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436CCE" w:rsidRPr="00436CCE" w14:paraId="44949450" w14:textId="77777777" w:rsidTr="008348B0">
        <w:trPr>
          <w:trHeight w:hRule="exact" w:val="1021"/>
        </w:trPr>
        <w:tc>
          <w:tcPr>
            <w:tcW w:w="4592" w:type="dxa"/>
          </w:tcPr>
          <w:p w14:paraId="4ED71C2F" w14:textId="0422BE87" w:rsidR="00357DB4" w:rsidRPr="00436CCE" w:rsidRDefault="00357DB4" w:rsidP="005209FF">
            <w:pPr>
              <w:pStyle w:val="BodyText"/>
              <w:widowControl w:val="0"/>
              <w:ind w:left="-113" w:right="-113"/>
              <w:jc w:val="center"/>
              <w:rPr>
                <w:rFonts w:ascii="Times New Roman" w:hAnsi="Times New Roman"/>
                <w:bCs/>
                <w:color w:val="000000" w:themeColor="text1"/>
                <w:sz w:val="26"/>
                <w:szCs w:val="26"/>
              </w:rPr>
            </w:pPr>
            <w:r w:rsidRPr="00436CCE">
              <w:rPr>
                <w:rFonts w:ascii="Times New Roman" w:hAnsi="Times New Roman"/>
                <w:bCs/>
                <w:color w:val="000000" w:themeColor="text1"/>
                <w:sz w:val="26"/>
                <w:szCs w:val="26"/>
              </w:rPr>
              <w:t>BỘ NÔNG NGHIỆP VÀ MÔI TRƯỜNG</w:t>
            </w:r>
          </w:p>
          <w:p w14:paraId="2D611E07" w14:textId="77777777" w:rsidR="00357DB4" w:rsidRPr="00436CCE" w:rsidRDefault="00357DB4" w:rsidP="005209FF">
            <w:pPr>
              <w:pStyle w:val="BodyText"/>
              <w:widowControl w:val="0"/>
              <w:ind w:left="-113" w:right="-113"/>
              <w:jc w:val="center"/>
              <w:rPr>
                <w:rFonts w:ascii="Times New Roman" w:hAnsi="Times New Roman"/>
                <w:b/>
                <w:bCs/>
                <w:color w:val="000000" w:themeColor="text1"/>
                <w:sz w:val="26"/>
                <w:szCs w:val="26"/>
              </w:rPr>
            </w:pPr>
            <w:r w:rsidRPr="00436CCE">
              <w:rPr>
                <w:rFonts w:ascii="Times New Roman" w:hAnsi="Times New Roman"/>
                <w:b/>
                <w:bCs/>
                <w:color w:val="000000" w:themeColor="text1"/>
                <w:sz w:val="26"/>
                <w:szCs w:val="26"/>
              </w:rPr>
              <w:t>CỤC QUẢN LÝ ĐÊ ĐIỀU</w:t>
            </w:r>
          </w:p>
          <w:p w14:paraId="01C9BC0D" w14:textId="77777777" w:rsidR="00357DB4" w:rsidRPr="00436CCE" w:rsidRDefault="00357DB4" w:rsidP="005209FF">
            <w:pPr>
              <w:pStyle w:val="BodyText"/>
              <w:widowControl w:val="0"/>
              <w:ind w:left="-113" w:right="-113"/>
              <w:jc w:val="center"/>
              <w:rPr>
                <w:rFonts w:ascii="Times New Roman" w:hAnsi="Times New Roman"/>
                <w:b/>
                <w:bCs/>
                <w:color w:val="000000" w:themeColor="text1"/>
                <w:szCs w:val="28"/>
              </w:rPr>
            </w:pPr>
            <w:r w:rsidRPr="00436CC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436CCE">
              <w:rPr>
                <w:rFonts w:ascii="Times New Roman" w:hAnsi="Times New Roman"/>
                <w:b/>
                <w:bCs/>
                <w:color w:val="000000" w:themeColor="text1"/>
                <w:sz w:val="26"/>
                <w:szCs w:val="26"/>
              </w:rPr>
              <w:t>VÀ PHÒNG, CHỐNG THIÊN TAI</w:t>
            </w:r>
          </w:p>
        </w:tc>
        <w:tc>
          <w:tcPr>
            <w:tcW w:w="5528" w:type="dxa"/>
          </w:tcPr>
          <w:p w14:paraId="333FF978" w14:textId="77777777" w:rsidR="00357DB4" w:rsidRPr="00436CCE" w:rsidRDefault="00357DB4" w:rsidP="005209FF">
            <w:pPr>
              <w:pStyle w:val="BodyText"/>
              <w:widowControl w:val="0"/>
              <w:ind w:left="-113" w:right="-113"/>
              <w:jc w:val="center"/>
              <w:rPr>
                <w:rFonts w:ascii="Times New Roman" w:hAnsi="Times New Roman"/>
                <w:b/>
                <w:color w:val="000000" w:themeColor="text1"/>
                <w:sz w:val="26"/>
                <w:szCs w:val="26"/>
              </w:rPr>
            </w:pPr>
            <w:r w:rsidRPr="00436CCE">
              <w:rPr>
                <w:rFonts w:ascii="Times New Roman" w:hAnsi="Times New Roman"/>
                <w:b/>
                <w:color w:val="000000" w:themeColor="text1"/>
                <w:sz w:val="26"/>
                <w:szCs w:val="26"/>
              </w:rPr>
              <w:t>CỘNG H</w:t>
            </w:r>
            <w:r w:rsidRPr="00436CCE">
              <w:rPr>
                <w:rFonts w:ascii="Times New Roman" w:hAnsi="Times New Roman"/>
                <w:b/>
                <w:color w:val="000000" w:themeColor="text1"/>
                <w:sz w:val="26"/>
                <w:szCs w:val="26"/>
                <w:lang w:val="vi-VN"/>
              </w:rPr>
              <w:t>ÒA</w:t>
            </w:r>
            <w:r w:rsidRPr="00436CCE">
              <w:rPr>
                <w:rFonts w:ascii="Times New Roman" w:hAnsi="Times New Roman"/>
                <w:b/>
                <w:color w:val="000000" w:themeColor="text1"/>
                <w:sz w:val="26"/>
                <w:szCs w:val="26"/>
              </w:rPr>
              <w:t xml:space="preserve"> XÃ HỘI CHỦ NGHĨA VIỆT NAM</w:t>
            </w:r>
          </w:p>
          <w:p w14:paraId="385233A8" w14:textId="2364E3EC" w:rsidR="00357DB4" w:rsidRPr="00436CCE" w:rsidRDefault="006B1315" w:rsidP="005209FF">
            <w:pPr>
              <w:pStyle w:val="BodyText"/>
              <w:widowControl w:val="0"/>
              <w:ind w:left="-113" w:right="-113"/>
              <w:jc w:val="center"/>
              <w:rPr>
                <w:rFonts w:ascii="Times New Roman" w:hAnsi="Times New Roman"/>
                <w:b/>
                <w:color w:val="000000" w:themeColor="text1"/>
                <w:szCs w:val="28"/>
              </w:rPr>
            </w:pPr>
            <w:r w:rsidRPr="00436CC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436CCE">
              <w:rPr>
                <w:rFonts w:ascii="Times New Roman" w:hAnsi="Times New Roman"/>
                <w:b/>
                <w:color w:val="000000" w:themeColor="text1"/>
                <w:szCs w:val="28"/>
              </w:rPr>
              <w:t>Độc lập - Tự do - Hạnh phúc</w:t>
            </w:r>
          </w:p>
        </w:tc>
      </w:tr>
      <w:tr w:rsidR="00436CCE" w:rsidRPr="00FD5149" w14:paraId="3A5A2A65" w14:textId="77777777" w:rsidTr="00C10968">
        <w:trPr>
          <w:trHeight w:val="255"/>
        </w:trPr>
        <w:tc>
          <w:tcPr>
            <w:tcW w:w="4592" w:type="dxa"/>
            <w:vAlign w:val="center"/>
          </w:tcPr>
          <w:p w14:paraId="130AAA91" w14:textId="52C9B08E" w:rsidR="00357DB4" w:rsidRPr="00FD5149" w:rsidRDefault="00357DB4" w:rsidP="00EC48E8">
            <w:pPr>
              <w:pStyle w:val="BodyText"/>
              <w:widowControl w:val="0"/>
              <w:jc w:val="center"/>
              <w:rPr>
                <w:rFonts w:ascii="Times New Roman" w:hAnsi="Times New Roman"/>
                <w:b/>
                <w:color w:val="000000" w:themeColor="text1"/>
                <w:sz w:val="27"/>
                <w:szCs w:val="27"/>
              </w:rPr>
            </w:pPr>
            <w:r w:rsidRPr="00FD5149">
              <w:rPr>
                <w:rFonts w:ascii="Times New Roman" w:hAnsi="Times New Roman"/>
                <w:noProof/>
                <w:color w:val="000000" w:themeColor="text1"/>
                <w:sz w:val="27"/>
                <w:szCs w:val="27"/>
              </w:rPr>
              <w:t xml:space="preserve">Số:   </w:t>
            </w:r>
            <w:r w:rsidR="0089526C" w:rsidRPr="00FD5149">
              <w:rPr>
                <w:rFonts w:ascii="Times New Roman" w:hAnsi="Times New Roman"/>
                <w:noProof/>
                <w:color w:val="000000" w:themeColor="text1"/>
                <w:sz w:val="27"/>
                <w:szCs w:val="27"/>
              </w:rPr>
              <w:t xml:space="preserve">  </w:t>
            </w:r>
            <w:r w:rsidR="00647FAF" w:rsidRPr="00FD5149">
              <w:rPr>
                <w:rFonts w:ascii="Times New Roman" w:hAnsi="Times New Roman"/>
                <w:noProof/>
                <w:color w:val="000000" w:themeColor="text1"/>
                <w:sz w:val="27"/>
                <w:szCs w:val="27"/>
              </w:rPr>
              <w:t xml:space="preserve"> </w:t>
            </w:r>
            <w:r w:rsidR="00FE0A82" w:rsidRPr="00FD5149">
              <w:rPr>
                <w:rFonts w:ascii="Times New Roman" w:hAnsi="Times New Roman"/>
                <w:noProof/>
                <w:color w:val="000000" w:themeColor="text1"/>
                <w:sz w:val="27"/>
                <w:szCs w:val="27"/>
              </w:rPr>
              <w:t xml:space="preserve"> </w:t>
            </w:r>
            <w:r w:rsidR="00DF5252" w:rsidRPr="00FD5149">
              <w:rPr>
                <w:rFonts w:ascii="Times New Roman" w:hAnsi="Times New Roman"/>
                <w:noProof/>
                <w:color w:val="000000" w:themeColor="text1"/>
                <w:sz w:val="27"/>
                <w:szCs w:val="27"/>
              </w:rPr>
              <w:t xml:space="preserve"> </w:t>
            </w:r>
            <w:r w:rsidR="0089526C" w:rsidRPr="00FD5149">
              <w:rPr>
                <w:rFonts w:ascii="Times New Roman" w:hAnsi="Times New Roman"/>
                <w:noProof/>
                <w:color w:val="000000" w:themeColor="text1"/>
                <w:sz w:val="27"/>
                <w:szCs w:val="27"/>
              </w:rPr>
              <w:t xml:space="preserve"> </w:t>
            </w:r>
            <w:r w:rsidRPr="00FD5149">
              <w:rPr>
                <w:rFonts w:ascii="Times New Roman" w:hAnsi="Times New Roman"/>
                <w:noProof/>
                <w:color w:val="000000" w:themeColor="text1"/>
                <w:sz w:val="27"/>
                <w:szCs w:val="27"/>
              </w:rPr>
              <w:t xml:space="preserve">   </w:t>
            </w:r>
            <w:r w:rsidRPr="00FD5149">
              <w:rPr>
                <w:rFonts w:ascii="Times New Roman" w:hAnsi="Times New Roman"/>
                <w:color w:val="000000" w:themeColor="text1"/>
                <w:sz w:val="27"/>
                <w:szCs w:val="27"/>
              </w:rPr>
              <w:t>/BC-ĐĐ</w:t>
            </w:r>
          </w:p>
        </w:tc>
        <w:tc>
          <w:tcPr>
            <w:tcW w:w="5528" w:type="dxa"/>
            <w:vAlign w:val="center"/>
          </w:tcPr>
          <w:p w14:paraId="1B3E2690" w14:textId="7829917F" w:rsidR="00357DB4" w:rsidRPr="00FD5149" w:rsidRDefault="00357DB4" w:rsidP="00465C00">
            <w:pPr>
              <w:pStyle w:val="BodyText"/>
              <w:widowControl w:val="0"/>
              <w:jc w:val="center"/>
              <w:rPr>
                <w:rFonts w:ascii="Times New Roman" w:hAnsi="Times New Roman"/>
                <w:b/>
                <w:color w:val="000000" w:themeColor="text1"/>
                <w:sz w:val="27"/>
                <w:szCs w:val="27"/>
              </w:rPr>
            </w:pPr>
            <w:r w:rsidRPr="00FD5149">
              <w:rPr>
                <w:rFonts w:ascii="Times New Roman" w:hAnsi="Times New Roman"/>
                <w:i/>
                <w:color w:val="000000" w:themeColor="text1"/>
                <w:sz w:val="27"/>
                <w:szCs w:val="27"/>
              </w:rPr>
              <w:t xml:space="preserve">Hà Nội, ngày </w:t>
            </w:r>
            <w:r w:rsidR="00C520D6" w:rsidRPr="00FD5149">
              <w:rPr>
                <w:rFonts w:ascii="Times New Roman" w:hAnsi="Times New Roman"/>
                <w:i/>
                <w:color w:val="000000" w:themeColor="text1"/>
                <w:sz w:val="27"/>
                <w:szCs w:val="27"/>
              </w:rPr>
              <w:t>1</w:t>
            </w:r>
            <w:r w:rsidR="00465C00" w:rsidRPr="00FD5149">
              <w:rPr>
                <w:rFonts w:ascii="Times New Roman" w:hAnsi="Times New Roman"/>
                <w:i/>
                <w:color w:val="000000" w:themeColor="text1"/>
                <w:sz w:val="27"/>
                <w:szCs w:val="27"/>
              </w:rPr>
              <w:t>5</w:t>
            </w:r>
            <w:r w:rsidR="0003172C" w:rsidRPr="00FD5149">
              <w:rPr>
                <w:rFonts w:ascii="Times New Roman" w:hAnsi="Times New Roman"/>
                <w:i/>
                <w:color w:val="000000" w:themeColor="text1"/>
                <w:sz w:val="27"/>
                <w:szCs w:val="27"/>
              </w:rPr>
              <w:t xml:space="preserve"> </w:t>
            </w:r>
            <w:r w:rsidRPr="00FD5149">
              <w:rPr>
                <w:rFonts w:ascii="Times New Roman" w:hAnsi="Times New Roman"/>
                <w:i/>
                <w:color w:val="000000" w:themeColor="text1"/>
                <w:sz w:val="27"/>
                <w:szCs w:val="27"/>
              </w:rPr>
              <w:t xml:space="preserve">tháng </w:t>
            </w:r>
            <w:r w:rsidR="002908BF" w:rsidRPr="00FD5149">
              <w:rPr>
                <w:rFonts w:ascii="Times New Roman" w:hAnsi="Times New Roman"/>
                <w:i/>
                <w:color w:val="000000" w:themeColor="text1"/>
                <w:sz w:val="27"/>
                <w:szCs w:val="27"/>
              </w:rPr>
              <w:t>9</w:t>
            </w:r>
            <w:r w:rsidRPr="00FD5149">
              <w:rPr>
                <w:rFonts w:ascii="Times New Roman" w:hAnsi="Times New Roman"/>
                <w:i/>
                <w:color w:val="000000" w:themeColor="text1"/>
                <w:sz w:val="27"/>
                <w:szCs w:val="27"/>
              </w:rPr>
              <w:t xml:space="preserve"> năm 202</w:t>
            </w:r>
            <w:r w:rsidR="000E607A" w:rsidRPr="00FD5149">
              <w:rPr>
                <w:rFonts w:ascii="Times New Roman" w:hAnsi="Times New Roman"/>
                <w:i/>
                <w:color w:val="000000" w:themeColor="text1"/>
                <w:sz w:val="27"/>
                <w:szCs w:val="27"/>
              </w:rPr>
              <w:t>6</w:t>
            </w:r>
          </w:p>
        </w:tc>
      </w:tr>
    </w:tbl>
    <w:p w14:paraId="3019347E" w14:textId="17DEFDBC" w:rsidR="00357DB4" w:rsidRPr="00FD5149" w:rsidRDefault="00357DB4" w:rsidP="008D22D6">
      <w:pPr>
        <w:widowControl w:val="0"/>
        <w:tabs>
          <w:tab w:val="center" w:pos="4536"/>
          <w:tab w:val="right" w:pos="9072"/>
        </w:tabs>
        <w:spacing w:before="360" w:line="276" w:lineRule="auto"/>
        <w:jc w:val="center"/>
        <w:rPr>
          <w:b/>
          <w:color w:val="000000" w:themeColor="text1"/>
          <w:szCs w:val="28"/>
        </w:rPr>
      </w:pPr>
      <w:r w:rsidRPr="00FD5149">
        <w:rPr>
          <w:b/>
          <w:color w:val="000000" w:themeColor="text1"/>
          <w:szCs w:val="28"/>
        </w:rPr>
        <w:t>BÁO CÁO NHANH</w:t>
      </w:r>
    </w:p>
    <w:p w14:paraId="51FF8A68" w14:textId="21B5F3D5" w:rsidR="00357DB4" w:rsidRPr="00436CCE" w:rsidRDefault="00357DB4" w:rsidP="0089071F">
      <w:pPr>
        <w:pStyle w:val="Bodytext20"/>
        <w:spacing w:before="0" w:after="240" w:line="276" w:lineRule="auto"/>
        <w:jc w:val="center"/>
        <w:rPr>
          <w:rFonts w:cs="Times New Roman"/>
          <w:b/>
          <w:color w:val="000000" w:themeColor="text1"/>
          <w:lang w:val="vi-VN"/>
        </w:rPr>
      </w:pPr>
      <w:r w:rsidRPr="00FD5149">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FD5149">
        <w:rPr>
          <w:rFonts w:cs="Times New Roman"/>
          <w:b/>
          <w:color w:val="000000" w:themeColor="text1"/>
        </w:rPr>
        <w:t>C</w:t>
      </w:r>
      <w:r w:rsidRPr="00FD5149">
        <w:rPr>
          <w:rFonts w:cs="Times New Roman"/>
          <w:b/>
          <w:color w:val="000000" w:themeColor="text1"/>
        </w:rPr>
        <w:t xml:space="preserve">ông tác phòng, chống thiên tai ngày </w:t>
      </w:r>
      <w:r w:rsidR="00654674" w:rsidRPr="00FD5149">
        <w:rPr>
          <w:rFonts w:cs="Times New Roman"/>
          <w:b/>
          <w:color w:val="000000" w:themeColor="text1"/>
        </w:rPr>
        <w:t>1</w:t>
      </w:r>
      <w:r w:rsidR="00465C00" w:rsidRPr="00FD5149">
        <w:rPr>
          <w:rFonts w:cs="Times New Roman"/>
          <w:b/>
          <w:color w:val="000000" w:themeColor="text1"/>
        </w:rPr>
        <w:t>4</w:t>
      </w:r>
      <w:r w:rsidR="007642AF" w:rsidRPr="00FD5149">
        <w:rPr>
          <w:rFonts w:cs="Times New Roman"/>
          <w:b/>
          <w:color w:val="000000" w:themeColor="text1"/>
        </w:rPr>
        <w:t>/9</w:t>
      </w:r>
      <w:r w:rsidRPr="00FD5149">
        <w:rPr>
          <w:rFonts w:cs="Times New Roman"/>
          <w:b/>
          <w:color w:val="000000" w:themeColor="text1"/>
        </w:rPr>
        <w:t>/202</w:t>
      </w:r>
      <w:r w:rsidR="008D7401" w:rsidRPr="00FD5149">
        <w:rPr>
          <w:rFonts w:cs="Times New Roman"/>
          <w:b/>
          <w:color w:val="000000" w:themeColor="text1"/>
        </w:rPr>
        <w:t>6</w:t>
      </w:r>
    </w:p>
    <w:p w14:paraId="1C05548C" w14:textId="1C4E527E" w:rsidR="00B63328" w:rsidRPr="00436CCE" w:rsidRDefault="00357DB4" w:rsidP="007301EE">
      <w:pPr>
        <w:widowControl w:val="0"/>
        <w:spacing w:before="240" w:after="100" w:line="252" w:lineRule="auto"/>
        <w:ind w:firstLine="709"/>
        <w:jc w:val="both"/>
        <w:rPr>
          <w:b/>
          <w:color w:val="000000" w:themeColor="text1"/>
          <w:szCs w:val="28"/>
          <w:lang w:eastAsia="x-none"/>
        </w:rPr>
      </w:pPr>
      <w:r w:rsidRPr="00436CCE">
        <w:rPr>
          <w:b/>
          <w:color w:val="000000" w:themeColor="text1"/>
          <w:szCs w:val="28"/>
          <w:lang w:eastAsia="x-none"/>
        </w:rPr>
        <w:t xml:space="preserve">I. TÌNH HÌNH </w:t>
      </w:r>
      <w:r w:rsidR="003A6520" w:rsidRPr="00436CCE">
        <w:rPr>
          <w:b/>
          <w:color w:val="000000" w:themeColor="text1"/>
          <w:szCs w:val="28"/>
          <w:lang w:eastAsia="x-none"/>
        </w:rPr>
        <w:t xml:space="preserve">THỜI TIẾT, </w:t>
      </w:r>
      <w:r w:rsidRPr="00436CCE">
        <w:rPr>
          <w:b/>
          <w:color w:val="000000" w:themeColor="text1"/>
          <w:szCs w:val="28"/>
          <w:lang w:eastAsia="x-none"/>
        </w:rPr>
        <w:t>THIÊN</w:t>
      </w:r>
      <w:r w:rsidRPr="00436CCE">
        <w:rPr>
          <w:b/>
          <w:color w:val="000000" w:themeColor="text1"/>
          <w:szCs w:val="28"/>
          <w:lang w:val="vi-VN" w:eastAsia="x-none"/>
        </w:rPr>
        <w:t xml:space="preserve"> </w:t>
      </w:r>
      <w:r w:rsidRPr="00436CCE">
        <w:rPr>
          <w:b/>
          <w:color w:val="000000" w:themeColor="text1"/>
          <w:szCs w:val="28"/>
          <w:lang w:eastAsia="x-none"/>
        </w:rPr>
        <w:t>TAI</w:t>
      </w:r>
    </w:p>
    <w:p w14:paraId="6E5ABBD1" w14:textId="2F371EE9" w:rsidR="007F1674" w:rsidRPr="00436CCE" w:rsidRDefault="006A1746" w:rsidP="00FC27D0">
      <w:pPr>
        <w:widowControl w:val="0"/>
        <w:spacing w:before="40" w:after="40" w:line="252" w:lineRule="auto"/>
        <w:ind w:firstLine="709"/>
        <w:jc w:val="both"/>
        <w:rPr>
          <w:rFonts w:eastAsia="Cambria Math"/>
          <w:b/>
          <w:color w:val="000000" w:themeColor="text1"/>
          <w:szCs w:val="28"/>
        </w:rPr>
      </w:pPr>
      <w:r>
        <w:rPr>
          <w:b/>
          <w:bCs/>
          <w:color w:val="000000" w:themeColor="text1"/>
          <w:szCs w:val="28"/>
        </w:rPr>
        <w:t xml:space="preserve">1. </w:t>
      </w:r>
      <w:r w:rsidR="007F1674" w:rsidRPr="00436CCE">
        <w:rPr>
          <w:b/>
          <w:color w:val="000000" w:themeColor="text1"/>
          <w:szCs w:val="28"/>
        </w:rPr>
        <w:t>T</w:t>
      </w:r>
      <w:r w:rsidR="007F1674" w:rsidRPr="00436CCE">
        <w:rPr>
          <w:rFonts w:eastAsia="Cambria Math"/>
          <w:b/>
          <w:color w:val="000000" w:themeColor="text1"/>
          <w:szCs w:val="28"/>
        </w:rPr>
        <w:t>ình hình mưa</w:t>
      </w:r>
    </w:p>
    <w:p w14:paraId="58C8111F" w14:textId="2C41341D" w:rsidR="009104CA" w:rsidRPr="001224EB" w:rsidRDefault="009104CA" w:rsidP="008C5551">
      <w:pPr>
        <w:widowControl w:val="0"/>
        <w:spacing w:before="40" w:after="40" w:line="252" w:lineRule="auto"/>
        <w:ind w:firstLine="709"/>
        <w:jc w:val="both"/>
        <w:rPr>
          <w:color w:val="FF0000"/>
          <w:spacing w:val="2"/>
          <w:szCs w:val="28"/>
        </w:rPr>
      </w:pPr>
      <w:r w:rsidRPr="00BD6E59">
        <w:rPr>
          <w:rFonts w:eastAsia="Cambria Math"/>
          <w:szCs w:val="28"/>
        </w:rPr>
        <w:t xml:space="preserve">- </w:t>
      </w:r>
      <w:r w:rsidR="001C342A" w:rsidRPr="001C342A">
        <w:rPr>
          <w:rFonts w:eastAsia="Cambria Math"/>
          <w:b/>
          <w:szCs w:val="28"/>
        </w:rPr>
        <w:t>Mưa ngày (19h/1</w:t>
      </w:r>
      <w:r w:rsidR="00FC27D0">
        <w:rPr>
          <w:rFonts w:eastAsia="Cambria Math"/>
          <w:b/>
          <w:szCs w:val="28"/>
        </w:rPr>
        <w:t>3</w:t>
      </w:r>
      <w:r w:rsidR="001C342A" w:rsidRPr="001C342A">
        <w:rPr>
          <w:rFonts w:eastAsia="Cambria Math"/>
          <w:b/>
          <w:szCs w:val="28"/>
        </w:rPr>
        <w:t>/9 – 1</w:t>
      </w:r>
      <w:r w:rsidR="001C342A">
        <w:rPr>
          <w:rFonts w:eastAsia="Cambria Math"/>
          <w:b/>
          <w:szCs w:val="28"/>
        </w:rPr>
        <w:t>9</w:t>
      </w:r>
      <w:r w:rsidR="001C342A" w:rsidRPr="001C342A">
        <w:rPr>
          <w:rFonts w:eastAsia="Cambria Math"/>
          <w:b/>
          <w:szCs w:val="28"/>
        </w:rPr>
        <w:t>h/1</w:t>
      </w:r>
      <w:r w:rsidR="00FC27D0">
        <w:rPr>
          <w:rFonts w:eastAsia="Cambria Math"/>
          <w:b/>
          <w:szCs w:val="28"/>
        </w:rPr>
        <w:t>4</w:t>
      </w:r>
      <w:r w:rsidR="001C342A" w:rsidRPr="001C342A">
        <w:rPr>
          <w:rFonts w:eastAsia="Cambria Math"/>
          <w:b/>
          <w:szCs w:val="28"/>
        </w:rPr>
        <w:t xml:space="preserve">/9): </w:t>
      </w:r>
      <w:r w:rsidR="00FC27D0">
        <w:rPr>
          <w:rFonts w:eastAsia="Cambria Math"/>
          <w:szCs w:val="28"/>
        </w:rPr>
        <w:t>Các tỉnh ven biển từ Hải Ph</w:t>
      </w:r>
      <w:r w:rsidR="00495EB8">
        <w:rPr>
          <w:rFonts w:eastAsia="Cambria Math"/>
          <w:szCs w:val="28"/>
        </w:rPr>
        <w:t>ò</w:t>
      </w:r>
      <w:r w:rsidR="00FC27D0">
        <w:rPr>
          <w:rFonts w:eastAsia="Cambria Math"/>
          <w:szCs w:val="28"/>
        </w:rPr>
        <w:t xml:space="preserve">ng đến Quảng Trị, thành phố Hà Nội, phía Nam các tỉnh Phú Thọ, Sơn La và Lào Cai có mưa vừa, mưa to, có nơi mưa rất to với lượng mưa phổ biến từ 80-150mm; một số trạm có lượng mưa lớn hơn như: Tà Si Láng (Lào Cai) 183mm, Quyết Chiến (Hưng Yên) 218mm, </w:t>
      </w:r>
      <w:r w:rsidR="00FC27D0" w:rsidRPr="00FC27D0">
        <w:rPr>
          <w:rFonts w:eastAsia="Cambria Math"/>
          <w:szCs w:val="28"/>
        </w:rPr>
        <w:t>Phú Lễ (Ninh Bình) 297mm, Tĩnh Gia (Thanh Hóa) 216mm, Lâm Hóa (Quảng Trị) 173mm</w:t>
      </w:r>
      <w:r w:rsidRPr="00FC27D0">
        <w:rPr>
          <w:spacing w:val="2"/>
          <w:szCs w:val="28"/>
        </w:rPr>
        <w:t>.</w:t>
      </w:r>
    </w:p>
    <w:p w14:paraId="0E45C295" w14:textId="3F72B1EF" w:rsidR="009104CA" w:rsidRPr="00495EB8" w:rsidRDefault="009104CA" w:rsidP="008C5551">
      <w:pPr>
        <w:widowControl w:val="0"/>
        <w:spacing w:before="40" w:after="40" w:line="252" w:lineRule="auto"/>
        <w:ind w:firstLine="709"/>
        <w:jc w:val="both"/>
        <w:rPr>
          <w:rFonts w:eastAsia="Cambria Math"/>
          <w:color w:val="FF0000"/>
          <w:spacing w:val="-4"/>
          <w:szCs w:val="28"/>
        </w:rPr>
      </w:pPr>
      <w:r w:rsidRPr="00995380">
        <w:rPr>
          <w:rFonts w:eastAsia="Cambria Math"/>
          <w:szCs w:val="28"/>
        </w:rPr>
        <w:t xml:space="preserve"> </w:t>
      </w:r>
      <w:r w:rsidRPr="00495EB8">
        <w:rPr>
          <w:rFonts w:eastAsia="Cambria Math"/>
          <w:b/>
          <w:spacing w:val="-4"/>
          <w:szCs w:val="28"/>
        </w:rPr>
        <w:t>- Mưa đêm (19h/1</w:t>
      </w:r>
      <w:r w:rsidR="00FC27D0" w:rsidRPr="00495EB8">
        <w:rPr>
          <w:rFonts w:eastAsia="Cambria Math"/>
          <w:b/>
          <w:spacing w:val="-4"/>
          <w:szCs w:val="28"/>
        </w:rPr>
        <w:t>4</w:t>
      </w:r>
      <w:r w:rsidRPr="00495EB8">
        <w:rPr>
          <w:rFonts w:eastAsia="Cambria Math"/>
          <w:b/>
          <w:spacing w:val="-4"/>
          <w:szCs w:val="28"/>
        </w:rPr>
        <w:t>/9-07h/1</w:t>
      </w:r>
      <w:r w:rsidR="00FC27D0" w:rsidRPr="00495EB8">
        <w:rPr>
          <w:rFonts w:eastAsia="Cambria Math"/>
          <w:b/>
          <w:spacing w:val="-4"/>
          <w:szCs w:val="28"/>
        </w:rPr>
        <w:t>5</w:t>
      </w:r>
      <w:r w:rsidRPr="00495EB8">
        <w:rPr>
          <w:rFonts w:eastAsia="Cambria Math"/>
          <w:b/>
          <w:spacing w:val="-4"/>
          <w:szCs w:val="28"/>
        </w:rPr>
        <w:t>/9</w:t>
      </w:r>
      <w:r w:rsidRPr="00495EB8">
        <w:rPr>
          <w:rFonts w:eastAsia="Cambria Math"/>
          <w:spacing w:val="-4"/>
          <w:szCs w:val="28"/>
        </w:rPr>
        <w:t xml:space="preserve">): </w:t>
      </w:r>
      <w:r w:rsidR="007B6F99" w:rsidRPr="00495EB8">
        <w:rPr>
          <w:rFonts w:eastAsia="Cambria Math"/>
          <w:spacing w:val="-4"/>
          <w:szCs w:val="28"/>
        </w:rPr>
        <w:t xml:space="preserve">Phía Nam các tỉnh Lào Cai và Sơn La, khu vực đồng bằng Bắc Bộ, Phú Thọ, Thanh Hóa có mưa vừa, mưa to, cục bộ có nơi mưa rất to, lượng mưa phổ biến từ 50-100mm; một số trạm có lượng mưa lớn hơn như: </w:t>
      </w:r>
      <w:r w:rsidR="009F42CA" w:rsidRPr="00495EB8">
        <w:rPr>
          <w:rFonts w:eastAsia="Cambria Math"/>
          <w:spacing w:val="-4"/>
          <w:szCs w:val="28"/>
        </w:rPr>
        <w:t>Tà Si Láng (Lào Cai) 140mm, Lũng Vân (Phú Thọ) 144mm, Tứ Minh (Hải Phòng) 191mm, Ân Thi (Hưng Yên) 141mm, Tân Thành 1 (Thanh Hóa) 127mm</w:t>
      </w:r>
      <w:r w:rsidR="00C11E65" w:rsidRPr="00495EB8">
        <w:rPr>
          <w:rFonts w:eastAsia="Cambria Math"/>
          <w:spacing w:val="-4"/>
          <w:szCs w:val="28"/>
        </w:rPr>
        <w:t>.</w:t>
      </w:r>
    </w:p>
    <w:p w14:paraId="20686463" w14:textId="63721BEA" w:rsidR="001C342A" w:rsidRPr="00FC27D0" w:rsidRDefault="009104CA" w:rsidP="008C5551">
      <w:pPr>
        <w:widowControl w:val="0"/>
        <w:spacing w:before="40" w:after="40" w:line="252" w:lineRule="auto"/>
        <w:ind w:firstLine="709"/>
        <w:jc w:val="both"/>
        <w:rPr>
          <w:color w:val="FF0000"/>
          <w:spacing w:val="-2"/>
          <w:szCs w:val="28"/>
        </w:rPr>
      </w:pPr>
      <w:r w:rsidRPr="004D4549">
        <w:rPr>
          <w:b/>
          <w:bCs/>
          <w:szCs w:val="28"/>
        </w:rPr>
        <w:t xml:space="preserve">- </w:t>
      </w:r>
      <w:r w:rsidR="001C342A" w:rsidRPr="00120E5D">
        <w:rPr>
          <w:b/>
          <w:spacing w:val="-2"/>
          <w:szCs w:val="28"/>
        </w:rPr>
        <w:t xml:space="preserve">Mưa đợt (19h/10/9 – </w:t>
      </w:r>
      <w:r w:rsidR="001C342A">
        <w:rPr>
          <w:b/>
          <w:spacing w:val="-2"/>
          <w:szCs w:val="28"/>
        </w:rPr>
        <w:t>0</w:t>
      </w:r>
      <w:r w:rsidR="001C342A" w:rsidRPr="00120E5D">
        <w:rPr>
          <w:b/>
          <w:spacing w:val="-2"/>
          <w:szCs w:val="28"/>
        </w:rPr>
        <w:t>7h/1</w:t>
      </w:r>
      <w:r w:rsidR="00FC27D0">
        <w:rPr>
          <w:b/>
          <w:spacing w:val="-2"/>
          <w:szCs w:val="28"/>
        </w:rPr>
        <w:t>5</w:t>
      </w:r>
      <w:r w:rsidR="001C342A" w:rsidRPr="00120E5D">
        <w:rPr>
          <w:b/>
          <w:spacing w:val="-2"/>
          <w:szCs w:val="28"/>
        </w:rPr>
        <w:t>/9):</w:t>
      </w:r>
      <w:r w:rsidR="001C342A" w:rsidRPr="00120E5D">
        <w:rPr>
          <w:spacing w:val="-2"/>
          <w:szCs w:val="28"/>
        </w:rPr>
        <w:t xml:space="preserve"> </w:t>
      </w:r>
      <w:r w:rsidR="007B6F99" w:rsidRPr="00F660AF">
        <w:rPr>
          <w:spacing w:val="-2"/>
          <w:szCs w:val="28"/>
        </w:rPr>
        <w:t>Các tỉnh, thành phố khu vực trung du và đồng bằng Bắc Bộ có tổng lượng mưa phổ biến 100-200mm, từ Hà Tĩnh đến Quảng Ngãi có tổng lượng mưa phổ biến từ 150-400mm, riêng tại Quảng Trị và Tp. Huế có mưa từ 400-600mm; một số trạm có tổng lượng mưa lớn như: Tà Long (Quảng Trị) 8</w:t>
      </w:r>
      <w:r w:rsidR="00F660AF" w:rsidRPr="00F660AF">
        <w:rPr>
          <w:spacing w:val="-2"/>
          <w:szCs w:val="28"/>
        </w:rPr>
        <w:t>44</w:t>
      </w:r>
      <w:r w:rsidR="007B6F99" w:rsidRPr="00F660AF">
        <w:rPr>
          <w:spacing w:val="-2"/>
          <w:szCs w:val="28"/>
        </w:rPr>
        <w:t>mm, La Tó (Quảng Trị) 7</w:t>
      </w:r>
      <w:r w:rsidR="00F660AF" w:rsidRPr="00F660AF">
        <w:rPr>
          <w:spacing w:val="-2"/>
          <w:szCs w:val="28"/>
        </w:rPr>
        <w:t>62</w:t>
      </w:r>
      <w:r w:rsidR="007B6F99" w:rsidRPr="00F660AF">
        <w:rPr>
          <w:spacing w:val="-2"/>
          <w:szCs w:val="28"/>
        </w:rPr>
        <w:t>mm, Đỉnh Bạch Mã (Huế) 1309mm, Nhâm (Huế) 7</w:t>
      </w:r>
      <w:r w:rsidR="00F660AF" w:rsidRPr="00F660AF">
        <w:rPr>
          <w:spacing w:val="-2"/>
          <w:szCs w:val="28"/>
        </w:rPr>
        <w:t>71</w:t>
      </w:r>
      <w:r w:rsidR="007B6F99" w:rsidRPr="00F660AF">
        <w:rPr>
          <w:spacing w:val="-2"/>
          <w:szCs w:val="28"/>
        </w:rPr>
        <w:t>mm, Tà Lương (Huế) 76</w:t>
      </w:r>
      <w:r w:rsidR="00F660AF" w:rsidRPr="00F660AF">
        <w:rPr>
          <w:spacing w:val="-2"/>
          <w:szCs w:val="28"/>
        </w:rPr>
        <w:t>4</w:t>
      </w:r>
      <w:r w:rsidR="007B6F99" w:rsidRPr="00F660AF">
        <w:rPr>
          <w:spacing w:val="-2"/>
          <w:szCs w:val="28"/>
        </w:rPr>
        <w:t>mm</w:t>
      </w:r>
      <w:r w:rsidR="00BC09EF" w:rsidRPr="00F660AF">
        <w:rPr>
          <w:spacing w:val="-2"/>
          <w:szCs w:val="28"/>
        </w:rPr>
        <w:t>.</w:t>
      </w:r>
      <w:r w:rsidR="001C342A" w:rsidRPr="00F660AF">
        <w:rPr>
          <w:spacing w:val="-2"/>
          <w:szCs w:val="28"/>
        </w:rPr>
        <w:t xml:space="preserve"> </w:t>
      </w:r>
    </w:p>
    <w:p w14:paraId="310A7BF6" w14:textId="3B78B299" w:rsidR="00E63DF4" w:rsidRPr="00436CCE" w:rsidRDefault="00AA0BEA" w:rsidP="008C5551">
      <w:pPr>
        <w:widowControl w:val="0"/>
        <w:spacing w:before="40" w:after="40" w:line="252" w:lineRule="auto"/>
        <w:ind w:firstLine="709"/>
        <w:jc w:val="both"/>
        <w:rPr>
          <w:rFonts w:eastAsia="Cambria Math"/>
          <w:b/>
          <w:color w:val="000000" w:themeColor="text1"/>
          <w:szCs w:val="28"/>
        </w:rPr>
      </w:pPr>
      <w:r w:rsidRPr="00436CCE">
        <w:rPr>
          <w:rFonts w:eastAsia="Cambria Math"/>
          <w:b/>
          <w:color w:val="000000" w:themeColor="text1"/>
          <w:szCs w:val="28"/>
        </w:rPr>
        <w:t>Dự báo:</w:t>
      </w:r>
    </w:p>
    <w:p w14:paraId="726A0534" w14:textId="7BED8DE8" w:rsidR="00F34D3B" w:rsidRPr="008B443F" w:rsidRDefault="008B443F" w:rsidP="008B443F">
      <w:pPr>
        <w:spacing w:before="40" w:after="40" w:line="252" w:lineRule="auto"/>
        <w:ind w:firstLine="709"/>
        <w:jc w:val="both"/>
        <w:rPr>
          <w:rFonts w:eastAsia="Cambria Math"/>
          <w:szCs w:val="28"/>
        </w:rPr>
      </w:pPr>
      <w:r w:rsidRPr="008B443F">
        <w:rPr>
          <w:rFonts w:eastAsia="Cambria Math"/>
          <w:szCs w:val="28"/>
        </w:rPr>
        <w:t>Từ ngày 15/9 đến hết ngày 16/9, khu vực phía Nam tỉnh Phú Thọ, Hưng Yên, Ninh Bình và Thanh Hóa có mưa to đến rất to với lượng mưa phổ biến từ 150-250mm, cục bộ có nơi trên 350mm. Khu vực phía Nam các tỉnh Lào Cai, Sơn La, phía Bắc tỉnh Phú Thọ, Tp. Hà Nội, Hải Phòng, Bắc Ninh và Nghệ An có mưa to đến rất to và dông với lượng mưa phổ biến từ 80-150mm, cục bộ có nơi trên 250mm. Khu vực các tỉnh Quảng Ninh, Lạng Sơn, phía Nam các tỉnh Tuyên Quang, Thái Nguyên có mưa vừa, mưa to, cục bộ có nơi mưa rất to và dông với lượng mưa phổ biến từ 50-100mm, cục bộ có nơi trên 150mm. Cảnh báo nguy cơ mưa có cường độ lớn (&gt;100mm/3h).</w:t>
      </w:r>
    </w:p>
    <w:p w14:paraId="42E16B02" w14:textId="709D0358" w:rsidR="00BC09EF" w:rsidRPr="008B443F" w:rsidRDefault="008B443F" w:rsidP="008B443F">
      <w:pPr>
        <w:spacing w:before="40" w:after="40" w:line="252" w:lineRule="auto"/>
        <w:ind w:firstLine="709"/>
        <w:jc w:val="both"/>
        <w:rPr>
          <w:rFonts w:eastAsia="Cambria Math"/>
          <w:i/>
          <w:szCs w:val="28"/>
        </w:rPr>
      </w:pPr>
      <w:r w:rsidRPr="008B443F">
        <w:t>Ngoài ra, ngày và đêm 15/6, khu vực Hà Tĩnh và Bắc Quảng Trị có mưa, mưa vừa với lượng mưa phổ biến từ 20-40mm, cục bộ có nơi mưa to trên 70mm. Chiều và tối 15/6, khu vực từ Nam Quảng Trị đến Tp. Đà Nẵng, phía Đông tỉnh Quảng Ngãi và khu vực Cao nguyên Trung Bộ có mưa rào và dông rải rác, cục bộ có nơi mưa to với lượng mưa từ 10-30mm, cục bộ có nơi trên 60mm. Trong mưa dông có khả năng xảy ra lốc, sét, mưa đá và gió giật mạnh.</w:t>
      </w:r>
    </w:p>
    <w:p w14:paraId="3D1E0C52" w14:textId="5A154482" w:rsidR="008E4FAA" w:rsidRPr="00FC27D0" w:rsidRDefault="00AB10A5" w:rsidP="008C5551">
      <w:pPr>
        <w:spacing w:before="40" w:after="40" w:line="252" w:lineRule="auto"/>
        <w:ind w:firstLine="709"/>
        <w:jc w:val="both"/>
        <w:rPr>
          <w:rFonts w:eastAsia="Cambria Math"/>
          <w:color w:val="FF0000"/>
          <w:szCs w:val="28"/>
        </w:rPr>
      </w:pPr>
      <w:r w:rsidRPr="008B443F">
        <w:rPr>
          <w:rFonts w:eastAsia="Cambria Math"/>
          <w:szCs w:val="28"/>
        </w:rPr>
        <w:lastRenderedPageBreak/>
        <w:t>C</w:t>
      </w:r>
      <w:r w:rsidR="00BC09EF" w:rsidRPr="008B443F">
        <w:rPr>
          <w:rFonts w:eastAsia="Cambria Math"/>
          <w:szCs w:val="28"/>
        </w:rPr>
        <w:t xml:space="preserve">ấp độ rủi ro thiên tai do mưa lớn, lốc, sét, mưa đá: </w:t>
      </w:r>
      <w:r w:rsidR="00173B01" w:rsidRPr="008B443F">
        <w:rPr>
          <w:rFonts w:eastAsia="Cambria Math"/>
          <w:szCs w:val="28"/>
        </w:rPr>
        <w:t>C</w:t>
      </w:r>
      <w:r w:rsidR="00BC09EF" w:rsidRPr="008B443F">
        <w:rPr>
          <w:rFonts w:eastAsia="Cambria Math"/>
          <w:szCs w:val="28"/>
        </w:rPr>
        <w:t xml:space="preserve">ấp 1; riêng khu vực </w:t>
      </w:r>
      <w:r w:rsidR="008B443F" w:rsidRPr="008B443F">
        <w:rPr>
          <w:rFonts w:eastAsia="Cambria Math"/>
          <w:szCs w:val="28"/>
        </w:rPr>
        <w:t>phía Nam Phú Thọ, Hưng Yên, Ninh Bình, Thanh Hóa</w:t>
      </w:r>
      <w:r w:rsidR="00BC09EF" w:rsidRPr="008B443F">
        <w:rPr>
          <w:rFonts w:eastAsia="Cambria Math"/>
          <w:szCs w:val="28"/>
        </w:rPr>
        <w:t xml:space="preserve">: </w:t>
      </w:r>
      <w:r w:rsidR="00173B01" w:rsidRPr="008B443F">
        <w:rPr>
          <w:rFonts w:eastAsia="Cambria Math"/>
          <w:szCs w:val="28"/>
        </w:rPr>
        <w:t>C</w:t>
      </w:r>
      <w:r w:rsidR="00BC09EF" w:rsidRPr="008B443F">
        <w:rPr>
          <w:rFonts w:eastAsia="Cambria Math"/>
          <w:szCs w:val="28"/>
        </w:rPr>
        <w:t>ấp 2</w:t>
      </w:r>
      <w:r w:rsidR="00F34D3B" w:rsidRPr="008B443F">
        <w:rPr>
          <w:rFonts w:eastAsia="Cambria Math"/>
          <w:szCs w:val="28"/>
        </w:rPr>
        <w:t>.</w:t>
      </w:r>
    </w:p>
    <w:p w14:paraId="63875015" w14:textId="43ABDD32" w:rsidR="004A3A9A" w:rsidRDefault="004A3A9A" w:rsidP="008C5551">
      <w:pPr>
        <w:widowControl w:val="0"/>
        <w:shd w:val="clear" w:color="auto" w:fill="FFFFFF" w:themeFill="background1"/>
        <w:spacing w:before="40" w:after="40" w:line="252" w:lineRule="auto"/>
        <w:ind w:firstLine="709"/>
        <w:jc w:val="both"/>
        <w:rPr>
          <w:b/>
          <w:color w:val="000000" w:themeColor="text1"/>
          <w:szCs w:val="28"/>
        </w:rPr>
      </w:pPr>
      <w:r>
        <w:rPr>
          <w:b/>
          <w:color w:val="000000" w:themeColor="text1"/>
          <w:szCs w:val="28"/>
        </w:rPr>
        <w:t>2. Tin dự báo mưa dông, lốc xoáy và gió giật mạnh trên biển</w:t>
      </w:r>
    </w:p>
    <w:p w14:paraId="33519B9C" w14:textId="70C0426A" w:rsidR="004A3A9A" w:rsidRPr="004A3A9A" w:rsidRDefault="004A3A9A" w:rsidP="004A3A9A">
      <w:pPr>
        <w:widowControl w:val="0"/>
        <w:shd w:val="clear" w:color="auto" w:fill="FFFFFF" w:themeFill="background1"/>
        <w:spacing w:before="40" w:after="40" w:line="252" w:lineRule="auto"/>
        <w:ind w:firstLine="709"/>
        <w:jc w:val="both"/>
        <w:rPr>
          <w:color w:val="000000" w:themeColor="text1"/>
          <w:szCs w:val="28"/>
        </w:rPr>
      </w:pPr>
      <w:r w:rsidRPr="004A3A9A">
        <w:rPr>
          <w:color w:val="000000" w:themeColor="text1"/>
          <w:szCs w:val="28"/>
        </w:rPr>
        <w:t>N</w:t>
      </w:r>
      <w:r w:rsidRPr="004A3A9A">
        <w:rPr>
          <w:color w:val="000000" w:themeColor="text1"/>
          <w:szCs w:val="28"/>
        </w:rPr>
        <w:t>gày và đêm 15/9, khu vực Vịnh Bắc Bộ, vùng biển từ Nam Quảng Trị đến</w:t>
      </w:r>
      <w:r w:rsidRPr="004A3A9A">
        <w:rPr>
          <w:color w:val="000000" w:themeColor="text1"/>
          <w:szCs w:val="28"/>
        </w:rPr>
        <w:t xml:space="preserve"> </w:t>
      </w:r>
      <w:r w:rsidRPr="004A3A9A">
        <w:rPr>
          <w:color w:val="000000" w:themeColor="text1"/>
          <w:szCs w:val="28"/>
        </w:rPr>
        <w:t>TP. Huế và Vịnh Thái Lan có mưa rào và dông. Trong mưa dông có khả năng cao xảy ra</w:t>
      </w:r>
      <w:r w:rsidRPr="004A3A9A">
        <w:rPr>
          <w:color w:val="000000" w:themeColor="text1"/>
          <w:szCs w:val="28"/>
        </w:rPr>
        <w:t xml:space="preserve"> </w:t>
      </w:r>
      <w:r w:rsidRPr="004A3A9A">
        <w:rPr>
          <w:color w:val="000000" w:themeColor="text1"/>
          <w:szCs w:val="28"/>
        </w:rPr>
        <w:t>lốc xoáy, gió giật mạnh cấp 7-8, sóng biển cao trên 2,0m.</w:t>
      </w:r>
    </w:p>
    <w:p w14:paraId="27C62DAB" w14:textId="5685BBED" w:rsidR="00C536BB" w:rsidRDefault="00C536BB" w:rsidP="008C5551">
      <w:pPr>
        <w:widowControl w:val="0"/>
        <w:shd w:val="clear" w:color="auto" w:fill="FFFFFF" w:themeFill="background1"/>
        <w:spacing w:before="40" w:after="40" w:line="252" w:lineRule="auto"/>
        <w:ind w:firstLine="709"/>
        <w:jc w:val="both"/>
        <w:rPr>
          <w:b/>
          <w:color w:val="000000" w:themeColor="text1"/>
          <w:szCs w:val="28"/>
        </w:rPr>
      </w:pPr>
      <w:r>
        <w:rPr>
          <w:b/>
          <w:color w:val="000000" w:themeColor="text1"/>
          <w:szCs w:val="28"/>
        </w:rPr>
        <w:t>3. Tin cảnh báo lũ t</w:t>
      </w:r>
      <w:r w:rsidRPr="006129FA">
        <w:rPr>
          <w:b/>
          <w:color w:val="000000" w:themeColor="text1"/>
          <w:szCs w:val="28"/>
        </w:rPr>
        <w:t xml:space="preserve">rên các sông </w:t>
      </w:r>
      <w:r w:rsidR="00FC27D0">
        <w:rPr>
          <w:b/>
          <w:color w:val="000000" w:themeColor="text1"/>
          <w:szCs w:val="28"/>
        </w:rPr>
        <w:t>ở Bắc Bộ,</w:t>
      </w:r>
      <w:r w:rsidRPr="006129FA">
        <w:rPr>
          <w:b/>
          <w:color w:val="000000" w:themeColor="text1"/>
          <w:szCs w:val="28"/>
        </w:rPr>
        <w:t xml:space="preserve"> Thanh Hóa</w:t>
      </w:r>
      <w:r w:rsidR="00FC27D0">
        <w:rPr>
          <w:b/>
          <w:color w:val="000000" w:themeColor="text1"/>
          <w:szCs w:val="28"/>
        </w:rPr>
        <w:t xml:space="preserve"> và Nghệ An</w:t>
      </w:r>
    </w:p>
    <w:p w14:paraId="04AD817A" w14:textId="47A88802" w:rsidR="006D538F" w:rsidRPr="00FC27D0" w:rsidRDefault="008A0CC8" w:rsidP="007B6F99">
      <w:pPr>
        <w:spacing w:before="40" w:after="40" w:line="252" w:lineRule="auto"/>
        <w:ind w:firstLine="709"/>
        <w:jc w:val="both"/>
        <w:rPr>
          <w:color w:val="FF0000"/>
          <w:szCs w:val="28"/>
        </w:rPr>
      </w:pPr>
      <w:r w:rsidRPr="009F42CA">
        <w:rPr>
          <w:szCs w:val="28"/>
        </w:rPr>
        <w:t xml:space="preserve">Ở khu vực Bắc Bộ, mực nước trên sông Bôi (Phú Thọ), sông Hoàng Long (Ninh Bình) đang lên, trên các sông ở Thanh Hóa, Nghệ An đang dao động. </w:t>
      </w:r>
      <w:r w:rsidRPr="00F660AF">
        <w:rPr>
          <w:szCs w:val="28"/>
        </w:rPr>
        <w:t>Mực nước các sông đều ở dưới mức BĐ1</w:t>
      </w:r>
      <w:r w:rsidR="008B443F" w:rsidRPr="00F660AF">
        <w:rPr>
          <w:szCs w:val="28"/>
        </w:rPr>
        <w:t>;</w:t>
      </w:r>
      <w:r w:rsidR="008B443F" w:rsidRPr="009F42CA">
        <w:rPr>
          <w:szCs w:val="28"/>
        </w:rPr>
        <w:t xml:space="preserve"> riêng sông Bôi (Phú Thọ) tại trạm Hưng Thi</w:t>
      </w:r>
      <w:r w:rsidR="00E20233">
        <w:rPr>
          <w:szCs w:val="28"/>
        </w:rPr>
        <w:t xml:space="preserve"> lúc 07</w:t>
      </w:r>
      <w:r w:rsidR="007B6F99" w:rsidRPr="009F42CA">
        <w:rPr>
          <w:szCs w:val="28"/>
        </w:rPr>
        <w:t>h/15/9</w:t>
      </w:r>
      <w:r w:rsidR="008B443F" w:rsidRPr="009F42CA">
        <w:rPr>
          <w:szCs w:val="28"/>
        </w:rPr>
        <w:t xml:space="preserve"> là</w:t>
      </w:r>
      <w:r w:rsidR="007B6F99" w:rsidRPr="009F42CA">
        <w:rPr>
          <w:szCs w:val="28"/>
        </w:rPr>
        <w:t xml:space="preserve"> 1</w:t>
      </w:r>
      <w:r w:rsidR="00E20233">
        <w:rPr>
          <w:szCs w:val="28"/>
        </w:rPr>
        <w:t>2,4</w:t>
      </w:r>
      <w:r w:rsidR="007B6F99" w:rsidRPr="009F42CA">
        <w:rPr>
          <w:szCs w:val="28"/>
        </w:rPr>
        <w:t xml:space="preserve">7m, </w:t>
      </w:r>
      <w:r w:rsidR="00E20233">
        <w:rPr>
          <w:szCs w:val="28"/>
        </w:rPr>
        <w:t>dưới</w:t>
      </w:r>
      <w:r w:rsidR="007B6F99" w:rsidRPr="009F42CA">
        <w:rPr>
          <w:szCs w:val="28"/>
        </w:rPr>
        <w:t xml:space="preserve"> BĐ</w:t>
      </w:r>
      <w:r w:rsidR="00E20233">
        <w:rPr>
          <w:szCs w:val="28"/>
        </w:rPr>
        <w:t>3</w:t>
      </w:r>
      <w:r w:rsidR="007B6F99" w:rsidRPr="009F42CA">
        <w:rPr>
          <w:szCs w:val="28"/>
        </w:rPr>
        <w:t xml:space="preserve"> 0,5</w:t>
      </w:r>
      <w:r w:rsidR="00E20233">
        <w:rPr>
          <w:szCs w:val="28"/>
        </w:rPr>
        <w:t>3</w:t>
      </w:r>
      <w:r w:rsidR="007B6F99" w:rsidRPr="009F42CA">
        <w:rPr>
          <w:szCs w:val="28"/>
        </w:rPr>
        <w:t>m.</w:t>
      </w:r>
      <w:r w:rsidR="008B443F" w:rsidRPr="009F42CA">
        <w:rPr>
          <w:szCs w:val="28"/>
        </w:rPr>
        <w:t xml:space="preserve"> </w:t>
      </w:r>
    </w:p>
    <w:p w14:paraId="2037414C" w14:textId="607C22EA" w:rsidR="00EE56B5" w:rsidRPr="008B443F" w:rsidRDefault="00126644" w:rsidP="008A0CC8">
      <w:pPr>
        <w:spacing w:before="40" w:after="40" w:line="252" w:lineRule="auto"/>
        <w:ind w:firstLine="709"/>
        <w:jc w:val="both"/>
        <w:rPr>
          <w:szCs w:val="28"/>
        </w:rPr>
      </w:pPr>
      <w:r w:rsidRPr="008B443F">
        <w:rPr>
          <w:b/>
          <w:szCs w:val="28"/>
        </w:rPr>
        <w:t>Dự báo:</w:t>
      </w:r>
      <w:r w:rsidRPr="008B443F">
        <w:rPr>
          <w:szCs w:val="28"/>
        </w:rPr>
        <w:t xml:space="preserve"> </w:t>
      </w:r>
      <w:r w:rsidR="008A0CC8" w:rsidRPr="008B443F">
        <w:rPr>
          <w:szCs w:val="28"/>
        </w:rPr>
        <w:t>Từ nay đến ngày 16/9, trên các sông ở Bắc Bộ, Thanh Hóa và Nghệ An khả năng xuất hiện 01 đợt lũ. Trong đợt lũ này, đỉnh lũ trên sông Bôi (Phú Thọ), sông Hoàng Long (Ninh Bình), sông Bưởi, thượng lưu các sông Mã, Chu (Thanh Hóa) có khả năng lên mức BĐ1-BĐ2, có sông trên BĐ2; thượng lưu sông Cả (Nghệ An) lên trên mức BĐ1.</w:t>
      </w:r>
    </w:p>
    <w:p w14:paraId="0DE5191D" w14:textId="440D0A51" w:rsidR="00173B01" w:rsidRPr="00436CCE" w:rsidRDefault="00173B01" w:rsidP="00173B01">
      <w:pPr>
        <w:spacing w:after="100" w:line="276" w:lineRule="auto"/>
        <w:ind w:firstLine="709"/>
        <w:jc w:val="both"/>
        <w:rPr>
          <w:rFonts w:eastAsia="Cambria Math"/>
          <w:color w:val="000000" w:themeColor="text1"/>
          <w:szCs w:val="28"/>
        </w:rPr>
      </w:pPr>
      <w:r w:rsidRPr="008B443F">
        <w:rPr>
          <w:szCs w:val="28"/>
        </w:rPr>
        <w:t>Cấp độ</w:t>
      </w:r>
      <w:r w:rsidR="008A0CC8" w:rsidRPr="008B443F">
        <w:rPr>
          <w:szCs w:val="28"/>
        </w:rPr>
        <w:t xml:space="preserve"> rủi ro thiên tai do lũ: Cấp 1</w:t>
      </w:r>
      <w:r w:rsidRPr="008B443F">
        <w:rPr>
          <w:szCs w:val="28"/>
        </w:rPr>
        <w:t>.</w:t>
      </w:r>
    </w:p>
    <w:p w14:paraId="785CE0E2" w14:textId="10A4A7B7" w:rsidR="00B60C58" w:rsidRDefault="006A35E7" w:rsidP="008C5551">
      <w:pPr>
        <w:spacing w:before="40" w:after="40" w:line="252" w:lineRule="auto"/>
        <w:ind w:firstLine="709"/>
        <w:jc w:val="both"/>
        <w:rPr>
          <w:b/>
          <w:bCs/>
          <w:color w:val="000000" w:themeColor="text1"/>
          <w:szCs w:val="28"/>
          <w:lang w:val="en-GB"/>
        </w:rPr>
      </w:pPr>
      <w:r>
        <w:rPr>
          <w:b/>
          <w:bCs/>
          <w:color w:val="000000" w:themeColor="text1"/>
          <w:szCs w:val="28"/>
          <w:lang w:val="en-GB"/>
        </w:rPr>
        <w:t>II</w:t>
      </w:r>
      <w:r w:rsidR="00B60C58">
        <w:rPr>
          <w:b/>
          <w:bCs/>
          <w:color w:val="000000" w:themeColor="text1"/>
          <w:szCs w:val="28"/>
          <w:lang w:val="en-GB"/>
        </w:rPr>
        <w:t xml:space="preserve">. </w:t>
      </w:r>
      <w:r w:rsidR="00B60C58" w:rsidRPr="00436CCE">
        <w:rPr>
          <w:b/>
          <w:bCs/>
          <w:color w:val="000000" w:themeColor="text1"/>
          <w:szCs w:val="28"/>
          <w:lang w:val="en-GB"/>
        </w:rPr>
        <w:t>TÌNH HÌNH HỒ CHỨA</w:t>
      </w:r>
    </w:p>
    <w:p w14:paraId="7E257BF2" w14:textId="40E53DBA" w:rsidR="004F343F" w:rsidRPr="00436CCE" w:rsidRDefault="00B60C58" w:rsidP="008C5551">
      <w:pPr>
        <w:spacing w:before="40" w:after="40" w:line="252" w:lineRule="auto"/>
        <w:ind w:firstLine="709"/>
        <w:jc w:val="both"/>
        <w:rPr>
          <w:b/>
          <w:bCs/>
          <w:color w:val="000000" w:themeColor="text1"/>
          <w:szCs w:val="28"/>
          <w:lang w:val="en-GB"/>
        </w:rPr>
      </w:pPr>
      <w:r>
        <w:rPr>
          <w:b/>
          <w:bCs/>
          <w:color w:val="000000" w:themeColor="text1"/>
          <w:szCs w:val="28"/>
          <w:lang w:val="en-GB"/>
        </w:rPr>
        <w:t>1. L</w:t>
      </w:r>
      <w:r w:rsidRPr="00436CCE">
        <w:rPr>
          <w:b/>
          <w:bCs/>
          <w:color w:val="000000" w:themeColor="text1"/>
          <w:szCs w:val="28"/>
          <w:lang w:val="en-GB"/>
        </w:rPr>
        <w:t xml:space="preserve">iên hồ chứa trên lưu vực sông </w:t>
      </w:r>
      <w:r>
        <w:rPr>
          <w:b/>
          <w:bCs/>
          <w:color w:val="000000" w:themeColor="text1"/>
          <w:szCs w:val="28"/>
          <w:lang w:val="en-GB"/>
        </w:rPr>
        <w:t>H</w:t>
      </w:r>
      <w:r w:rsidRPr="00436CCE">
        <w:rPr>
          <w:b/>
          <w:bCs/>
          <w:color w:val="000000" w:themeColor="text1"/>
          <w:szCs w:val="28"/>
          <w:lang w:val="en-GB"/>
        </w:rPr>
        <w:t>ồng</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498"/>
        <w:gridCol w:w="742"/>
        <w:gridCol w:w="1425"/>
        <w:gridCol w:w="1410"/>
        <w:gridCol w:w="1206"/>
        <w:gridCol w:w="944"/>
        <w:gridCol w:w="1677"/>
      </w:tblGrid>
      <w:tr w:rsidR="00436CCE" w:rsidRPr="00436CCE" w14:paraId="4C15CDCF" w14:textId="77777777" w:rsidTr="00E6412A">
        <w:trPr>
          <w:cantSplit/>
          <w:trHeight w:val="397"/>
          <w:tblHeader/>
          <w:jc w:val="center"/>
        </w:trPr>
        <w:tc>
          <w:tcPr>
            <w:tcW w:w="774" w:type="pct"/>
            <w:vAlign w:val="center"/>
          </w:tcPr>
          <w:p w14:paraId="48A61815"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Tên hồ</w:t>
            </w:r>
          </w:p>
        </w:tc>
        <w:tc>
          <w:tcPr>
            <w:tcW w:w="663" w:type="pct"/>
            <w:gridSpan w:val="2"/>
            <w:vAlign w:val="center"/>
          </w:tcPr>
          <w:p w14:paraId="26F6C21C"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Thời gian</w:t>
            </w:r>
          </w:p>
        </w:tc>
        <w:tc>
          <w:tcPr>
            <w:tcW w:w="762" w:type="pct"/>
            <w:vAlign w:val="center"/>
          </w:tcPr>
          <w:p w14:paraId="638175E6" w14:textId="78FA3C35" w:rsidR="000D6DD3" w:rsidRPr="00436CCE" w:rsidRDefault="000D6DD3" w:rsidP="008C5551">
            <w:pPr>
              <w:widowControl w:val="0"/>
              <w:spacing w:before="40" w:after="40" w:line="252" w:lineRule="auto"/>
              <w:ind w:firstLine="3"/>
              <w:jc w:val="center"/>
              <w:rPr>
                <w:b/>
                <w:noProof/>
                <w:color w:val="000000" w:themeColor="text1"/>
                <w:sz w:val="26"/>
                <w:szCs w:val="26"/>
                <w:lang w:val="vi-VN"/>
              </w:rPr>
            </w:pPr>
            <w:r w:rsidRPr="00436CCE">
              <w:rPr>
                <w:b/>
                <w:noProof/>
                <w:color w:val="000000" w:themeColor="text1"/>
                <w:sz w:val="26"/>
                <w:szCs w:val="26"/>
                <w:lang w:val="vi-VN"/>
              </w:rPr>
              <w:t>H</w:t>
            </w:r>
            <w:r w:rsidRPr="00436CCE">
              <w:rPr>
                <w:b/>
                <w:noProof/>
                <w:color w:val="000000" w:themeColor="text1"/>
                <w:sz w:val="26"/>
                <w:szCs w:val="26"/>
                <w:vertAlign w:val="subscript"/>
                <w:lang w:val="vi-VN"/>
              </w:rPr>
              <w:t xml:space="preserve">tl </w:t>
            </w:r>
            <w:r w:rsidR="00BE3274" w:rsidRPr="00436CCE">
              <w:rPr>
                <w:b/>
                <w:noProof/>
                <w:color w:val="000000" w:themeColor="text1"/>
                <w:sz w:val="26"/>
                <w:szCs w:val="26"/>
                <w:vertAlign w:val="subscript"/>
                <w:lang w:val="vi-VN"/>
              </w:rPr>
              <w:br/>
            </w:r>
            <w:r w:rsidRPr="00436CCE">
              <w:rPr>
                <w:noProof/>
                <w:color w:val="000000" w:themeColor="text1"/>
                <w:sz w:val="26"/>
                <w:szCs w:val="26"/>
                <w:lang w:val="vi-VN"/>
              </w:rPr>
              <w:t>(m)</w:t>
            </w:r>
          </w:p>
        </w:tc>
        <w:tc>
          <w:tcPr>
            <w:tcW w:w="754" w:type="pct"/>
            <w:vAlign w:val="center"/>
          </w:tcPr>
          <w:p w14:paraId="7894EE90" w14:textId="4BCA6E6C" w:rsidR="000D6DD3" w:rsidRPr="00436CCE" w:rsidRDefault="000D6DD3" w:rsidP="008C5551">
            <w:pPr>
              <w:widowControl w:val="0"/>
              <w:spacing w:before="40" w:after="40" w:line="252" w:lineRule="auto"/>
              <w:jc w:val="center"/>
              <w:rPr>
                <w:b/>
                <w:noProof/>
                <w:color w:val="000000" w:themeColor="text1"/>
                <w:sz w:val="26"/>
                <w:szCs w:val="26"/>
              </w:rPr>
            </w:pPr>
            <w:r w:rsidRPr="00436CCE">
              <w:rPr>
                <w:b/>
                <w:noProof/>
                <w:color w:val="000000" w:themeColor="text1"/>
                <w:sz w:val="26"/>
                <w:szCs w:val="26"/>
                <w:lang w:val="vi-VN"/>
              </w:rPr>
              <w:t>H</w:t>
            </w:r>
            <w:r w:rsidRPr="00436CCE">
              <w:rPr>
                <w:b/>
                <w:noProof/>
                <w:color w:val="000000" w:themeColor="text1"/>
                <w:sz w:val="26"/>
                <w:szCs w:val="26"/>
                <w:vertAlign w:val="subscript"/>
                <w:lang w:val="vi-VN"/>
              </w:rPr>
              <w:t>hl</w:t>
            </w:r>
            <w:r w:rsidR="00BE3274" w:rsidRPr="00436CCE">
              <w:rPr>
                <w:b/>
                <w:noProof/>
                <w:color w:val="000000" w:themeColor="text1"/>
                <w:sz w:val="26"/>
                <w:szCs w:val="26"/>
                <w:vertAlign w:val="subscript"/>
                <w:lang w:val="vi-VN"/>
              </w:rPr>
              <w:br/>
            </w:r>
            <w:r w:rsidRPr="00436CCE">
              <w:rPr>
                <w:b/>
                <w:noProof/>
                <w:color w:val="000000" w:themeColor="text1"/>
                <w:sz w:val="26"/>
                <w:szCs w:val="26"/>
                <w:lang w:val="vi-VN"/>
              </w:rPr>
              <w:t xml:space="preserve"> </w:t>
            </w:r>
            <w:r w:rsidRPr="00436CCE">
              <w:rPr>
                <w:noProof/>
                <w:color w:val="000000" w:themeColor="text1"/>
                <w:sz w:val="26"/>
                <w:szCs w:val="26"/>
                <w:lang w:val="vi-VN"/>
              </w:rPr>
              <w:t>(m)</w:t>
            </w:r>
          </w:p>
        </w:tc>
        <w:tc>
          <w:tcPr>
            <w:tcW w:w="645" w:type="pct"/>
            <w:vAlign w:val="center"/>
          </w:tcPr>
          <w:p w14:paraId="04910DBE"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 xml:space="preserve">vào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505" w:type="pct"/>
            <w:vAlign w:val="center"/>
          </w:tcPr>
          <w:p w14:paraId="4BC8D637"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ra</w:t>
            </w:r>
            <w:r w:rsidRPr="00436CCE">
              <w:rPr>
                <w:b/>
                <w:noProof/>
                <w:color w:val="000000" w:themeColor="text1"/>
                <w:sz w:val="26"/>
                <w:szCs w:val="26"/>
                <w:lang w:val="vi-VN"/>
              </w:rPr>
              <w:t xml:space="preserve">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897" w:type="pct"/>
            <w:vAlign w:val="center"/>
          </w:tcPr>
          <w:p w14:paraId="1C4387EC" w14:textId="536FD95C" w:rsidR="000D6DD3" w:rsidRPr="00436CCE" w:rsidRDefault="000D6DD3" w:rsidP="008C5551">
            <w:pPr>
              <w:widowControl w:val="0"/>
              <w:spacing w:before="40" w:after="40" w:line="252" w:lineRule="auto"/>
              <w:jc w:val="center"/>
              <w:rPr>
                <w:noProof/>
                <w:color w:val="000000" w:themeColor="text1"/>
                <w:sz w:val="26"/>
                <w:szCs w:val="26"/>
                <w:lang w:val="vi-VN"/>
              </w:rPr>
            </w:pPr>
            <w:r w:rsidRPr="00436CCE">
              <w:rPr>
                <w:b/>
                <w:noProof/>
                <w:color w:val="000000" w:themeColor="text1"/>
                <w:sz w:val="26"/>
                <w:szCs w:val="26"/>
                <w:lang w:val="vi-VN"/>
              </w:rPr>
              <w:t>H</w:t>
            </w:r>
            <w:r w:rsidR="00503E88" w:rsidRPr="00436CCE">
              <w:rPr>
                <w:b/>
                <w:noProof/>
                <w:color w:val="000000" w:themeColor="text1"/>
                <w:sz w:val="26"/>
                <w:szCs w:val="26"/>
                <w:vertAlign w:val="subscript"/>
              </w:rPr>
              <w:t>CNTL</w:t>
            </w:r>
            <w:r w:rsidR="00192BE4" w:rsidRPr="00436CCE">
              <w:rPr>
                <w:b/>
                <w:noProof/>
                <w:color w:val="000000" w:themeColor="text1"/>
                <w:sz w:val="26"/>
                <w:szCs w:val="26"/>
                <w:vertAlign w:val="subscript"/>
              </w:rPr>
              <w:t xml:space="preserve"> </w:t>
            </w:r>
            <w:r w:rsidRPr="00436CCE">
              <w:rPr>
                <w:noProof/>
                <w:color w:val="000000" w:themeColor="text1"/>
                <w:sz w:val="26"/>
                <w:szCs w:val="26"/>
                <w:lang w:val="vi-VN"/>
              </w:rPr>
              <w:t>(m)</w:t>
            </w:r>
          </w:p>
          <w:p w14:paraId="0263DCAF" w14:textId="64F30C67" w:rsidR="00503E88" w:rsidRPr="00436CCE" w:rsidRDefault="00503E88" w:rsidP="008C5551">
            <w:pPr>
              <w:widowControl w:val="0"/>
              <w:spacing w:before="40" w:after="40" w:line="252" w:lineRule="auto"/>
              <w:jc w:val="center"/>
              <w:rPr>
                <w:noProof/>
                <w:color w:val="000000" w:themeColor="text1"/>
                <w:sz w:val="26"/>
                <w:szCs w:val="26"/>
              </w:rPr>
            </w:pPr>
            <w:r w:rsidRPr="00436CCE">
              <w:rPr>
                <w:noProof/>
                <w:color w:val="000000" w:themeColor="text1"/>
                <w:sz w:val="26"/>
                <w:szCs w:val="26"/>
              </w:rPr>
              <w:t>(</w:t>
            </w:r>
            <w:r w:rsidR="00C33176" w:rsidRPr="00436CCE">
              <w:rPr>
                <w:noProof/>
                <w:color w:val="000000" w:themeColor="text1"/>
                <w:sz w:val="26"/>
                <w:szCs w:val="26"/>
              </w:rPr>
              <w:t>t</w:t>
            </w:r>
            <w:r w:rsidRPr="00436CCE">
              <w:rPr>
                <w:noProof/>
                <w:color w:val="000000" w:themeColor="text1"/>
                <w:sz w:val="26"/>
                <w:szCs w:val="26"/>
              </w:rPr>
              <w:t>ừ 2</w:t>
            </w:r>
            <w:r w:rsidR="00BF3C7E" w:rsidRPr="00436CCE">
              <w:rPr>
                <w:noProof/>
                <w:color w:val="000000" w:themeColor="text1"/>
                <w:sz w:val="26"/>
                <w:szCs w:val="26"/>
              </w:rPr>
              <w:t>2</w:t>
            </w:r>
            <w:r w:rsidRPr="00436CCE">
              <w:rPr>
                <w:noProof/>
                <w:color w:val="000000" w:themeColor="text1"/>
                <w:sz w:val="26"/>
                <w:szCs w:val="26"/>
              </w:rPr>
              <w:t>/</w:t>
            </w:r>
            <w:r w:rsidR="00BF3C7E" w:rsidRPr="00436CCE">
              <w:rPr>
                <w:noProof/>
                <w:color w:val="000000" w:themeColor="text1"/>
                <w:sz w:val="26"/>
                <w:szCs w:val="26"/>
              </w:rPr>
              <w:t>8</w:t>
            </w:r>
            <w:r w:rsidRPr="00436CCE">
              <w:rPr>
                <w:noProof/>
                <w:color w:val="000000" w:themeColor="text1"/>
                <w:sz w:val="26"/>
                <w:szCs w:val="26"/>
              </w:rPr>
              <w:t>-</w:t>
            </w:r>
            <w:r w:rsidR="00BF3C7E" w:rsidRPr="00436CCE">
              <w:rPr>
                <w:noProof/>
                <w:color w:val="000000" w:themeColor="text1"/>
                <w:sz w:val="26"/>
                <w:szCs w:val="26"/>
              </w:rPr>
              <w:t>15</w:t>
            </w:r>
            <w:r w:rsidRPr="00436CCE">
              <w:rPr>
                <w:noProof/>
                <w:color w:val="000000" w:themeColor="text1"/>
                <w:sz w:val="26"/>
                <w:szCs w:val="26"/>
              </w:rPr>
              <w:t>/</w:t>
            </w:r>
            <w:r w:rsidR="00BF3C7E" w:rsidRPr="00436CCE">
              <w:rPr>
                <w:noProof/>
                <w:color w:val="000000" w:themeColor="text1"/>
                <w:sz w:val="26"/>
                <w:szCs w:val="26"/>
              </w:rPr>
              <w:t>9</w:t>
            </w:r>
            <w:r w:rsidRPr="00436CCE">
              <w:rPr>
                <w:noProof/>
                <w:color w:val="000000" w:themeColor="text1"/>
                <w:sz w:val="26"/>
                <w:szCs w:val="26"/>
              </w:rPr>
              <w:t>)</w:t>
            </w:r>
          </w:p>
        </w:tc>
      </w:tr>
      <w:tr w:rsidR="008A0CC8" w:rsidRPr="00436CCE" w14:paraId="5465C727" w14:textId="77777777" w:rsidTr="00E6412A">
        <w:trPr>
          <w:cantSplit/>
          <w:trHeight w:val="397"/>
          <w:jc w:val="center"/>
        </w:trPr>
        <w:tc>
          <w:tcPr>
            <w:tcW w:w="774" w:type="pct"/>
            <w:vMerge w:val="restart"/>
            <w:shd w:val="clear" w:color="auto" w:fill="FFFFFF" w:themeFill="background1"/>
            <w:vAlign w:val="center"/>
          </w:tcPr>
          <w:p w14:paraId="7B856CCB"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Sơn La</w:t>
            </w:r>
          </w:p>
        </w:tc>
        <w:tc>
          <w:tcPr>
            <w:tcW w:w="266" w:type="pct"/>
            <w:vMerge w:val="restart"/>
            <w:shd w:val="clear" w:color="auto" w:fill="FFFFFF" w:themeFill="background1"/>
            <w:vAlign w:val="center"/>
          </w:tcPr>
          <w:p w14:paraId="48AB9C7C" w14:textId="0F4A1E9E"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7A9F1AE2" w14:textId="6EC5C5B7"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14</w:t>
            </w:r>
            <w:r w:rsidRPr="00436CCE">
              <w:rPr>
                <w:noProof/>
                <w:color w:val="000000" w:themeColor="text1"/>
                <w:szCs w:val="28"/>
              </w:rPr>
              <w:t>/9</w:t>
            </w:r>
          </w:p>
        </w:tc>
        <w:tc>
          <w:tcPr>
            <w:tcW w:w="762" w:type="pct"/>
            <w:shd w:val="clear" w:color="auto" w:fill="FFFFFF" w:themeFill="background1"/>
          </w:tcPr>
          <w:p w14:paraId="44D74823" w14:textId="343EFE95" w:rsidR="008A0CC8" w:rsidRPr="00436CCE" w:rsidRDefault="008A0CC8" w:rsidP="008A0CC8">
            <w:pPr>
              <w:widowControl w:val="0"/>
              <w:spacing w:before="40" w:after="40" w:line="252" w:lineRule="auto"/>
              <w:jc w:val="center"/>
              <w:rPr>
                <w:color w:val="000000" w:themeColor="text1"/>
                <w:szCs w:val="28"/>
              </w:rPr>
            </w:pPr>
            <w:r w:rsidRPr="004B77E0">
              <w:t>211</w:t>
            </w:r>
            <w:r>
              <w:t>,</w:t>
            </w:r>
            <w:r w:rsidRPr="004B77E0">
              <w:t>20</w:t>
            </w:r>
          </w:p>
        </w:tc>
        <w:tc>
          <w:tcPr>
            <w:tcW w:w="754" w:type="pct"/>
            <w:shd w:val="clear" w:color="auto" w:fill="FFFFFF" w:themeFill="background1"/>
          </w:tcPr>
          <w:p w14:paraId="11F74042" w14:textId="6FB972C4" w:rsidR="008A0CC8" w:rsidRPr="00436CCE" w:rsidRDefault="008A0CC8" w:rsidP="008A0CC8">
            <w:pPr>
              <w:widowControl w:val="0"/>
              <w:spacing w:before="40" w:after="40" w:line="252" w:lineRule="auto"/>
              <w:jc w:val="center"/>
              <w:rPr>
                <w:color w:val="000000" w:themeColor="text1"/>
                <w:szCs w:val="28"/>
              </w:rPr>
            </w:pPr>
            <w:r>
              <w:t>110,</w:t>
            </w:r>
            <w:r w:rsidRPr="004B77E0">
              <w:t>86</w:t>
            </w:r>
          </w:p>
        </w:tc>
        <w:tc>
          <w:tcPr>
            <w:tcW w:w="645" w:type="pct"/>
          </w:tcPr>
          <w:p w14:paraId="5568D9C6" w14:textId="3874C4D6" w:rsidR="008A0CC8" w:rsidRPr="00436CCE" w:rsidRDefault="008A0CC8" w:rsidP="008A0CC8">
            <w:pPr>
              <w:widowControl w:val="0"/>
              <w:spacing w:before="40" w:after="40" w:line="252" w:lineRule="auto"/>
              <w:jc w:val="center"/>
              <w:rPr>
                <w:color w:val="000000" w:themeColor="text1"/>
                <w:szCs w:val="28"/>
              </w:rPr>
            </w:pPr>
            <w:r w:rsidRPr="004B77E0">
              <w:t>536</w:t>
            </w:r>
          </w:p>
        </w:tc>
        <w:tc>
          <w:tcPr>
            <w:tcW w:w="505" w:type="pct"/>
          </w:tcPr>
          <w:p w14:paraId="32776ACE" w14:textId="72B0147D" w:rsidR="008A0CC8" w:rsidRPr="00436CCE" w:rsidRDefault="008A0CC8" w:rsidP="008A0CC8">
            <w:pPr>
              <w:widowControl w:val="0"/>
              <w:spacing w:before="40" w:after="40" w:line="252" w:lineRule="auto"/>
              <w:jc w:val="center"/>
              <w:rPr>
                <w:color w:val="000000" w:themeColor="text1"/>
                <w:szCs w:val="28"/>
              </w:rPr>
            </w:pPr>
            <w:r w:rsidRPr="004B77E0">
              <w:t>0</w:t>
            </w:r>
          </w:p>
        </w:tc>
        <w:tc>
          <w:tcPr>
            <w:tcW w:w="897" w:type="pct"/>
            <w:vMerge w:val="restart"/>
            <w:vAlign w:val="center"/>
          </w:tcPr>
          <w:p w14:paraId="2A492D90" w14:textId="1EFAD166"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213</w:t>
            </w:r>
          </w:p>
        </w:tc>
      </w:tr>
      <w:tr w:rsidR="008A0CC8" w:rsidRPr="00436CCE" w14:paraId="7556CE45" w14:textId="77777777" w:rsidTr="00E6412A">
        <w:trPr>
          <w:cantSplit/>
          <w:trHeight w:val="397"/>
          <w:jc w:val="center"/>
        </w:trPr>
        <w:tc>
          <w:tcPr>
            <w:tcW w:w="774" w:type="pct"/>
            <w:vMerge/>
            <w:shd w:val="clear" w:color="auto" w:fill="FFFFFF" w:themeFill="background1"/>
            <w:vAlign w:val="center"/>
          </w:tcPr>
          <w:p w14:paraId="5F95F4D7" w14:textId="77777777" w:rsidR="008A0CC8" w:rsidRPr="00436CCE" w:rsidRDefault="008A0CC8" w:rsidP="008A0CC8">
            <w:pPr>
              <w:widowControl w:val="0"/>
              <w:spacing w:before="40" w:after="40" w:line="252" w:lineRule="auto"/>
              <w:jc w:val="center"/>
              <w:rPr>
                <w:noProof/>
                <w:color w:val="000000" w:themeColor="text1"/>
                <w:szCs w:val="28"/>
              </w:rPr>
            </w:pPr>
          </w:p>
        </w:tc>
        <w:tc>
          <w:tcPr>
            <w:tcW w:w="266" w:type="pct"/>
            <w:vMerge/>
            <w:shd w:val="clear" w:color="auto" w:fill="FFFFFF" w:themeFill="background1"/>
            <w:vAlign w:val="center"/>
          </w:tcPr>
          <w:p w14:paraId="16DEB57F" w14:textId="293CF8E3" w:rsidR="008A0CC8" w:rsidRPr="00436CCE" w:rsidRDefault="008A0CC8" w:rsidP="008A0CC8">
            <w:pPr>
              <w:widowControl w:val="0"/>
              <w:spacing w:before="40" w:after="40" w:line="252" w:lineRule="auto"/>
              <w:jc w:val="center"/>
              <w:rPr>
                <w:noProof/>
                <w:color w:val="000000" w:themeColor="text1"/>
                <w:szCs w:val="28"/>
              </w:rPr>
            </w:pPr>
          </w:p>
        </w:tc>
        <w:tc>
          <w:tcPr>
            <w:tcW w:w="397" w:type="pct"/>
            <w:shd w:val="clear" w:color="auto" w:fill="FFFFFF" w:themeFill="background1"/>
            <w:vAlign w:val="center"/>
          </w:tcPr>
          <w:p w14:paraId="78E5975C" w14:textId="14296DD8"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15/9</w:t>
            </w:r>
          </w:p>
        </w:tc>
        <w:tc>
          <w:tcPr>
            <w:tcW w:w="762" w:type="pct"/>
            <w:shd w:val="clear" w:color="auto" w:fill="FFFFFF" w:themeFill="background1"/>
          </w:tcPr>
          <w:p w14:paraId="1AEC968A" w14:textId="41929431"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211,52</w:t>
            </w:r>
          </w:p>
        </w:tc>
        <w:tc>
          <w:tcPr>
            <w:tcW w:w="754" w:type="pct"/>
            <w:shd w:val="clear" w:color="auto" w:fill="FFFFFF" w:themeFill="background1"/>
          </w:tcPr>
          <w:p w14:paraId="0157F830" w14:textId="43DB56EC"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112,66</w:t>
            </w:r>
          </w:p>
        </w:tc>
        <w:tc>
          <w:tcPr>
            <w:tcW w:w="645" w:type="pct"/>
          </w:tcPr>
          <w:p w14:paraId="26D90AED" w14:textId="1B2654FE"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1.684</w:t>
            </w:r>
          </w:p>
        </w:tc>
        <w:tc>
          <w:tcPr>
            <w:tcW w:w="505" w:type="pct"/>
          </w:tcPr>
          <w:p w14:paraId="6F84F67F" w14:textId="3E76647A"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364</w:t>
            </w:r>
          </w:p>
        </w:tc>
        <w:tc>
          <w:tcPr>
            <w:tcW w:w="897" w:type="pct"/>
            <w:vMerge/>
            <w:vAlign w:val="center"/>
          </w:tcPr>
          <w:p w14:paraId="5AF147A8" w14:textId="77777777" w:rsidR="008A0CC8" w:rsidRPr="00436CCE" w:rsidRDefault="008A0CC8" w:rsidP="008A0CC8">
            <w:pPr>
              <w:widowControl w:val="0"/>
              <w:spacing w:before="40" w:after="40" w:line="252" w:lineRule="auto"/>
              <w:jc w:val="center"/>
              <w:rPr>
                <w:noProof/>
                <w:color w:val="000000" w:themeColor="text1"/>
                <w:szCs w:val="28"/>
              </w:rPr>
            </w:pPr>
          </w:p>
        </w:tc>
      </w:tr>
      <w:tr w:rsidR="008A0CC8" w:rsidRPr="00436CCE" w14:paraId="6423A37A" w14:textId="77777777" w:rsidTr="00E6412A">
        <w:trPr>
          <w:cantSplit/>
          <w:trHeight w:val="397"/>
          <w:jc w:val="center"/>
        </w:trPr>
        <w:tc>
          <w:tcPr>
            <w:tcW w:w="774" w:type="pct"/>
            <w:vMerge w:val="restart"/>
            <w:shd w:val="clear" w:color="auto" w:fill="FFFFFF" w:themeFill="background1"/>
            <w:vAlign w:val="center"/>
          </w:tcPr>
          <w:p w14:paraId="1E342FE5"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Hòa Bình</w:t>
            </w:r>
          </w:p>
        </w:tc>
        <w:tc>
          <w:tcPr>
            <w:tcW w:w="266" w:type="pct"/>
            <w:vMerge w:val="restart"/>
            <w:shd w:val="clear" w:color="auto" w:fill="FFFFFF" w:themeFill="background1"/>
            <w:vAlign w:val="center"/>
          </w:tcPr>
          <w:p w14:paraId="531E1D5C"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455942F7" w14:textId="0A4113FC"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14</w:t>
            </w:r>
            <w:r w:rsidRPr="00436CCE">
              <w:rPr>
                <w:noProof/>
                <w:color w:val="000000" w:themeColor="text1"/>
                <w:szCs w:val="28"/>
              </w:rPr>
              <w:t>/9</w:t>
            </w:r>
          </w:p>
        </w:tc>
        <w:tc>
          <w:tcPr>
            <w:tcW w:w="762" w:type="pct"/>
            <w:shd w:val="clear" w:color="auto" w:fill="FFFFFF" w:themeFill="background1"/>
          </w:tcPr>
          <w:p w14:paraId="0C6AD0D4" w14:textId="21E42232" w:rsidR="008A0CC8" w:rsidRPr="00436CCE" w:rsidRDefault="008A0CC8" w:rsidP="008A0CC8">
            <w:pPr>
              <w:widowControl w:val="0"/>
              <w:spacing w:before="40" w:after="40" w:line="252" w:lineRule="auto"/>
              <w:jc w:val="center"/>
              <w:rPr>
                <w:color w:val="000000" w:themeColor="text1"/>
                <w:szCs w:val="28"/>
              </w:rPr>
            </w:pPr>
            <w:r w:rsidRPr="009E2E74">
              <w:t>109</w:t>
            </w:r>
            <w:r>
              <w:t>,</w:t>
            </w:r>
            <w:r w:rsidRPr="009E2E74">
              <w:t>64</w:t>
            </w:r>
          </w:p>
        </w:tc>
        <w:tc>
          <w:tcPr>
            <w:tcW w:w="754" w:type="pct"/>
            <w:shd w:val="clear" w:color="auto" w:fill="FFFFFF" w:themeFill="background1"/>
          </w:tcPr>
          <w:p w14:paraId="78DA1959" w14:textId="4800A33E" w:rsidR="008A0CC8" w:rsidRPr="00436CCE" w:rsidRDefault="008A0CC8" w:rsidP="008A0CC8">
            <w:pPr>
              <w:widowControl w:val="0"/>
              <w:spacing w:before="40" w:after="40" w:line="252" w:lineRule="auto"/>
              <w:jc w:val="center"/>
              <w:rPr>
                <w:color w:val="000000" w:themeColor="text1"/>
                <w:szCs w:val="28"/>
              </w:rPr>
            </w:pPr>
            <w:r w:rsidRPr="009E2E74">
              <w:t>7</w:t>
            </w:r>
            <w:r>
              <w:t>,</w:t>
            </w:r>
            <w:r w:rsidRPr="009E2E74">
              <w:t>21</w:t>
            </w:r>
          </w:p>
        </w:tc>
        <w:tc>
          <w:tcPr>
            <w:tcW w:w="645" w:type="pct"/>
          </w:tcPr>
          <w:p w14:paraId="620B5E58" w14:textId="5B835B83" w:rsidR="008A0CC8" w:rsidRPr="00436CCE" w:rsidRDefault="008A0CC8" w:rsidP="008A0CC8">
            <w:pPr>
              <w:widowControl w:val="0"/>
              <w:spacing w:before="40" w:after="40" w:line="252" w:lineRule="auto"/>
              <w:jc w:val="center"/>
              <w:rPr>
                <w:color w:val="000000" w:themeColor="text1"/>
                <w:szCs w:val="28"/>
              </w:rPr>
            </w:pPr>
            <w:r w:rsidRPr="009E2E74">
              <w:t>246</w:t>
            </w:r>
          </w:p>
        </w:tc>
        <w:tc>
          <w:tcPr>
            <w:tcW w:w="505" w:type="pct"/>
          </w:tcPr>
          <w:p w14:paraId="692F4F47" w14:textId="595A9032" w:rsidR="008A0CC8" w:rsidRPr="00436CCE" w:rsidRDefault="008A0CC8" w:rsidP="008A0CC8">
            <w:pPr>
              <w:widowControl w:val="0"/>
              <w:spacing w:before="40" w:after="40" w:line="252" w:lineRule="auto"/>
              <w:jc w:val="center"/>
              <w:rPr>
                <w:color w:val="000000" w:themeColor="text1"/>
                <w:szCs w:val="28"/>
              </w:rPr>
            </w:pPr>
            <w:r w:rsidRPr="009E2E74">
              <w:t>239</w:t>
            </w:r>
          </w:p>
        </w:tc>
        <w:tc>
          <w:tcPr>
            <w:tcW w:w="897" w:type="pct"/>
            <w:vMerge w:val="restart"/>
            <w:vAlign w:val="center"/>
          </w:tcPr>
          <w:p w14:paraId="5701338E" w14:textId="3F7C0DAE" w:rsidR="008A0CC8" w:rsidRPr="00436CCE" w:rsidRDefault="008A0CC8" w:rsidP="008A0CC8">
            <w:pPr>
              <w:widowControl w:val="0"/>
              <w:spacing w:before="40" w:after="40" w:line="252" w:lineRule="auto"/>
              <w:jc w:val="center"/>
              <w:rPr>
                <w:noProof/>
                <w:color w:val="000000" w:themeColor="text1"/>
                <w:szCs w:val="28"/>
                <w:lang w:val="vi-VN"/>
              </w:rPr>
            </w:pPr>
            <w:r w:rsidRPr="00436CCE">
              <w:rPr>
                <w:noProof/>
                <w:color w:val="000000" w:themeColor="text1"/>
                <w:szCs w:val="28"/>
              </w:rPr>
              <w:t>115</w:t>
            </w:r>
          </w:p>
        </w:tc>
      </w:tr>
      <w:tr w:rsidR="008A0CC8" w:rsidRPr="00436CCE" w14:paraId="3C61DBCB" w14:textId="77777777" w:rsidTr="00E6412A">
        <w:trPr>
          <w:cantSplit/>
          <w:trHeight w:val="397"/>
          <w:jc w:val="center"/>
        </w:trPr>
        <w:tc>
          <w:tcPr>
            <w:tcW w:w="774" w:type="pct"/>
            <w:vMerge/>
            <w:shd w:val="clear" w:color="auto" w:fill="FFFFFF" w:themeFill="background1"/>
            <w:vAlign w:val="center"/>
          </w:tcPr>
          <w:p w14:paraId="464377CE" w14:textId="77777777" w:rsidR="008A0CC8" w:rsidRPr="00436CCE" w:rsidRDefault="008A0CC8" w:rsidP="008A0CC8">
            <w:pPr>
              <w:widowControl w:val="0"/>
              <w:spacing w:before="40" w:after="40" w:line="252" w:lineRule="auto"/>
              <w:jc w:val="center"/>
              <w:rPr>
                <w:noProof/>
                <w:color w:val="000000" w:themeColor="text1"/>
                <w:szCs w:val="28"/>
              </w:rPr>
            </w:pPr>
          </w:p>
        </w:tc>
        <w:tc>
          <w:tcPr>
            <w:tcW w:w="266" w:type="pct"/>
            <w:vMerge/>
            <w:shd w:val="clear" w:color="auto" w:fill="FFFFFF" w:themeFill="background1"/>
            <w:vAlign w:val="center"/>
          </w:tcPr>
          <w:p w14:paraId="2557F6AD" w14:textId="77777777" w:rsidR="008A0CC8" w:rsidRPr="00436CCE" w:rsidRDefault="008A0CC8" w:rsidP="008A0CC8">
            <w:pPr>
              <w:widowControl w:val="0"/>
              <w:spacing w:before="40" w:after="40" w:line="252" w:lineRule="auto"/>
              <w:jc w:val="center"/>
              <w:rPr>
                <w:noProof/>
                <w:color w:val="000000" w:themeColor="text1"/>
                <w:szCs w:val="28"/>
              </w:rPr>
            </w:pPr>
          </w:p>
        </w:tc>
        <w:tc>
          <w:tcPr>
            <w:tcW w:w="397" w:type="pct"/>
            <w:shd w:val="clear" w:color="auto" w:fill="FFFFFF" w:themeFill="background1"/>
            <w:vAlign w:val="center"/>
          </w:tcPr>
          <w:p w14:paraId="3A9F0059" w14:textId="7DA855A1"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15/9</w:t>
            </w:r>
          </w:p>
        </w:tc>
        <w:tc>
          <w:tcPr>
            <w:tcW w:w="762" w:type="pct"/>
            <w:shd w:val="clear" w:color="auto" w:fill="FFFFFF" w:themeFill="background1"/>
          </w:tcPr>
          <w:p w14:paraId="00DD2456" w14:textId="288C9573"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110,12</w:t>
            </w:r>
          </w:p>
        </w:tc>
        <w:tc>
          <w:tcPr>
            <w:tcW w:w="754" w:type="pct"/>
            <w:shd w:val="clear" w:color="auto" w:fill="FFFFFF" w:themeFill="background1"/>
          </w:tcPr>
          <w:p w14:paraId="3EC7AE17" w14:textId="4EE33170"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8,21</w:t>
            </w:r>
          </w:p>
        </w:tc>
        <w:tc>
          <w:tcPr>
            <w:tcW w:w="645" w:type="pct"/>
          </w:tcPr>
          <w:p w14:paraId="0D6E80B3" w14:textId="4D1FCDA6"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4.025</w:t>
            </w:r>
          </w:p>
        </w:tc>
        <w:tc>
          <w:tcPr>
            <w:tcW w:w="505" w:type="pct"/>
          </w:tcPr>
          <w:p w14:paraId="634C17E2" w14:textId="7EBCD494"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238</w:t>
            </w:r>
          </w:p>
        </w:tc>
        <w:tc>
          <w:tcPr>
            <w:tcW w:w="897" w:type="pct"/>
            <w:vMerge/>
            <w:vAlign w:val="center"/>
          </w:tcPr>
          <w:p w14:paraId="793D3687" w14:textId="77777777" w:rsidR="008A0CC8" w:rsidRPr="00436CCE" w:rsidRDefault="008A0CC8" w:rsidP="008A0CC8">
            <w:pPr>
              <w:widowControl w:val="0"/>
              <w:spacing w:before="40" w:after="40" w:line="252" w:lineRule="auto"/>
              <w:jc w:val="center"/>
              <w:rPr>
                <w:noProof/>
                <w:color w:val="000000" w:themeColor="text1"/>
                <w:szCs w:val="28"/>
              </w:rPr>
            </w:pPr>
          </w:p>
        </w:tc>
      </w:tr>
      <w:tr w:rsidR="008A0CC8" w:rsidRPr="00436CCE" w14:paraId="21128B33" w14:textId="77777777" w:rsidTr="00E6412A">
        <w:trPr>
          <w:cantSplit/>
          <w:trHeight w:val="397"/>
          <w:jc w:val="center"/>
        </w:trPr>
        <w:tc>
          <w:tcPr>
            <w:tcW w:w="774" w:type="pct"/>
            <w:vMerge w:val="restart"/>
            <w:vAlign w:val="center"/>
          </w:tcPr>
          <w:p w14:paraId="1139D33D"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Tuyên Quang</w:t>
            </w:r>
          </w:p>
        </w:tc>
        <w:tc>
          <w:tcPr>
            <w:tcW w:w="266" w:type="pct"/>
            <w:vMerge w:val="restart"/>
            <w:vAlign w:val="center"/>
          </w:tcPr>
          <w:p w14:paraId="7269927D"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vAlign w:val="center"/>
          </w:tcPr>
          <w:p w14:paraId="5725C29D" w14:textId="521C79FB"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14</w:t>
            </w:r>
            <w:r w:rsidRPr="00436CCE">
              <w:rPr>
                <w:noProof/>
                <w:color w:val="000000" w:themeColor="text1"/>
                <w:szCs w:val="28"/>
              </w:rPr>
              <w:t>/9</w:t>
            </w:r>
          </w:p>
        </w:tc>
        <w:tc>
          <w:tcPr>
            <w:tcW w:w="762" w:type="pct"/>
          </w:tcPr>
          <w:p w14:paraId="5EA7EEF4" w14:textId="6F5E4CD2" w:rsidR="008A0CC8" w:rsidRPr="00436CCE" w:rsidRDefault="008A0CC8" w:rsidP="008A0CC8">
            <w:pPr>
              <w:widowControl w:val="0"/>
              <w:spacing w:before="40" w:after="40" w:line="252" w:lineRule="auto"/>
              <w:jc w:val="center"/>
              <w:rPr>
                <w:color w:val="000000" w:themeColor="text1"/>
                <w:szCs w:val="28"/>
              </w:rPr>
            </w:pPr>
            <w:r w:rsidRPr="0091707C">
              <w:t>116</w:t>
            </w:r>
            <w:r>
              <w:t>,</w:t>
            </w:r>
            <w:r w:rsidRPr="0091707C">
              <w:t>11</w:t>
            </w:r>
          </w:p>
        </w:tc>
        <w:tc>
          <w:tcPr>
            <w:tcW w:w="754" w:type="pct"/>
          </w:tcPr>
          <w:p w14:paraId="6B86F263" w14:textId="0FB5FF5E" w:rsidR="008A0CC8" w:rsidRPr="00436CCE" w:rsidRDefault="008A0CC8" w:rsidP="008A0CC8">
            <w:pPr>
              <w:widowControl w:val="0"/>
              <w:spacing w:before="40" w:after="40" w:line="252" w:lineRule="auto"/>
              <w:jc w:val="center"/>
              <w:rPr>
                <w:color w:val="000000" w:themeColor="text1"/>
                <w:szCs w:val="28"/>
              </w:rPr>
            </w:pPr>
            <w:r w:rsidRPr="0091707C">
              <w:t>47</w:t>
            </w:r>
            <w:r>
              <w:t>,</w:t>
            </w:r>
            <w:r w:rsidRPr="0091707C">
              <w:t>15</w:t>
            </w:r>
          </w:p>
        </w:tc>
        <w:tc>
          <w:tcPr>
            <w:tcW w:w="645" w:type="pct"/>
          </w:tcPr>
          <w:p w14:paraId="330DA173" w14:textId="541272EB" w:rsidR="008A0CC8" w:rsidRPr="00436CCE" w:rsidRDefault="008A0CC8" w:rsidP="008A0CC8">
            <w:pPr>
              <w:widowControl w:val="0"/>
              <w:spacing w:before="40" w:after="40" w:line="252" w:lineRule="auto"/>
              <w:jc w:val="center"/>
              <w:rPr>
                <w:color w:val="000000" w:themeColor="text1"/>
                <w:szCs w:val="28"/>
              </w:rPr>
            </w:pPr>
            <w:r w:rsidRPr="0091707C">
              <w:t>217</w:t>
            </w:r>
          </w:p>
        </w:tc>
        <w:tc>
          <w:tcPr>
            <w:tcW w:w="505" w:type="pct"/>
          </w:tcPr>
          <w:p w14:paraId="2CF77865" w14:textId="62CF7CEF" w:rsidR="008A0CC8" w:rsidRPr="00436CCE" w:rsidRDefault="008A0CC8" w:rsidP="008A0CC8">
            <w:pPr>
              <w:widowControl w:val="0"/>
              <w:spacing w:before="40" w:after="40" w:line="252" w:lineRule="auto"/>
              <w:jc w:val="center"/>
              <w:rPr>
                <w:color w:val="000000" w:themeColor="text1"/>
                <w:szCs w:val="28"/>
              </w:rPr>
            </w:pPr>
            <w:r w:rsidRPr="0091707C">
              <w:t>0</w:t>
            </w:r>
          </w:p>
        </w:tc>
        <w:tc>
          <w:tcPr>
            <w:tcW w:w="897" w:type="pct"/>
            <w:vMerge w:val="restart"/>
            <w:vAlign w:val="center"/>
          </w:tcPr>
          <w:p w14:paraId="2CD27656" w14:textId="07CF4927" w:rsidR="008A0CC8" w:rsidRPr="00436CCE" w:rsidRDefault="008A0CC8" w:rsidP="008A0CC8">
            <w:pPr>
              <w:widowControl w:val="0"/>
              <w:spacing w:before="40" w:after="40" w:line="252" w:lineRule="auto"/>
              <w:jc w:val="center"/>
              <w:rPr>
                <w:noProof/>
                <w:color w:val="000000" w:themeColor="text1"/>
                <w:szCs w:val="28"/>
                <w:lang w:val="vi-VN"/>
              </w:rPr>
            </w:pPr>
            <w:r w:rsidRPr="00436CCE">
              <w:rPr>
                <w:noProof/>
                <w:color w:val="000000" w:themeColor="text1"/>
                <w:szCs w:val="28"/>
              </w:rPr>
              <w:t>118</w:t>
            </w:r>
          </w:p>
        </w:tc>
      </w:tr>
      <w:tr w:rsidR="008A0CC8" w:rsidRPr="00436CCE" w14:paraId="43309B09" w14:textId="77777777" w:rsidTr="00E6412A">
        <w:trPr>
          <w:cantSplit/>
          <w:trHeight w:val="397"/>
          <w:jc w:val="center"/>
        </w:trPr>
        <w:tc>
          <w:tcPr>
            <w:tcW w:w="774" w:type="pct"/>
            <w:vMerge/>
            <w:vAlign w:val="center"/>
          </w:tcPr>
          <w:p w14:paraId="5F72E1B7" w14:textId="77777777" w:rsidR="008A0CC8" w:rsidRPr="00436CCE" w:rsidRDefault="008A0CC8" w:rsidP="008A0CC8">
            <w:pPr>
              <w:widowControl w:val="0"/>
              <w:spacing w:before="40" w:after="40" w:line="252" w:lineRule="auto"/>
              <w:jc w:val="center"/>
              <w:rPr>
                <w:noProof/>
                <w:color w:val="000000" w:themeColor="text1"/>
                <w:szCs w:val="28"/>
              </w:rPr>
            </w:pPr>
          </w:p>
        </w:tc>
        <w:tc>
          <w:tcPr>
            <w:tcW w:w="266" w:type="pct"/>
            <w:vMerge/>
            <w:vAlign w:val="center"/>
          </w:tcPr>
          <w:p w14:paraId="554A208A" w14:textId="77777777" w:rsidR="008A0CC8" w:rsidRPr="00436CCE" w:rsidRDefault="008A0CC8" w:rsidP="008A0CC8">
            <w:pPr>
              <w:widowControl w:val="0"/>
              <w:spacing w:before="40" w:after="40" w:line="252" w:lineRule="auto"/>
              <w:jc w:val="center"/>
              <w:rPr>
                <w:noProof/>
                <w:color w:val="000000" w:themeColor="text1"/>
                <w:szCs w:val="28"/>
              </w:rPr>
            </w:pPr>
          </w:p>
        </w:tc>
        <w:tc>
          <w:tcPr>
            <w:tcW w:w="397" w:type="pct"/>
            <w:vAlign w:val="center"/>
          </w:tcPr>
          <w:p w14:paraId="17CF4007" w14:textId="29806AC0"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15/9</w:t>
            </w:r>
          </w:p>
        </w:tc>
        <w:tc>
          <w:tcPr>
            <w:tcW w:w="762" w:type="pct"/>
          </w:tcPr>
          <w:p w14:paraId="04D8039F" w14:textId="5EF6216B"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116,37</w:t>
            </w:r>
          </w:p>
        </w:tc>
        <w:tc>
          <w:tcPr>
            <w:tcW w:w="754" w:type="pct"/>
          </w:tcPr>
          <w:p w14:paraId="6E0F8B47" w14:textId="3208634B"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47,01</w:t>
            </w:r>
          </w:p>
        </w:tc>
        <w:tc>
          <w:tcPr>
            <w:tcW w:w="645" w:type="pct"/>
          </w:tcPr>
          <w:p w14:paraId="655F1C8D" w14:textId="1548367E"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110</w:t>
            </w:r>
          </w:p>
        </w:tc>
        <w:tc>
          <w:tcPr>
            <w:tcW w:w="505" w:type="pct"/>
          </w:tcPr>
          <w:p w14:paraId="0CD72D82" w14:textId="2EFA925B"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0</w:t>
            </w:r>
          </w:p>
        </w:tc>
        <w:tc>
          <w:tcPr>
            <w:tcW w:w="897" w:type="pct"/>
            <w:vMerge/>
            <w:vAlign w:val="center"/>
          </w:tcPr>
          <w:p w14:paraId="35F9975D" w14:textId="77777777" w:rsidR="008A0CC8" w:rsidRPr="00436CCE" w:rsidRDefault="008A0CC8" w:rsidP="008A0CC8">
            <w:pPr>
              <w:widowControl w:val="0"/>
              <w:spacing w:before="40" w:after="40" w:line="252" w:lineRule="auto"/>
              <w:jc w:val="center"/>
              <w:rPr>
                <w:noProof/>
                <w:color w:val="000000" w:themeColor="text1"/>
                <w:szCs w:val="28"/>
              </w:rPr>
            </w:pPr>
          </w:p>
        </w:tc>
      </w:tr>
      <w:tr w:rsidR="008A0CC8" w:rsidRPr="00436CCE" w14:paraId="1B9779F3" w14:textId="77777777" w:rsidTr="00E6412A">
        <w:trPr>
          <w:cantSplit/>
          <w:trHeight w:val="397"/>
          <w:jc w:val="center"/>
        </w:trPr>
        <w:tc>
          <w:tcPr>
            <w:tcW w:w="774" w:type="pct"/>
            <w:vMerge w:val="restart"/>
            <w:vAlign w:val="center"/>
          </w:tcPr>
          <w:p w14:paraId="3AB8705A"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Thác Bà</w:t>
            </w:r>
          </w:p>
        </w:tc>
        <w:tc>
          <w:tcPr>
            <w:tcW w:w="266" w:type="pct"/>
            <w:vMerge w:val="restart"/>
            <w:vAlign w:val="center"/>
          </w:tcPr>
          <w:p w14:paraId="50BAFC7E" w14:textId="77777777"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vAlign w:val="center"/>
          </w:tcPr>
          <w:p w14:paraId="307558C6" w14:textId="1F36C372" w:rsidR="008A0CC8" w:rsidRPr="00436CCE" w:rsidRDefault="008A0CC8" w:rsidP="008A0CC8">
            <w:pPr>
              <w:widowControl w:val="0"/>
              <w:spacing w:before="40" w:after="40" w:line="252" w:lineRule="auto"/>
              <w:jc w:val="center"/>
              <w:rPr>
                <w:noProof/>
                <w:color w:val="000000" w:themeColor="text1"/>
                <w:szCs w:val="28"/>
              </w:rPr>
            </w:pPr>
            <w:r>
              <w:rPr>
                <w:noProof/>
                <w:color w:val="000000" w:themeColor="text1"/>
                <w:szCs w:val="28"/>
              </w:rPr>
              <w:t>14</w:t>
            </w:r>
            <w:r w:rsidRPr="00436CCE">
              <w:rPr>
                <w:noProof/>
                <w:color w:val="000000" w:themeColor="text1"/>
                <w:szCs w:val="28"/>
              </w:rPr>
              <w:t>/9</w:t>
            </w:r>
          </w:p>
        </w:tc>
        <w:tc>
          <w:tcPr>
            <w:tcW w:w="762" w:type="pct"/>
          </w:tcPr>
          <w:p w14:paraId="20DB6618" w14:textId="7C50ABC1" w:rsidR="008A0CC8" w:rsidRPr="00436CCE" w:rsidRDefault="008A0CC8" w:rsidP="008A0CC8">
            <w:pPr>
              <w:widowControl w:val="0"/>
              <w:spacing w:before="40" w:after="40" w:line="252" w:lineRule="auto"/>
              <w:jc w:val="center"/>
              <w:rPr>
                <w:color w:val="000000" w:themeColor="text1"/>
                <w:szCs w:val="28"/>
              </w:rPr>
            </w:pPr>
            <w:r w:rsidRPr="00F31547">
              <w:t>55</w:t>
            </w:r>
            <w:r>
              <w:t>,</w:t>
            </w:r>
            <w:r w:rsidRPr="00F31547">
              <w:t>03</w:t>
            </w:r>
          </w:p>
        </w:tc>
        <w:tc>
          <w:tcPr>
            <w:tcW w:w="754" w:type="pct"/>
          </w:tcPr>
          <w:p w14:paraId="1BE8691C" w14:textId="3DDA0852" w:rsidR="008A0CC8" w:rsidRPr="00436CCE" w:rsidRDefault="008A0CC8" w:rsidP="008A0CC8">
            <w:pPr>
              <w:widowControl w:val="0"/>
              <w:spacing w:before="40" w:after="40" w:line="252" w:lineRule="auto"/>
              <w:jc w:val="center"/>
              <w:rPr>
                <w:color w:val="000000" w:themeColor="text1"/>
                <w:szCs w:val="28"/>
              </w:rPr>
            </w:pPr>
            <w:r w:rsidRPr="00F31547">
              <w:t>22</w:t>
            </w:r>
            <w:r>
              <w:t>,00</w:t>
            </w:r>
          </w:p>
        </w:tc>
        <w:tc>
          <w:tcPr>
            <w:tcW w:w="645" w:type="pct"/>
          </w:tcPr>
          <w:p w14:paraId="3E15081A" w14:textId="707DF958" w:rsidR="008A0CC8" w:rsidRPr="00436CCE" w:rsidRDefault="008A0CC8" w:rsidP="008A0CC8">
            <w:pPr>
              <w:widowControl w:val="0"/>
              <w:spacing w:before="40" w:after="40" w:line="252" w:lineRule="auto"/>
              <w:jc w:val="center"/>
              <w:rPr>
                <w:color w:val="000000" w:themeColor="text1"/>
                <w:szCs w:val="28"/>
              </w:rPr>
            </w:pPr>
            <w:r w:rsidRPr="00F31547">
              <w:t>250</w:t>
            </w:r>
          </w:p>
        </w:tc>
        <w:tc>
          <w:tcPr>
            <w:tcW w:w="505" w:type="pct"/>
          </w:tcPr>
          <w:p w14:paraId="47E49860" w14:textId="2BD390B8" w:rsidR="008A0CC8" w:rsidRPr="00436CCE" w:rsidRDefault="008A0CC8" w:rsidP="008A0CC8">
            <w:pPr>
              <w:widowControl w:val="0"/>
              <w:spacing w:before="40" w:after="40" w:line="252" w:lineRule="auto"/>
              <w:jc w:val="center"/>
              <w:rPr>
                <w:color w:val="000000" w:themeColor="text1"/>
                <w:szCs w:val="28"/>
              </w:rPr>
            </w:pPr>
            <w:r w:rsidRPr="00F31547">
              <w:t>0</w:t>
            </w:r>
          </w:p>
        </w:tc>
        <w:tc>
          <w:tcPr>
            <w:tcW w:w="897" w:type="pct"/>
            <w:vMerge w:val="restart"/>
            <w:vAlign w:val="center"/>
          </w:tcPr>
          <w:p w14:paraId="27B666EE" w14:textId="281E4C80" w:rsidR="008A0CC8" w:rsidRPr="00436CCE" w:rsidRDefault="008A0CC8" w:rsidP="008A0CC8">
            <w:pPr>
              <w:widowControl w:val="0"/>
              <w:spacing w:before="40" w:after="40" w:line="252" w:lineRule="auto"/>
              <w:jc w:val="center"/>
              <w:rPr>
                <w:noProof/>
                <w:color w:val="000000" w:themeColor="text1"/>
                <w:szCs w:val="28"/>
              </w:rPr>
            </w:pPr>
            <w:r w:rsidRPr="00436CCE">
              <w:rPr>
                <w:noProof/>
                <w:color w:val="000000" w:themeColor="text1"/>
                <w:szCs w:val="28"/>
              </w:rPr>
              <w:t>58</w:t>
            </w:r>
          </w:p>
        </w:tc>
      </w:tr>
      <w:tr w:rsidR="008A0CC8" w:rsidRPr="00436CCE" w14:paraId="4802E5C4" w14:textId="77777777" w:rsidTr="00E6412A">
        <w:trPr>
          <w:cantSplit/>
          <w:trHeight w:val="397"/>
          <w:jc w:val="center"/>
        </w:trPr>
        <w:tc>
          <w:tcPr>
            <w:tcW w:w="774" w:type="pct"/>
            <w:vMerge/>
            <w:vAlign w:val="center"/>
          </w:tcPr>
          <w:p w14:paraId="1D2E2FAE" w14:textId="77777777" w:rsidR="008A0CC8" w:rsidRPr="00436CCE" w:rsidRDefault="008A0CC8" w:rsidP="008A0CC8">
            <w:pPr>
              <w:widowControl w:val="0"/>
              <w:spacing w:before="40" w:after="40" w:line="252" w:lineRule="auto"/>
              <w:jc w:val="center"/>
              <w:rPr>
                <w:noProof/>
                <w:color w:val="000000" w:themeColor="text1"/>
                <w:szCs w:val="28"/>
              </w:rPr>
            </w:pPr>
          </w:p>
        </w:tc>
        <w:tc>
          <w:tcPr>
            <w:tcW w:w="266" w:type="pct"/>
            <w:vMerge/>
            <w:vAlign w:val="center"/>
          </w:tcPr>
          <w:p w14:paraId="0FE7D5DE" w14:textId="77777777" w:rsidR="008A0CC8" w:rsidRPr="00436CCE" w:rsidRDefault="008A0CC8" w:rsidP="008A0CC8">
            <w:pPr>
              <w:widowControl w:val="0"/>
              <w:spacing w:before="40" w:after="40" w:line="252" w:lineRule="auto"/>
              <w:jc w:val="center"/>
              <w:rPr>
                <w:noProof/>
                <w:color w:val="000000" w:themeColor="text1"/>
                <w:szCs w:val="28"/>
              </w:rPr>
            </w:pPr>
          </w:p>
        </w:tc>
        <w:tc>
          <w:tcPr>
            <w:tcW w:w="397" w:type="pct"/>
            <w:vAlign w:val="center"/>
          </w:tcPr>
          <w:p w14:paraId="4C046D34" w14:textId="12F4B446" w:rsidR="008A0CC8" w:rsidRPr="00436CCE" w:rsidRDefault="008A0CC8" w:rsidP="008A0CC8">
            <w:pPr>
              <w:widowControl w:val="0"/>
              <w:spacing w:before="40" w:after="40" w:line="252" w:lineRule="auto"/>
              <w:jc w:val="center"/>
              <w:rPr>
                <w:color w:val="000000" w:themeColor="text1"/>
                <w:szCs w:val="28"/>
                <w:lang w:val="en-GB"/>
              </w:rPr>
            </w:pPr>
            <w:r>
              <w:rPr>
                <w:noProof/>
                <w:color w:val="000000" w:themeColor="text1"/>
                <w:szCs w:val="28"/>
              </w:rPr>
              <w:t>15/9</w:t>
            </w:r>
          </w:p>
        </w:tc>
        <w:tc>
          <w:tcPr>
            <w:tcW w:w="762" w:type="pct"/>
          </w:tcPr>
          <w:p w14:paraId="60DE4FA3" w14:textId="0AB543DA"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55,10</w:t>
            </w:r>
          </w:p>
        </w:tc>
        <w:tc>
          <w:tcPr>
            <w:tcW w:w="754" w:type="pct"/>
          </w:tcPr>
          <w:p w14:paraId="4BA201B2" w14:textId="1EABAA6F"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21,70</w:t>
            </w:r>
          </w:p>
        </w:tc>
        <w:tc>
          <w:tcPr>
            <w:tcW w:w="645" w:type="pct"/>
          </w:tcPr>
          <w:p w14:paraId="2127EF92" w14:textId="4E9F0006"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276</w:t>
            </w:r>
          </w:p>
        </w:tc>
        <w:tc>
          <w:tcPr>
            <w:tcW w:w="505" w:type="pct"/>
          </w:tcPr>
          <w:p w14:paraId="141E68B7" w14:textId="6F988FC6" w:rsidR="008A0CC8" w:rsidRPr="00436CCE" w:rsidRDefault="009F42CA" w:rsidP="008A0CC8">
            <w:pPr>
              <w:widowControl w:val="0"/>
              <w:spacing w:before="40" w:after="40" w:line="252" w:lineRule="auto"/>
              <w:jc w:val="center"/>
              <w:rPr>
                <w:color w:val="000000" w:themeColor="text1"/>
                <w:szCs w:val="28"/>
              </w:rPr>
            </w:pPr>
            <w:r>
              <w:rPr>
                <w:color w:val="000000" w:themeColor="text1"/>
                <w:szCs w:val="28"/>
              </w:rPr>
              <w:t>0</w:t>
            </w:r>
          </w:p>
        </w:tc>
        <w:tc>
          <w:tcPr>
            <w:tcW w:w="897" w:type="pct"/>
            <w:vMerge/>
            <w:vAlign w:val="center"/>
          </w:tcPr>
          <w:p w14:paraId="6DA4028E" w14:textId="77777777" w:rsidR="008A0CC8" w:rsidRPr="00436CCE" w:rsidRDefault="008A0CC8" w:rsidP="008A0CC8">
            <w:pPr>
              <w:widowControl w:val="0"/>
              <w:spacing w:before="40" w:after="40" w:line="252" w:lineRule="auto"/>
              <w:jc w:val="center"/>
              <w:rPr>
                <w:noProof/>
                <w:color w:val="000000" w:themeColor="text1"/>
                <w:sz w:val="26"/>
                <w:szCs w:val="26"/>
              </w:rPr>
            </w:pPr>
          </w:p>
        </w:tc>
      </w:tr>
    </w:tbl>
    <w:p w14:paraId="252F45B3" w14:textId="77777777" w:rsidR="00485602" w:rsidRDefault="00485602" w:rsidP="008C5551">
      <w:pPr>
        <w:widowControl w:val="0"/>
        <w:spacing w:before="40" w:after="40" w:line="252" w:lineRule="auto"/>
        <w:ind w:firstLine="709"/>
        <w:jc w:val="both"/>
        <w:rPr>
          <w:b/>
          <w:bCs/>
          <w:szCs w:val="28"/>
        </w:rPr>
      </w:pPr>
      <w:r>
        <w:rPr>
          <w:b/>
          <w:bCs/>
          <w:szCs w:val="28"/>
        </w:rPr>
        <w:t>2. Các hồ chứa thủy lợi và thủy điện khác</w:t>
      </w:r>
    </w:p>
    <w:p w14:paraId="2C0A9A49" w14:textId="4976AC54" w:rsidR="008B443F" w:rsidRDefault="00DF5DE1" w:rsidP="008B443F">
      <w:pPr>
        <w:widowControl w:val="0"/>
        <w:shd w:val="clear" w:color="auto" w:fill="FFFFFF" w:themeFill="background1"/>
        <w:spacing w:before="40" w:after="40" w:line="252" w:lineRule="auto"/>
        <w:ind w:firstLine="709"/>
        <w:jc w:val="both"/>
        <w:rPr>
          <w:bCs/>
          <w:color w:val="FF0000"/>
          <w:szCs w:val="28"/>
          <w:lang w:val="en-GB"/>
        </w:rPr>
      </w:pPr>
      <w:r w:rsidRPr="008B443F">
        <w:rPr>
          <w:bCs/>
          <w:szCs w:val="28"/>
          <w:lang w:val="en-GB"/>
        </w:rPr>
        <w:t>- Về hồ chứa thủy điện (các hồ vận hành điều tiết qua tràn với lưu lượng từ 100m</w:t>
      </w:r>
      <w:r w:rsidRPr="00495EB8">
        <w:rPr>
          <w:bCs/>
          <w:szCs w:val="28"/>
          <w:vertAlign w:val="superscript"/>
          <w:lang w:val="en-GB"/>
        </w:rPr>
        <w:t>3</w:t>
      </w:r>
      <w:r w:rsidRPr="008B443F">
        <w:rPr>
          <w:bCs/>
          <w:szCs w:val="28"/>
          <w:lang w:val="en-GB"/>
        </w:rPr>
        <w:t>/s trở lên)</w:t>
      </w:r>
      <w:r w:rsidR="00243E95" w:rsidRPr="008B443F">
        <w:rPr>
          <w:bCs/>
          <w:szCs w:val="28"/>
          <w:lang w:val="en-GB"/>
        </w:rPr>
        <w:t>, cụ thể lưu lượng xả tràn/lưu lượng về hồ (m</w:t>
      </w:r>
      <w:r w:rsidR="00243E95" w:rsidRPr="008B443F">
        <w:rPr>
          <w:bCs/>
          <w:szCs w:val="28"/>
          <w:vertAlign w:val="superscript"/>
          <w:lang w:val="en-GB"/>
        </w:rPr>
        <w:t>3</w:t>
      </w:r>
      <w:r w:rsidR="00243E95" w:rsidRPr="008B443F">
        <w:rPr>
          <w:bCs/>
          <w:szCs w:val="28"/>
          <w:lang w:val="en-GB"/>
        </w:rPr>
        <w:t>/s)</w:t>
      </w:r>
      <w:r w:rsidRPr="008B443F">
        <w:rPr>
          <w:bCs/>
          <w:szCs w:val="28"/>
          <w:lang w:val="en-GB"/>
        </w:rPr>
        <w:t xml:space="preserve">: </w:t>
      </w:r>
      <w:r w:rsidR="008B443F" w:rsidRPr="008B443F">
        <w:rPr>
          <w:bCs/>
          <w:szCs w:val="28"/>
          <w:lang w:val="en-GB"/>
        </w:rPr>
        <w:t>Khu vực Bắc Bộ có 01 hồ (Văn Chấn: 565/625); khu vực Bắc Trung Bộ có 07 hồ (Bá Thước 2: 661/1375; Bản Ang: 116/252; Chi Khê: 276/792; Đăkrong 3: 159/204; Hạ Rào Quán: 156/176; La Trọng: 218/222; Trung Xuân: 160/218).</w:t>
      </w:r>
    </w:p>
    <w:p w14:paraId="47EBFF37" w14:textId="61C22B68" w:rsidR="000F716D" w:rsidRPr="000F716D" w:rsidRDefault="006B6026" w:rsidP="0069290E">
      <w:pPr>
        <w:widowControl w:val="0"/>
        <w:shd w:val="clear" w:color="auto" w:fill="FFFFFF" w:themeFill="background1"/>
        <w:spacing w:before="20" w:after="20" w:line="252" w:lineRule="auto"/>
        <w:ind w:firstLine="709"/>
        <w:jc w:val="both"/>
        <w:rPr>
          <w:bCs/>
          <w:color w:val="000000" w:themeColor="text1"/>
          <w:szCs w:val="28"/>
          <w:lang w:val="en-GB"/>
        </w:rPr>
      </w:pPr>
      <w:r w:rsidRPr="008A0CC8">
        <w:rPr>
          <w:bCs/>
          <w:szCs w:val="28"/>
          <w:lang w:val="en-GB"/>
        </w:rPr>
        <w:t xml:space="preserve">- Về hồ chứa thủy lợi: </w:t>
      </w:r>
      <w:r w:rsidR="000F716D" w:rsidRPr="008A0CC8">
        <w:rPr>
          <w:bCs/>
          <w:szCs w:val="28"/>
          <w:lang w:val="en-GB"/>
        </w:rPr>
        <w:t>Khu vực Bắc Bộ có 2.498 hồ chứa; hiện đạt 7</w:t>
      </w:r>
      <w:r w:rsidR="008A0CC8" w:rsidRPr="008A0CC8">
        <w:rPr>
          <w:bCs/>
          <w:szCs w:val="28"/>
          <w:lang w:val="en-GB"/>
        </w:rPr>
        <w:t>2</w:t>
      </w:r>
      <w:r w:rsidR="000F716D" w:rsidRPr="008A0CC8">
        <w:rPr>
          <w:bCs/>
          <w:szCs w:val="28"/>
          <w:lang w:val="en-GB"/>
        </w:rPr>
        <w:t>-9</w:t>
      </w:r>
      <w:r w:rsidR="008A0CC8" w:rsidRPr="008A0CC8">
        <w:rPr>
          <w:bCs/>
          <w:szCs w:val="28"/>
          <w:lang w:val="en-GB"/>
        </w:rPr>
        <w:t>4</w:t>
      </w:r>
      <w:r w:rsidR="000F716D" w:rsidRPr="008A0CC8">
        <w:rPr>
          <w:bCs/>
          <w:szCs w:val="28"/>
          <w:lang w:val="en-GB"/>
        </w:rPr>
        <w:t>% dung tích thiết kế. Khu vực Bắc Trung Bộ có 2.325 hồ chứa; đạt 4</w:t>
      </w:r>
      <w:r w:rsidR="0013257C" w:rsidRPr="008A0CC8">
        <w:rPr>
          <w:bCs/>
          <w:szCs w:val="28"/>
          <w:lang w:val="en-GB"/>
        </w:rPr>
        <w:t>2</w:t>
      </w:r>
      <w:r w:rsidR="000F716D" w:rsidRPr="008A0CC8">
        <w:rPr>
          <w:bCs/>
          <w:szCs w:val="28"/>
          <w:lang w:val="en-GB"/>
        </w:rPr>
        <w:t>-74% dung tích thiết kế; 04 hồ xả tràn và phát điện (Cửa Đạt xả 176 m</w:t>
      </w:r>
      <w:r w:rsidR="000F716D" w:rsidRPr="008A0CC8">
        <w:rPr>
          <w:bCs/>
          <w:szCs w:val="28"/>
          <w:vertAlign w:val="superscript"/>
          <w:lang w:val="en-GB"/>
        </w:rPr>
        <w:t>3</w:t>
      </w:r>
      <w:r w:rsidR="000F716D" w:rsidRPr="008A0CC8">
        <w:rPr>
          <w:bCs/>
          <w:szCs w:val="28"/>
          <w:lang w:val="en-GB"/>
        </w:rPr>
        <w:t xml:space="preserve">/s; Đá Hàn xả </w:t>
      </w:r>
      <w:r w:rsidR="008A0CC8" w:rsidRPr="008A0CC8">
        <w:rPr>
          <w:bCs/>
          <w:szCs w:val="28"/>
          <w:lang w:val="en-GB"/>
        </w:rPr>
        <w:t>23</w:t>
      </w:r>
      <w:r w:rsidR="000F716D" w:rsidRPr="008A0CC8">
        <w:rPr>
          <w:bCs/>
          <w:szCs w:val="28"/>
          <w:lang w:val="en-GB"/>
        </w:rPr>
        <w:t xml:space="preserve"> m</w:t>
      </w:r>
      <w:r w:rsidR="000F716D" w:rsidRPr="008A0CC8">
        <w:rPr>
          <w:bCs/>
          <w:szCs w:val="28"/>
          <w:vertAlign w:val="superscript"/>
          <w:lang w:val="en-GB"/>
        </w:rPr>
        <w:t>3</w:t>
      </w:r>
      <w:r w:rsidR="000F716D" w:rsidRPr="008A0CC8">
        <w:rPr>
          <w:bCs/>
          <w:szCs w:val="28"/>
          <w:lang w:val="en-GB"/>
        </w:rPr>
        <w:t xml:space="preserve">/s; Đá Bạc xả </w:t>
      </w:r>
      <w:r w:rsidR="008A0CC8" w:rsidRPr="008A0CC8">
        <w:rPr>
          <w:bCs/>
          <w:szCs w:val="28"/>
          <w:lang w:val="en-GB"/>
        </w:rPr>
        <w:t>7</w:t>
      </w:r>
      <w:r w:rsidR="000F716D" w:rsidRPr="008A0CC8">
        <w:rPr>
          <w:bCs/>
          <w:szCs w:val="28"/>
          <w:lang w:val="en-GB"/>
        </w:rPr>
        <w:t xml:space="preserve"> m</w:t>
      </w:r>
      <w:r w:rsidR="000F716D" w:rsidRPr="008A0CC8">
        <w:rPr>
          <w:bCs/>
          <w:szCs w:val="28"/>
          <w:vertAlign w:val="superscript"/>
          <w:lang w:val="en-GB"/>
        </w:rPr>
        <w:t>3</w:t>
      </w:r>
      <w:r w:rsidR="000F716D" w:rsidRPr="008A0CC8">
        <w:rPr>
          <w:bCs/>
          <w:szCs w:val="28"/>
          <w:lang w:val="en-GB"/>
        </w:rPr>
        <w:t xml:space="preserve">/s; Tả Trạch xả </w:t>
      </w:r>
      <w:r w:rsidR="0013257C" w:rsidRPr="008A0CC8">
        <w:rPr>
          <w:bCs/>
          <w:szCs w:val="28"/>
          <w:lang w:val="en-GB"/>
        </w:rPr>
        <w:t>50</w:t>
      </w:r>
      <w:r w:rsidR="000F716D" w:rsidRPr="008A0CC8">
        <w:rPr>
          <w:bCs/>
          <w:szCs w:val="28"/>
          <w:lang w:val="en-GB"/>
        </w:rPr>
        <w:t xml:space="preserve"> m</w:t>
      </w:r>
      <w:r w:rsidR="000F716D" w:rsidRPr="008A0CC8">
        <w:rPr>
          <w:bCs/>
          <w:szCs w:val="28"/>
          <w:vertAlign w:val="superscript"/>
          <w:lang w:val="en-GB"/>
        </w:rPr>
        <w:t>3</w:t>
      </w:r>
      <w:r w:rsidR="000F716D" w:rsidRPr="008A0CC8">
        <w:rPr>
          <w:bCs/>
          <w:szCs w:val="28"/>
          <w:lang w:val="en-GB"/>
        </w:rPr>
        <w:t>/s). Khu vực Nam Trung Bộ và Tây Nguyên có 1.779 hồ chứa; đạt 49-74% dung tích thiết kế; 0</w:t>
      </w:r>
      <w:r w:rsidR="008A0CC8" w:rsidRPr="008A0CC8">
        <w:rPr>
          <w:bCs/>
          <w:szCs w:val="28"/>
          <w:lang w:val="en-GB"/>
        </w:rPr>
        <w:t>9</w:t>
      </w:r>
      <w:r w:rsidR="000F716D" w:rsidRPr="008A0CC8">
        <w:rPr>
          <w:bCs/>
          <w:szCs w:val="28"/>
          <w:lang w:val="en-GB"/>
        </w:rPr>
        <w:t xml:space="preserve"> hồ xả tràn và phát điện (</w:t>
      </w:r>
      <w:r w:rsidR="0013257C" w:rsidRPr="008A0CC8">
        <w:rPr>
          <w:bCs/>
          <w:szCs w:val="28"/>
          <w:lang w:val="en-GB"/>
        </w:rPr>
        <w:t>Đăk Bla xả 7</w:t>
      </w:r>
      <w:r w:rsidR="008A0CC8" w:rsidRPr="008A0CC8">
        <w:rPr>
          <w:bCs/>
          <w:szCs w:val="28"/>
          <w:lang w:val="en-GB"/>
        </w:rPr>
        <w:t>7</w:t>
      </w:r>
      <w:r w:rsidR="0013257C" w:rsidRPr="008A0CC8">
        <w:rPr>
          <w:bCs/>
          <w:szCs w:val="28"/>
          <w:lang w:val="en-GB"/>
        </w:rPr>
        <w:t xml:space="preserve"> m</w:t>
      </w:r>
      <w:r w:rsidR="0013257C" w:rsidRPr="008A0CC8">
        <w:rPr>
          <w:bCs/>
          <w:szCs w:val="28"/>
          <w:vertAlign w:val="superscript"/>
          <w:lang w:val="en-GB"/>
        </w:rPr>
        <w:t>3</w:t>
      </w:r>
      <w:r w:rsidR="0013257C" w:rsidRPr="008A0CC8">
        <w:rPr>
          <w:bCs/>
          <w:szCs w:val="28"/>
          <w:lang w:val="en-GB"/>
        </w:rPr>
        <w:t xml:space="preserve">/s; </w:t>
      </w:r>
      <w:r w:rsidR="008A0CC8" w:rsidRPr="008A0CC8">
        <w:rPr>
          <w:bCs/>
          <w:szCs w:val="28"/>
          <w:lang w:val="en-GB"/>
        </w:rPr>
        <w:t>Sông Cái</w:t>
      </w:r>
      <w:r w:rsidR="0013257C" w:rsidRPr="008A0CC8">
        <w:rPr>
          <w:bCs/>
          <w:szCs w:val="28"/>
          <w:lang w:val="en-GB"/>
        </w:rPr>
        <w:t xml:space="preserve"> xả </w:t>
      </w:r>
      <w:r w:rsidR="008A0CC8" w:rsidRPr="008A0CC8">
        <w:rPr>
          <w:bCs/>
          <w:szCs w:val="28"/>
          <w:lang w:val="en-GB"/>
        </w:rPr>
        <w:t xml:space="preserve">9 </w:t>
      </w:r>
      <w:r w:rsidR="0013257C" w:rsidRPr="008A0CC8">
        <w:rPr>
          <w:bCs/>
          <w:szCs w:val="28"/>
          <w:lang w:val="en-GB"/>
        </w:rPr>
        <w:t>m</w:t>
      </w:r>
      <w:r w:rsidR="0013257C" w:rsidRPr="008A0CC8">
        <w:rPr>
          <w:bCs/>
          <w:szCs w:val="28"/>
          <w:vertAlign w:val="superscript"/>
          <w:lang w:val="en-GB"/>
        </w:rPr>
        <w:t>3</w:t>
      </w:r>
      <w:r w:rsidR="0013257C" w:rsidRPr="008A0CC8">
        <w:rPr>
          <w:bCs/>
          <w:szCs w:val="28"/>
          <w:lang w:val="en-GB"/>
        </w:rPr>
        <w:t xml:space="preserve">/s; Ayun Hạ xả </w:t>
      </w:r>
      <w:r w:rsidR="008A0CC8" w:rsidRPr="008A0CC8">
        <w:rPr>
          <w:bCs/>
          <w:szCs w:val="28"/>
          <w:lang w:val="en-GB"/>
        </w:rPr>
        <w:t>126</w:t>
      </w:r>
      <w:r w:rsidR="0013257C" w:rsidRPr="008A0CC8">
        <w:rPr>
          <w:bCs/>
          <w:szCs w:val="28"/>
          <w:lang w:val="en-GB"/>
        </w:rPr>
        <w:t xml:space="preserve"> m</w:t>
      </w:r>
      <w:r w:rsidR="0013257C" w:rsidRPr="008A0CC8">
        <w:rPr>
          <w:bCs/>
          <w:szCs w:val="28"/>
          <w:vertAlign w:val="superscript"/>
          <w:lang w:val="en-GB"/>
        </w:rPr>
        <w:t>3</w:t>
      </w:r>
      <w:r w:rsidR="0013257C" w:rsidRPr="008A0CC8">
        <w:rPr>
          <w:bCs/>
          <w:szCs w:val="28"/>
          <w:lang w:val="en-GB"/>
        </w:rPr>
        <w:t>/s; Hoàng Ân xả 14 m</w:t>
      </w:r>
      <w:r w:rsidR="0013257C" w:rsidRPr="008A0CC8">
        <w:rPr>
          <w:bCs/>
          <w:szCs w:val="28"/>
          <w:vertAlign w:val="superscript"/>
          <w:lang w:val="en-GB"/>
        </w:rPr>
        <w:t>3</w:t>
      </w:r>
      <w:r w:rsidR="0013257C" w:rsidRPr="008A0CC8">
        <w:rPr>
          <w:bCs/>
          <w:szCs w:val="28"/>
          <w:lang w:val="en-GB"/>
        </w:rPr>
        <w:t>/s; Pleipai xả 1</w:t>
      </w:r>
      <w:r w:rsidR="008A0CC8" w:rsidRPr="008A0CC8">
        <w:rPr>
          <w:bCs/>
          <w:szCs w:val="28"/>
          <w:lang w:val="en-GB"/>
        </w:rPr>
        <w:t>2</w:t>
      </w:r>
      <w:r w:rsidR="0013257C" w:rsidRPr="008A0CC8">
        <w:rPr>
          <w:bCs/>
          <w:szCs w:val="28"/>
          <w:lang w:val="en-GB"/>
        </w:rPr>
        <w:t xml:space="preserve"> m</w:t>
      </w:r>
      <w:r w:rsidR="0013257C" w:rsidRPr="008A0CC8">
        <w:rPr>
          <w:bCs/>
          <w:szCs w:val="28"/>
          <w:vertAlign w:val="superscript"/>
          <w:lang w:val="en-GB"/>
        </w:rPr>
        <w:t>3</w:t>
      </w:r>
      <w:r w:rsidR="0013257C" w:rsidRPr="008A0CC8">
        <w:rPr>
          <w:bCs/>
          <w:szCs w:val="28"/>
          <w:lang w:val="en-GB"/>
        </w:rPr>
        <w:t xml:space="preserve">/s; </w:t>
      </w:r>
      <w:r w:rsidR="008A0CC8" w:rsidRPr="008A0CC8">
        <w:rPr>
          <w:bCs/>
          <w:szCs w:val="28"/>
          <w:lang w:val="en-GB"/>
        </w:rPr>
        <w:t>Ea Soup thượng xả 87m</w:t>
      </w:r>
      <w:r w:rsidR="008A0CC8" w:rsidRPr="008A0CC8">
        <w:rPr>
          <w:bCs/>
          <w:szCs w:val="28"/>
          <w:vertAlign w:val="superscript"/>
          <w:lang w:val="en-GB"/>
        </w:rPr>
        <w:t>3</w:t>
      </w:r>
      <w:r w:rsidR="008A0CC8" w:rsidRPr="008A0CC8">
        <w:rPr>
          <w:bCs/>
          <w:szCs w:val="28"/>
          <w:lang w:val="en-GB"/>
        </w:rPr>
        <w:t xml:space="preserve">/s; </w:t>
      </w:r>
      <w:r w:rsidR="0013257C" w:rsidRPr="008A0CC8">
        <w:rPr>
          <w:bCs/>
          <w:szCs w:val="28"/>
          <w:lang w:val="en-GB"/>
        </w:rPr>
        <w:t xml:space="preserve">Cà Giây xả </w:t>
      </w:r>
      <w:r w:rsidR="008A0CC8" w:rsidRPr="008A0CC8">
        <w:rPr>
          <w:bCs/>
          <w:szCs w:val="28"/>
          <w:lang w:val="en-GB"/>
        </w:rPr>
        <w:t>6</w:t>
      </w:r>
      <w:r w:rsidR="0013257C" w:rsidRPr="008A0CC8">
        <w:rPr>
          <w:bCs/>
          <w:szCs w:val="28"/>
          <w:lang w:val="en-GB"/>
        </w:rPr>
        <w:t xml:space="preserve"> m</w:t>
      </w:r>
      <w:r w:rsidR="0013257C" w:rsidRPr="008A0CC8">
        <w:rPr>
          <w:bCs/>
          <w:szCs w:val="28"/>
          <w:vertAlign w:val="superscript"/>
          <w:lang w:val="en-GB"/>
        </w:rPr>
        <w:t>3</w:t>
      </w:r>
      <w:r w:rsidR="0013257C" w:rsidRPr="008A0CC8">
        <w:rPr>
          <w:bCs/>
          <w:szCs w:val="28"/>
          <w:lang w:val="en-GB"/>
        </w:rPr>
        <w:t xml:space="preserve">/s; Cẩm Hang xả </w:t>
      </w:r>
      <w:r w:rsidR="008A0CC8" w:rsidRPr="008A0CC8">
        <w:rPr>
          <w:bCs/>
          <w:szCs w:val="28"/>
          <w:lang w:val="en-GB"/>
        </w:rPr>
        <w:t>5</w:t>
      </w:r>
      <w:r w:rsidR="0013257C" w:rsidRPr="008A0CC8">
        <w:rPr>
          <w:bCs/>
          <w:szCs w:val="28"/>
          <w:lang w:val="en-GB"/>
        </w:rPr>
        <w:t xml:space="preserve"> m</w:t>
      </w:r>
      <w:r w:rsidR="0013257C" w:rsidRPr="008A0CC8">
        <w:rPr>
          <w:bCs/>
          <w:szCs w:val="28"/>
          <w:vertAlign w:val="superscript"/>
          <w:lang w:val="en-GB"/>
        </w:rPr>
        <w:t>3</w:t>
      </w:r>
      <w:r w:rsidR="0013257C" w:rsidRPr="008A0CC8">
        <w:rPr>
          <w:bCs/>
          <w:szCs w:val="28"/>
          <w:lang w:val="en-GB"/>
        </w:rPr>
        <w:t xml:space="preserve">/s; Sông Phan xả </w:t>
      </w:r>
      <w:r w:rsidR="008A0CC8" w:rsidRPr="008A0CC8">
        <w:rPr>
          <w:bCs/>
          <w:szCs w:val="28"/>
          <w:lang w:val="en-GB"/>
        </w:rPr>
        <w:t>5</w:t>
      </w:r>
      <w:r w:rsidR="0013257C" w:rsidRPr="008A0CC8">
        <w:rPr>
          <w:bCs/>
          <w:szCs w:val="28"/>
          <w:lang w:val="en-GB"/>
        </w:rPr>
        <w:t xml:space="preserve"> m</w:t>
      </w:r>
      <w:r w:rsidR="0013257C" w:rsidRPr="008A0CC8">
        <w:rPr>
          <w:bCs/>
          <w:szCs w:val="28"/>
          <w:vertAlign w:val="superscript"/>
          <w:lang w:val="en-GB"/>
        </w:rPr>
        <w:t>3</w:t>
      </w:r>
      <w:r w:rsidR="0013257C" w:rsidRPr="008A0CC8">
        <w:rPr>
          <w:bCs/>
          <w:szCs w:val="28"/>
          <w:lang w:val="en-GB"/>
        </w:rPr>
        <w:t>/s</w:t>
      </w:r>
      <w:r w:rsidR="000F716D" w:rsidRPr="008A0CC8">
        <w:rPr>
          <w:bCs/>
          <w:szCs w:val="28"/>
          <w:lang w:val="en-GB"/>
        </w:rPr>
        <w:t xml:space="preserve">). </w:t>
      </w:r>
    </w:p>
    <w:p w14:paraId="33982153" w14:textId="7C991744" w:rsidR="00095B0B" w:rsidRPr="00436CCE" w:rsidRDefault="00BC09EF" w:rsidP="004A3A9A">
      <w:pPr>
        <w:widowControl w:val="0"/>
        <w:shd w:val="clear" w:color="auto" w:fill="FFFFFF" w:themeFill="background1"/>
        <w:spacing w:before="20" w:after="20" w:line="252" w:lineRule="auto"/>
        <w:ind w:firstLine="709"/>
        <w:jc w:val="both"/>
        <w:rPr>
          <w:b/>
          <w:bCs/>
          <w:color w:val="000000" w:themeColor="text1"/>
          <w:szCs w:val="28"/>
          <w:lang w:val="en-GB"/>
        </w:rPr>
      </w:pPr>
      <w:r>
        <w:rPr>
          <w:b/>
          <w:bCs/>
          <w:color w:val="000000" w:themeColor="text1"/>
          <w:szCs w:val="28"/>
          <w:lang w:val="en-GB"/>
        </w:rPr>
        <w:t>III.</w:t>
      </w:r>
      <w:r w:rsidR="005B18E9" w:rsidRPr="00436CCE">
        <w:rPr>
          <w:b/>
          <w:bCs/>
          <w:color w:val="000000" w:themeColor="text1"/>
          <w:szCs w:val="28"/>
          <w:lang w:val="en-GB"/>
        </w:rPr>
        <w:t xml:space="preserve"> CÔNG TÁC </w:t>
      </w:r>
      <w:r w:rsidR="00A70201" w:rsidRPr="00436CCE">
        <w:rPr>
          <w:b/>
          <w:bCs/>
          <w:color w:val="000000" w:themeColor="text1"/>
          <w:szCs w:val="28"/>
          <w:lang w:val="en-GB"/>
        </w:rPr>
        <w:t>CHỈ ĐẠO, ỨNG PHÓ</w:t>
      </w:r>
    </w:p>
    <w:p w14:paraId="0096A3D5" w14:textId="0821D641" w:rsidR="009578BD" w:rsidRDefault="009578BD" w:rsidP="004A3A9A">
      <w:pPr>
        <w:widowControl w:val="0"/>
        <w:spacing w:before="20" w:after="20" w:line="252" w:lineRule="auto"/>
        <w:ind w:firstLine="709"/>
        <w:jc w:val="both"/>
        <w:rPr>
          <w:color w:val="000000" w:themeColor="text1"/>
          <w:szCs w:val="28"/>
        </w:rPr>
      </w:pPr>
      <w:r w:rsidRPr="008C5551">
        <w:rPr>
          <w:color w:val="000000" w:themeColor="text1"/>
          <w:szCs w:val="28"/>
        </w:rPr>
        <w:t>- Ngày 1</w:t>
      </w:r>
      <w:r w:rsidR="008A0CC8">
        <w:rPr>
          <w:color w:val="000000" w:themeColor="text1"/>
          <w:szCs w:val="28"/>
        </w:rPr>
        <w:t>4</w:t>
      </w:r>
      <w:r w:rsidRPr="008C5551">
        <w:rPr>
          <w:color w:val="000000" w:themeColor="text1"/>
          <w:szCs w:val="28"/>
        </w:rPr>
        <w:t>/9/2026, Ban Chỉ đạo PTDS quốc gia đã có văn bản số 5</w:t>
      </w:r>
      <w:r w:rsidR="008A0CC8">
        <w:rPr>
          <w:color w:val="000000" w:themeColor="text1"/>
          <w:szCs w:val="28"/>
        </w:rPr>
        <w:t>2</w:t>
      </w:r>
      <w:r w:rsidRPr="008C5551">
        <w:rPr>
          <w:color w:val="000000" w:themeColor="text1"/>
          <w:szCs w:val="28"/>
        </w:rPr>
        <w:t>/BCĐ-BNNMT gửi các Bộ, ngành, địa phương về việc ch</w:t>
      </w:r>
      <w:r w:rsidR="008A0CC8">
        <w:rPr>
          <w:color w:val="000000" w:themeColor="text1"/>
          <w:szCs w:val="28"/>
        </w:rPr>
        <w:t xml:space="preserve">ủ động ứng phó với mưa lớn, </w:t>
      </w:r>
      <w:r w:rsidRPr="008C5551">
        <w:rPr>
          <w:color w:val="000000" w:themeColor="text1"/>
          <w:szCs w:val="28"/>
        </w:rPr>
        <w:t>ngập lụt, lũ quét, sạt lở đất, lốc, sét, mưa đá.</w:t>
      </w:r>
    </w:p>
    <w:p w14:paraId="03793574" w14:textId="0400A631" w:rsidR="008C5551" w:rsidRPr="008C5551" w:rsidRDefault="008C5551" w:rsidP="004A3A9A">
      <w:pPr>
        <w:widowControl w:val="0"/>
        <w:spacing w:before="20" w:after="20" w:line="252" w:lineRule="auto"/>
        <w:ind w:firstLine="709"/>
        <w:jc w:val="both"/>
        <w:rPr>
          <w:color w:val="000000" w:themeColor="text1"/>
          <w:szCs w:val="28"/>
        </w:rPr>
      </w:pPr>
      <w:r w:rsidRPr="008C5551">
        <w:rPr>
          <w:color w:val="000000" w:themeColor="text1"/>
          <w:szCs w:val="28"/>
        </w:rPr>
        <w:t>- Ngày 1</w:t>
      </w:r>
      <w:r w:rsidR="004A3A9A">
        <w:rPr>
          <w:color w:val="000000" w:themeColor="text1"/>
          <w:szCs w:val="28"/>
        </w:rPr>
        <w:t>4</w:t>
      </w:r>
      <w:r w:rsidRPr="008C5551">
        <w:rPr>
          <w:color w:val="000000" w:themeColor="text1"/>
          <w:szCs w:val="28"/>
        </w:rPr>
        <w:t>/9/2026, Bộ Tổng tham mưu và Cục Cứu hộ - Cứu nạn, Bộ Quốc phòng đã ban hành công điện chỉ đạo các lực lượng chủ động ứng phó với mưa lớn, lũ, ngập lụt, lũ quét, sạt lở đất, lốc, sét, mưa đá.</w:t>
      </w:r>
    </w:p>
    <w:p w14:paraId="341EDA27" w14:textId="163052D3" w:rsidR="008C5551" w:rsidRPr="008C5551" w:rsidRDefault="008C5551" w:rsidP="004A3A9A">
      <w:pPr>
        <w:widowControl w:val="0"/>
        <w:spacing w:before="20" w:after="20" w:line="252" w:lineRule="auto"/>
        <w:ind w:firstLine="709"/>
        <w:jc w:val="both"/>
        <w:rPr>
          <w:color w:val="000000" w:themeColor="text1"/>
          <w:szCs w:val="28"/>
        </w:rPr>
      </w:pPr>
      <w:r w:rsidRPr="00465C00">
        <w:rPr>
          <w:color w:val="000000" w:themeColor="text1"/>
          <w:szCs w:val="28"/>
        </w:rPr>
        <w:t xml:space="preserve">- </w:t>
      </w:r>
      <w:r w:rsidR="00495EB8">
        <w:rPr>
          <w:color w:val="000000" w:themeColor="text1"/>
          <w:szCs w:val="28"/>
        </w:rPr>
        <w:t xml:space="preserve">Ngày 14/9/2026, </w:t>
      </w:r>
      <w:r w:rsidRPr="00465C00">
        <w:rPr>
          <w:color w:val="000000" w:themeColor="text1"/>
          <w:szCs w:val="28"/>
        </w:rPr>
        <w:t xml:space="preserve">Cục Quản lý đê điều và Phòng, chống thiên tai phối hợp với Zalo Việt Nam nhắn tin hướng dẫn kỹ năng an toàn </w:t>
      </w:r>
      <w:r w:rsidR="00465C00" w:rsidRPr="00465C00">
        <w:rPr>
          <w:color w:val="000000" w:themeColor="text1"/>
          <w:szCs w:val="28"/>
        </w:rPr>
        <w:t xml:space="preserve">khi có </w:t>
      </w:r>
      <w:r w:rsidRPr="00465C00">
        <w:rPr>
          <w:color w:val="000000" w:themeColor="text1"/>
          <w:szCs w:val="28"/>
        </w:rPr>
        <w:t xml:space="preserve">mưa lớn, lũ quét, sạt lở đất tới </w:t>
      </w:r>
      <w:r w:rsidR="00465C00" w:rsidRPr="00465C00">
        <w:rPr>
          <w:color w:val="000000" w:themeColor="text1"/>
          <w:szCs w:val="28"/>
        </w:rPr>
        <w:t>18</w:t>
      </w:r>
      <w:r w:rsidR="00BC0A8A" w:rsidRPr="00465C00">
        <w:rPr>
          <w:color w:val="000000" w:themeColor="text1"/>
          <w:szCs w:val="28"/>
        </w:rPr>
        <w:t>,7</w:t>
      </w:r>
      <w:r w:rsidRPr="00465C00">
        <w:rPr>
          <w:color w:val="000000" w:themeColor="text1"/>
          <w:szCs w:val="28"/>
        </w:rPr>
        <w:t xml:space="preserve"> triệu thuê bao các tỉnh/TP chịu ảnh hưởng;</w:t>
      </w:r>
      <w:r w:rsidRPr="008C5551">
        <w:rPr>
          <w:color w:val="000000" w:themeColor="text1"/>
          <w:szCs w:val="28"/>
        </w:rPr>
        <w:t xml:space="preserve">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078D25F9" w14:textId="0C17C789" w:rsidR="000D7337" w:rsidRPr="00436CCE" w:rsidRDefault="008C5551" w:rsidP="004A3A9A">
      <w:pPr>
        <w:widowControl w:val="0"/>
        <w:spacing w:before="20" w:after="20" w:line="252" w:lineRule="auto"/>
        <w:ind w:firstLine="709"/>
        <w:jc w:val="both"/>
        <w:rPr>
          <w:color w:val="000000" w:themeColor="text1"/>
          <w:szCs w:val="28"/>
        </w:rPr>
      </w:pPr>
      <w:r w:rsidRPr="008C5551">
        <w:rPr>
          <w:color w:val="000000" w:themeColor="text1"/>
          <w:szCs w:val="28"/>
        </w:rPr>
        <w:t>- Các địa phương đã nhận và triển khai các Công điện, văn bản chỉ đạo của Ban Chỉ đạo PTDS quốc gia về ứng phó mưa lớn, lũ; tổ chức trực ban; chủ động theo dõi thời tiết, thông tin dự báo, cảnh báo, hỗ trợ người dân di dời, sơ tán đến nơi an toàn; tổ chức phân luồng giao thông khu vực ngập sâu, sạt lở</w:t>
      </w:r>
      <w:r w:rsidR="00EE56B5">
        <w:rPr>
          <w:color w:val="000000" w:themeColor="text1"/>
          <w:szCs w:val="28"/>
        </w:rPr>
        <w:t>.</w:t>
      </w:r>
    </w:p>
    <w:p w14:paraId="655A9621" w14:textId="7FD1D9EA" w:rsidR="00AA0BEA" w:rsidRPr="00D850F8" w:rsidRDefault="008C5551" w:rsidP="004A3A9A">
      <w:pPr>
        <w:widowControl w:val="0"/>
        <w:spacing w:before="20" w:after="20" w:line="252" w:lineRule="auto"/>
        <w:ind w:firstLine="709"/>
        <w:jc w:val="both"/>
        <w:rPr>
          <w:b/>
          <w:color w:val="000000" w:themeColor="text1"/>
          <w:szCs w:val="28"/>
        </w:rPr>
      </w:pPr>
      <w:r>
        <w:rPr>
          <w:b/>
          <w:color w:val="000000" w:themeColor="text1"/>
          <w:szCs w:val="28"/>
        </w:rPr>
        <w:t>I</w:t>
      </w:r>
      <w:r w:rsidR="008658A5" w:rsidRPr="00436CCE">
        <w:rPr>
          <w:b/>
          <w:color w:val="000000" w:themeColor="text1"/>
          <w:szCs w:val="28"/>
        </w:rPr>
        <w:t>V. TÌNH HÌNH THIỆT HẠI</w:t>
      </w:r>
    </w:p>
    <w:p w14:paraId="57E4C43A" w14:textId="77777777" w:rsidR="008B443F" w:rsidRPr="00465C00" w:rsidRDefault="008B443F" w:rsidP="004A3A9A">
      <w:pPr>
        <w:widowControl w:val="0"/>
        <w:spacing w:before="40" w:after="40" w:line="252" w:lineRule="auto"/>
        <w:ind w:firstLine="709"/>
        <w:jc w:val="both"/>
        <w:rPr>
          <w:spacing w:val="-6"/>
          <w:szCs w:val="28"/>
        </w:rPr>
      </w:pPr>
      <w:r w:rsidRPr="00465C00">
        <w:rPr>
          <w:spacing w:val="-6"/>
          <w:szCs w:val="28"/>
        </w:rPr>
        <w:t>Theo thông tin nhanh từ trực ban các tỉnh/TP: Thanh Hóa, Quảng Trị, Huế, Đà Nẵng, Quảng Ngãi, cập nhật đến 06h/15/9/2026, tình hình ngập, thiệt hại như sau:</w:t>
      </w:r>
    </w:p>
    <w:p w14:paraId="7E48C473" w14:textId="77777777" w:rsidR="008B443F" w:rsidRPr="00465C00" w:rsidRDefault="008B443F" w:rsidP="004A3A9A">
      <w:pPr>
        <w:widowControl w:val="0"/>
        <w:spacing w:before="40" w:after="40" w:line="252" w:lineRule="auto"/>
        <w:ind w:firstLine="709"/>
        <w:jc w:val="both"/>
        <w:rPr>
          <w:szCs w:val="28"/>
        </w:rPr>
      </w:pPr>
      <w:r w:rsidRPr="00465C00">
        <w:rPr>
          <w:szCs w:val="28"/>
        </w:rPr>
        <w:t xml:space="preserve">- Về nhà: 01 nhà bị sập (Quảng Trị); 10 nhà bị hư hỏng (Quảng Trị 06; Huế 04); 591 nhà bị ngập tại Quảng Trị nước đã rút. </w:t>
      </w:r>
    </w:p>
    <w:p w14:paraId="48A578BF" w14:textId="77777777" w:rsidR="008B443F" w:rsidRPr="00465C00" w:rsidRDefault="008B443F" w:rsidP="004A3A9A">
      <w:pPr>
        <w:widowControl w:val="0"/>
        <w:spacing w:before="40" w:after="40" w:line="252" w:lineRule="auto"/>
        <w:ind w:firstLine="709"/>
        <w:jc w:val="both"/>
        <w:rPr>
          <w:szCs w:val="28"/>
        </w:rPr>
      </w:pPr>
      <w:r w:rsidRPr="00465C00">
        <w:rPr>
          <w:szCs w:val="28"/>
        </w:rPr>
        <w:t>- Sơ tán dân: 712 hộ đến nơi tránh trú an toàn đã trở về nhà (Quảng Trị 663; Huế 05; Đà Nẵng 44).</w:t>
      </w:r>
    </w:p>
    <w:p w14:paraId="0F1612BA" w14:textId="77777777" w:rsidR="008B443F" w:rsidRPr="00465C00" w:rsidRDefault="008B443F" w:rsidP="004A3A9A">
      <w:pPr>
        <w:widowControl w:val="0"/>
        <w:spacing w:before="40" w:after="40" w:line="252" w:lineRule="auto"/>
        <w:ind w:firstLine="709"/>
        <w:jc w:val="both"/>
        <w:rPr>
          <w:szCs w:val="28"/>
        </w:rPr>
      </w:pPr>
      <w:r w:rsidRPr="00465C00">
        <w:rPr>
          <w:szCs w:val="28"/>
        </w:rPr>
        <w:t>- Về nông nghiệp: 1000,2 ha lúa và hoa màu hư hỏng, thiệt hại (Thanh Hóa 03ha; Quảng Trị 353ha; Đà Nẵng 581ha; Quảng Ngãi 63,2ha).</w:t>
      </w:r>
    </w:p>
    <w:p w14:paraId="5CD92D27" w14:textId="77777777" w:rsidR="008B443F" w:rsidRPr="00465C00" w:rsidRDefault="008B443F" w:rsidP="004A3A9A">
      <w:pPr>
        <w:widowControl w:val="0"/>
        <w:spacing w:before="40" w:after="40" w:line="252" w:lineRule="auto"/>
        <w:ind w:firstLine="709"/>
        <w:jc w:val="both"/>
        <w:rPr>
          <w:spacing w:val="-8"/>
          <w:szCs w:val="28"/>
        </w:rPr>
      </w:pPr>
      <w:r w:rsidRPr="00465C00">
        <w:rPr>
          <w:spacing w:val="-8"/>
          <w:szCs w:val="28"/>
        </w:rPr>
        <w:t>- Về chăn nuôi: 01 con gia súc, 1.250 con gia cầm bị chết, cuốn trôi (Quảng Trị).</w:t>
      </w:r>
    </w:p>
    <w:p w14:paraId="12A62B3B" w14:textId="77777777" w:rsidR="008B443F" w:rsidRPr="00495EB8" w:rsidRDefault="008B443F" w:rsidP="004A3A9A">
      <w:pPr>
        <w:widowControl w:val="0"/>
        <w:spacing w:before="40" w:after="40" w:line="252" w:lineRule="auto"/>
        <w:ind w:firstLine="709"/>
        <w:jc w:val="both"/>
        <w:rPr>
          <w:spacing w:val="-6"/>
          <w:szCs w:val="28"/>
        </w:rPr>
      </w:pPr>
      <w:r w:rsidRPr="00495EB8">
        <w:rPr>
          <w:spacing w:val="-6"/>
          <w:szCs w:val="28"/>
        </w:rPr>
        <w:t xml:space="preserve">- Về giao thông: 06 tuyến đường quốc lộ, đường tỉnh bị ngập gây tắc giao thông (ĐT 530D tại Thanh Hóa; QL15, QL 49C, ĐT 559, ĐT 559B, ĐT 588a tại Quảng Trị), 03 vị trí đường liên thôn bị ngập (Thanh Hóa 03), các tuyến đường tại Quảng Trị, Huế đã lưu thông; 44 điểm giao thông bị sạt lở (Nghệ An 05, Quảng Trị 39). </w:t>
      </w:r>
    </w:p>
    <w:p w14:paraId="0BD525CB" w14:textId="77777777" w:rsidR="008B443F" w:rsidRPr="00465C00" w:rsidRDefault="008B443F" w:rsidP="004A3A9A">
      <w:pPr>
        <w:widowControl w:val="0"/>
        <w:spacing w:before="40" w:after="40" w:line="252" w:lineRule="auto"/>
        <w:ind w:firstLine="709"/>
        <w:jc w:val="both"/>
        <w:rPr>
          <w:szCs w:val="28"/>
        </w:rPr>
      </w:pPr>
      <w:r w:rsidRPr="00465C00">
        <w:rPr>
          <w:szCs w:val="28"/>
        </w:rPr>
        <w:t>- Về thủy lợi: 100m kè bờ suối bị sạt lở (Quảng Trị).</w:t>
      </w:r>
    </w:p>
    <w:p w14:paraId="1EED9903" w14:textId="450FBB11" w:rsidR="00303CD3" w:rsidRPr="00465C00" w:rsidRDefault="008B443F" w:rsidP="004A3A9A">
      <w:pPr>
        <w:widowControl w:val="0"/>
        <w:spacing w:before="40" w:after="40" w:line="252" w:lineRule="auto"/>
        <w:ind w:firstLine="709"/>
        <w:jc w:val="both"/>
        <w:rPr>
          <w:color w:val="FF0000"/>
          <w:szCs w:val="28"/>
        </w:rPr>
      </w:pPr>
      <w:r w:rsidRPr="00465C00">
        <w:rPr>
          <w:szCs w:val="28"/>
        </w:rPr>
        <w:t>- Về đường thủy nội địa: Khoảng 14h/13/9/2026, tại khu vực cầu đường sắt Mỹ Chánh (Km651+084 tuyến Bắc - Nam), xã Nam Hải Lăng, do mưa lớn, nước lũ sông Ô Giang lên cao, chảy xiết cuốn trôi 03 sà lan về hạ lưu và mắc kẹt tại khu vực cầu, ảnh hưởng trực tiếp đến an toàn công trình đường sắt, Quốc lộ 1 và đường thủy nội địa. Hiện đã hoàn thành xử lý, di dời 02/03 sà lan (01 sà lan bị chìm đang tiếp tục xử lý)</w:t>
      </w:r>
      <w:r w:rsidR="0069290E" w:rsidRPr="00465C00">
        <w:rPr>
          <w:szCs w:val="28"/>
        </w:rPr>
        <w:t>.</w:t>
      </w:r>
    </w:p>
    <w:p w14:paraId="2FA44F19" w14:textId="2B92836B" w:rsidR="007D2687" w:rsidRDefault="007D2687" w:rsidP="008C5551">
      <w:pPr>
        <w:widowControl w:val="0"/>
        <w:spacing w:before="40" w:after="40" w:line="252" w:lineRule="auto"/>
        <w:ind w:firstLine="709"/>
        <w:jc w:val="both"/>
        <w:rPr>
          <w:b/>
          <w:szCs w:val="28"/>
        </w:rPr>
      </w:pPr>
      <w:r w:rsidRPr="007D2687">
        <w:rPr>
          <w:b/>
          <w:szCs w:val="28"/>
        </w:rPr>
        <w:t>V. CÁC CÔNG VIỆC CẦN TRIỂN KHAI TIẾP THEO</w:t>
      </w:r>
    </w:p>
    <w:p w14:paraId="32E50F31" w14:textId="406FF6EB" w:rsidR="007D2687" w:rsidRDefault="003A7BB2" w:rsidP="008C5551">
      <w:pPr>
        <w:widowControl w:val="0"/>
        <w:spacing w:before="40" w:after="40" w:line="252" w:lineRule="auto"/>
        <w:ind w:firstLine="709"/>
        <w:jc w:val="both"/>
        <w:rPr>
          <w:color w:val="000000" w:themeColor="text1"/>
          <w:szCs w:val="28"/>
        </w:rPr>
      </w:pPr>
      <w:r>
        <w:rPr>
          <w:szCs w:val="28"/>
        </w:rPr>
        <w:t xml:space="preserve">1. </w:t>
      </w:r>
      <w:r w:rsidR="007D2687">
        <w:rPr>
          <w:szCs w:val="28"/>
        </w:rPr>
        <w:t xml:space="preserve">Các </w:t>
      </w:r>
      <w:r>
        <w:rPr>
          <w:szCs w:val="28"/>
        </w:rPr>
        <w:t xml:space="preserve">Bộ ngành, địa phương </w:t>
      </w:r>
      <w:r w:rsidR="007D2687">
        <w:rPr>
          <w:szCs w:val="28"/>
        </w:rPr>
        <w:t xml:space="preserve">tiếp tục triển khai chỉ đạo của Ban Chỉ đạo Phòng thủ dân sự quốc gia </w:t>
      </w:r>
      <w:r>
        <w:rPr>
          <w:szCs w:val="28"/>
        </w:rPr>
        <w:t xml:space="preserve">tại các Công điện, văn bản chỉ đạo </w:t>
      </w:r>
      <w:r w:rsidR="007D2687">
        <w:rPr>
          <w:szCs w:val="28"/>
        </w:rPr>
        <w:t xml:space="preserve">về </w:t>
      </w:r>
      <w:r w:rsidR="007D2687" w:rsidRPr="00485602">
        <w:rPr>
          <w:color w:val="000000" w:themeColor="text1"/>
          <w:szCs w:val="28"/>
        </w:rPr>
        <w:t xml:space="preserve">chủ động ứng phó với </w:t>
      </w:r>
      <w:r>
        <w:rPr>
          <w:color w:val="000000" w:themeColor="text1"/>
          <w:szCs w:val="28"/>
        </w:rPr>
        <w:t xml:space="preserve">mưa </w:t>
      </w:r>
      <w:r w:rsidR="00F660AF">
        <w:rPr>
          <w:color w:val="000000" w:themeColor="text1"/>
          <w:szCs w:val="28"/>
        </w:rPr>
        <w:t>lũ</w:t>
      </w:r>
      <w:r>
        <w:rPr>
          <w:color w:val="000000" w:themeColor="text1"/>
          <w:szCs w:val="28"/>
        </w:rPr>
        <w:t>.</w:t>
      </w:r>
    </w:p>
    <w:p w14:paraId="63B76707" w14:textId="5F20467E" w:rsidR="003A7BB2" w:rsidRDefault="003A7BB2" w:rsidP="008C5551">
      <w:pPr>
        <w:widowControl w:val="0"/>
        <w:spacing w:before="40" w:after="40" w:line="252" w:lineRule="auto"/>
        <w:ind w:firstLine="709"/>
        <w:jc w:val="both"/>
        <w:rPr>
          <w:color w:val="000000" w:themeColor="text1"/>
          <w:szCs w:val="28"/>
        </w:rPr>
      </w:pPr>
      <w:r w:rsidRPr="003A7BB2">
        <w:rPr>
          <w:color w:val="000000" w:themeColor="text1"/>
          <w:szCs w:val="28"/>
        </w:rPr>
        <w:t>2. Các tỉnh</w:t>
      </w:r>
      <w:r>
        <w:rPr>
          <w:color w:val="000000" w:themeColor="text1"/>
          <w:szCs w:val="28"/>
        </w:rPr>
        <w:t>, thành phố</w:t>
      </w:r>
      <w:r w:rsidRPr="003A7BB2">
        <w:rPr>
          <w:color w:val="000000" w:themeColor="text1"/>
          <w:szCs w:val="28"/>
        </w:rPr>
        <w:t xml:space="preserve"> bị thiệt hại do mưa lũ</w:t>
      </w:r>
      <w:r>
        <w:rPr>
          <w:color w:val="000000" w:themeColor="text1"/>
          <w:szCs w:val="28"/>
        </w:rPr>
        <w:t>, ngập lụt,</w:t>
      </w:r>
      <w:r w:rsidRPr="003A7BB2">
        <w:rPr>
          <w:color w:val="000000" w:themeColor="text1"/>
          <w:szCs w:val="28"/>
        </w:rPr>
        <w:t xml:space="preserve"> </w:t>
      </w:r>
      <w:r w:rsidR="00173B01">
        <w:rPr>
          <w:color w:val="000000" w:themeColor="text1"/>
          <w:szCs w:val="28"/>
        </w:rPr>
        <w:t xml:space="preserve">sạt lở đất,... </w:t>
      </w:r>
      <w:r w:rsidRPr="003A7BB2">
        <w:rPr>
          <w:color w:val="000000" w:themeColor="text1"/>
          <w:szCs w:val="28"/>
        </w:rPr>
        <w:t>khẩn trư</w:t>
      </w:r>
      <w:r w:rsidR="00111A06">
        <w:rPr>
          <w:color w:val="000000" w:themeColor="text1"/>
          <w:szCs w:val="28"/>
        </w:rPr>
        <w:t>ơng khắc phục hậu quả thiên tai;</w:t>
      </w:r>
      <w:r w:rsidRPr="003A7BB2">
        <w:rPr>
          <w:color w:val="000000" w:themeColor="text1"/>
          <w:szCs w:val="28"/>
        </w:rPr>
        <w:t xml:space="preserve"> </w:t>
      </w:r>
      <w:r w:rsidR="00F24BE1">
        <w:rPr>
          <w:color w:val="000000" w:themeColor="text1"/>
          <w:szCs w:val="28"/>
        </w:rPr>
        <w:t>t</w:t>
      </w:r>
      <w:r w:rsidR="00F24BE1" w:rsidRPr="00F24BE1">
        <w:rPr>
          <w:color w:val="000000" w:themeColor="text1"/>
          <w:szCs w:val="28"/>
        </w:rPr>
        <w:t>heo dõi chặt chẽ mực nướ</w:t>
      </w:r>
      <w:r w:rsidR="00F24BE1">
        <w:rPr>
          <w:color w:val="000000" w:themeColor="text1"/>
          <w:szCs w:val="28"/>
        </w:rPr>
        <w:t xml:space="preserve">c các sông </w:t>
      </w:r>
      <w:r w:rsidR="008B443F">
        <w:rPr>
          <w:color w:val="000000" w:themeColor="text1"/>
          <w:szCs w:val="28"/>
        </w:rPr>
        <w:t>ở Bắc Bộ,</w:t>
      </w:r>
      <w:r w:rsidR="00F24BE1">
        <w:rPr>
          <w:color w:val="000000" w:themeColor="text1"/>
          <w:szCs w:val="28"/>
        </w:rPr>
        <w:t xml:space="preserve"> Thanh Hóa </w:t>
      </w:r>
      <w:r w:rsidR="008B443F">
        <w:rPr>
          <w:color w:val="000000" w:themeColor="text1"/>
          <w:szCs w:val="28"/>
        </w:rPr>
        <w:t>và Nghệ An</w:t>
      </w:r>
      <w:r w:rsidR="00F24BE1">
        <w:rPr>
          <w:color w:val="000000" w:themeColor="text1"/>
          <w:szCs w:val="28"/>
        </w:rPr>
        <w:t>,</w:t>
      </w:r>
      <w:r w:rsidR="00F24BE1" w:rsidRPr="00F24BE1">
        <w:rPr>
          <w:color w:val="000000" w:themeColor="text1"/>
          <w:szCs w:val="28"/>
        </w:rPr>
        <w:t xml:space="preserve"> tăng cường cảnh báo đến chính quyền cơ sở và người dân về </w:t>
      </w:r>
      <w:r w:rsidR="00173B01">
        <w:rPr>
          <w:color w:val="000000" w:themeColor="text1"/>
          <w:szCs w:val="28"/>
        </w:rPr>
        <w:t>diễn biến lũ</w:t>
      </w:r>
      <w:r w:rsidR="00F24BE1" w:rsidRPr="00F24BE1">
        <w:rPr>
          <w:color w:val="000000" w:themeColor="text1"/>
          <w:szCs w:val="28"/>
        </w:rPr>
        <w:t xml:space="preserve">, </w:t>
      </w:r>
      <w:r w:rsidR="00173B01">
        <w:rPr>
          <w:color w:val="000000" w:themeColor="text1"/>
          <w:szCs w:val="28"/>
        </w:rPr>
        <w:t xml:space="preserve">khu vực </w:t>
      </w:r>
      <w:r w:rsidR="00F24BE1" w:rsidRPr="00F24BE1">
        <w:rPr>
          <w:color w:val="000000" w:themeColor="text1"/>
          <w:szCs w:val="28"/>
        </w:rPr>
        <w:t>ngập sâu, chia cắt. Kiểm soát người và phương tiện qua lại tại các ngầm tràn, cầu tràn, k</w:t>
      </w:r>
      <w:r w:rsidR="00F24BE1">
        <w:rPr>
          <w:color w:val="000000" w:themeColor="text1"/>
          <w:szCs w:val="28"/>
        </w:rPr>
        <w:t xml:space="preserve">hu vực ngập sâu, nước chảy xiết; </w:t>
      </w:r>
      <w:r w:rsidR="00111A06" w:rsidRPr="00111A06">
        <w:rPr>
          <w:color w:val="000000" w:themeColor="text1"/>
          <w:szCs w:val="28"/>
        </w:rPr>
        <w:t>tổ chức di dời, sơ tán người dân khu vực ven sông, suối, khu vực thấp trũng, có nguy cơ xảy ra ngập lụt sâu, lũ quét, sạt lở đất đến nơi an toàn</w:t>
      </w:r>
      <w:r w:rsidR="00F24BE1">
        <w:rPr>
          <w:color w:val="000000" w:themeColor="text1"/>
          <w:szCs w:val="28"/>
        </w:rPr>
        <w:t>.</w:t>
      </w:r>
    </w:p>
    <w:p w14:paraId="27E455A5" w14:textId="1DC1F039" w:rsidR="007D2687" w:rsidRPr="007D2687" w:rsidRDefault="00111A06" w:rsidP="008C5551">
      <w:pPr>
        <w:widowControl w:val="0"/>
        <w:spacing w:before="40" w:after="40" w:line="252" w:lineRule="auto"/>
        <w:ind w:firstLine="709"/>
        <w:jc w:val="both"/>
        <w:rPr>
          <w:szCs w:val="28"/>
        </w:rPr>
      </w:pPr>
      <w:r>
        <w:rPr>
          <w:bCs/>
          <w:color w:val="000000" w:themeColor="text1"/>
          <w:szCs w:val="28"/>
        </w:rPr>
        <w:t>3</w:t>
      </w:r>
      <w:r w:rsidR="007D2687" w:rsidRPr="00945DB4">
        <w:rPr>
          <w:bCs/>
          <w:color w:val="000000" w:themeColor="text1"/>
          <w:szCs w:val="28"/>
        </w:rPr>
        <w:t>. Tổ chức trực ban nghiêm túc, thường xuyên báo cáo về Bộ Nông nghiệp và Môi trường (qua Cục Quản lý đê điều và Phòng, chống thiên tai)./.</w:t>
      </w:r>
    </w:p>
    <w:p w14:paraId="1A5CAB70" w14:textId="691CEC2E" w:rsidR="00ED74AF" w:rsidRPr="00F51A23" w:rsidRDefault="00ED74AF" w:rsidP="00ED74AF">
      <w:pPr>
        <w:widowControl w:val="0"/>
        <w:spacing w:before="100"/>
        <w:ind w:firstLine="709"/>
        <w:jc w:val="both"/>
        <w:rPr>
          <w:color w:val="000000" w:themeColor="text1"/>
          <w:sz w:val="4"/>
          <w:szCs w:val="28"/>
          <w:lang w:eastAsia="x-none"/>
        </w:rPr>
      </w:pPr>
    </w:p>
    <w:tbl>
      <w:tblPr>
        <w:tblW w:w="9180" w:type="dxa"/>
        <w:tblLook w:val="04A0" w:firstRow="1" w:lastRow="0" w:firstColumn="1" w:lastColumn="0" w:noHBand="0" w:noVBand="1"/>
      </w:tblPr>
      <w:tblGrid>
        <w:gridCol w:w="5670"/>
        <w:gridCol w:w="3510"/>
      </w:tblGrid>
      <w:tr w:rsidR="001F476C" w:rsidRPr="00436CCE" w14:paraId="7A8FFE9D" w14:textId="77777777" w:rsidTr="00350BCC">
        <w:trPr>
          <w:trHeight w:val="2552"/>
        </w:trPr>
        <w:tc>
          <w:tcPr>
            <w:tcW w:w="5670" w:type="dxa"/>
            <w:hideMark/>
          </w:tcPr>
          <w:p w14:paraId="46C3846A" w14:textId="3C522AC7" w:rsidR="00357DB4" w:rsidRPr="00436CCE" w:rsidRDefault="00357DB4" w:rsidP="005209FF">
            <w:pPr>
              <w:widowControl w:val="0"/>
              <w:ind w:left="-105"/>
              <w:rPr>
                <w:b/>
                <w:i/>
                <w:noProof/>
                <w:color w:val="000000" w:themeColor="text1"/>
                <w:sz w:val="24"/>
                <w:szCs w:val="24"/>
                <w:lang w:val="it-IT"/>
              </w:rPr>
            </w:pPr>
            <w:r w:rsidRPr="00436CCE">
              <w:rPr>
                <w:b/>
                <w:i/>
                <w:noProof/>
                <w:color w:val="000000" w:themeColor="text1"/>
                <w:sz w:val="24"/>
                <w:szCs w:val="24"/>
                <w:lang w:val="vi-VN"/>
              </w:rPr>
              <w:t>Nơi nhận</w:t>
            </w:r>
            <w:r w:rsidRPr="00436CCE">
              <w:rPr>
                <w:b/>
                <w:i/>
                <w:noProof/>
                <w:color w:val="000000" w:themeColor="text1"/>
                <w:sz w:val="24"/>
                <w:szCs w:val="24"/>
                <w:lang w:val="it-IT"/>
              </w:rPr>
              <w:t>:</w:t>
            </w:r>
          </w:p>
          <w:p w14:paraId="55BBAF4C" w14:textId="77777777" w:rsidR="00357DB4" w:rsidRPr="00436CCE" w:rsidRDefault="00357DB4" w:rsidP="00B557EA">
            <w:pPr>
              <w:widowControl w:val="0"/>
              <w:spacing w:line="216" w:lineRule="auto"/>
              <w:ind w:left="-108"/>
              <w:rPr>
                <w:color w:val="000000" w:themeColor="text1"/>
                <w:sz w:val="22"/>
                <w:szCs w:val="22"/>
                <w:lang w:val="vi-VN"/>
              </w:rPr>
            </w:pPr>
            <w:r w:rsidRPr="00436CCE">
              <w:rPr>
                <w:color w:val="000000" w:themeColor="text1"/>
                <w:sz w:val="22"/>
                <w:szCs w:val="22"/>
                <w:lang w:val="it-IT"/>
              </w:rPr>
              <w:t>- Bộ trưởng (để b/c);</w:t>
            </w:r>
          </w:p>
          <w:p w14:paraId="1C40D9D1" w14:textId="4EEF8A40"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xml:space="preserve">- </w:t>
            </w:r>
            <w:r w:rsidR="004D4FD1" w:rsidRPr="00436CCE">
              <w:rPr>
                <w:color w:val="000000" w:themeColor="text1"/>
                <w:sz w:val="22"/>
                <w:szCs w:val="22"/>
                <w:lang w:val="it-IT"/>
              </w:rPr>
              <w:t>Các Thứ trưởng</w:t>
            </w:r>
            <w:r w:rsidRPr="00436CCE">
              <w:rPr>
                <w:color w:val="000000" w:themeColor="text1"/>
                <w:sz w:val="22"/>
                <w:szCs w:val="22"/>
                <w:lang w:val="it-IT"/>
              </w:rPr>
              <w:t xml:space="preserve"> (để b/c);</w:t>
            </w:r>
          </w:p>
          <w:p w14:paraId="7EF0ED48"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Văn phòng Chính phủ (để b/c);</w:t>
            </w:r>
          </w:p>
          <w:p w14:paraId="7BCBD27F"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Lãnh đạo Cục;</w:t>
            </w:r>
          </w:p>
          <w:p w14:paraId="55574F31" w14:textId="25D97D18"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Các Cục: Trồng trọt và BVTV; Quản lý và XDCT</w:t>
            </w:r>
          </w:p>
          <w:p w14:paraId="1185EAC9" w14:textId="3E107D5F" w:rsidR="00357DB4" w:rsidRPr="00436CCE" w:rsidRDefault="00993642"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Thủy lợi; Thủy</w:t>
            </w:r>
            <w:r w:rsidR="00357DB4" w:rsidRPr="00436CCE">
              <w:rPr>
                <w:color w:val="000000" w:themeColor="text1"/>
                <w:sz w:val="22"/>
                <w:szCs w:val="22"/>
                <w:lang w:val="it-IT"/>
              </w:rPr>
              <w:t xml:space="preserve"> sản và Kiểm ngư; Chăn nuôi và Thú y;</w:t>
            </w:r>
          </w:p>
          <w:p w14:paraId="7297933D" w14:textId="0E87F56A" w:rsidR="0032742D" w:rsidRPr="00436CCE" w:rsidRDefault="00357DB4" w:rsidP="0032742D">
            <w:pPr>
              <w:widowControl w:val="0"/>
              <w:spacing w:line="216" w:lineRule="auto"/>
              <w:ind w:left="-108"/>
              <w:rPr>
                <w:color w:val="000000" w:themeColor="text1"/>
                <w:sz w:val="22"/>
                <w:szCs w:val="22"/>
                <w:lang w:val="it-IT"/>
              </w:rPr>
            </w:pPr>
            <w:r w:rsidRPr="00436CCE">
              <w:rPr>
                <w:color w:val="000000" w:themeColor="text1"/>
                <w:sz w:val="22"/>
                <w:szCs w:val="22"/>
                <w:lang w:val="it-IT"/>
              </w:rPr>
              <w:t>Lâm nghiệp và Kiểm lâm</w:t>
            </w:r>
            <w:r w:rsidR="003521DF">
              <w:rPr>
                <w:color w:val="000000" w:themeColor="text1"/>
                <w:sz w:val="22"/>
                <w:szCs w:val="22"/>
                <w:lang w:val="it-IT"/>
              </w:rPr>
              <w:t>, Quản lý TNN</w:t>
            </w:r>
            <w:r w:rsidRPr="00436CCE">
              <w:rPr>
                <w:color w:val="000000" w:themeColor="text1"/>
                <w:sz w:val="22"/>
                <w:szCs w:val="22"/>
                <w:lang w:val="it-IT"/>
              </w:rPr>
              <w:t>;</w:t>
            </w:r>
          </w:p>
          <w:p w14:paraId="0EAC10AD" w14:textId="78501880" w:rsidR="00357DB4" w:rsidRPr="00436CCE" w:rsidRDefault="00357DB4" w:rsidP="00C8256A">
            <w:pPr>
              <w:widowControl w:val="0"/>
              <w:spacing w:line="216" w:lineRule="auto"/>
              <w:ind w:left="-108"/>
              <w:rPr>
                <w:color w:val="000000" w:themeColor="text1"/>
                <w:sz w:val="22"/>
                <w:szCs w:val="22"/>
                <w:lang w:val="vi-VN"/>
              </w:rPr>
            </w:pPr>
            <w:r w:rsidRPr="00436CCE">
              <w:rPr>
                <w:color w:val="000000" w:themeColor="text1"/>
                <w:sz w:val="22"/>
                <w:szCs w:val="22"/>
                <w:lang w:val="vi-VN"/>
              </w:rPr>
              <w:t>- Văn phòng BCĐ</w:t>
            </w:r>
            <w:r w:rsidR="00E878C9" w:rsidRPr="00436CCE">
              <w:rPr>
                <w:color w:val="000000" w:themeColor="text1"/>
                <w:sz w:val="22"/>
                <w:szCs w:val="22"/>
              </w:rPr>
              <w:t xml:space="preserve"> </w:t>
            </w:r>
            <w:r w:rsidRPr="00436CCE">
              <w:rPr>
                <w:color w:val="000000" w:themeColor="text1"/>
                <w:sz w:val="22"/>
                <w:szCs w:val="22"/>
                <w:lang w:val="vi-VN"/>
              </w:rPr>
              <w:t>PTDSQG;</w:t>
            </w:r>
          </w:p>
          <w:p w14:paraId="33C8E4AE" w14:textId="61E3E96C" w:rsidR="0032742D" w:rsidRPr="00436CCE" w:rsidRDefault="0032742D" w:rsidP="00C8256A">
            <w:pPr>
              <w:widowControl w:val="0"/>
              <w:spacing w:line="216" w:lineRule="auto"/>
              <w:ind w:left="-108"/>
              <w:rPr>
                <w:color w:val="000000" w:themeColor="text1"/>
                <w:sz w:val="22"/>
                <w:szCs w:val="22"/>
                <w:lang w:val="vi-VN"/>
              </w:rPr>
            </w:pPr>
            <w:r w:rsidRPr="00436CCE">
              <w:rPr>
                <w:color w:val="000000" w:themeColor="text1"/>
                <w:sz w:val="22"/>
                <w:szCs w:val="22"/>
                <w:lang w:val="it-IT"/>
              </w:rPr>
              <w:t>- Bộ Tư lệnh Bộ đội Biên phòng;</w:t>
            </w:r>
          </w:p>
          <w:p w14:paraId="7A08836D" w14:textId="611CC737"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Sở NN&amp;MT các tỉnh/TP (qua Website);</w:t>
            </w:r>
          </w:p>
          <w:p w14:paraId="33A6F0D9" w14:textId="0F553CEA" w:rsidR="00357DB4" w:rsidRPr="00436CCE" w:rsidRDefault="00357DB4" w:rsidP="00B557EA">
            <w:pPr>
              <w:widowControl w:val="0"/>
              <w:spacing w:line="216" w:lineRule="auto"/>
              <w:ind w:left="-108"/>
              <w:rPr>
                <w:color w:val="000000" w:themeColor="text1"/>
                <w:szCs w:val="28"/>
              </w:rPr>
            </w:pPr>
            <w:r w:rsidRPr="00436CCE">
              <w:rPr>
                <w:color w:val="000000" w:themeColor="text1"/>
                <w:sz w:val="22"/>
                <w:szCs w:val="22"/>
                <w:lang w:val="it-IT"/>
              </w:rPr>
              <w:t>- Lưu: VT.</w:t>
            </w:r>
          </w:p>
        </w:tc>
        <w:tc>
          <w:tcPr>
            <w:tcW w:w="3510" w:type="dxa"/>
          </w:tcPr>
          <w:p w14:paraId="26727F3D" w14:textId="699983F7" w:rsidR="00357DB4" w:rsidRPr="00436CCE" w:rsidRDefault="003A1F3B" w:rsidP="005D505E">
            <w:pPr>
              <w:widowControl w:val="0"/>
              <w:jc w:val="center"/>
              <w:rPr>
                <w:b/>
                <w:color w:val="000000" w:themeColor="text1"/>
                <w:sz w:val="27"/>
                <w:szCs w:val="27"/>
                <w:lang w:val="it-IT"/>
              </w:rPr>
            </w:pPr>
            <w:r>
              <w:rPr>
                <w:b/>
                <w:color w:val="000000" w:themeColor="text1"/>
                <w:sz w:val="27"/>
                <w:szCs w:val="27"/>
                <w:lang w:val="it-IT"/>
              </w:rPr>
              <w:t xml:space="preserve">KT. </w:t>
            </w:r>
            <w:r w:rsidR="00357DB4" w:rsidRPr="00436CCE">
              <w:rPr>
                <w:b/>
                <w:color w:val="000000" w:themeColor="text1"/>
                <w:sz w:val="27"/>
                <w:szCs w:val="27"/>
                <w:lang w:val="it-IT"/>
              </w:rPr>
              <w:t>CỤC TRƯỞNG</w:t>
            </w:r>
            <w:r w:rsidR="00695E4F" w:rsidRPr="00436CCE">
              <w:rPr>
                <w:b/>
                <w:color w:val="000000" w:themeColor="text1"/>
                <w:sz w:val="27"/>
                <w:szCs w:val="27"/>
                <w:lang w:val="it-IT"/>
              </w:rPr>
              <w:br/>
            </w:r>
            <w:r>
              <w:rPr>
                <w:b/>
                <w:color w:val="000000" w:themeColor="text1"/>
                <w:sz w:val="27"/>
                <w:szCs w:val="27"/>
                <w:lang w:val="it-IT"/>
              </w:rPr>
              <w:t>PHÓ CỤC TRƯỞNG</w:t>
            </w:r>
          </w:p>
          <w:p w14:paraId="17246B63" w14:textId="77777777" w:rsidR="00695E4F" w:rsidRPr="00436CCE" w:rsidRDefault="00695E4F" w:rsidP="005D505E">
            <w:pPr>
              <w:widowControl w:val="0"/>
              <w:jc w:val="center"/>
              <w:rPr>
                <w:b/>
                <w:color w:val="000000" w:themeColor="text1"/>
                <w:sz w:val="27"/>
                <w:szCs w:val="27"/>
                <w:lang w:val="it-IT"/>
              </w:rPr>
            </w:pPr>
          </w:p>
          <w:p w14:paraId="5F5A4E45" w14:textId="242F45C2" w:rsidR="00A543F1" w:rsidRPr="00436CCE" w:rsidRDefault="00A543F1" w:rsidP="00A8290A">
            <w:pPr>
              <w:widowControl w:val="0"/>
              <w:spacing w:after="120"/>
              <w:jc w:val="center"/>
              <w:rPr>
                <w:b/>
                <w:color w:val="000000" w:themeColor="text1"/>
                <w:sz w:val="20"/>
                <w:szCs w:val="26"/>
                <w:lang w:val="it-IT"/>
              </w:rPr>
            </w:pPr>
          </w:p>
          <w:p w14:paraId="4493F047" w14:textId="79E6F2BB" w:rsidR="007D634C" w:rsidRPr="00436CCE" w:rsidRDefault="007D634C" w:rsidP="00A8290A">
            <w:pPr>
              <w:widowControl w:val="0"/>
              <w:spacing w:after="120"/>
              <w:jc w:val="center"/>
              <w:rPr>
                <w:b/>
                <w:color w:val="000000" w:themeColor="text1"/>
                <w:sz w:val="26"/>
                <w:szCs w:val="26"/>
                <w:lang w:val="it-IT"/>
              </w:rPr>
            </w:pPr>
          </w:p>
          <w:p w14:paraId="2B34BC52" w14:textId="545C96E2" w:rsidR="008E4BC1" w:rsidRPr="00436CCE" w:rsidRDefault="008E4BC1" w:rsidP="005D505E">
            <w:pPr>
              <w:widowControl w:val="0"/>
              <w:jc w:val="center"/>
              <w:rPr>
                <w:b/>
                <w:color w:val="000000" w:themeColor="text1"/>
                <w:sz w:val="2"/>
                <w:szCs w:val="26"/>
                <w:lang w:val="it-IT"/>
              </w:rPr>
            </w:pPr>
          </w:p>
          <w:p w14:paraId="2598173A" w14:textId="35346B96" w:rsidR="00357DB4" w:rsidRPr="00436CCE" w:rsidRDefault="00776771" w:rsidP="00CD190D">
            <w:pPr>
              <w:widowControl w:val="0"/>
              <w:jc w:val="center"/>
              <w:rPr>
                <w:b/>
                <w:color w:val="000000" w:themeColor="text1"/>
                <w:sz w:val="2"/>
                <w:szCs w:val="26"/>
                <w:lang w:val="it-IT"/>
              </w:rPr>
            </w:pPr>
            <w:r w:rsidRPr="00436CCE">
              <w:rPr>
                <w:b/>
                <w:color w:val="000000" w:themeColor="text1"/>
                <w:sz w:val="2"/>
                <w:szCs w:val="26"/>
                <w:lang w:val="it-IT"/>
              </w:rPr>
              <w:t>\\\</w:t>
            </w:r>
          </w:p>
          <w:p w14:paraId="6965DE68" w14:textId="77777777" w:rsidR="00D82276" w:rsidRPr="00436CCE" w:rsidRDefault="00D82276" w:rsidP="00D82276">
            <w:pPr>
              <w:widowControl w:val="0"/>
              <w:rPr>
                <w:b/>
                <w:color w:val="000000" w:themeColor="text1"/>
                <w:sz w:val="34"/>
                <w:szCs w:val="28"/>
                <w:lang w:val="it-IT"/>
              </w:rPr>
            </w:pPr>
          </w:p>
          <w:p w14:paraId="1785941E" w14:textId="183314E0" w:rsidR="00357DB4" w:rsidRPr="00436CCE" w:rsidRDefault="003A1F3B" w:rsidP="002D3BC9">
            <w:pPr>
              <w:widowControl w:val="0"/>
              <w:jc w:val="center"/>
              <w:rPr>
                <w:b/>
                <w:color w:val="000000" w:themeColor="text1"/>
                <w:szCs w:val="28"/>
                <w:lang w:val="vi-VN"/>
              </w:rPr>
            </w:pPr>
            <w:r>
              <w:rPr>
                <w:b/>
                <w:color w:val="000000" w:themeColor="text1"/>
                <w:szCs w:val="28"/>
              </w:rPr>
              <w:t>Vũ Xuân Thành</w:t>
            </w:r>
          </w:p>
        </w:tc>
      </w:tr>
    </w:tbl>
    <w:p w14:paraId="58834111" w14:textId="540EA311" w:rsidR="00C90B88" w:rsidRPr="00436CCE" w:rsidRDefault="00996C4A" w:rsidP="005209FF">
      <w:pPr>
        <w:widowControl w:val="0"/>
        <w:rPr>
          <w:color w:val="000000" w:themeColor="text1"/>
          <w:sz w:val="6"/>
          <w:szCs w:val="28"/>
        </w:rPr>
      </w:pPr>
      <w:r w:rsidRPr="00436CCE">
        <w:rPr>
          <w:noProof/>
          <w:color w:val="000000" w:themeColor="text1"/>
          <w:szCs w:val="28"/>
          <w:lang w:val="en-GB" w:eastAsia="en-GB"/>
        </w:rPr>
        <mc:AlternateContent>
          <mc:Choice Requires="wps">
            <w:drawing>
              <wp:anchor distT="0" distB="0" distL="114300" distR="114300" simplePos="0" relativeHeight="251667456" behindDoc="1" locked="0" layoutInCell="1" allowOverlap="1" wp14:anchorId="5637D316" wp14:editId="07BB4F9D">
                <wp:simplePos x="0" y="0"/>
                <wp:positionH relativeFrom="margin">
                  <wp:posOffset>-19050</wp:posOffset>
                </wp:positionH>
                <wp:positionV relativeFrom="paragraph">
                  <wp:posOffset>33655</wp:posOffset>
                </wp:positionV>
                <wp:extent cx="3495675" cy="1104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7CC5D046" w:rsidR="00F86918" w:rsidRPr="004A3A9A" w:rsidRDefault="00F86918" w:rsidP="00ED2692">
                            <w:pPr>
                              <w:shd w:val="clear" w:color="auto" w:fill="FFFFFF" w:themeFill="background1"/>
                              <w:spacing w:before="120" w:after="120"/>
                              <w:rPr>
                                <w:color w:val="FFFFFF" w:themeColor="background1"/>
                                <w:sz w:val="22"/>
                                <w:szCs w:val="22"/>
                                <w:lang w:val="en-GB"/>
                              </w:rPr>
                            </w:pPr>
                            <w:bookmarkStart w:id="0" w:name="_GoBack"/>
                            <w:r w:rsidRPr="004A3A9A">
                              <w:rPr>
                                <w:color w:val="FFFFFF" w:themeColor="background1"/>
                                <w:sz w:val="22"/>
                                <w:szCs w:val="22"/>
                              </w:rPr>
                              <w:t>Trưởng ca trực:</w:t>
                            </w:r>
                            <w:r w:rsidRPr="004A3A9A">
                              <w:rPr>
                                <w:color w:val="FFFFFF" w:themeColor="background1"/>
                                <w:sz w:val="22"/>
                                <w:szCs w:val="22"/>
                              </w:rPr>
                              <w:tab/>
                            </w:r>
                            <w:r w:rsidRPr="004A3A9A">
                              <w:rPr>
                                <w:color w:val="FFFFFF" w:themeColor="background1"/>
                                <w:sz w:val="22"/>
                                <w:szCs w:val="22"/>
                              </w:rPr>
                              <w:tab/>
                            </w:r>
                            <w:r w:rsidRPr="004A3A9A">
                              <w:rPr>
                                <w:color w:val="FFFFFF" w:themeColor="background1"/>
                                <w:sz w:val="22"/>
                                <w:szCs w:val="22"/>
                              </w:rPr>
                              <w:tab/>
                            </w:r>
                            <w:r w:rsidR="007F33B0" w:rsidRPr="004A3A9A">
                              <w:rPr>
                                <w:color w:val="FFFFFF" w:themeColor="background1"/>
                                <w:sz w:val="22"/>
                                <w:szCs w:val="22"/>
                                <w:lang w:val="en-GB"/>
                              </w:rPr>
                              <w:t xml:space="preserve">Nguyễn </w:t>
                            </w:r>
                            <w:r w:rsidR="008B443F" w:rsidRPr="004A3A9A">
                              <w:rPr>
                                <w:color w:val="FFFFFF" w:themeColor="background1"/>
                                <w:sz w:val="22"/>
                                <w:szCs w:val="22"/>
                                <w:lang w:val="en-GB"/>
                              </w:rPr>
                              <w:t>Hiệp</w:t>
                            </w:r>
                          </w:p>
                          <w:p w14:paraId="651661C9" w14:textId="455534EA" w:rsidR="00F86918" w:rsidRPr="004A3A9A" w:rsidRDefault="00F86918" w:rsidP="00ED2692">
                            <w:pPr>
                              <w:shd w:val="clear" w:color="auto" w:fill="FFFFFF" w:themeFill="background1"/>
                              <w:spacing w:before="120" w:after="120"/>
                              <w:ind w:left="720" w:hanging="720"/>
                              <w:rPr>
                                <w:color w:val="FFFFFF" w:themeColor="background1"/>
                                <w:sz w:val="22"/>
                                <w:szCs w:val="22"/>
                                <w:lang w:val="en-GB"/>
                              </w:rPr>
                            </w:pPr>
                            <w:r w:rsidRPr="004A3A9A">
                              <w:rPr>
                                <w:color w:val="FFFFFF" w:themeColor="background1"/>
                                <w:sz w:val="22"/>
                                <w:szCs w:val="22"/>
                              </w:rPr>
                              <w:t xml:space="preserve">Trực T1: </w:t>
                            </w:r>
                            <w:r w:rsidRPr="004A3A9A">
                              <w:rPr>
                                <w:color w:val="FFFFFF" w:themeColor="background1"/>
                                <w:sz w:val="22"/>
                                <w:szCs w:val="22"/>
                              </w:rPr>
                              <w:tab/>
                            </w:r>
                            <w:r w:rsidRPr="004A3A9A">
                              <w:rPr>
                                <w:color w:val="FFFFFF" w:themeColor="background1"/>
                                <w:sz w:val="22"/>
                                <w:szCs w:val="22"/>
                              </w:rPr>
                              <w:tab/>
                            </w:r>
                            <w:r w:rsidRPr="004A3A9A">
                              <w:rPr>
                                <w:color w:val="FFFFFF" w:themeColor="background1"/>
                                <w:sz w:val="22"/>
                                <w:szCs w:val="22"/>
                              </w:rPr>
                              <w:tab/>
                            </w:r>
                            <w:r w:rsidR="008B443F" w:rsidRPr="004A3A9A">
                              <w:rPr>
                                <w:color w:val="FFFFFF" w:themeColor="background1"/>
                                <w:sz w:val="22"/>
                                <w:szCs w:val="22"/>
                              </w:rPr>
                              <w:t>Nguyễn Việt Phú</w:t>
                            </w:r>
                          </w:p>
                          <w:p w14:paraId="1DF9E866" w14:textId="595C0629" w:rsidR="00F86918" w:rsidRPr="004A3A9A" w:rsidRDefault="00927E7E" w:rsidP="00ED2692">
                            <w:pPr>
                              <w:shd w:val="clear" w:color="auto" w:fill="FFFFFF" w:themeFill="background1"/>
                              <w:spacing w:before="120" w:after="120"/>
                              <w:ind w:left="720" w:hanging="720"/>
                              <w:rPr>
                                <w:color w:val="FFFFFF" w:themeColor="background1"/>
                                <w:sz w:val="22"/>
                                <w:szCs w:val="22"/>
                                <w:lang w:val="en-GB"/>
                              </w:rPr>
                            </w:pPr>
                            <w:r w:rsidRPr="004A3A9A">
                              <w:rPr>
                                <w:color w:val="FFFFFF" w:themeColor="background1"/>
                                <w:sz w:val="22"/>
                                <w:szCs w:val="22"/>
                              </w:rPr>
                              <w:t xml:space="preserve">Trực T2: </w:t>
                            </w:r>
                            <w:r w:rsidRPr="004A3A9A">
                              <w:rPr>
                                <w:color w:val="FFFFFF" w:themeColor="background1"/>
                                <w:sz w:val="22"/>
                                <w:szCs w:val="22"/>
                              </w:rPr>
                              <w:tab/>
                            </w:r>
                            <w:r w:rsidRPr="004A3A9A">
                              <w:rPr>
                                <w:color w:val="FFFFFF" w:themeColor="background1"/>
                                <w:sz w:val="22"/>
                                <w:szCs w:val="22"/>
                              </w:rPr>
                              <w:tab/>
                              <w:t xml:space="preserve">           </w:t>
                            </w:r>
                            <w:r w:rsidR="00776771" w:rsidRPr="004A3A9A">
                              <w:rPr>
                                <w:color w:val="FFFFFF" w:themeColor="background1"/>
                                <w:sz w:val="22"/>
                                <w:szCs w:val="22"/>
                              </w:rPr>
                              <w:t xml:space="preserve">  </w:t>
                            </w:r>
                            <w:r w:rsidR="008B443F" w:rsidRPr="004A3A9A">
                              <w:rPr>
                                <w:color w:val="FFFFFF" w:themeColor="background1"/>
                                <w:sz w:val="22"/>
                                <w:szCs w:val="22"/>
                                <w:lang w:val="en-GB"/>
                              </w:rPr>
                              <w:t>Nguyễn Minh Thái</w:t>
                            </w:r>
                          </w:p>
                          <w:p w14:paraId="75BD49AE" w14:textId="10A54CE9" w:rsidR="007F33B0" w:rsidRPr="004A3A9A" w:rsidRDefault="001224EB" w:rsidP="00ED2692">
                            <w:pPr>
                              <w:shd w:val="clear" w:color="auto" w:fill="FFFFFF" w:themeFill="background1"/>
                              <w:spacing w:before="120" w:after="120"/>
                              <w:ind w:left="720" w:hanging="720"/>
                              <w:rPr>
                                <w:color w:val="FFFFFF" w:themeColor="background1"/>
                                <w:sz w:val="22"/>
                                <w:szCs w:val="22"/>
                                <w:lang w:val="en-GB"/>
                              </w:rPr>
                            </w:pPr>
                            <w:r w:rsidRPr="004A3A9A">
                              <w:rPr>
                                <w:color w:val="FFFFFF" w:themeColor="background1"/>
                                <w:sz w:val="22"/>
                                <w:szCs w:val="22"/>
                              </w:rPr>
                              <w:t xml:space="preserve">Trực T3: </w:t>
                            </w:r>
                            <w:r w:rsidRPr="004A3A9A">
                              <w:rPr>
                                <w:color w:val="FFFFFF" w:themeColor="background1"/>
                                <w:sz w:val="22"/>
                                <w:szCs w:val="22"/>
                              </w:rPr>
                              <w:tab/>
                            </w:r>
                            <w:r w:rsidRPr="004A3A9A">
                              <w:rPr>
                                <w:color w:val="FFFFFF" w:themeColor="background1"/>
                                <w:sz w:val="22"/>
                                <w:szCs w:val="22"/>
                              </w:rPr>
                              <w:tab/>
                              <w:t xml:space="preserve">             </w:t>
                            </w:r>
                            <w:r w:rsidR="008B443F" w:rsidRPr="004A3A9A">
                              <w:rPr>
                                <w:color w:val="FFFFFF" w:themeColor="background1"/>
                                <w:sz w:val="22"/>
                                <w:szCs w:val="22"/>
                                <w:lang w:val="en-GB"/>
                              </w:rPr>
                              <w:t>Nguyễn Tiến Đạt</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5pt;margin-top:2.65pt;width:275.25pt;height:87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2m1uAIAALo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" filled="f" stroked="f">
                <v:textbox>
                  <w:txbxContent>
                    <w:p w14:paraId="55D19A39" w14:textId="7CC5D046" w:rsidR="00F86918" w:rsidRPr="004A3A9A" w:rsidRDefault="00F86918" w:rsidP="00ED2692">
                      <w:pPr>
                        <w:shd w:val="clear" w:color="auto" w:fill="FFFFFF" w:themeFill="background1"/>
                        <w:spacing w:before="120" w:after="120"/>
                        <w:rPr>
                          <w:color w:val="FFFFFF" w:themeColor="background1"/>
                          <w:sz w:val="22"/>
                          <w:szCs w:val="22"/>
                          <w:lang w:val="en-GB"/>
                        </w:rPr>
                      </w:pPr>
                      <w:bookmarkStart w:id="1" w:name="_GoBack"/>
                      <w:r w:rsidRPr="004A3A9A">
                        <w:rPr>
                          <w:color w:val="FFFFFF" w:themeColor="background1"/>
                          <w:sz w:val="22"/>
                          <w:szCs w:val="22"/>
                        </w:rPr>
                        <w:t>Trưởng ca trực:</w:t>
                      </w:r>
                      <w:r w:rsidRPr="004A3A9A">
                        <w:rPr>
                          <w:color w:val="FFFFFF" w:themeColor="background1"/>
                          <w:sz w:val="22"/>
                          <w:szCs w:val="22"/>
                        </w:rPr>
                        <w:tab/>
                      </w:r>
                      <w:r w:rsidRPr="004A3A9A">
                        <w:rPr>
                          <w:color w:val="FFFFFF" w:themeColor="background1"/>
                          <w:sz w:val="22"/>
                          <w:szCs w:val="22"/>
                        </w:rPr>
                        <w:tab/>
                      </w:r>
                      <w:r w:rsidRPr="004A3A9A">
                        <w:rPr>
                          <w:color w:val="FFFFFF" w:themeColor="background1"/>
                          <w:sz w:val="22"/>
                          <w:szCs w:val="22"/>
                        </w:rPr>
                        <w:tab/>
                      </w:r>
                      <w:r w:rsidR="007F33B0" w:rsidRPr="004A3A9A">
                        <w:rPr>
                          <w:color w:val="FFFFFF" w:themeColor="background1"/>
                          <w:sz w:val="22"/>
                          <w:szCs w:val="22"/>
                          <w:lang w:val="en-GB"/>
                        </w:rPr>
                        <w:t xml:space="preserve">Nguyễn </w:t>
                      </w:r>
                      <w:r w:rsidR="008B443F" w:rsidRPr="004A3A9A">
                        <w:rPr>
                          <w:color w:val="FFFFFF" w:themeColor="background1"/>
                          <w:sz w:val="22"/>
                          <w:szCs w:val="22"/>
                          <w:lang w:val="en-GB"/>
                        </w:rPr>
                        <w:t>Hiệp</w:t>
                      </w:r>
                    </w:p>
                    <w:p w14:paraId="651661C9" w14:textId="455534EA" w:rsidR="00F86918" w:rsidRPr="004A3A9A" w:rsidRDefault="00F86918" w:rsidP="00ED2692">
                      <w:pPr>
                        <w:shd w:val="clear" w:color="auto" w:fill="FFFFFF" w:themeFill="background1"/>
                        <w:spacing w:before="120" w:after="120"/>
                        <w:ind w:left="720" w:hanging="720"/>
                        <w:rPr>
                          <w:color w:val="FFFFFF" w:themeColor="background1"/>
                          <w:sz w:val="22"/>
                          <w:szCs w:val="22"/>
                          <w:lang w:val="en-GB"/>
                        </w:rPr>
                      </w:pPr>
                      <w:r w:rsidRPr="004A3A9A">
                        <w:rPr>
                          <w:color w:val="FFFFFF" w:themeColor="background1"/>
                          <w:sz w:val="22"/>
                          <w:szCs w:val="22"/>
                        </w:rPr>
                        <w:t xml:space="preserve">Trực T1: </w:t>
                      </w:r>
                      <w:r w:rsidRPr="004A3A9A">
                        <w:rPr>
                          <w:color w:val="FFFFFF" w:themeColor="background1"/>
                          <w:sz w:val="22"/>
                          <w:szCs w:val="22"/>
                        </w:rPr>
                        <w:tab/>
                      </w:r>
                      <w:r w:rsidRPr="004A3A9A">
                        <w:rPr>
                          <w:color w:val="FFFFFF" w:themeColor="background1"/>
                          <w:sz w:val="22"/>
                          <w:szCs w:val="22"/>
                        </w:rPr>
                        <w:tab/>
                      </w:r>
                      <w:r w:rsidRPr="004A3A9A">
                        <w:rPr>
                          <w:color w:val="FFFFFF" w:themeColor="background1"/>
                          <w:sz w:val="22"/>
                          <w:szCs w:val="22"/>
                        </w:rPr>
                        <w:tab/>
                      </w:r>
                      <w:r w:rsidR="008B443F" w:rsidRPr="004A3A9A">
                        <w:rPr>
                          <w:color w:val="FFFFFF" w:themeColor="background1"/>
                          <w:sz w:val="22"/>
                          <w:szCs w:val="22"/>
                        </w:rPr>
                        <w:t>Nguyễn Việt Phú</w:t>
                      </w:r>
                    </w:p>
                    <w:p w14:paraId="1DF9E866" w14:textId="595C0629" w:rsidR="00F86918" w:rsidRPr="004A3A9A" w:rsidRDefault="00927E7E" w:rsidP="00ED2692">
                      <w:pPr>
                        <w:shd w:val="clear" w:color="auto" w:fill="FFFFFF" w:themeFill="background1"/>
                        <w:spacing w:before="120" w:after="120"/>
                        <w:ind w:left="720" w:hanging="720"/>
                        <w:rPr>
                          <w:color w:val="FFFFFF" w:themeColor="background1"/>
                          <w:sz w:val="22"/>
                          <w:szCs w:val="22"/>
                          <w:lang w:val="en-GB"/>
                        </w:rPr>
                      </w:pPr>
                      <w:r w:rsidRPr="004A3A9A">
                        <w:rPr>
                          <w:color w:val="FFFFFF" w:themeColor="background1"/>
                          <w:sz w:val="22"/>
                          <w:szCs w:val="22"/>
                        </w:rPr>
                        <w:t xml:space="preserve">Trực T2: </w:t>
                      </w:r>
                      <w:r w:rsidRPr="004A3A9A">
                        <w:rPr>
                          <w:color w:val="FFFFFF" w:themeColor="background1"/>
                          <w:sz w:val="22"/>
                          <w:szCs w:val="22"/>
                        </w:rPr>
                        <w:tab/>
                      </w:r>
                      <w:r w:rsidRPr="004A3A9A">
                        <w:rPr>
                          <w:color w:val="FFFFFF" w:themeColor="background1"/>
                          <w:sz w:val="22"/>
                          <w:szCs w:val="22"/>
                        </w:rPr>
                        <w:tab/>
                        <w:t xml:space="preserve">           </w:t>
                      </w:r>
                      <w:r w:rsidR="00776771" w:rsidRPr="004A3A9A">
                        <w:rPr>
                          <w:color w:val="FFFFFF" w:themeColor="background1"/>
                          <w:sz w:val="22"/>
                          <w:szCs w:val="22"/>
                        </w:rPr>
                        <w:t xml:space="preserve">  </w:t>
                      </w:r>
                      <w:r w:rsidR="008B443F" w:rsidRPr="004A3A9A">
                        <w:rPr>
                          <w:color w:val="FFFFFF" w:themeColor="background1"/>
                          <w:sz w:val="22"/>
                          <w:szCs w:val="22"/>
                          <w:lang w:val="en-GB"/>
                        </w:rPr>
                        <w:t>Nguyễn Minh Thái</w:t>
                      </w:r>
                    </w:p>
                    <w:p w14:paraId="75BD49AE" w14:textId="10A54CE9" w:rsidR="007F33B0" w:rsidRPr="004A3A9A" w:rsidRDefault="001224EB" w:rsidP="00ED2692">
                      <w:pPr>
                        <w:shd w:val="clear" w:color="auto" w:fill="FFFFFF" w:themeFill="background1"/>
                        <w:spacing w:before="120" w:after="120"/>
                        <w:ind w:left="720" w:hanging="720"/>
                        <w:rPr>
                          <w:color w:val="FFFFFF" w:themeColor="background1"/>
                          <w:sz w:val="22"/>
                          <w:szCs w:val="22"/>
                          <w:lang w:val="en-GB"/>
                        </w:rPr>
                      </w:pPr>
                      <w:r w:rsidRPr="004A3A9A">
                        <w:rPr>
                          <w:color w:val="FFFFFF" w:themeColor="background1"/>
                          <w:sz w:val="22"/>
                          <w:szCs w:val="22"/>
                        </w:rPr>
                        <w:t xml:space="preserve">Trực T3: </w:t>
                      </w:r>
                      <w:r w:rsidRPr="004A3A9A">
                        <w:rPr>
                          <w:color w:val="FFFFFF" w:themeColor="background1"/>
                          <w:sz w:val="22"/>
                          <w:szCs w:val="22"/>
                        </w:rPr>
                        <w:tab/>
                      </w:r>
                      <w:r w:rsidRPr="004A3A9A">
                        <w:rPr>
                          <w:color w:val="FFFFFF" w:themeColor="background1"/>
                          <w:sz w:val="22"/>
                          <w:szCs w:val="22"/>
                        </w:rPr>
                        <w:tab/>
                        <w:t xml:space="preserve">             </w:t>
                      </w:r>
                      <w:r w:rsidR="008B443F" w:rsidRPr="004A3A9A">
                        <w:rPr>
                          <w:color w:val="FFFFFF" w:themeColor="background1"/>
                          <w:sz w:val="22"/>
                          <w:szCs w:val="22"/>
                          <w:lang w:val="en-GB"/>
                        </w:rPr>
                        <w:t>Nguyễn Tiến Đạt</w:t>
                      </w:r>
                      <w:bookmarkEnd w:id="1"/>
                    </w:p>
                  </w:txbxContent>
                </v:textbox>
                <w10:wrap anchorx="margin"/>
              </v:shape>
            </w:pict>
          </mc:Fallback>
        </mc:AlternateContent>
      </w:r>
    </w:p>
    <w:sectPr w:rsidR="00C90B88" w:rsidRPr="00436CCE"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C1B0" w14:textId="77777777" w:rsidR="007F442F" w:rsidRDefault="007F442F" w:rsidP="00357DB4">
      <w:r>
        <w:separator/>
      </w:r>
    </w:p>
  </w:endnote>
  <w:endnote w:type="continuationSeparator" w:id="0">
    <w:p w14:paraId="2E68A7F9" w14:textId="77777777" w:rsidR="007F442F" w:rsidRDefault="007F442F"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08FA2" w14:textId="77777777" w:rsidR="007F442F" w:rsidRDefault="007F442F" w:rsidP="00357DB4">
      <w:r>
        <w:separator/>
      </w:r>
    </w:p>
  </w:footnote>
  <w:footnote w:type="continuationSeparator" w:id="0">
    <w:p w14:paraId="65B76EBB" w14:textId="77777777" w:rsidR="007F442F" w:rsidRDefault="007F442F"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19A4E46D"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4A3A9A">
      <w:rPr>
        <w:noProof/>
        <w:sz w:val="22"/>
        <w:szCs w:val="22"/>
      </w:rPr>
      <w:t>3</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2C"/>
    <w:rsid w:val="00031740"/>
    <w:rsid w:val="000317F7"/>
    <w:rsid w:val="00031944"/>
    <w:rsid w:val="00031F84"/>
    <w:rsid w:val="00031FF5"/>
    <w:rsid w:val="000324A4"/>
    <w:rsid w:val="00032747"/>
    <w:rsid w:val="000327DA"/>
    <w:rsid w:val="000328ED"/>
    <w:rsid w:val="00032E5D"/>
    <w:rsid w:val="00033000"/>
    <w:rsid w:val="000330E6"/>
    <w:rsid w:val="000331E3"/>
    <w:rsid w:val="0003337C"/>
    <w:rsid w:val="000337CF"/>
    <w:rsid w:val="00033A99"/>
    <w:rsid w:val="00033E7D"/>
    <w:rsid w:val="000340D9"/>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6D8"/>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37"/>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16D"/>
    <w:rsid w:val="000F74CA"/>
    <w:rsid w:val="000F7918"/>
    <w:rsid w:val="000F7BAE"/>
    <w:rsid w:val="0010003C"/>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A06"/>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4E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644"/>
    <w:rsid w:val="001268D0"/>
    <w:rsid w:val="00127059"/>
    <w:rsid w:val="00127498"/>
    <w:rsid w:val="001278D2"/>
    <w:rsid w:val="00127FCC"/>
    <w:rsid w:val="001301D4"/>
    <w:rsid w:val="00130633"/>
    <w:rsid w:val="001309FE"/>
    <w:rsid w:val="0013138E"/>
    <w:rsid w:val="001316D7"/>
    <w:rsid w:val="00131BA4"/>
    <w:rsid w:val="00132399"/>
    <w:rsid w:val="0013257C"/>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A82"/>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7F0"/>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B01"/>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60C"/>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18F"/>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9AE"/>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922"/>
    <w:rsid w:val="001C1C08"/>
    <w:rsid w:val="001C1D21"/>
    <w:rsid w:val="001C2230"/>
    <w:rsid w:val="001C27A8"/>
    <w:rsid w:val="001C2AA2"/>
    <w:rsid w:val="001C2E04"/>
    <w:rsid w:val="001C3280"/>
    <w:rsid w:val="001C342A"/>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0FB4"/>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8AE"/>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1D12"/>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A46"/>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3E95"/>
    <w:rsid w:val="00244127"/>
    <w:rsid w:val="00244399"/>
    <w:rsid w:val="002445CA"/>
    <w:rsid w:val="00244E5D"/>
    <w:rsid w:val="002454A1"/>
    <w:rsid w:val="002456CB"/>
    <w:rsid w:val="00245D08"/>
    <w:rsid w:val="00245DA2"/>
    <w:rsid w:val="00245DA9"/>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7BF"/>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67BEE"/>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90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1AE"/>
    <w:rsid w:val="003333B2"/>
    <w:rsid w:val="00333603"/>
    <w:rsid w:val="00333680"/>
    <w:rsid w:val="00333948"/>
    <w:rsid w:val="00333AF4"/>
    <w:rsid w:val="0033413D"/>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1DF"/>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1F3B"/>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BB2"/>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9E7"/>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B93"/>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511"/>
    <w:rsid w:val="00435BF0"/>
    <w:rsid w:val="0043623F"/>
    <w:rsid w:val="004364E6"/>
    <w:rsid w:val="00436531"/>
    <w:rsid w:val="00436AA1"/>
    <w:rsid w:val="00436AA5"/>
    <w:rsid w:val="00436BC5"/>
    <w:rsid w:val="00436CCE"/>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511"/>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7CD"/>
    <w:rsid w:val="004648F3"/>
    <w:rsid w:val="00464A67"/>
    <w:rsid w:val="00464B65"/>
    <w:rsid w:val="00464C7A"/>
    <w:rsid w:val="00464E8C"/>
    <w:rsid w:val="004654B5"/>
    <w:rsid w:val="00465675"/>
    <w:rsid w:val="00465C00"/>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03E"/>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602"/>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5EB8"/>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A9A"/>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39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82"/>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CD9"/>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69C"/>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58C"/>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0F6"/>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284"/>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65F"/>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5E4D"/>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4E1E"/>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9FA"/>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49"/>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5E5"/>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674"/>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0E"/>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746"/>
    <w:rsid w:val="006A19BE"/>
    <w:rsid w:val="006A19FB"/>
    <w:rsid w:val="006A1B16"/>
    <w:rsid w:val="006A1D68"/>
    <w:rsid w:val="006A1DD0"/>
    <w:rsid w:val="006A1EA7"/>
    <w:rsid w:val="006A29D5"/>
    <w:rsid w:val="006A2F7F"/>
    <w:rsid w:val="006A30E3"/>
    <w:rsid w:val="006A32F5"/>
    <w:rsid w:val="006A3586"/>
    <w:rsid w:val="006A35E7"/>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6"/>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38F"/>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0EE0"/>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06"/>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1F65"/>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BA3"/>
    <w:rsid w:val="00722C5E"/>
    <w:rsid w:val="00722CF2"/>
    <w:rsid w:val="0072355B"/>
    <w:rsid w:val="00723798"/>
    <w:rsid w:val="00723B2F"/>
    <w:rsid w:val="007240CC"/>
    <w:rsid w:val="007242EB"/>
    <w:rsid w:val="007242EC"/>
    <w:rsid w:val="0072441B"/>
    <w:rsid w:val="00724564"/>
    <w:rsid w:val="007249FC"/>
    <w:rsid w:val="00724DD2"/>
    <w:rsid w:val="0072521D"/>
    <w:rsid w:val="0072555D"/>
    <w:rsid w:val="0072600B"/>
    <w:rsid w:val="00726AAD"/>
    <w:rsid w:val="00726C48"/>
    <w:rsid w:val="00726E51"/>
    <w:rsid w:val="007270C7"/>
    <w:rsid w:val="007276DA"/>
    <w:rsid w:val="007277C4"/>
    <w:rsid w:val="00727F13"/>
    <w:rsid w:val="007301EE"/>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4EE8"/>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020"/>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001"/>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88"/>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6F99"/>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687"/>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AB0"/>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3B0"/>
    <w:rsid w:val="007F364C"/>
    <w:rsid w:val="007F37C0"/>
    <w:rsid w:val="007F3BEB"/>
    <w:rsid w:val="007F3E0E"/>
    <w:rsid w:val="007F442F"/>
    <w:rsid w:val="007F444D"/>
    <w:rsid w:val="007F481F"/>
    <w:rsid w:val="007F50A4"/>
    <w:rsid w:val="007F54F0"/>
    <w:rsid w:val="007F56B2"/>
    <w:rsid w:val="007F5B29"/>
    <w:rsid w:val="007F5CFD"/>
    <w:rsid w:val="007F5EEF"/>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374"/>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2E2"/>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86E"/>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CC8"/>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43F"/>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551"/>
    <w:rsid w:val="008C5835"/>
    <w:rsid w:val="008C58E6"/>
    <w:rsid w:val="008C5E64"/>
    <w:rsid w:val="008C6665"/>
    <w:rsid w:val="008C6AF6"/>
    <w:rsid w:val="008C715D"/>
    <w:rsid w:val="008C7790"/>
    <w:rsid w:val="008C7DA9"/>
    <w:rsid w:val="008D02B7"/>
    <w:rsid w:val="008D0714"/>
    <w:rsid w:val="008D0BD3"/>
    <w:rsid w:val="008D0FD3"/>
    <w:rsid w:val="008D10A5"/>
    <w:rsid w:val="008D22D6"/>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2BF5"/>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3F5E"/>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4CA"/>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CEE"/>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5E84"/>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8BD"/>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B7"/>
    <w:rsid w:val="009952F7"/>
    <w:rsid w:val="00995463"/>
    <w:rsid w:val="0099561A"/>
    <w:rsid w:val="009956B6"/>
    <w:rsid w:val="00995E1A"/>
    <w:rsid w:val="00996494"/>
    <w:rsid w:val="00996C4A"/>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B6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4AB"/>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C8E"/>
    <w:rsid w:val="009F2FFB"/>
    <w:rsid w:val="009F3394"/>
    <w:rsid w:val="009F365A"/>
    <w:rsid w:val="009F40C2"/>
    <w:rsid w:val="009F42C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6932"/>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BEA"/>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0A5"/>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3EE3"/>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64C"/>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CB4"/>
    <w:rsid w:val="00B46E4F"/>
    <w:rsid w:val="00B473AD"/>
    <w:rsid w:val="00B478A4"/>
    <w:rsid w:val="00B47945"/>
    <w:rsid w:val="00B47C60"/>
    <w:rsid w:val="00B502B3"/>
    <w:rsid w:val="00B5067C"/>
    <w:rsid w:val="00B50CEE"/>
    <w:rsid w:val="00B50F0B"/>
    <w:rsid w:val="00B50F0D"/>
    <w:rsid w:val="00B5111F"/>
    <w:rsid w:val="00B51163"/>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0C58"/>
    <w:rsid w:val="00B61C3A"/>
    <w:rsid w:val="00B61F9B"/>
    <w:rsid w:val="00B62415"/>
    <w:rsid w:val="00B625C4"/>
    <w:rsid w:val="00B627B2"/>
    <w:rsid w:val="00B627E3"/>
    <w:rsid w:val="00B6298C"/>
    <w:rsid w:val="00B632B2"/>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9F5"/>
    <w:rsid w:val="00BB5D07"/>
    <w:rsid w:val="00BB692E"/>
    <w:rsid w:val="00BB6E48"/>
    <w:rsid w:val="00BB6F4E"/>
    <w:rsid w:val="00BB6FDF"/>
    <w:rsid w:val="00BB7202"/>
    <w:rsid w:val="00BB788A"/>
    <w:rsid w:val="00BC0058"/>
    <w:rsid w:val="00BC0185"/>
    <w:rsid w:val="00BC01AD"/>
    <w:rsid w:val="00BC09EF"/>
    <w:rsid w:val="00BC0A8A"/>
    <w:rsid w:val="00BC0EEB"/>
    <w:rsid w:val="00BC1181"/>
    <w:rsid w:val="00BC1264"/>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6E59"/>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B58"/>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1E65"/>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6BB"/>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65B"/>
    <w:rsid w:val="00C8273D"/>
    <w:rsid w:val="00C829E4"/>
    <w:rsid w:val="00C82BDD"/>
    <w:rsid w:val="00C832AC"/>
    <w:rsid w:val="00C83874"/>
    <w:rsid w:val="00C83B23"/>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44E"/>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2F21"/>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1A"/>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582"/>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CCC"/>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2E4"/>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4B2"/>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591"/>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0F8"/>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1F17"/>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5DE1"/>
    <w:rsid w:val="00DF63F1"/>
    <w:rsid w:val="00DF64C3"/>
    <w:rsid w:val="00DF7255"/>
    <w:rsid w:val="00DF747E"/>
    <w:rsid w:val="00DF7BED"/>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233"/>
    <w:rsid w:val="00E2049E"/>
    <w:rsid w:val="00E206EE"/>
    <w:rsid w:val="00E20858"/>
    <w:rsid w:val="00E210BE"/>
    <w:rsid w:val="00E210CF"/>
    <w:rsid w:val="00E2131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10C"/>
    <w:rsid w:val="00E2620E"/>
    <w:rsid w:val="00E263CA"/>
    <w:rsid w:val="00E264E6"/>
    <w:rsid w:val="00E27187"/>
    <w:rsid w:val="00E271E6"/>
    <w:rsid w:val="00E27480"/>
    <w:rsid w:val="00E279D9"/>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12"/>
    <w:rsid w:val="00E601D3"/>
    <w:rsid w:val="00E602C3"/>
    <w:rsid w:val="00E60E0E"/>
    <w:rsid w:val="00E6167B"/>
    <w:rsid w:val="00E62360"/>
    <w:rsid w:val="00E6298B"/>
    <w:rsid w:val="00E62F05"/>
    <w:rsid w:val="00E63351"/>
    <w:rsid w:val="00E6350C"/>
    <w:rsid w:val="00E63940"/>
    <w:rsid w:val="00E639FE"/>
    <w:rsid w:val="00E63DF4"/>
    <w:rsid w:val="00E6412A"/>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5D8"/>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4AF"/>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B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23F"/>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0CCC"/>
    <w:rsid w:val="00F20FFE"/>
    <w:rsid w:val="00F212E7"/>
    <w:rsid w:val="00F21455"/>
    <w:rsid w:val="00F21540"/>
    <w:rsid w:val="00F21B20"/>
    <w:rsid w:val="00F21BC7"/>
    <w:rsid w:val="00F21DC3"/>
    <w:rsid w:val="00F228E9"/>
    <w:rsid w:val="00F22E26"/>
    <w:rsid w:val="00F22FE1"/>
    <w:rsid w:val="00F23175"/>
    <w:rsid w:val="00F2330A"/>
    <w:rsid w:val="00F2365F"/>
    <w:rsid w:val="00F239D7"/>
    <w:rsid w:val="00F239F9"/>
    <w:rsid w:val="00F23A3B"/>
    <w:rsid w:val="00F23E12"/>
    <w:rsid w:val="00F241F0"/>
    <w:rsid w:val="00F243EC"/>
    <w:rsid w:val="00F244A7"/>
    <w:rsid w:val="00F245B9"/>
    <w:rsid w:val="00F245BB"/>
    <w:rsid w:val="00F24646"/>
    <w:rsid w:val="00F24BE1"/>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4D3B"/>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117"/>
    <w:rsid w:val="00F442BF"/>
    <w:rsid w:val="00F445BB"/>
    <w:rsid w:val="00F449CF"/>
    <w:rsid w:val="00F44E9C"/>
    <w:rsid w:val="00F44FFD"/>
    <w:rsid w:val="00F453DD"/>
    <w:rsid w:val="00F453DE"/>
    <w:rsid w:val="00F456EF"/>
    <w:rsid w:val="00F45767"/>
    <w:rsid w:val="00F458FA"/>
    <w:rsid w:val="00F45BF1"/>
    <w:rsid w:val="00F45D29"/>
    <w:rsid w:val="00F4679D"/>
    <w:rsid w:val="00F46BD9"/>
    <w:rsid w:val="00F46E8B"/>
    <w:rsid w:val="00F47034"/>
    <w:rsid w:val="00F47604"/>
    <w:rsid w:val="00F476B7"/>
    <w:rsid w:val="00F47BBA"/>
    <w:rsid w:val="00F47E25"/>
    <w:rsid w:val="00F47EDA"/>
    <w:rsid w:val="00F503F1"/>
    <w:rsid w:val="00F50B8F"/>
    <w:rsid w:val="00F50E87"/>
    <w:rsid w:val="00F518B7"/>
    <w:rsid w:val="00F51A23"/>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0A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20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E61"/>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7D0"/>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49"/>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2F3B"/>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BFE18-5BA6-4D73-9D7D-4E0D48CED8E1}">
  <ds:schemaRefs>
    <ds:schemaRef ds:uri="http://schemas.openxmlformats.org/officeDocument/2006/bibliography"/>
  </ds:schemaRefs>
</ds:datastoreItem>
</file>

<file path=customXml/itemProps2.xml><?xml version="1.0" encoding="utf-8"?>
<ds:datastoreItem xmlns:ds="http://schemas.openxmlformats.org/officeDocument/2006/customXml" ds:itemID="{3E2290D4-B4D3-40FD-BAC8-75ACEE2789B3}"/>
</file>

<file path=customXml/itemProps3.xml><?xml version="1.0" encoding="utf-8"?>
<ds:datastoreItem xmlns:ds="http://schemas.openxmlformats.org/officeDocument/2006/customXml" ds:itemID="{A088F12A-6816-4081-BD88-35935D262AA3}"/>
</file>

<file path=customXml/itemProps4.xml><?xml version="1.0" encoding="utf-8"?>
<ds:datastoreItem xmlns:ds="http://schemas.openxmlformats.org/officeDocument/2006/customXml" ds:itemID="{1A64E089-1361-4B28-837D-4DA7B2E5B39D}"/>
</file>

<file path=docProps/app.xml><?xml version="1.0" encoding="utf-8"?>
<Properties xmlns="http://schemas.openxmlformats.org/officeDocument/2006/extended-properties" xmlns:vt="http://schemas.openxmlformats.org/officeDocument/2006/docPropsVTypes">
  <Template>Normal.dotm</Template>
  <TotalTime>6221</TotalTime>
  <Pages>4</Pages>
  <Words>1325</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744</cp:revision>
  <cp:lastPrinted>2026-09-15T01:13:00Z</cp:lastPrinted>
  <dcterms:created xsi:type="dcterms:W3CDTF">2026-08-24T01:43:00Z</dcterms:created>
  <dcterms:modified xsi:type="dcterms:W3CDTF">2026-09-15T01:13:00Z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