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436CCE" w:rsidRPr="00436CCE" w14:paraId="44949450" w14:textId="77777777" w:rsidTr="008348B0">
        <w:trPr>
          <w:trHeight w:hRule="exact" w:val="1021"/>
        </w:trPr>
        <w:tc>
          <w:tcPr>
            <w:tcW w:w="4592" w:type="dxa"/>
          </w:tcPr>
          <w:p w14:paraId="4ED71C2F" w14:textId="0422BE87" w:rsidR="00357DB4" w:rsidRPr="00436CCE" w:rsidRDefault="00357DB4" w:rsidP="005209FF">
            <w:pPr>
              <w:pStyle w:val="BodyText"/>
              <w:widowControl w:val="0"/>
              <w:ind w:left="-113" w:right="-113"/>
              <w:jc w:val="center"/>
              <w:rPr>
                <w:rFonts w:ascii="Times New Roman" w:hAnsi="Times New Roman"/>
                <w:bCs/>
                <w:color w:val="000000" w:themeColor="text1"/>
                <w:sz w:val="26"/>
                <w:szCs w:val="26"/>
              </w:rPr>
            </w:pPr>
            <w:r w:rsidRPr="00436CCE">
              <w:rPr>
                <w:rFonts w:ascii="Times New Roman" w:hAnsi="Times New Roman"/>
                <w:bCs/>
                <w:color w:val="000000" w:themeColor="text1"/>
                <w:sz w:val="26"/>
                <w:szCs w:val="26"/>
              </w:rPr>
              <w:t>BỘ NÔNG NGHIỆP VÀ MÔI TRƯỜNG</w:t>
            </w:r>
          </w:p>
          <w:p w14:paraId="2D611E07" w14:textId="77777777" w:rsidR="00357DB4" w:rsidRPr="00436CCE" w:rsidRDefault="00357DB4" w:rsidP="005209FF">
            <w:pPr>
              <w:pStyle w:val="BodyText"/>
              <w:widowControl w:val="0"/>
              <w:ind w:left="-113" w:right="-113"/>
              <w:jc w:val="center"/>
              <w:rPr>
                <w:rFonts w:ascii="Times New Roman" w:hAnsi="Times New Roman"/>
                <w:b/>
                <w:bCs/>
                <w:color w:val="000000" w:themeColor="text1"/>
                <w:sz w:val="26"/>
                <w:szCs w:val="26"/>
              </w:rPr>
            </w:pPr>
            <w:r w:rsidRPr="00436CCE">
              <w:rPr>
                <w:rFonts w:ascii="Times New Roman" w:hAnsi="Times New Roman"/>
                <w:b/>
                <w:bCs/>
                <w:color w:val="000000" w:themeColor="text1"/>
                <w:sz w:val="26"/>
                <w:szCs w:val="26"/>
              </w:rPr>
              <w:t>CỤC QUẢN LÝ ĐÊ ĐIỀU</w:t>
            </w:r>
          </w:p>
          <w:p w14:paraId="01C9BC0D" w14:textId="77777777" w:rsidR="00357DB4" w:rsidRPr="00436CCE" w:rsidRDefault="00357DB4" w:rsidP="005209FF">
            <w:pPr>
              <w:pStyle w:val="BodyText"/>
              <w:widowControl w:val="0"/>
              <w:ind w:left="-113" w:right="-113"/>
              <w:jc w:val="center"/>
              <w:rPr>
                <w:rFonts w:ascii="Times New Roman" w:hAnsi="Times New Roman"/>
                <w:b/>
                <w:bCs/>
                <w:color w:val="000000" w:themeColor="text1"/>
                <w:szCs w:val="28"/>
              </w:rPr>
            </w:pPr>
            <w:r w:rsidRPr="00436CCE">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436CCE">
              <w:rPr>
                <w:rFonts w:ascii="Times New Roman" w:hAnsi="Times New Roman"/>
                <w:b/>
                <w:bCs/>
                <w:color w:val="000000" w:themeColor="text1"/>
                <w:sz w:val="26"/>
                <w:szCs w:val="26"/>
              </w:rPr>
              <w:t>VÀ PHÒNG, CHỐNG THIÊN TAI</w:t>
            </w:r>
          </w:p>
        </w:tc>
        <w:tc>
          <w:tcPr>
            <w:tcW w:w="5528" w:type="dxa"/>
          </w:tcPr>
          <w:p w14:paraId="333FF978" w14:textId="77777777" w:rsidR="00357DB4" w:rsidRPr="00436CCE" w:rsidRDefault="00357DB4" w:rsidP="005209FF">
            <w:pPr>
              <w:pStyle w:val="BodyText"/>
              <w:widowControl w:val="0"/>
              <w:ind w:left="-113" w:right="-113"/>
              <w:jc w:val="center"/>
              <w:rPr>
                <w:rFonts w:ascii="Times New Roman" w:hAnsi="Times New Roman"/>
                <w:b/>
                <w:color w:val="000000" w:themeColor="text1"/>
                <w:sz w:val="26"/>
                <w:szCs w:val="26"/>
              </w:rPr>
            </w:pPr>
            <w:r w:rsidRPr="00436CCE">
              <w:rPr>
                <w:rFonts w:ascii="Times New Roman" w:hAnsi="Times New Roman"/>
                <w:b/>
                <w:color w:val="000000" w:themeColor="text1"/>
                <w:sz w:val="26"/>
                <w:szCs w:val="26"/>
              </w:rPr>
              <w:t>CỘNG H</w:t>
            </w:r>
            <w:r w:rsidRPr="00436CCE">
              <w:rPr>
                <w:rFonts w:ascii="Times New Roman" w:hAnsi="Times New Roman"/>
                <w:b/>
                <w:color w:val="000000" w:themeColor="text1"/>
                <w:sz w:val="26"/>
                <w:szCs w:val="26"/>
                <w:lang w:val="vi-VN"/>
              </w:rPr>
              <w:t>ÒA</w:t>
            </w:r>
            <w:r w:rsidRPr="00436CCE">
              <w:rPr>
                <w:rFonts w:ascii="Times New Roman" w:hAnsi="Times New Roman"/>
                <w:b/>
                <w:color w:val="000000" w:themeColor="text1"/>
                <w:sz w:val="26"/>
                <w:szCs w:val="26"/>
              </w:rPr>
              <w:t xml:space="preserve"> XÃ HỘI CHỦ NGHĨA VIỆT NAM</w:t>
            </w:r>
          </w:p>
          <w:p w14:paraId="385233A8" w14:textId="2364E3EC" w:rsidR="00357DB4" w:rsidRPr="00436CCE" w:rsidRDefault="006B1315" w:rsidP="005209FF">
            <w:pPr>
              <w:pStyle w:val="BodyText"/>
              <w:widowControl w:val="0"/>
              <w:ind w:left="-113" w:right="-113"/>
              <w:jc w:val="center"/>
              <w:rPr>
                <w:rFonts w:ascii="Times New Roman" w:hAnsi="Times New Roman"/>
                <w:b/>
                <w:color w:val="000000" w:themeColor="text1"/>
                <w:szCs w:val="28"/>
              </w:rPr>
            </w:pPr>
            <w:r w:rsidRPr="00436CCE">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436CCE">
              <w:rPr>
                <w:rFonts w:ascii="Times New Roman" w:hAnsi="Times New Roman"/>
                <w:b/>
                <w:color w:val="000000" w:themeColor="text1"/>
                <w:szCs w:val="28"/>
              </w:rPr>
              <w:t>Độc lập - Tự do - Hạnh phúc</w:t>
            </w:r>
          </w:p>
        </w:tc>
      </w:tr>
      <w:tr w:rsidR="00436CCE" w:rsidRPr="00FD5149" w14:paraId="3A5A2A65" w14:textId="77777777" w:rsidTr="00C10968">
        <w:trPr>
          <w:trHeight w:val="255"/>
        </w:trPr>
        <w:tc>
          <w:tcPr>
            <w:tcW w:w="4592" w:type="dxa"/>
            <w:vAlign w:val="center"/>
          </w:tcPr>
          <w:p w14:paraId="130AAA91" w14:textId="52C9B08E" w:rsidR="00357DB4" w:rsidRPr="00FD5149" w:rsidRDefault="00357DB4" w:rsidP="00EC48E8">
            <w:pPr>
              <w:pStyle w:val="BodyText"/>
              <w:widowControl w:val="0"/>
              <w:jc w:val="center"/>
              <w:rPr>
                <w:rFonts w:ascii="Times New Roman" w:hAnsi="Times New Roman"/>
                <w:b/>
                <w:color w:val="000000" w:themeColor="text1"/>
                <w:sz w:val="27"/>
                <w:szCs w:val="27"/>
              </w:rPr>
            </w:pPr>
            <w:r w:rsidRPr="00FD5149">
              <w:rPr>
                <w:rFonts w:ascii="Times New Roman" w:hAnsi="Times New Roman"/>
                <w:noProof/>
                <w:color w:val="000000" w:themeColor="text1"/>
                <w:sz w:val="27"/>
                <w:szCs w:val="27"/>
              </w:rPr>
              <w:t xml:space="preserve">Số:   </w:t>
            </w:r>
            <w:r w:rsidR="0089526C" w:rsidRPr="00FD5149">
              <w:rPr>
                <w:rFonts w:ascii="Times New Roman" w:hAnsi="Times New Roman"/>
                <w:noProof/>
                <w:color w:val="000000" w:themeColor="text1"/>
                <w:sz w:val="27"/>
                <w:szCs w:val="27"/>
              </w:rPr>
              <w:t xml:space="preserve">  </w:t>
            </w:r>
            <w:r w:rsidR="00647FAF" w:rsidRPr="00FD5149">
              <w:rPr>
                <w:rFonts w:ascii="Times New Roman" w:hAnsi="Times New Roman"/>
                <w:noProof/>
                <w:color w:val="000000" w:themeColor="text1"/>
                <w:sz w:val="27"/>
                <w:szCs w:val="27"/>
              </w:rPr>
              <w:t xml:space="preserve"> </w:t>
            </w:r>
            <w:r w:rsidR="00FE0A82" w:rsidRPr="00FD5149">
              <w:rPr>
                <w:rFonts w:ascii="Times New Roman" w:hAnsi="Times New Roman"/>
                <w:noProof/>
                <w:color w:val="000000" w:themeColor="text1"/>
                <w:sz w:val="27"/>
                <w:szCs w:val="27"/>
              </w:rPr>
              <w:t xml:space="preserve"> </w:t>
            </w:r>
            <w:r w:rsidR="00DF5252" w:rsidRPr="00FD5149">
              <w:rPr>
                <w:rFonts w:ascii="Times New Roman" w:hAnsi="Times New Roman"/>
                <w:noProof/>
                <w:color w:val="000000" w:themeColor="text1"/>
                <w:sz w:val="27"/>
                <w:szCs w:val="27"/>
              </w:rPr>
              <w:t xml:space="preserve"> </w:t>
            </w:r>
            <w:r w:rsidR="0089526C" w:rsidRPr="00FD5149">
              <w:rPr>
                <w:rFonts w:ascii="Times New Roman" w:hAnsi="Times New Roman"/>
                <w:noProof/>
                <w:color w:val="000000" w:themeColor="text1"/>
                <w:sz w:val="27"/>
                <w:szCs w:val="27"/>
              </w:rPr>
              <w:t xml:space="preserve"> </w:t>
            </w:r>
            <w:r w:rsidRPr="00FD5149">
              <w:rPr>
                <w:rFonts w:ascii="Times New Roman" w:hAnsi="Times New Roman"/>
                <w:noProof/>
                <w:color w:val="000000" w:themeColor="text1"/>
                <w:sz w:val="27"/>
                <w:szCs w:val="27"/>
              </w:rPr>
              <w:t xml:space="preserve">   </w:t>
            </w:r>
            <w:r w:rsidRPr="00FD5149">
              <w:rPr>
                <w:rFonts w:ascii="Times New Roman" w:hAnsi="Times New Roman"/>
                <w:color w:val="000000" w:themeColor="text1"/>
                <w:sz w:val="27"/>
                <w:szCs w:val="27"/>
              </w:rPr>
              <w:t>/BC-ĐĐ</w:t>
            </w:r>
          </w:p>
        </w:tc>
        <w:tc>
          <w:tcPr>
            <w:tcW w:w="5528" w:type="dxa"/>
            <w:vAlign w:val="center"/>
          </w:tcPr>
          <w:p w14:paraId="1B3E2690" w14:textId="11E945E0" w:rsidR="00357DB4" w:rsidRPr="00FD5149" w:rsidRDefault="00357DB4" w:rsidP="00D231B4">
            <w:pPr>
              <w:pStyle w:val="BodyText"/>
              <w:widowControl w:val="0"/>
              <w:jc w:val="center"/>
              <w:rPr>
                <w:rFonts w:ascii="Times New Roman" w:hAnsi="Times New Roman"/>
                <w:b/>
                <w:color w:val="000000" w:themeColor="text1"/>
                <w:sz w:val="27"/>
                <w:szCs w:val="27"/>
              </w:rPr>
            </w:pPr>
            <w:r w:rsidRPr="00FD5149">
              <w:rPr>
                <w:rFonts w:ascii="Times New Roman" w:hAnsi="Times New Roman"/>
                <w:i/>
                <w:color w:val="000000" w:themeColor="text1"/>
                <w:sz w:val="27"/>
                <w:szCs w:val="27"/>
              </w:rPr>
              <w:t xml:space="preserve">Hà Nội, ngày </w:t>
            </w:r>
            <w:r w:rsidR="00C520D6" w:rsidRPr="00FD5149">
              <w:rPr>
                <w:rFonts w:ascii="Times New Roman" w:hAnsi="Times New Roman"/>
                <w:i/>
                <w:color w:val="000000" w:themeColor="text1"/>
                <w:sz w:val="27"/>
                <w:szCs w:val="27"/>
              </w:rPr>
              <w:t>1</w:t>
            </w:r>
            <w:r w:rsidR="00D231B4">
              <w:rPr>
                <w:rFonts w:ascii="Times New Roman" w:hAnsi="Times New Roman"/>
                <w:i/>
                <w:color w:val="000000" w:themeColor="text1"/>
                <w:sz w:val="27"/>
                <w:szCs w:val="27"/>
              </w:rPr>
              <w:t>8</w:t>
            </w:r>
            <w:r w:rsidR="0003172C" w:rsidRPr="00FD5149">
              <w:rPr>
                <w:rFonts w:ascii="Times New Roman" w:hAnsi="Times New Roman"/>
                <w:i/>
                <w:color w:val="000000" w:themeColor="text1"/>
                <w:sz w:val="27"/>
                <w:szCs w:val="27"/>
              </w:rPr>
              <w:t xml:space="preserve"> </w:t>
            </w:r>
            <w:r w:rsidRPr="00FD5149">
              <w:rPr>
                <w:rFonts w:ascii="Times New Roman" w:hAnsi="Times New Roman"/>
                <w:i/>
                <w:color w:val="000000" w:themeColor="text1"/>
                <w:sz w:val="27"/>
                <w:szCs w:val="27"/>
              </w:rPr>
              <w:t xml:space="preserve">tháng </w:t>
            </w:r>
            <w:r w:rsidR="002908BF" w:rsidRPr="00FD5149">
              <w:rPr>
                <w:rFonts w:ascii="Times New Roman" w:hAnsi="Times New Roman"/>
                <w:i/>
                <w:color w:val="000000" w:themeColor="text1"/>
                <w:sz w:val="27"/>
                <w:szCs w:val="27"/>
              </w:rPr>
              <w:t>9</w:t>
            </w:r>
            <w:r w:rsidRPr="00FD5149">
              <w:rPr>
                <w:rFonts w:ascii="Times New Roman" w:hAnsi="Times New Roman"/>
                <w:i/>
                <w:color w:val="000000" w:themeColor="text1"/>
                <w:sz w:val="27"/>
                <w:szCs w:val="27"/>
              </w:rPr>
              <w:t xml:space="preserve"> năm 202</w:t>
            </w:r>
            <w:r w:rsidR="000E607A" w:rsidRPr="00FD5149">
              <w:rPr>
                <w:rFonts w:ascii="Times New Roman" w:hAnsi="Times New Roman"/>
                <w:i/>
                <w:color w:val="000000" w:themeColor="text1"/>
                <w:sz w:val="27"/>
                <w:szCs w:val="27"/>
              </w:rPr>
              <w:t>6</w:t>
            </w:r>
          </w:p>
        </w:tc>
      </w:tr>
    </w:tbl>
    <w:p w14:paraId="3019347E" w14:textId="17DEFDBC" w:rsidR="00357DB4" w:rsidRPr="00FD5149" w:rsidRDefault="00357DB4" w:rsidP="008D22D6">
      <w:pPr>
        <w:widowControl w:val="0"/>
        <w:tabs>
          <w:tab w:val="center" w:pos="4536"/>
          <w:tab w:val="right" w:pos="9072"/>
        </w:tabs>
        <w:spacing w:before="360" w:line="276" w:lineRule="auto"/>
        <w:jc w:val="center"/>
        <w:rPr>
          <w:b/>
          <w:color w:val="000000" w:themeColor="text1"/>
          <w:szCs w:val="28"/>
        </w:rPr>
      </w:pPr>
      <w:r w:rsidRPr="00FD5149">
        <w:rPr>
          <w:b/>
          <w:color w:val="000000" w:themeColor="text1"/>
          <w:szCs w:val="28"/>
        </w:rPr>
        <w:t>BÁO CÁO NHANH</w:t>
      </w:r>
    </w:p>
    <w:p w14:paraId="51FF8A68" w14:textId="3EC30C72" w:rsidR="00357DB4" w:rsidRPr="00436CCE" w:rsidRDefault="00357DB4" w:rsidP="0089071F">
      <w:pPr>
        <w:pStyle w:val="Bodytext20"/>
        <w:spacing w:before="0" w:after="240" w:line="276" w:lineRule="auto"/>
        <w:jc w:val="center"/>
        <w:rPr>
          <w:rFonts w:cs="Times New Roman"/>
          <w:b/>
          <w:color w:val="000000" w:themeColor="text1"/>
          <w:lang w:val="vi-VN"/>
        </w:rPr>
      </w:pPr>
      <w:r w:rsidRPr="00FD5149">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FD5149">
        <w:rPr>
          <w:rFonts w:cs="Times New Roman"/>
          <w:b/>
          <w:color w:val="000000" w:themeColor="text1"/>
        </w:rPr>
        <w:t>C</w:t>
      </w:r>
      <w:r w:rsidRPr="00FD5149">
        <w:rPr>
          <w:rFonts w:cs="Times New Roman"/>
          <w:b/>
          <w:color w:val="000000" w:themeColor="text1"/>
        </w:rPr>
        <w:t xml:space="preserve">ông tác phòng, chống thiên tai ngày </w:t>
      </w:r>
      <w:r w:rsidR="00654674" w:rsidRPr="00FD5149">
        <w:rPr>
          <w:rFonts w:cs="Times New Roman"/>
          <w:b/>
          <w:color w:val="000000" w:themeColor="text1"/>
        </w:rPr>
        <w:t>1</w:t>
      </w:r>
      <w:r w:rsidR="00D231B4">
        <w:rPr>
          <w:rFonts w:cs="Times New Roman"/>
          <w:b/>
          <w:color w:val="000000" w:themeColor="text1"/>
        </w:rPr>
        <w:t>7</w:t>
      </w:r>
      <w:r w:rsidR="007642AF" w:rsidRPr="00FD5149">
        <w:rPr>
          <w:rFonts w:cs="Times New Roman"/>
          <w:b/>
          <w:color w:val="000000" w:themeColor="text1"/>
        </w:rPr>
        <w:t>/9</w:t>
      </w:r>
      <w:r w:rsidRPr="00FD5149">
        <w:rPr>
          <w:rFonts w:cs="Times New Roman"/>
          <w:b/>
          <w:color w:val="000000" w:themeColor="text1"/>
        </w:rPr>
        <w:t>/202</w:t>
      </w:r>
      <w:r w:rsidR="008D7401" w:rsidRPr="00FD5149">
        <w:rPr>
          <w:rFonts w:cs="Times New Roman"/>
          <w:b/>
          <w:color w:val="000000" w:themeColor="text1"/>
        </w:rPr>
        <w:t>6</w:t>
      </w:r>
    </w:p>
    <w:p w14:paraId="1C05548C" w14:textId="1C4E527E" w:rsidR="00B63328" w:rsidRPr="00436CCE" w:rsidRDefault="00357DB4" w:rsidP="00823D72">
      <w:pPr>
        <w:widowControl w:val="0"/>
        <w:spacing w:before="240" w:after="20" w:line="264" w:lineRule="auto"/>
        <w:ind w:firstLine="709"/>
        <w:jc w:val="both"/>
        <w:rPr>
          <w:b/>
          <w:color w:val="000000" w:themeColor="text1"/>
          <w:szCs w:val="28"/>
          <w:lang w:eastAsia="x-none"/>
        </w:rPr>
      </w:pPr>
      <w:r w:rsidRPr="00436CCE">
        <w:rPr>
          <w:b/>
          <w:color w:val="000000" w:themeColor="text1"/>
          <w:szCs w:val="28"/>
          <w:lang w:eastAsia="x-none"/>
        </w:rPr>
        <w:t xml:space="preserve">I. TÌNH HÌNH </w:t>
      </w:r>
      <w:r w:rsidR="003A6520" w:rsidRPr="00436CCE">
        <w:rPr>
          <w:b/>
          <w:color w:val="000000" w:themeColor="text1"/>
          <w:szCs w:val="28"/>
          <w:lang w:eastAsia="x-none"/>
        </w:rPr>
        <w:t xml:space="preserve">THỜI TIẾT, </w:t>
      </w:r>
      <w:r w:rsidRPr="00436CCE">
        <w:rPr>
          <w:b/>
          <w:color w:val="000000" w:themeColor="text1"/>
          <w:szCs w:val="28"/>
          <w:lang w:eastAsia="x-none"/>
        </w:rPr>
        <w:t>THIÊN</w:t>
      </w:r>
      <w:r w:rsidRPr="00436CCE">
        <w:rPr>
          <w:b/>
          <w:color w:val="000000" w:themeColor="text1"/>
          <w:szCs w:val="28"/>
          <w:lang w:val="vi-VN" w:eastAsia="x-none"/>
        </w:rPr>
        <w:t xml:space="preserve"> </w:t>
      </w:r>
      <w:r w:rsidRPr="00436CCE">
        <w:rPr>
          <w:b/>
          <w:color w:val="000000" w:themeColor="text1"/>
          <w:szCs w:val="28"/>
          <w:lang w:eastAsia="x-none"/>
        </w:rPr>
        <w:t>TAI</w:t>
      </w:r>
    </w:p>
    <w:p w14:paraId="6E5ABBD1" w14:textId="2F371EE9" w:rsidR="007F1674" w:rsidRPr="00436CCE" w:rsidRDefault="006A1746" w:rsidP="00823D72">
      <w:pPr>
        <w:widowControl w:val="0"/>
        <w:spacing w:before="40" w:after="20" w:line="264" w:lineRule="auto"/>
        <w:ind w:firstLine="709"/>
        <w:jc w:val="both"/>
        <w:rPr>
          <w:rFonts w:eastAsia="Cambria Math"/>
          <w:b/>
          <w:color w:val="000000" w:themeColor="text1"/>
          <w:szCs w:val="28"/>
        </w:rPr>
      </w:pPr>
      <w:r>
        <w:rPr>
          <w:b/>
          <w:bCs/>
          <w:color w:val="000000" w:themeColor="text1"/>
          <w:szCs w:val="28"/>
        </w:rPr>
        <w:t xml:space="preserve">1. </w:t>
      </w:r>
      <w:r w:rsidR="007F1674" w:rsidRPr="00436CCE">
        <w:rPr>
          <w:b/>
          <w:color w:val="000000" w:themeColor="text1"/>
          <w:szCs w:val="28"/>
        </w:rPr>
        <w:t>T</w:t>
      </w:r>
      <w:r w:rsidR="007F1674" w:rsidRPr="00436CCE">
        <w:rPr>
          <w:rFonts w:eastAsia="Cambria Math"/>
          <w:b/>
          <w:color w:val="000000" w:themeColor="text1"/>
          <w:szCs w:val="28"/>
        </w:rPr>
        <w:t>ình hình mưa</w:t>
      </w:r>
    </w:p>
    <w:p w14:paraId="07DB9030" w14:textId="2D73E564" w:rsidR="001E3537" w:rsidRPr="001224EB" w:rsidRDefault="009104CA" w:rsidP="00823D72">
      <w:pPr>
        <w:widowControl w:val="0"/>
        <w:spacing w:before="40" w:after="20" w:line="264" w:lineRule="auto"/>
        <w:ind w:firstLine="709"/>
        <w:jc w:val="both"/>
        <w:rPr>
          <w:color w:val="FF0000"/>
          <w:spacing w:val="2"/>
          <w:szCs w:val="28"/>
        </w:rPr>
      </w:pPr>
      <w:r w:rsidRPr="001E3537">
        <w:rPr>
          <w:rFonts w:eastAsia="Cambria Math"/>
          <w:szCs w:val="28"/>
        </w:rPr>
        <w:t xml:space="preserve">- </w:t>
      </w:r>
      <w:r w:rsidR="00E21954" w:rsidRPr="001E3537">
        <w:rPr>
          <w:rFonts w:eastAsia="Cambria Math"/>
          <w:b/>
          <w:color w:val="000000" w:themeColor="text1"/>
          <w:spacing w:val="-4"/>
          <w:szCs w:val="28"/>
        </w:rPr>
        <w:t>Mưa ngày (19h/</w:t>
      </w:r>
      <w:r w:rsidR="00E21954" w:rsidRPr="001E3537">
        <w:rPr>
          <w:rFonts w:eastAsia="Cambria Math"/>
          <w:b/>
          <w:spacing w:val="-4"/>
          <w:szCs w:val="28"/>
        </w:rPr>
        <w:t>1</w:t>
      </w:r>
      <w:r w:rsidR="00D231B4">
        <w:rPr>
          <w:rFonts w:eastAsia="Cambria Math"/>
          <w:b/>
          <w:spacing w:val="-4"/>
          <w:szCs w:val="28"/>
        </w:rPr>
        <w:t>6</w:t>
      </w:r>
      <w:r w:rsidR="00F623B3">
        <w:rPr>
          <w:rFonts w:eastAsia="Cambria Math"/>
          <w:b/>
          <w:spacing w:val="-4"/>
          <w:szCs w:val="28"/>
        </w:rPr>
        <w:t>/9 -</w:t>
      </w:r>
      <w:r w:rsidR="00E21954" w:rsidRPr="001E3537">
        <w:rPr>
          <w:rFonts w:eastAsia="Cambria Math"/>
          <w:b/>
          <w:spacing w:val="-4"/>
          <w:szCs w:val="28"/>
        </w:rPr>
        <w:t xml:space="preserve"> </w:t>
      </w:r>
      <w:r w:rsidR="00C4340C" w:rsidRPr="001E3537">
        <w:rPr>
          <w:rFonts w:eastAsia="Cambria Math"/>
          <w:b/>
          <w:spacing w:val="-4"/>
          <w:szCs w:val="28"/>
        </w:rPr>
        <w:t>19h</w:t>
      </w:r>
      <w:r w:rsidR="00E21954" w:rsidRPr="001E3537">
        <w:rPr>
          <w:rFonts w:eastAsia="Cambria Math"/>
          <w:b/>
          <w:spacing w:val="-4"/>
          <w:szCs w:val="28"/>
        </w:rPr>
        <w:t>/1</w:t>
      </w:r>
      <w:r w:rsidR="00D231B4">
        <w:rPr>
          <w:rFonts w:eastAsia="Cambria Math"/>
          <w:b/>
          <w:spacing w:val="-4"/>
          <w:szCs w:val="28"/>
        </w:rPr>
        <w:t>7</w:t>
      </w:r>
      <w:r w:rsidR="00E21954" w:rsidRPr="001E3537">
        <w:rPr>
          <w:rFonts w:eastAsia="Cambria Math"/>
          <w:b/>
          <w:spacing w:val="-4"/>
          <w:szCs w:val="28"/>
        </w:rPr>
        <w:t xml:space="preserve">/9): </w:t>
      </w:r>
      <w:r w:rsidR="001E3537" w:rsidRPr="001E3537">
        <w:rPr>
          <w:rFonts w:eastAsia="Cambria Math"/>
          <w:spacing w:val="-4"/>
          <w:szCs w:val="28"/>
        </w:rPr>
        <w:t>Khu vực Bắc Bộ</w:t>
      </w:r>
      <w:r w:rsidR="009B214F">
        <w:rPr>
          <w:rFonts w:eastAsia="Cambria Math"/>
          <w:spacing w:val="-4"/>
          <w:szCs w:val="28"/>
        </w:rPr>
        <w:t xml:space="preserve"> </w:t>
      </w:r>
      <w:r w:rsidR="001E3537" w:rsidRPr="001E3537">
        <w:rPr>
          <w:rFonts w:eastAsia="Cambria Math"/>
          <w:spacing w:val="-4"/>
          <w:szCs w:val="28"/>
        </w:rPr>
        <w:t>có mưa</w:t>
      </w:r>
      <w:r w:rsidR="003C5C84">
        <w:rPr>
          <w:rFonts w:eastAsia="Cambria Math"/>
          <w:spacing w:val="-4"/>
          <w:szCs w:val="28"/>
        </w:rPr>
        <w:t xml:space="preserve"> to</w:t>
      </w:r>
      <w:r w:rsidR="00E21954" w:rsidRPr="001E3537">
        <w:rPr>
          <w:rFonts w:eastAsia="Cambria Math"/>
          <w:spacing w:val="-4"/>
          <w:szCs w:val="28"/>
        </w:rPr>
        <w:t xml:space="preserve">, lượng mưa phổ biến từ </w:t>
      </w:r>
      <w:r w:rsidR="00CC2B6E">
        <w:rPr>
          <w:rFonts w:eastAsia="Cambria Math"/>
          <w:spacing w:val="-4"/>
          <w:szCs w:val="28"/>
        </w:rPr>
        <w:t>5</w:t>
      </w:r>
      <w:r w:rsidR="00E21954" w:rsidRPr="001E3537">
        <w:rPr>
          <w:rFonts w:eastAsia="Cambria Math"/>
          <w:spacing w:val="-4"/>
          <w:szCs w:val="28"/>
        </w:rPr>
        <w:t>0-1</w:t>
      </w:r>
      <w:r w:rsidR="00894DF2">
        <w:rPr>
          <w:rFonts w:eastAsia="Cambria Math"/>
          <w:spacing w:val="-4"/>
          <w:szCs w:val="28"/>
        </w:rPr>
        <w:t>2</w:t>
      </w:r>
      <w:r w:rsidR="00E21954" w:rsidRPr="001E3537">
        <w:rPr>
          <w:rFonts w:eastAsia="Cambria Math"/>
          <w:spacing w:val="-4"/>
          <w:szCs w:val="28"/>
        </w:rPr>
        <w:t>0mm</w:t>
      </w:r>
      <w:r w:rsidR="00894DF2">
        <w:rPr>
          <w:rFonts w:eastAsia="Cambria Math"/>
          <w:spacing w:val="-4"/>
          <w:szCs w:val="28"/>
        </w:rPr>
        <w:t>; riêng các tỉnh, thành phố Hà Nội, Phú Thọ, Ninh Bình và Thanh Hóa có mưa rất to phổ biến từ 1</w:t>
      </w:r>
      <w:r w:rsidR="00010280">
        <w:rPr>
          <w:rFonts w:eastAsia="Cambria Math"/>
          <w:spacing w:val="-4"/>
          <w:szCs w:val="28"/>
        </w:rPr>
        <w:t>0</w:t>
      </w:r>
      <w:r w:rsidR="00894DF2">
        <w:rPr>
          <w:rFonts w:eastAsia="Cambria Math"/>
          <w:spacing w:val="-4"/>
          <w:szCs w:val="28"/>
        </w:rPr>
        <w:t>0-200mm</w:t>
      </w:r>
      <w:r w:rsidR="00E21954" w:rsidRPr="001E3537">
        <w:rPr>
          <w:rFonts w:eastAsia="Cambria Math"/>
          <w:spacing w:val="-4"/>
          <w:szCs w:val="28"/>
        </w:rPr>
        <w:t xml:space="preserve">; một số trạm có lượng mưa lớn như: </w:t>
      </w:r>
      <w:r w:rsidR="00894DF2">
        <w:rPr>
          <w:rFonts w:eastAsia="Cambria Math"/>
          <w:spacing w:val="-4"/>
          <w:szCs w:val="28"/>
        </w:rPr>
        <w:t>An Bình</w:t>
      </w:r>
      <w:r w:rsidR="001E3537" w:rsidRPr="001E3537">
        <w:rPr>
          <w:rFonts w:eastAsia="Cambria Math"/>
          <w:spacing w:val="-4"/>
          <w:szCs w:val="28"/>
        </w:rPr>
        <w:t xml:space="preserve"> (Phú Thọ) </w:t>
      </w:r>
      <w:r w:rsidR="00894DF2">
        <w:rPr>
          <w:rFonts w:eastAsia="Cambria Math"/>
          <w:spacing w:val="-4"/>
          <w:szCs w:val="28"/>
        </w:rPr>
        <w:t>235</w:t>
      </w:r>
      <w:r w:rsidR="001E3537" w:rsidRPr="001E3537">
        <w:rPr>
          <w:rFonts w:eastAsia="Cambria Math"/>
          <w:spacing w:val="-4"/>
          <w:szCs w:val="28"/>
        </w:rPr>
        <w:t xml:space="preserve">mm; </w:t>
      </w:r>
      <w:r w:rsidR="00894DF2">
        <w:rPr>
          <w:rFonts w:eastAsia="Cambria Math"/>
          <w:spacing w:val="-4"/>
          <w:szCs w:val="28"/>
        </w:rPr>
        <w:t xml:space="preserve">Đập Đáy (Hà Nội) 211mm; Hoài Đức (Hà Nội) 249mm; Nho Quan (Ninh Bình) 234mm; Gia Viễn (Ninh Bình) 230mm; </w:t>
      </w:r>
      <w:r w:rsidR="00A93C5B">
        <w:rPr>
          <w:rFonts w:eastAsia="Cambria Math"/>
          <w:spacing w:val="-4"/>
          <w:szCs w:val="28"/>
        </w:rPr>
        <w:t>Tĩnh Gia (Thanh Hóa) 354mm; Yên Định</w:t>
      </w:r>
      <w:r w:rsidR="001E3537" w:rsidRPr="001E3537">
        <w:rPr>
          <w:rFonts w:eastAsia="Cambria Math"/>
          <w:spacing w:val="-4"/>
          <w:szCs w:val="28"/>
        </w:rPr>
        <w:t xml:space="preserve"> (Thanh Hóa) 2</w:t>
      </w:r>
      <w:r w:rsidR="00A93C5B">
        <w:rPr>
          <w:rFonts w:eastAsia="Cambria Math"/>
          <w:spacing w:val="-4"/>
          <w:szCs w:val="28"/>
        </w:rPr>
        <w:t>90</w:t>
      </w:r>
      <w:r w:rsidR="001E3537" w:rsidRPr="001E3537">
        <w:rPr>
          <w:rFonts w:eastAsia="Cambria Math"/>
          <w:spacing w:val="-4"/>
          <w:szCs w:val="28"/>
        </w:rPr>
        <w:t>mm</w:t>
      </w:r>
      <w:r w:rsidR="001E3537">
        <w:rPr>
          <w:rFonts w:eastAsia="Cambria Math"/>
          <w:spacing w:val="-4"/>
          <w:szCs w:val="28"/>
        </w:rPr>
        <w:t>.</w:t>
      </w:r>
    </w:p>
    <w:p w14:paraId="336C4ED3" w14:textId="69DCC84B" w:rsidR="00944C93" w:rsidRPr="00FD1077" w:rsidRDefault="009104CA" w:rsidP="00823D72">
      <w:pPr>
        <w:widowControl w:val="0"/>
        <w:spacing w:after="20" w:line="264" w:lineRule="auto"/>
        <w:jc w:val="both"/>
        <w:rPr>
          <w:rFonts w:eastAsia="Cambria Math"/>
          <w:color w:val="000000" w:themeColor="text1"/>
          <w:spacing w:val="-4"/>
          <w:szCs w:val="28"/>
        </w:rPr>
      </w:pPr>
      <w:r w:rsidRPr="00995380">
        <w:rPr>
          <w:rFonts w:eastAsia="Cambria Math"/>
          <w:szCs w:val="28"/>
        </w:rPr>
        <w:t xml:space="preserve"> </w:t>
      </w:r>
      <w:r w:rsidR="004C0B37">
        <w:rPr>
          <w:rFonts w:eastAsia="Cambria Math"/>
          <w:szCs w:val="28"/>
        </w:rPr>
        <w:tab/>
      </w:r>
      <w:r w:rsidRPr="00E21954">
        <w:rPr>
          <w:rFonts w:eastAsia="Cambria Math"/>
          <w:b/>
          <w:spacing w:val="-4"/>
          <w:szCs w:val="28"/>
        </w:rPr>
        <w:t>- Mưa đêm (19h/1</w:t>
      </w:r>
      <w:r w:rsidR="00D231B4">
        <w:rPr>
          <w:rFonts w:eastAsia="Cambria Math"/>
          <w:b/>
          <w:spacing w:val="-4"/>
          <w:szCs w:val="28"/>
        </w:rPr>
        <w:t>7</w:t>
      </w:r>
      <w:r w:rsidRPr="00E21954">
        <w:rPr>
          <w:rFonts w:eastAsia="Cambria Math"/>
          <w:b/>
          <w:spacing w:val="-4"/>
          <w:szCs w:val="28"/>
        </w:rPr>
        <w:t>/9</w:t>
      </w:r>
      <w:r w:rsidR="00F623B3">
        <w:rPr>
          <w:rFonts w:eastAsia="Cambria Math"/>
          <w:b/>
          <w:spacing w:val="-4"/>
          <w:szCs w:val="28"/>
        </w:rPr>
        <w:t xml:space="preserve"> </w:t>
      </w:r>
      <w:r w:rsidRPr="00E21954">
        <w:rPr>
          <w:rFonts w:eastAsia="Cambria Math"/>
          <w:b/>
          <w:spacing w:val="-4"/>
          <w:szCs w:val="28"/>
        </w:rPr>
        <w:t>-</w:t>
      </w:r>
      <w:r w:rsidR="00F623B3">
        <w:rPr>
          <w:rFonts w:eastAsia="Cambria Math"/>
          <w:b/>
          <w:spacing w:val="-4"/>
          <w:szCs w:val="28"/>
        </w:rPr>
        <w:t xml:space="preserve"> </w:t>
      </w:r>
      <w:r w:rsidRPr="00E21954">
        <w:rPr>
          <w:rFonts w:eastAsia="Cambria Math"/>
          <w:b/>
          <w:spacing w:val="-4"/>
          <w:szCs w:val="28"/>
        </w:rPr>
        <w:t>07h/1</w:t>
      </w:r>
      <w:r w:rsidR="00D231B4">
        <w:rPr>
          <w:rFonts w:eastAsia="Cambria Math"/>
          <w:b/>
          <w:spacing w:val="-4"/>
          <w:szCs w:val="28"/>
        </w:rPr>
        <w:t>8</w:t>
      </w:r>
      <w:r w:rsidRPr="00E21954">
        <w:rPr>
          <w:rFonts w:eastAsia="Cambria Math"/>
          <w:b/>
          <w:spacing w:val="-4"/>
          <w:szCs w:val="28"/>
        </w:rPr>
        <w:t>/</w:t>
      </w:r>
      <w:r w:rsidRPr="00BB5169">
        <w:rPr>
          <w:rFonts w:eastAsia="Cambria Math"/>
          <w:b/>
          <w:spacing w:val="-4"/>
          <w:szCs w:val="28"/>
        </w:rPr>
        <w:t>9</w:t>
      </w:r>
      <w:r w:rsidRPr="00BB5169">
        <w:rPr>
          <w:rFonts w:eastAsia="Cambria Math"/>
          <w:spacing w:val="-4"/>
          <w:szCs w:val="28"/>
        </w:rPr>
        <w:t>):</w:t>
      </w:r>
      <w:r w:rsidR="00BB5169" w:rsidRPr="00BB5169">
        <w:rPr>
          <w:rFonts w:eastAsia="Cambria Math"/>
          <w:spacing w:val="-4"/>
          <w:szCs w:val="28"/>
        </w:rPr>
        <w:t xml:space="preserve"> </w:t>
      </w:r>
      <w:r w:rsidR="003F07FB" w:rsidRPr="004474BF">
        <w:rPr>
          <w:rFonts w:eastAsia="Cambria Math"/>
          <w:spacing w:val="-4"/>
          <w:szCs w:val="28"/>
        </w:rPr>
        <w:t>Tỉnh Nghệ An cục bộ có mưa từ 50-</w:t>
      </w:r>
      <w:r w:rsidR="003F07FB" w:rsidRPr="00FD1077">
        <w:rPr>
          <w:rFonts w:eastAsia="Cambria Math"/>
          <w:color w:val="000000" w:themeColor="text1"/>
          <w:spacing w:val="-4"/>
          <w:szCs w:val="28"/>
        </w:rPr>
        <w:t>100mm; Thanh Hóa có mưa 30-50mm; các nơi khác ở Bắc Bộ có mưa từ 10-30mm; các tỉnh từ Hà Tĩnh đến Lâm Đồng có mưa từ 30-60mm. Một số trạm mưa lớn như: Cửa Đạt (Thanh Hóa) 1</w:t>
      </w:r>
      <w:r w:rsidR="0045303D" w:rsidRPr="00FD1077">
        <w:rPr>
          <w:rFonts w:eastAsia="Cambria Math"/>
          <w:color w:val="000000" w:themeColor="text1"/>
          <w:spacing w:val="-4"/>
          <w:szCs w:val="28"/>
        </w:rPr>
        <w:t>10</w:t>
      </w:r>
      <w:r w:rsidR="003F07FB" w:rsidRPr="00FD1077">
        <w:rPr>
          <w:rFonts w:eastAsia="Cambria Math"/>
          <w:color w:val="000000" w:themeColor="text1"/>
          <w:spacing w:val="-4"/>
          <w:szCs w:val="28"/>
        </w:rPr>
        <w:t>mm, Mộc Sơn (Nghệ An) 124mm, Hòa Duyệt (Hà Tĩnh) 106mm, Ia Hrú (Gia Lai) 133mm.</w:t>
      </w:r>
    </w:p>
    <w:p w14:paraId="137C3CAC" w14:textId="515BE39F" w:rsidR="005C72B5" w:rsidRPr="00FD1077" w:rsidRDefault="009104CA" w:rsidP="00823D72">
      <w:pPr>
        <w:widowControl w:val="0"/>
        <w:spacing w:after="20" w:line="264" w:lineRule="auto"/>
        <w:ind w:firstLine="709"/>
        <w:jc w:val="both"/>
        <w:rPr>
          <w:rFonts w:eastAsia="Cambria Math"/>
          <w:color w:val="000000" w:themeColor="text1"/>
          <w:spacing w:val="-4"/>
          <w:szCs w:val="28"/>
        </w:rPr>
      </w:pPr>
      <w:r w:rsidRPr="00FD1077">
        <w:rPr>
          <w:b/>
          <w:bCs/>
          <w:color w:val="000000" w:themeColor="text1"/>
          <w:szCs w:val="28"/>
        </w:rPr>
        <w:t xml:space="preserve">- </w:t>
      </w:r>
      <w:r w:rsidR="001C342A" w:rsidRPr="00FD1077">
        <w:rPr>
          <w:b/>
          <w:color w:val="000000" w:themeColor="text1"/>
          <w:spacing w:val="-2"/>
          <w:szCs w:val="28"/>
        </w:rPr>
        <w:t xml:space="preserve">Mưa </w:t>
      </w:r>
      <w:r w:rsidR="00D47700" w:rsidRPr="00FD1077">
        <w:rPr>
          <w:b/>
          <w:color w:val="000000" w:themeColor="text1"/>
          <w:spacing w:val="-2"/>
          <w:szCs w:val="28"/>
        </w:rPr>
        <w:t>03 ngày</w:t>
      </w:r>
      <w:r w:rsidR="001C342A" w:rsidRPr="00FD1077">
        <w:rPr>
          <w:b/>
          <w:color w:val="000000" w:themeColor="text1"/>
          <w:spacing w:val="-2"/>
          <w:szCs w:val="28"/>
        </w:rPr>
        <w:t xml:space="preserve"> (19h/1</w:t>
      </w:r>
      <w:r w:rsidR="00D231B4" w:rsidRPr="00FD1077">
        <w:rPr>
          <w:b/>
          <w:color w:val="000000" w:themeColor="text1"/>
          <w:spacing w:val="-2"/>
          <w:szCs w:val="28"/>
        </w:rPr>
        <w:t>4</w:t>
      </w:r>
      <w:r w:rsidR="00F623B3" w:rsidRPr="00FD1077">
        <w:rPr>
          <w:b/>
          <w:color w:val="000000" w:themeColor="text1"/>
          <w:spacing w:val="-2"/>
          <w:szCs w:val="28"/>
        </w:rPr>
        <w:t>/9 -</w:t>
      </w:r>
      <w:r w:rsidR="001C342A" w:rsidRPr="00FD1077">
        <w:rPr>
          <w:b/>
          <w:color w:val="000000" w:themeColor="text1"/>
          <w:spacing w:val="-2"/>
          <w:szCs w:val="28"/>
        </w:rPr>
        <w:t xml:space="preserve"> 07h/1</w:t>
      </w:r>
      <w:r w:rsidR="00D231B4" w:rsidRPr="00FD1077">
        <w:rPr>
          <w:b/>
          <w:color w:val="000000" w:themeColor="text1"/>
          <w:spacing w:val="-2"/>
          <w:szCs w:val="28"/>
        </w:rPr>
        <w:t>8</w:t>
      </w:r>
      <w:r w:rsidR="001C342A" w:rsidRPr="00FD1077">
        <w:rPr>
          <w:b/>
          <w:color w:val="000000" w:themeColor="text1"/>
          <w:spacing w:val="-2"/>
          <w:szCs w:val="28"/>
        </w:rPr>
        <w:t>/9):</w:t>
      </w:r>
      <w:r w:rsidR="00944C93" w:rsidRPr="00FD1077">
        <w:rPr>
          <w:rFonts w:eastAsia="Cambria Math"/>
          <w:color w:val="000000" w:themeColor="text1"/>
          <w:spacing w:val="-4"/>
          <w:szCs w:val="28"/>
        </w:rPr>
        <w:t xml:space="preserve"> </w:t>
      </w:r>
      <w:r w:rsidR="00447350" w:rsidRPr="00FD1077">
        <w:rPr>
          <w:rFonts w:eastAsia="Cambria Math"/>
          <w:color w:val="000000" w:themeColor="text1"/>
          <w:spacing w:val="-4"/>
          <w:szCs w:val="28"/>
        </w:rPr>
        <w:t xml:space="preserve">Khu vực Bắc Bộ, Nghệ An có mưa lớn với tổng lượng mưa phổ biến từ </w:t>
      </w:r>
      <w:r w:rsidR="006C2B7E" w:rsidRPr="00FD1077">
        <w:rPr>
          <w:rFonts w:eastAsia="Cambria Math"/>
          <w:color w:val="000000" w:themeColor="text1"/>
          <w:spacing w:val="-4"/>
          <w:szCs w:val="28"/>
        </w:rPr>
        <w:t>15</w:t>
      </w:r>
      <w:r w:rsidR="00447350" w:rsidRPr="00FD1077">
        <w:rPr>
          <w:rFonts w:eastAsia="Cambria Math"/>
          <w:color w:val="000000" w:themeColor="text1"/>
          <w:spacing w:val="-4"/>
          <w:szCs w:val="28"/>
        </w:rPr>
        <w:t>0-</w:t>
      </w:r>
      <w:r w:rsidR="006C2B7E" w:rsidRPr="00FD1077">
        <w:rPr>
          <w:rFonts w:eastAsia="Cambria Math"/>
          <w:color w:val="000000" w:themeColor="text1"/>
          <w:spacing w:val="-4"/>
          <w:szCs w:val="28"/>
        </w:rPr>
        <w:t>3</w:t>
      </w:r>
      <w:r w:rsidR="005C72B5" w:rsidRPr="00FD1077">
        <w:rPr>
          <w:rFonts w:eastAsia="Cambria Math"/>
          <w:color w:val="000000" w:themeColor="text1"/>
          <w:spacing w:val="-4"/>
          <w:szCs w:val="28"/>
        </w:rPr>
        <w:t>0</w:t>
      </w:r>
      <w:r w:rsidR="006C2B7E" w:rsidRPr="00FD1077">
        <w:rPr>
          <w:rFonts w:eastAsia="Cambria Math"/>
          <w:color w:val="000000" w:themeColor="text1"/>
          <w:spacing w:val="-4"/>
          <w:szCs w:val="28"/>
        </w:rPr>
        <w:t>0mm</w:t>
      </w:r>
      <w:r w:rsidR="00FD1077" w:rsidRPr="00FD1077">
        <w:rPr>
          <w:rFonts w:eastAsia="Cambria Math"/>
          <w:color w:val="000000" w:themeColor="text1"/>
          <w:spacing w:val="-4"/>
          <w:szCs w:val="28"/>
        </w:rPr>
        <w:t>; Thanh Hóa mưa từ 300-500mm; Phú Thọ từ 200-400mm</w:t>
      </w:r>
      <w:r w:rsidR="00447350" w:rsidRPr="00FD1077">
        <w:rPr>
          <w:rFonts w:eastAsia="Cambria Math"/>
          <w:color w:val="000000" w:themeColor="text1"/>
          <w:spacing w:val="-4"/>
          <w:szCs w:val="28"/>
        </w:rPr>
        <w:t xml:space="preserve">; một số trạm có tổng lượng mưa lớn như: </w:t>
      </w:r>
      <w:r w:rsidR="00FD1077" w:rsidRPr="00FD1077">
        <w:rPr>
          <w:rFonts w:eastAsia="Cambria Math"/>
          <w:color w:val="000000" w:themeColor="text1"/>
          <w:spacing w:val="-4"/>
          <w:szCs w:val="28"/>
        </w:rPr>
        <w:t>Tả Sí Láng (Lào Cai) 453mm, Cao Dương (Phú Thọ) 450mm, Tĩnh Gia (Thanh Hóa) 653mm, Cẩm Liên 1 (Thanh Hóa) 626mm, Ngọc Trà (Thanh Hóa) 529mm</w:t>
      </w:r>
      <w:r w:rsidR="005C72B5" w:rsidRPr="00FD1077">
        <w:rPr>
          <w:rFonts w:eastAsia="Cambria Math"/>
          <w:color w:val="000000" w:themeColor="text1"/>
          <w:spacing w:val="-4"/>
          <w:szCs w:val="28"/>
        </w:rPr>
        <w:t>.</w:t>
      </w:r>
    </w:p>
    <w:p w14:paraId="42E16B02" w14:textId="2BDA31E6" w:rsidR="00BC09EF" w:rsidRPr="00FD1077" w:rsidRDefault="00AA0BEA" w:rsidP="00823D72">
      <w:pPr>
        <w:spacing w:before="40" w:after="20" w:line="264" w:lineRule="auto"/>
        <w:ind w:firstLine="709"/>
        <w:jc w:val="both"/>
        <w:rPr>
          <w:rFonts w:eastAsia="Cambria Math"/>
          <w:color w:val="000000" w:themeColor="text1"/>
          <w:szCs w:val="28"/>
        </w:rPr>
      </w:pPr>
      <w:r w:rsidRPr="00CD42F7">
        <w:rPr>
          <w:rFonts w:eastAsia="Cambria Math"/>
          <w:b/>
          <w:color w:val="000000" w:themeColor="text1"/>
          <w:szCs w:val="28"/>
        </w:rPr>
        <w:t>Dự báo</w:t>
      </w:r>
      <w:r w:rsidR="00FD1077">
        <w:rPr>
          <w:rFonts w:eastAsia="Cambria Math"/>
          <w:b/>
          <w:color w:val="000000" w:themeColor="text1"/>
          <w:szCs w:val="28"/>
        </w:rPr>
        <w:t xml:space="preserve">: </w:t>
      </w:r>
      <w:r w:rsidR="00FD1077" w:rsidRPr="00FD1077">
        <w:rPr>
          <w:rFonts w:eastAsia="Cambria Math"/>
          <w:color w:val="000000" w:themeColor="text1"/>
          <w:szCs w:val="28"/>
        </w:rPr>
        <w:t>N</w:t>
      </w:r>
      <w:r w:rsidR="009B7CD7" w:rsidRPr="00FD1077">
        <w:rPr>
          <w:rFonts w:eastAsia="Cambria Math"/>
          <w:color w:val="000000" w:themeColor="text1"/>
          <w:szCs w:val="28"/>
        </w:rPr>
        <w:t xml:space="preserve">gày 18/9/2026, khu vực từ Thanh Hóa đến Hà Tĩnh có mưa vừa, mưa to phổ biến từ 20-50mm, cục bộ trên 80mm; </w:t>
      </w:r>
      <w:r w:rsidR="00FD1077" w:rsidRPr="00FD1077">
        <w:rPr>
          <w:rFonts w:eastAsia="Cambria Math"/>
          <w:color w:val="000000" w:themeColor="text1"/>
          <w:szCs w:val="28"/>
        </w:rPr>
        <w:t xml:space="preserve">khu vực Bắc Bộ có mưa </w:t>
      </w:r>
      <w:r w:rsidR="00FD1077">
        <w:rPr>
          <w:rFonts w:eastAsia="Cambria Math"/>
          <w:color w:val="000000" w:themeColor="text1"/>
          <w:szCs w:val="28"/>
        </w:rPr>
        <w:t xml:space="preserve">từ </w:t>
      </w:r>
      <w:r w:rsidR="00FD1077" w:rsidRPr="00FD1077">
        <w:rPr>
          <w:rFonts w:eastAsia="Cambria Math"/>
          <w:color w:val="000000" w:themeColor="text1"/>
          <w:szCs w:val="28"/>
        </w:rPr>
        <w:t>10-30mm, cục bộ có nơi mưa to trên 50mm</w:t>
      </w:r>
      <w:r w:rsidR="00FD1077">
        <w:rPr>
          <w:rFonts w:eastAsia="Cambria Math"/>
          <w:color w:val="000000" w:themeColor="text1"/>
          <w:szCs w:val="28"/>
        </w:rPr>
        <w:t>.</w:t>
      </w:r>
      <w:r w:rsidR="00FD1077" w:rsidRPr="00FD1077">
        <w:rPr>
          <w:rFonts w:eastAsia="Cambria Math"/>
          <w:color w:val="000000" w:themeColor="text1"/>
          <w:szCs w:val="28"/>
        </w:rPr>
        <w:t xml:space="preserve"> </w:t>
      </w:r>
      <w:r w:rsidR="00FD1077">
        <w:rPr>
          <w:rFonts w:eastAsia="Cambria Math"/>
          <w:color w:val="000000" w:themeColor="text1"/>
          <w:szCs w:val="28"/>
        </w:rPr>
        <w:t>T</w:t>
      </w:r>
      <w:r w:rsidR="009B7CD7" w:rsidRPr="00FD1077">
        <w:rPr>
          <w:rFonts w:eastAsia="Cambria Math"/>
          <w:color w:val="000000" w:themeColor="text1"/>
          <w:szCs w:val="28"/>
        </w:rPr>
        <w:t>ừ đêm 18/9 đến ngày 19/9, khu vực từ Nghệ An đến Tp. Huế có mưa vừa, mưa to phổ biến từ 30-60mm, cục bộ trên 100mm</w:t>
      </w:r>
      <w:r w:rsidR="00CD42F7" w:rsidRPr="00FD1077">
        <w:rPr>
          <w:rFonts w:eastAsia="Cambria Math"/>
          <w:color w:val="000000" w:themeColor="text1"/>
          <w:szCs w:val="28"/>
        </w:rPr>
        <w:t xml:space="preserve">. </w:t>
      </w:r>
      <w:r w:rsidR="00B645D6" w:rsidRPr="00FD1077">
        <w:rPr>
          <w:rFonts w:eastAsia="Cambria Math"/>
          <w:color w:val="000000" w:themeColor="text1"/>
          <w:szCs w:val="28"/>
        </w:rPr>
        <w:t>Cảnh báo nguy cơ mư</w:t>
      </w:r>
      <w:r w:rsidR="00CD42F7" w:rsidRPr="00FD1077">
        <w:rPr>
          <w:rFonts w:eastAsia="Cambria Math"/>
          <w:color w:val="000000" w:themeColor="text1"/>
          <w:szCs w:val="28"/>
        </w:rPr>
        <w:t>a có cường độ lớn (&gt;100mm/3h).</w:t>
      </w:r>
      <w:r w:rsidR="00FD1077" w:rsidRPr="00FD1077">
        <w:rPr>
          <w:rFonts w:eastAsia="Cambria Math"/>
          <w:color w:val="000000" w:themeColor="text1"/>
          <w:szCs w:val="28"/>
        </w:rPr>
        <w:t xml:space="preserve"> </w:t>
      </w:r>
    </w:p>
    <w:p w14:paraId="396E9427" w14:textId="77777777" w:rsidR="00B645D6" w:rsidRPr="00E553CB" w:rsidRDefault="00AB10A5" w:rsidP="00823D72">
      <w:pPr>
        <w:spacing w:before="40" w:after="20" w:line="264" w:lineRule="auto"/>
        <w:ind w:firstLine="709"/>
        <w:jc w:val="both"/>
        <w:rPr>
          <w:rFonts w:eastAsia="Cambria Math"/>
          <w:color w:val="FF0000"/>
          <w:szCs w:val="28"/>
          <w:highlight w:val="yellow"/>
        </w:rPr>
      </w:pPr>
      <w:r w:rsidRPr="009B7CD7">
        <w:rPr>
          <w:rFonts w:eastAsia="Cambria Math"/>
          <w:color w:val="000000" w:themeColor="text1"/>
          <w:szCs w:val="28"/>
        </w:rPr>
        <w:t>C</w:t>
      </w:r>
      <w:r w:rsidR="00BC09EF" w:rsidRPr="009B7CD7">
        <w:rPr>
          <w:rFonts w:eastAsia="Cambria Math"/>
          <w:color w:val="000000" w:themeColor="text1"/>
          <w:szCs w:val="28"/>
        </w:rPr>
        <w:t xml:space="preserve">ấp độ rủi ro thiên tai do mưa lớn, lốc, sét, mưa đá: </w:t>
      </w:r>
      <w:r w:rsidR="00173B01" w:rsidRPr="009B7CD7">
        <w:rPr>
          <w:rFonts w:eastAsia="Cambria Math"/>
          <w:color w:val="000000" w:themeColor="text1"/>
          <w:szCs w:val="28"/>
        </w:rPr>
        <w:t>C</w:t>
      </w:r>
      <w:r w:rsidR="00BC09EF" w:rsidRPr="009B7CD7">
        <w:rPr>
          <w:rFonts w:eastAsia="Cambria Math"/>
          <w:color w:val="000000" w:themeColor="text1"/>
          <w:szCs w:val="28"/>
        </w:rPr>
        <w:t>ấ</w:t>
      </w:r>
      <w:r w:rsidR="00B645D6" w:rsidRPr="009B7CD7">
        <w:rPr>
          <w:rFonts w:eastAsia="Cambria Math"/>
          <w:color w:val="000000" w:themeColor="text1"/>
          <w:szCs w:val="28"/>
        </w:rPr>
        <w:t>p 1.</w:t>
      </w:r>
    </w:p>
    <w:p w14:paraId="63875015" w14:textId="271A5D00" w:rsidR="004A3A9A" w:rsidRPr="007609B5" w:rsidRDefault="004A3A9A" w:rsidP="00823D72">
      <w:pPr>
        <w:spacing w:before="40" w:after="20" w:line="264" w:lineRule="auto"/>
        <w:ind w:firstLine="709"/>
        <w:jc w:val="both"/>
        <w:rPr>
          <w:b/>
          <w:color w:val="000000" w:themeColor="text1"/>
          <w:szCs w:val="28"/>
        </w:rPr>
      </w:pPr>
      <w:r w:rsidRPr="007609B5">
        <w:rPr>
          <w:b/>
          <w:color w:val="000000" w:themeColor="text1"/>
          <w:szCs w:val="28"/>
        </w:rPr>
        <w:t>2. Tin dự báo mưa dông, lốc xoáy và gió giật mạnh trên biển</w:t>
      </w:r>
    </w:p>
    <w:p w14:paraId="7BA771C5" w14:textId="77650B53" w:rsidR="00F01D9F" w:rsidRPr="007609B5" w:rsidRDefault="00F01D9F" w:rsidP="00823D72">
      <w:pPr>
        <w:widowControl w:val="0"/>
        <w:shd w:val="clear" w:color="auto" w:fill="FFFFFF" w:themeFill="background1"/>
        <w:spacing w:before="40" w:after="20" w:line="264" w:lineRule="auto"/>
        <w:ind w:firstLine="709"/>
        <w:jc w:val="both"/>
        <w:rPr>
          <w:color w:val="FF0000"/>
          <w:szCs w:val="28"/>
        </w:rPr>
      </w:pPr>
      <w:r w:rsidRPr="007609B5">
        <w:rPr>
          <w:color w:val="000000" w:themeColor="text1"/>
          <w:szCs w:val="28"/>
        </w:rPr>
        <w:t>Ngày và đêm 1</w:t>
      </w:r>
      <w:r w:rsidR="007609B5" w:rsidRPr="007609B5">
        <w:rPr>
          <w:color w:val="000000" w:themeColor="text1"/>
          <w:szCs w:val="28"/>
        </w:rPr>
        <w:t>8</w:t>
      </w:r>
      <w:r w:rsidRPr="007609B5">
        <w:rPr>
          <w:color w:val="000000" w:themeColor="text1"/>
          <w:szCs w:val="28"/>
        </w:rPr>
        <w:t xml:space="preserve">/9, </w:t>
      </w:r>
      <w:r w:rsidR="007609B5" w:rsidRPr="007609B5">
        <w:rPr>
          <w:color w:val="000000" w:themeColor="text1"/>
          <w:szCs w:val="28"/>
        </w:rPr>
        <w:t>khu vực vịnh Bắc Bộ, vùng biển từ Lâm Đồng đến Cà Mau, Cà Mau đến An Giang, vịnh Thái Lan, khu vực Bắc Biển Đông (bao gồm đặc khu Hoàng Sa) và khu vực Nam Biển Đông (bao gồm đặc khu Trường Sa) có mưa rào và dông rải rác. Trong mưa dông có khả năng cao xảy ra lốc xoáy, gió giật mạnh cấp 7-8, sóng biển cao trên 2,0m.</w:t>
      </w:r>
    </w:p>
    <w:p w14:paraId="27C62DAB" w14:textId="523398A8" w:rsidR="00C536BB" w:rsidRPr="00C036D6" w:rsidRDefault="00C536BB" w:rsidP="00823D72">
      <w:pPr>
        <w:widowControl w:val="0"/>
        <w:shd w:val="clear" w:color="auto" w:fill="FFFFFF" w:themeFill="background1"/>
        <w:spacing w:before="40" w:after="20" w:line="264" w:lineRule="auto"/>
        <w:ind w:firstLine="709"/>
        <w:jc w:val="both"/>
        <w:rPr>
          <w:b/>
          <w:color w:val="FF0000"/>
          <w:szCs w:val="28"/>
        </w:rPr>
      </w:pPr>
      <w:r w:rsidRPr="004474BF">
        <w:rPr>
          <w:b/>
          <w:color w:val="000000" w:themeColor="text1"/>
          <w:szCs w:val="28"/>
        </w:rPr>
        <w:t xml:space="preserve">3. Tin cảnh báo lũ trên các sông </w:t>
      </w:r>
      <w:r w:rsidR="00791F2A" w:rsidRPr="004474BF">
        <w:rPr>
          <w:b/>
          <w:color w:val="000000" w:themeColor="text1"/>
          <w:szCs w:val="28"/>
        </w:rPr>
        <w:t>ở Bắc Bộ và</w:t>
      </w:r>
      <w:r w:rsidRPr="004474BF">
        <w:rPr>
          <w:b/>
          <w:color w:val="000000" w:themeColor="text1"/>
          <w:szCs w:val="28"/>
        </w:rPr>
        <w:t xml:space="preserve"> Thanh Hóa</w:t>
      </w:r>
    </w:p>
    <w:p w14:paraId="26349395" w14:textId="5E30E314" w:rsidR="004474BF" w:rsidRPr="00F61B5C" w:rsidRDefault="004474BF" w:rsidP="00823D72">
      <w:pPr>
        <w:widowControl w:val="0"/>
        <w:spacing w:after="80" w:line="264" w:lineRule="auto"/>
        <w:ind w:firstLine="709"/>
        <w:jc w:val="both"/>
        <w:rPr>
          <w:bCs/>
          <w:szCs w:val="28"/>
        </w:rPr>
      </w:pPr>
      <w:r w:rsidRPr="00F61B5C">
        <w:rPr>
          <w:bCs/>
          <w:szCs w:val="28"/>
        </w:rPr>
        <w:t>Lũ trên sông Bưởi (tỉnh Thanh Hóa), sông Hoàng Long, sông Đáy (tỉnh Ninh Bình) đang dao động ở mức đỉnh trên BĐ3</w:t>
      </w:r>
      <w:r>
        <w:rPr>
          <w:bCs/>
          <w:szCs w:val="28"/>
        </w:rPr>
        <w:t>; l</w:t>
      </w:r>
      <w:r w:rsidRPr="00F61B5C">
        <w:rPr>
          <w:bCs/>
          <w:szCs w:val="28"/>
        </w:rPr>
        <w:t xml:space="preserve">ũ trên các sông Mã, sông Lèn, </w:t>
      </w:r>
      <w:r w:rsidRPr="00F61B5C">
        <w:rPr>
          <w:bCs/>
          <w:szCs w:val="28"/>
        </w:rPr>
        <w:lastRenderedPageBreak/>
        <w:t>sông Cầu Chày, sông Yên (tỉnh Thanh Hóa) đã đạt đỉnh và đang xuống nhưng còn trên mức BĐ3</w:t>
      </w:r>
      <w:r>
        <w:rPr>
          <w:bCs/>
          <w:szCs w:val="28"/>
        </w:rPr>
        <w:t>;</w:t>
      </w:r>
      <w:r w:rsidRPr="00F61B5C">
        <w:rPr>
          <w:bCs/>
          <w:szCs w:val="28"/>
        </w:rPr>
        <w:t xml:space="preserve"> </w:t>
      </w:r>
      <w:r>
        <w:rPr>
          <w:bCs/>
          <w:szCs w:val="28"/>
        </w:rPr>
        <w:t>l</w:t>
      </w:r>
      <w:r w:rsidRPr="00F61B5C">
        <w:rPr>
          <w:bCs/>
          <w:szCs w:val="28"/>
        </w:rPr>
        <w:t>ũ các sông Tích, Bùi (Hà Nội) đang lên chậm.</w:t>
      </w:r>
    </w:p>
    <w:p w14:paraId="4A0E7007" w14:textId="1DA543B8" w:rsidR="004474BF" w:rsidRPr="00F61B5C" w:rsidRDefault="004474BF" w:rsidP="00823D72">
      <w:pPr>
        <w:widowControl w:val="0"/>
        <w:spacing w:after="80" w:line="264" w:lineRule="auto"/>
        <w:ind w:firstLine="709"/>
        <w:jc w:val="both"/>
        <w:rPr>
          <w:bCs/>
          <w:spacing w:val="4"/>
          <w:szCs w:val="28"/>
        </w:rPr>
      </w:pPr>
      <w:r w:rsidRPr="00F61B5C">
        <w:rPr>
          <w:bCs/>
          <w:spacing w:val="4"/>
          <w:szCs w:val="28"/>
        </w:rPr>
        <w:t>Mực nước lúc 0</w:t>
      </w:r>
      <w:r w:rsidR="00FA795E">
        <w:rPr>
          <w:bCs/>
          <w:spacing w:val="4"/>
          <w:szCs w:val="28"/>
        </w:rPr>
        <w:t>7</w:t>
      </w:r>
      <w:r w:rsidRPr="00F61B5C">
        <w:rPr>
          <w:bCs/>
          <w:spacing w:val="4"/>
          <w:szCs w:val="28"/>
        </w:rPr>
        <w:t xml:space="preserve">h ngày 18/9/2026 trên một số sông như sau: </w:t>
      </w:r>
    </w:p>
    <w:p w14:paraId="26EC9F86" w14:textId="46429C8C" w:rsidR="004474BF" w:rsidRPr="00F61B5C" w:rsidRDefault="004474BF" w:rsidP="00823D72">
      <w:pPr>
        <w:widowControl w:val="0"/>
        <w:spacing w:after="80" w:line="264" w:lineRule="auto"/>
        <w:ind w:firstLine="709"/>
        <w:jc w:val="both"/>
        <w:rPr>
          <w:bCs/>
          <w:color w:val="000000" w:themeColor="text1"/>
          <w:spacing w:val="4"/>
          <w:szCs w:val="28"/>
        </w:rPr>
      </w:pPr>
      <w:r w:rsidRPr="00F61B5C">
        <w:rPr>
          <w:bCs/>
          <w:color w:val="000000" w:themeColor="text1"/>
          <w:spacing w:val="4"/>
          <w:szCs w:val="28"/>
        </w:rPr>
        <w:t>- Sông Tích (Hà Nội) tại Kim Quan là 9,0</w:t>
      </w:r>
      <w:r w:rsidR="002B6CF3">
        <w:rPr>
          <w:bCs/>
          <w:color w:val="000000" w:themeColor="text1"/>
          <w:spacing w:val="4"/>
          <w:szCs w:val="28"/>
        </w:rPr>
        <w:t>3</w:t>
      </w:r>
      <w:r w:rsidRPr="00F61B5C">
        <w:rPr>
          <w:bCs/>
          <w:color w:val="000000" w:themeColor="text1"/>
          <w:spacing w:val="4"/>
          <w:szCs w:val="28"/>
        </w:rPr>
        <w:t>m, trên BĐ3 0,6</w:t>
      </w:r>
      <w:r w:rsidR="002B6CF3">
        <w:rPr>
          <w:bCs/>
          <w:color w:val="000000" w:themeColor="text1"/>
          <w:spacing w:val="4"/>
          <w:szCs w:val="28"/>
        </w:rPr>
        <w:t>3</w:t>
      </w:r>
      <w:r w:rsidRPr="00F61B5C">
        <w:rPr>
          <w:bCs/>
          <w:color w:val="000000" w:themeColor="text1"/>
          <w:spacing w:val="4"/>
          <w:szCs w:val="28"/>
        </w:rPr>
        <w:t>m;</w:t>
      </w:r>
    </w:p>
    <w:p w14:paraId="5EB0AF7E" w14:textId="1F84F2E5" w:rsidR="004474BF" w:rsidRPr="00F61B5C" w:rsidRDefault="004474BF" w:rsidP="00823D72">
      <w:pPr>
        <w:widowControl w:val="0"/>
        <w:spacing w:after="80" w:line="264" w:lineRule="auto"/>
        <w:ind w:firstLine="709"/>
        <w:jc w:val="both"/>
        <w:rPr>
          <w:bCs/>
          <w:color w:val="FF0000"/>
          <w:spacing w:val="4"/>
          <w:szCs w:val="28"/>
          <w:highlight w:val="yellow"/>
        </w:rPr>
      </w:pPr>
      <w:r w:rsidRPr="00F61B5C">
        <w:rPr>
          <w:bCs/>
          <w:color w:val="000000" w:themeColor="text1"/>
          <w:spacing w:val="4"/>
          <w:szCs w:val="28"/>
        </w:rPr>
        <w:t>- Sông Bùi (Hà Nội) tại Yên Duyệt là 7,6</w:t>
      </w:r>
      <w:r w:rsidR="002B6CF3">
        <w:rPr>
          <w:bCs/>
          <w:color w:val="000000" w:themeColor="text1"/>
          <w:spacing w:val="4"/>
          <w:szCs w:val="28"/>
        </w:rPr>
        <w:t>4</w:t>
      </w:r>
      <w:r w:rsidRPr="00F61B5C">
        <w:rPr>
          <w:bCs/>
          <w:color w:val="000000" w:themeColor="text1"/>
          <w:spacing w:val="4"/>
          <w:szCs w:val="28"/>
        </w:rPr>
        <w:t>m, trên BĐ3 0,6</w:t>
      </w:r>
      <w:r w:rsidR="002B6CF3">
        <w:rPr>
          <w:bCs/>
          <w:color w:val="000000" w:themeColor="text1"/>
          <w:spacing w:val="4"/>
          <w:szCs w:val="28"/>
        </w:rPr>
        <w:t>4</w:t>
      </w:r>
      <w:r w:rsidRPr="00F61B5C">
        <w:rPr>
          <w:bCs/>
          <w:color w:val="000000" w:themeColor="text1"/>
          <w:spacing w:val="4"/>
          <w:szCs w:val="28"/>
        </w:rPr>
        <w:t>m;</w:t>
      </w:r>
    </w:p>
    <w:p w14:paraId="3B49707B" w14:textId="0B4FCF86" w:rsidR="004474BF" w:rsidRPr="00F61B5C" w:rsidRDefault="004474BF" w:rsidP="00823D72">
      <w:pPr>
        <w:widowControl w:val="0"/>
        <w:spacing w:after="80" w:line="264" w:lineRule="auto"/>
        <w:ind w:firstLine="709"/>
        <w:jc w:val="both"/>
        <w:rPr>
          <w:bCs/>
          <w:color w:val="000000" w:themeColor="text1"/>
          <w:spacing w:val="4"/>
          <w:szCs w:val="28"/>
        </w:rPr>
      </w:pPr>
      <w:r w:rsidRPr="00F61B5C">
        <w:rPr>
          <w:bCs/>
          <w:color w:val="000000" w:themeColor="text1"/>
          <w:spacing w:val="4"/>
          <w:szCs w:val="28"/>
        </w:rPr>
        <w:t>- Sông Hoàng Long (Ninh Bình) tại trạm Bến Đế là 4,9</w:t>
      </w:r>
      <w:r w:rsidR="00FA5620">
        <w:rPr>
          <w:bCs/>
          <w:color w:val="000000" w:themeColor="text1"/>
          <w:spacing w:val="4"/>
          <w:szCs w:val="28"/>
        </w:rPr>
        <w:t>0</w:t>
      </w:r>
      <w:r w:rsidRPr="00F61B5C">
        <w:rPr>
          <w:bCs/>
          <w:color w:val="000000" w:themeColor="text1"/>
          <w:spacing w:val="4"/>
          <w:szCs w:val="28"/>
        </w:rPr>
        <w:t xml:space="preserve">m, trên BĐ3 </w:t>
      </w:r>
      <w:r w:rsidR="002B6CF3">
        <w:rPr>
          <w:bCs/>
          <w:color w:val="000000" w:themeColor="text1"/>
          <w:spacing w:val="4"/>
          <w:szCs w:val="28"/>
        </w:rPr>
        <w:t xml:space="preserve">là </w:t>
      </w:r>
      <w:r w:rsidR="00FA5620">
        <w:rPr>
          <w:bCs/>
          <w:color w:val="000000" w:themeColor="text1"/>
          <w:spacing w:val="4"/>
          <w:szCs w:val="28"/>
        </w:rPr>
        <w:t>0,90</w:t>
      </w:r>
      <w:r w:rsidRPr="00F61B5C">
        <w:rPr>
          <w:bCs/>
          <w:color w:val="000000" w:themeColor="text1"/>
          <w:spacing w:val="4"/>
          <w:szCs w:val="28"/>
        </w:rPr>
        <w:t xml:space="preserve">m (đã đạt đỉnh 4,93m, lúc 3-4h ngày 18/9); </w:t>
      </w:r>
    </w:p>
    <w:p w14:paraId="0B6CF441" w14:textId="12FD20B5" w:rsidR="004474BF" w:rsidRPr="00F61B5C" w:rsidRDefault="004474BF" w:rsidP="00823D72">
      <w:pPr>
        <w:widowControl w:val="0"/>
        <w:spacing w:after="80" w:line="264" w:lineRule="auto"/>
        <w:ind w:firstLine="709"/>
        <w:jc w:val="both"/>
        <w:rPr>
          <w:bCs/>
          <w:color w:val="FF0000"/>
          <w:spacing w:val="4"/>
          <w:szCs w:val="28"/>
          <w:highlight w:val="yellow"/>
        </w:rPr>
      </w:pPr>
      <w:r w:rsidRPr="00F61B5C">
        <w:rPr>
          <w:bCs/>
          <w:color w:val="000000" w:themeColor="text1"/>
          <w:spacing w:val="4"/>
          <w:szCs w:val="28"/>
        </w:rPr>
        <w:t>- Sông Đáy (Ninh Bình) tại trạm Phủ Lý là 4,9</w:t>
      </w:r>
      <w:r w:rsidR="00FA5620">
        <w:rPr>
          <w:bCs/>
          <w:color w:val="000000" w:themeColor="text1"/>
          <w:spacing w:val="4"/>
          <w:szCs w:val="28"/>
        </w:rPr>
        <w:t>2</w:t>
      </w:r>
      <w:r w:rsidRPr="00F61B5C">
        <w:rPr>
          <w:bCs/>
          <w:color w:val="000000" w:themeColor="text1"/>
          <w:spacing w:val="4"/>
          <w:szCs w:val="28"/>
        </w:rPr>
        <w:t>m, trên BĐ3</w:t>
      </w:r>
      <w:r w:rsidR="002B6CF3">
        <w:rPr>
          <w:bCs/>
          <w:color w:val="000000" w:themeColor="text1"/>
          <w:spacing w:val="4"/>
          <w:szCs w:val="28"/>
        </w:rPr>
        <w:t xml:space="preserve"> là</w:t>
      </w:r>
      <w:r w:rsidRPr="00F61B5C">
        <w:rPr>
          <w:bCs/>
          <w:color w:val="000000" w:themeColor="text1"/>
          <w:spacing w:val="4"/>
          <w:szCs w:val="28"/>
        </w:rPr>
        <w:t xml:space="preserve"> 0,9</w:t>
      </w:r>
      <w:r w:rsidR="00FA5620">
        <w:rPr>
          <w:bCs/>
          <w:color w:val="000000" w:themeColor="text1"/>
          <w:spacing w:val="4"/>
          <w:szCs w:val="28"/>
        </w:rPr>
        <w:t>2</w:t>
      </w:r>
      <w:r w:rsidRPr="00F61B5C">
        <w:rPr>
          <w:bCs/>
          <w:color w:val="000000" w:themeColor="text1"/>
          <w:spacing w:val="4"/>
          <w:szCs w:val="28"/>
        </w:rPr>
        <w:t xml:space="preserve">m; </w:t>
      </w:r>
    </w:p>
    <w:p w14:paraId="6DE325B8" w14:textId="494B04C7" w:rsidR="004474BF" w:rsidRPr="00F61B5C" w:rsidRDefault="004474BF" w:rsidP="00823D72">
      <w:pPr>
        <w:widowControl w:val="0"/>
        <w:spacing w:after="80" w:line="264" w:lineRule="auto"/>
        <w:ind w:firstLine="709"/>
        <w:jc w:val="both"/>
        <w:rPr>
          <w:bCs/>
          <w:color w:val="FF0000"/>
          <w:spacing w:val="4"/>
          <w:szCs w:val="28"/>
          <w:highlight w:val="yellow"/>
        </w:rPr>
      </w:pPr>
      <w:r w:rsidRPr="00F61B5C">
        <w:rPr>
          <w:bCs/>
          <w:color w:val="000000" w:themeColor="text1"/>
          <w:spacing w:val="4"/>
          <w:szCs w:val="28"/>
        </w:rPr>
        <w:t>- Trên sông Bưởi (Thanh Hóa) tại trạm Thạch Quảng là 1</w:t>
      </w:r>
      <w:r w:rsidR="00C23BD7">
        <w:rPr>
          <w:bCs/>
          <w:color w:val="000000" w:themeColor="text1"/>
          <w:spacing w:val="4"/>
          <w:szCs w:val="28"/>
        </w:rPr>
        <w:t>6</w:t>
      </w:r>
      <w:r w:rsidRPr="00F61B5C">
        <w:rPr>
          <w:bCs/>
          <w:color w:val="000000" w:themeColor="text1"/>
          <w:spacing w:val="4"/>
          <w:szCs w:val="28"/>
        </w:rPr>
        <w:t>,</w:t>
      </w:r>
      <w:r w:rsidR="00C23BD7">
        <w:rPr>
          <w:bCs/>
          <w:color w:val="000000" w:themeColor="text1"/>
          <w:spacing w:val="4"/>
          <w:szCs w:val="28"/>
        </w:rPr>
        <w:t>80</w:t>
      </w:r>
      <w:r w:rsidRPr="00F61B5C">
        <w:rPr>
          <w:bCs/>
          <w:color w:val="000000" w:themeColor="text1"/>
          <w:spacing w:val="4"/>
          <w:szCs w:val="28"/>
        </w:rPr>
        <w:t xml:space="preserve">m, trên BĐ3 là </w:t>
      </w:r>
      <w:r w:rsidR="00C23BD7">
        <w:rPr>
          <w:bCs/>
          <w:color w:val="000000" w:themeColor="text1"/>
          <w:spacing w:val="4"/>
          <w:szCs w:val="28"/>
        </w:rPr>
        <w:t>0</w:t>
      </w:r>
      <w:r w:rsidRPr="00F61B5C">
        <w:rPr>
          <w:bCs/>
          <w:color w:val="000000" w:themeColor="text1"/>
          <w:spacing w:val="4"/>
          <w:szCs w:val="28"/>
        </w:rPr>
        <w:t>,</w:t>
      </w:r>
      <w:r w:rsidR="00162892">
        <w:rPr>
          <w:bCs/>
          <w:color w:val="000000" w:themeColor="text1"/>
          <w:spacing w:val="4"/>
          <w:szCs w:val="28"/>
        </w:rPr>
        <w:t>8</w:t>
      </w:r>
      <w:r w:rsidR="00C23BD7">
        <w:rPr>
          <w:bCs/>
          <w:color w:val="000000" w:themeColor="text1"/>
          <w:spacing w:val="4"/>
          <w:szCs w:val="28"/>
        </w:rPr>
        <w:t>0</w:t>
      </w:r>
      <w:r w:rsidRPr="00F61B5C">
        <w:rPr>
          <w:bCs/>
          <w:color w:val="000000" w:themeColor="text1"/>
          <w:spacing w:val="4"/>
          <w:szCs w:val="28"/>
        </w:rPr>
        <w:t>m (đã đạt đỉnh 17,28m, lúc 16-19h ngày 17/9); tại trạm Kim Tân 13,8</w:t>
      </w:r>
      <w:r w:rsidR="00162892">
        <w:rPr>
          <w:bCs/>
          <w:color w:val="000000" w:themeColor="text1"/>
          <w:spacing w:val="4"/>
          <w:szCs w:val="28"/>
        </w:rPr>
        <w:t>3</w:t>
      </w:r>
      <w:r w:rsidRPr="00F61B5C">
        <w:rPr>
          <w:bCs/>
          <w:color w:val="000000" w:themeColor="text1"/>
          <w:spacing w:val="4"/>
          <w:szCs w:val="28"/>
        </w:rPr>
        <w:t xml:space="preserve">m, trên BĐ3 là </w:t>
      </w:r>
      <w:r w:rsidR="00162892">
        <w:rPr>
          <w:bCs/>
          <w:color w:val="000000" w:themeColor="text1"/>
          <w:spacing w:val="4"/>
          <w:szCs w:val="28"/>
        </w:rPr>
        <w:t>1,83</w:t>
      </w:r>
      <w:r w:rsidRPr="00F61B5C">
        <w:rPr>
          <w:bCs/>
          <w:color w:val="000000" w:themeColor="text1"/>
          <w:spacing w:val="4"/>
          <w:szCs w:val="28"/>
        </w:rPr>
        <w:t>m (</w:t>
      </w:r>
      <w:r w:rsidR="00162892">
        <w:rPr>
          <w:bCs/>
          <w:color w:val="000000" w:themeColor="text1"/>
          <w:spacing w:val="4"/>
          <w:szCs w:val="28"/>
        </w:rPr>
        <w:t>đạt đỉnh 13,84</w:t>
      </w:r>
      <w:r w:rsidR="00022585">
        <w:rPr>
          <w:bCs/>
          <w:color w:val="000000" w:themeColor="text1"/>
          <w:spacing w:val="4"/>
          <w:szCs w:val="28"/>
        </w:rPr>
        <w:t>m</w:t>
      </w:r>
      <w:r w:rsidR="00162892">
        <w:rPr>
          <w:bCs/>
          <w:color w:val="000000" w:themeColor="text1"/>
          <w:spacing w:val="4"/>
          <w:szCs w:val="28"/>
        </w:rPr>
        <w:t>, lúc 02-06h ngày 18/9</w:t>
      </w:r>
      <w:r w:rsidRPr="00F61B5C">
        <w:rPr>
          <w:bCs/>
          <w:color w:val="000000" w:themeColor="text1"/>
          <w:spacing w:val="4"/>
          <w:szCs w:val="28"/>
        </w:rPr>
        <w:t>);</w:t>
      </w:r>
    </w:p>
    <w:p w14:paraId="3E2B0851" w14:textId="4EF0445A" w:rsidR="004474BF" w:rsidRPr="00F61B5C" w:rsidRDefault="004474BF" w:rsidP="00823D72">
      <w:pPr>
        <w:widowControl w:val="0"/>
        <w:spacing w:after="80" w:line="264" w:lineRule="auto"/>
        <w:ind w:firstLine="709"/>
        <w:jc w:val="both"/>
        <w:rPr>
          <w:bCs/>
          <w:color w:val="000000" w:themeColor="text1"/>
          <w:spacing w:val="4"/>
          <w:szCs w:val="28"/>
        </w:rPr>
      </w:pPr>
      <w:r w:rsidRPr="00F61B5C">
        <w:rPr>
          <w:bCs/>
          <w:color w:val="000000" w:themeColor="text1"/>
          <w:spacing w:val="4"/>
          <w:szCs w:val="28"/>
        </w:rPr>
        <w:t>- Trên sông Lèn (Thanh Hóa) tại trạm Cụ Thôn là 4,4</w:t>
      </w:r>
      <w:r w:rsidR="00022585">
        <w:rPr>
          <w:bCs/>
          <w:color w:val="000000" w:themeColor="text1"/>
          <w:spacing w:val="4"/>
          <w:szCs w:val="28"/>
        </w:rPr>
        <w:t>4</w:t>
      </w:r>
      <w:r w:rsidRPr="00F61B5C">
        <w:rPr>
          <w:bCs/>
          <w:color w:val="000000" w:themeColor="text1"/>
          <w:spacing w:val="4"/>
          <w:szCs w:val="28"/>
        </w:rPr>
        <w:t>m, trên BĐ3 là 0,9</w:t>
      </w:r>
      <w:r w:rsidR="00022585">
        <w:rPr>
          <w:bCs/>
          <w:color w:val="000000" w:themeColor="text1"/>
          <w:spacing w:val="4"/>
          <w:szCs w:val="28"/>
        </w:rPr>
        <w:t>4</w:t>
      </w:r>
      <w:r w:rsidRPr="00F61B5C">
        <w:rPr>
          <w:bCs/>
          <w:color w:val="000000" w:themeColor="text1"/>
          <w:spacing w:val="4"/>
          <w:szCs w:val="28"/>
        </w:rPr>
        <w:t xml:space="preserve">m (đã đạt đỉnh 4,74m, lúc 19-21h ngày 17/9); </w:t>
      </w:r>
    </w:p>
    <w:p w14:paraId="13EAEAAA" w14:textId="6E32C187" w:rsidR="004474BF" w:rsidRPr="00F61B5C" w:rsidRDefault="004474BF" w:rsidP="00823D72">
      <w:pPr>
        <w:widowControl w:val="0"/>
        <w:spacing w:after="80" w:line="264" w:lineRule="auto"/>
        <w:ind w:firstLine="709"/>
        <w:jc w:val="both"/>
        <w:rPr>
          <w:bCs/>
          <w:color w:val="FF0000"/>
          <w:spacing w:val="4"/>
          <w:szCs w:val="28"/>
        </w:rPr>
      </w:pPr>
      <w:r w:rsidRPr="00F61B5C">
        <w:rPr>
          <w:bCs/>
          <w:color w:val="000000" w:themeColor="text1"/>
          <w:spacing w:val="4"/>
          <w:szCs w:val="28"/>
        </w:rPr>
        <w:t xml:space="preserve">- Trên sông Mã (Thanh Hóa) tại Giàng là </w:t>
      </w:r>
      <w:r w:rsidR="00A65176">
        <w:rPr>
          <w:bCs/>
          <w:color w:val="000000" w:themeColor="text1"/>
          <w:spacing w:val="4"/>
          <w:szCs w:val="28"/>
        </w:rPr>
        <w:t>4</w:t>
      </w:r>
      <w:r w:rsidRPr="00F61B5C">
        <w:rPr>
          <w:bCs/>
          <w:color w:val="000000" w:themeColor="text1"/>
          <w:spacing w:val="4"/>
          <w:szCs w:val="28"/>
        </w:rPr>
        <w:t>,</w:t>
      </w:r>
      <w:r w:rsidR="00A65176">
        <w:rPr>
          <w:bCs/>
          <w:color w:val="000000" w:themeColor="text1"/>
          <w:spacing w:val="4"/>
          <w:szCs w:val="28"/>
        </w:rPr>
        <w:t>80</w:t>
      </w:r>
      <w:r w:rsidRPr="00F61B5C">
        <w:rPr>
          <w:bCs/>
          <w:color w:val="000000" w:themeColor="text1"/>
          <w:spacing w:val="4"/>
          <w:szCs w:val="28"/>
        </w:rPr>
        <w:t>m, dưới BĐ2 là 0,</w:t>
      </w:r>
      <w:r w:rsidR="00A65176">
        <w:rPr>
          <w:bCs/>
          <w:color w:val="000000" w:themeColor="text1"/>
          <w:spacing w:val="4"/>
          <w:szCs w:val="28"/>
        </w:rPr>
        <w:t>70</w:t>
      </w:r>
      <w:r w:rsidRPr="00F61B5C">
        <w:rPr>
          <w:bCs/>
          <w:color w:val="000000" w:themeColor="text1"/>
          <w:spacing w:val="4"/>
          <w:szCs w:val="28"/>
        </w:rPr>
        <w:t>m (đã đạt đỉnh 5,53m, lúc 15-16h ngày 17/9);</w:t>
      </w:r>
    </w:p>
    <w:p w14:paraId="36392A10" w14:textId="68E75471" w:rsidR="004474BF" w:rsidRPr="00F61B5C" w:rsidRDefault="004474BF" w:rsidP="00823D72">
      <w:pPr>
        <w:widowControl w:val="0"/>
        <w:spacing w:after="80" w:line="264" w:lineRule="auto"/>
        <w:ind w:firstLine="709"/>
        <w:jc w:val="both"/>
        <w:rPr>
          <w:bCs/>
          <w:color w:val="FF0000"/>
          <w:spacing w:val="4"/>
          <w:szCs w:val="28"/>
        </w:rPr>
      </w:pPr>
      <w:r w:rsidRPr="00F61B5C">
        <w:rPr>
          <w:bCs/>
          <w:color w:val="000000" w:themeColor="text1"/>
          <w:spacing w:val="4"/>
          <w:szCs w:val="28"/>
        </w:rPr>
        <w:t>- Trên sông Cầu Chày (Thanh Hóa) tại Xuân Vinh là 10,6</w:t>
      </w:r>
      <w:r w:rsidR="00032C1C">
        <w:rPr>
          <w:bCs/>
          <w:color w:val="000000" w:themeColor="text1"/>
          <w:spacing w:val="4"/>
          <w:szCs w:val="28"/>
        </w:rPr>
        <w:t>7</w:t>
      </w:r>
      <w:r w:rsidRPr="00F61B5C">
        <w:rPr>
          <w:bCs/>
          <w:color w:val="000000" w:themeColor="text1"/>
          <w:spacing w:val="4"/>
          <w:szCs w:val="28"/>
        </w:rPr>
        <w:t>m, trên BĐ3 là 0,</w:t>
      </w:r>
      <w:r w:rsidR="00032C1C">
        <w:rPr>
          <w:bCs/>
          <w:color w:val="000000" w:themeColor="text1"/>
          <w:spacing w:val="4"/>
          <w:szCs w:val="28"/>
        </w:rPr>
        <w:t>67</w:t>
      </w:r>
      <w:r w:rsidRPr="00F61B5C">
        <w:rPr>
          <w:bCs/>
          <w:color w:val="000000" w:themeColor="text1"/>
          <w:spacing w:val="4"/>
          <w:szCs w:val="28"/>
        </w:rPr>
        <w:t>m (đã đạt đỉnh 10,79m lúc 22h ngày 17/9);</w:t>
      </w:r>
    </w:p>
    <w:p w14:paraId="4A0F8B64" w14:textId="67976CA1" w:rsidR="004474BF" w:rsidRPr="00F61B5C" w:rsidRDefault="004474BF" w:rsidP="00823D72">
      <w:pPr>
        <w:pStyle w:val="Default"/>
        <w:spacing w:line="264" w:lineRule="auto"/>
        <w:ind w:firstLine="709"/>
        <w:jc w:val="both"/>
        <w:rPr>
          <w:rFonts w:eastAsia="Times New Roman"/>
          <w:bCs/>
          <w:color w:val="auto"/>
          <w:spacing w:val="4"/>
          <w:sz w:val="28"/>
          <w:szCs w:val="28"/>
          <w:highlight w:val="yellow"/>
        </w:rPr>
      </w:pPr>
      <w:r w:rsidRPr="00F61B5C">
        <w:rPr>
          <w:color w:val="000000" w:themeColor="text1"/>
          <w:sz w:val="28"/>
          <w:szCs w:val="28"/>
        </w:rPr>
        <w:t>- Trên sông Yên (Thanh Hóa) tại TV Chuối là 3,9</w:t>
      </w:r>
      <w:r w:rsidR="00F51E5C">
        <w:rPr>
          <w:color w:val="000000" w:themeColor="text1"/>
          <w:sz w:val="28"/>
          <w:szCs w:val="28"/>
        </w:rPr>
        <w:t>2</w:t>
      </w:r>
      <w:r w:rsidRPr="00F61B5C">
        <w:rPr>
          <w:color w:val="000000" w:themeColor="text1"/>
          <w:sz w:val="28"/>
          <w:szCs w:val="28"/>
        </w:rPr>
        <w:t>m, trên BĐ3 là 0,4</w:t>
      </w:r>
      <w:r w:rsidR="00F51E5C">
        <w:rPr>
          <w:color w:val="000000" w:themeColor="text1"/>
          <w:sz w:val="28"/>
          <w:szCs w:val="28"/>
        </w:rPr>
        <w:t>2</w:t>
      </w:r>
      <w:r w:rsidRPr="00F61B5C">
        <w:rPr>
          <w:color w:val="000000" w:themeColor="text1"/>
          <w:sz w:val="28"/>
          <w:szCs w:val="28"/>
        </w:rPr>
        <w:t xml:space="preserve">m </w:t>
      </w:r>
      <w:r w:rsidRPr="00F61B5C">
        <w:rPr>
          <w:color w:val="auto"/>
          <w:sz w:val="28"/>
          <w:szCs w:val="28"/>
        </w:rPr>
        <w:t>(đã đạt đỉnh 4,32m, lúc 12-14h ngày 17/9).</w:t>
      </w:r>
    </w:p>
    <w:p w14:paraId="0DE5191D" w14:textId="2AA11E27" w:rsidR="00173B01" w:rsidRPr="009441E1" w:rsidRDefault="004474BF" w:rsidP="00823D72">
      <w:pPr>
        <w:widowControl w:val="0"/>
        <w:spacing w:after="80" w:line="264" w:lineRule="auto"/>
        <w:ind w:firstLine="709"/>
        <w:jc w:val="both"/>
        <w:rPr>
          <w:rFonts w:eastAsia="Cambria Math"/>
          <w:color w:val="000000" w:themeColor="text1"/>
          <w:szCs w:val="28"/>
        </w:rPr>
      </w:pPr>
      <w:r w:rsidRPr="00F61B5C">
        <w:rPr>
          <w:bCs/>
          <w:spacing w:val="4"/>
          <w:szCs w:val="28"/>
        </w:rPr>
        <w:t>Dự báo (trong 12 giờ tới):</w:t>
      </w:r>
      <w:r>
        <w:rPr>
          <w:bCs/>
          <w:spacing w:val="4"/>
          <w:szCs w:val="28"/>
        </w:rPr>
        <w:t xml:space="preserve"> </w:t>
      </w:r>
      <w:r w:rsidRPr="00F61B5C">
        <w:rPr>
          <w:bCs/>
          <w:spacing w:val="4"/>
          <w:szCs w:val="28"/>
        </w:rPr>
        <w:t xml:space="preserve">Lũ trên các sông Yên, sông Lèn, sông Cầu Chày, sông Mã (Thanh Hóa) tiếp tục xuống; sông Bưởi (Thanh Hóa), sông Đáy, sông Hoàng Long (Ninh Bình), sông Bùi, sông Tích (Hà Nội) biến đổi chậm. </w:t>
      </w:r>
    </w:p>
    <w:p w14:paraId="785CE0E2" w14:textId="137C0FE7" w:rsidR="00B60C58" w:rsidRPr="00944C93" w:rsidRDefault="006A35E7" w:rsidP="00823D72">
      <w:pPr>
        <w:spacing w:before="40" w:after="40" w:line="264" w:lineRule="auto"/>
        <w:ind w:firstLine="709"/>
        <w:jc w:val="both"/>
        <w:rPr>
          <w:b/>
          <w:bCs/>
          <w:color w:val="000000" w:themeColor="text1"/>
          <w:szCs w:val="28"/>
          <w:lang w:val="en-GB"/>
        </w:rPr>
      </w:pPr>
      <w:r w:rsidRPr="00944C93">
        <w:rPr>
          <w:b/>
          <w:bCs/>
          <w:color w:val="000000" w:themeColor="text1"/>
          <w:szCs w:val="28"/>
          <w:lang w:val="en-GB"/>
        </w:rPr>
        <w:t>II</w:t>
      </w:r>
      <w:r w:rsidR="00B60C58" w:rsidRPr="00944C93">
        <w:rPr>
          <w:b/>
          <w:bCs/>
          <w:color w:val="000000" w:themeColor="text1"/>
          <w:szCs w:val="28"/>
          <w:lang w:val="en-GB"/>
        </w:rPr>
        <w:t>. TÌNH HÌNH HỒ CHỨA</w:t>
      </w:r>
      <w:r w:rsidR="006D0693">
        <w:rPr>
          <w:b/>
          <w:bCs/>
          <w:color w:val="000000" w:themeColor="text1"/>
          <w:szCs w:val="28"/>
          <w:lang w:val="en-GB"/>
        </w:rPr>
        <w:t>, ĐÊ ĐIỀU</w:t>
      </w:r>
    </w:p>
    <w:p w14:paraId="7E257BF2" w14:textId="40E53DBA" w:rsidR="004F343F" w:rsidRPr="00944C93" w:rsidRDefault="00B60C58" w:rsidP="00823D72">
      <w:pPr>
        <w:spacing w:before="40" w:after="40" w:line="264" w:lineRule="auto"/>
        <w:ind w:firstLine="709"/>
        <w:jc w:val="both"/>
        <w:rPr>
          <w:b/>
          <w:bCs/>
          <w:color w:val="000000" w:themeColor="text1"/>
          <w:szCs w:val="28"/>
          <w:lang w:val="en-GB"/>
        </w:rPr>
      </w:pPr>
      <w:r w:rsidRPr="00944C93">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2"/>
        <w:gridCol w:w="496"/>
        <w:gridCol w:w="731"/>
        <w:gridCol w:w="1419"/>
        <w:gridCol w:w="1404"/>
        <w:gridCol w:w="1201"/>
        <w:gridCol w:w="985"/>
        <w:gridCol w:w="1672"/>
      </w:tblGrid>
      <w:tr w:rsidR="00436CCE" w:rsidRPr="00944C93" w14:paraId="4C15CDCF" w14:textId="77777777" w:rsidTr="00BF0510">
        <w:trPr>
          <w:cantSplit/>
          <w:trHeight w:val="397"/>
          <w:tblHeader/>
          <w:jc w:val="center"/>
        </w:trPr>
        <w:tc>
          <w:tcPr>
            <w:tcW w:w="771" w:type="pct"/>
            <w:vAlign w:val="center"/>
          </w:tcPr>
          <w:p w14:paraId="48A61815" w14:textId="77777777" w:rsidR="000D6DD3" w:rsidRPr="00944C93" w:rsidRDefault="000D6DD3" w:rsidP="00CD33BF">
            <w:pPr>
              <w:widowControl w:val="0"/>
              <w:spacing w:before="40" w:after="40" w:line="252" w:lineRule="auto"/>
              <w:jc w:val="center"/>
              <w:rPr>
                <w:b/>
                <w:noProof/>
                <w:color w:val="000000" w:themeColor="text1"/>
                <w:sz w:val="26"/>
                <w:szCs w:val="26"/>
                <w:lang w:val="vi-VN"/>
              </w:rPr>
            </w:pPr>
            <w:r w:rsidRPr="00944C93">
              <w:rPr>
                <w:b/>
                <w:noProof/>
                <w:color w:val="000000" w:themeColor="text1"/>
                <w:sz w:val="26"/>
                <w:szCs w:val="26"/>
                <w:lang w:val="vi-VN"/>
              </w:rPr>
              <w:t>Tên hồ</w:t>
            </w:r>
          </w:p>
        </w:tc>
        <w:tc>
          <w:tcPr>
            <w:tcW w:w="656" w:type="pct"/>
            <w:gridSpan w:val="2"/>
            <w:vAlign w:val="center"/>
          </w:tcPr>
          <w:p w14:paraId="26F6C21C" w14:textId="77777777" w:rsidR="000D6DD3" w:rsidRPr="00944C93" w:rsidRDefault="000D6DD3" w:rsidP="00CD33BF">
            <w:pPr>
              <w:widowControl w:val="0"/>
              <w:spacing w:before="40" w:after="40" w:line="252" w:lineRule="auto"/>
              <w:jc w:val="center"/>
              <w:rPr>
                <w:b/>
                <w:noProof/>
                <w:color w:val="000000" w:themeColor="text1"/>
                <w:sz w:val="26"/>
                <w:szCs w:val="26"/>
                <w:lang w:val="vi-VN"/>
              </w:rPr>
            </w:pPr>
            <w:r w:rsidRPr="00944C93">
              <w:rPr>
                <w:b/>
                <w:noProof/>
                <w:color w:val="000000" w:themeColor="text1"/>
                <w:sz w:val="26"/>
                <w:szCs w:val="26"/>
                <w:lang w:val="vi-VN"/>
              </w:rPr>
              <w:t>Thời gian</w:t>
            </w:r>
          </w:p>
        </w:tc>
        <w:tc>
          <w:tcPr>
            <w:tcW w:w="759" w:type="pct"/>
            <w:vAlign w:val="center"/>
          </w:tcPr>
          <w:p w14:paraId="638175E6" w14:textId="78FA3C35" w:rsidR="000D6DD3" w:rsidRPr="00944C93" w:rsidRDefault="000D6DD3" w:rsidP="00CD33BF">
            <w:pPr>
              <w:widowControl w:val="0"/>
              <w:spacing w:before="40" w:after="40" w:line="252" w:lineRule="auto"/>
              <w:ind w:firstLine="3"/>
              <w:jc w:val="center"/>
              <w:rPr>
                <w:b/>
                <w:noProof/>
                <w:color w:val="000000" w:themeColor="text1"/>
                <w:sz w:val="26"/>
                <w:szCs w:val="26"/>
                <w:lang w:val="vi-VN"/>
              </w:rPr>
            </w:pPr>
            <w:r w:rsidRPr="00944C93">
              <w:rPr>
                <w:b/>
                <w:noProof/>
                <w:color w:val="000000" w:themeColor="text1"/>
                <w:sz w:val="26"/>
                <w:szCs w:val="26"/>
                <w:lang w:val="vi-VN"/>
              </w:rPr>
              <w:t>H</w:t>
            </w:r>
            <w:r w:rsidRPr="00944C93">
              <w:rPr>
                <w:b/>
                <w:noProof/>
                <w:color w:val="000000" w:themeColor="text1"/>
                <w:sz w:val="26"/>
                <w:szCs w:val="26"/>
                <w:vertAlign w:val="subscript"/>
                <w:lang w:val="vi-VN"/>
              </w:rPr>
              <w:t xml:space="preserve">tl </w:t>
            </w:r>
            <w:r w:rsidR="00BE3274" w:rsidRPr="00944C93">
              <w:rPr>
                <w:b/>
                <w:noProof/>
                <w:color w:val="000000" w:themeColor="text1"/>
                <w:sz w:val="26"/>
                <w:szCs w:val="26"/>
                <w:vertAlign w:val="subscript"/>
                <w:lang w:val="vi-VN"/>
              </w:rPr>
              <w:br/>
            </w:r>
            <w:r w:rsidRPr="00944C93">
              <w:rPr>
                <w:noProof/>
                <w:color w:val="000000" w:themeColor="text1"/>
                <w:sz w:val="26"/>
                <w:szCs w:val="26"/>
                <w:lang w:val="vi-VN"/>
              </w:rPr>
              <w:t>(m)</w:t>
            </w:r>
          </w:p>
        </w:tc>
        <w:tc>
          <w:tcPr>
            <w:tcW w:w="751" w:type="pct"/>
            <w:vAlign w:val="center"/>
          </w:tcPr>
          <w:p w14:paraId="7894EE90" w14:textId="4BCA6E6C" w:rsidR="000D6DD3" w:rsidRPr="00944C93" w:rsidRDefault="000D6DD3" w:rsidP="00CD33BF">
            <w:pPr>
              <w:widowControl w:val="0"/>
              <w:spacing w:before="40" w:after="40" w:line="252" w:lineRule="auto"/>
              <w:jc w:val="center"/>
              <w:rPr>
                <w:b/>
                <w:noProof/>
                <w:color w:val="000000" w:themeColor="text1"/>
                <w:sz w:val="26"/>
                <w:szCs w:val="26"/>
              </w:rPr>
            </w:pPr>
            <w:r w:rsidRPr="00944C93">
              <w:rPr>
                <w:b/>
                <w:noProof/>
                <w:color w:val="000000" w:themeColor="text1"/>
                <w:sz w:val="26"/>
                <w:szCs w:val="26"/>
                <w:lang w:val="vi-VN"/>
              </w:rPr>
              <w:t>H</w:t>
            </w:r>
            <w:r w:rsidRPr="00944C93">
              <w:rPr>
                <w:b/>
                <w:noProof/>
                <w:color w:val="000000" w:themeColor="text1"/>
                <w:sz w:val="26"/>
                <w:szCs w:val="26"/>
                <w:vertAlign w:val="subscript"/>
                <w:lang w:val="vi-VN"/>
              </w:rPr>
              <w:t>hl</w:t>
            </w:r>
            <w:r w:rsidR="00BE3274" w:rsidRPr="00944C93">
              <w:rPr>
                <w:b/>
                <w:noProof/>
                <w:color w:val="000000" w:themeColor="text1"/>
                <w:sz w:val="26"/>
                <w:szCs w:val="26"/>
                <w:vertAlign w:val="subscript"/>
                <w:lang w:val="vi-VN"/>
              </w:rPr>
              <w:br/>
            </w:r>
            <w:r w:rsidRPr="00944C93">
              <w:rPr>
                <w:b/>
                <w:noProof/>
                <w:color w:val="000000" w:themeColor="text1"/>
                <w:sz w:val="26"/>
                <w:szCs w:val="26"/>
                <w:lang w:val="vi-VN"/>
              </w:rPr>
              <w:t xml:space="preserve"> </w:t>
            </w:r>
            <w:r w:rsidRPr="00944C93">
              <w:rPr>
                <w:noProof/>
                <w:color w:val="000000" w:themeColor="text1"/>
                <w:sz w:val="26"/>
                <w:szCs w:val="26"/>
                <w:lang w:val="vi-VN"/>
              </w:rPr>
              <w:t>(m)</w:t>
            </w:r>
          </w:p>
        </w:tc>
        <w:tc>
          <w:tcPr>
            <w:tcW w:w="642" w:type="pct"/>
            <w:vAlign w:val="center"/>
          </w:tcPr>
          <w:p w14:paraId="04910DBE" w14:textId="77777777" w:rsidR="000D6DD3" w:rsidRPr="00944C93" w:rsidRDefault="000D6DD3" w:rsidP="00CD33BF">
            <w:pPr>
              <w:widowControl w:val="0"/>
              <w:spacing w:before="40" w:after="40" w:line="252" w:lineRule="auto"/>
              <w:jc w:val="center"/>
              <w:rPr>
                <w:b/>
                <w:noProof/>
                <w:color w:val="000000" w:themeColor="text1"/>
                <w:sz w:val="26"/>
                <w:szCs w:val="26"/>
                <w:lang w:val="vi-VN"/>
              </w:rPr>
            </w:pPr>
            <w:r w:rsidRPr="00944C93">
              <w:rPr>
                <w:b/>
                <w:noProof/>
                <w:color w:val="000000" w:themeColor="text1"/>
                <w:sz w:val="26"/>
                <w:szCs w:val="26"/>
                <w:lang w:val="vi-VN"/>
              </w:rPr>
              <w:t>Q</w:t>
            </w:r>
            <w:r w:rsidRPr="00944C93">
              <w:rPr>
                <w:b/>
                <w:noProof/>
                <w:color w:val="000000" w:themeColor="text1"/>
                <w:sz w:val="26"/>
                <w:szCs w:val="26"/>
                <w:vertAlign w:val="subscript"/>
                <w:lang w:val="vi-VN"/>
              </w:rPr>
              <w:t xml:space="preserve">vào </w:t>
            </w:r>
            <w:r w:rsidRPr="00944C93">
              <w:rPr>
                <w:noProof/>
                <w:color w:val="000000" w:themeColor="text1"/>
                <w:sz w:val="26"/>
                <w:szCs w:val="26"/>
                <w:lang w:val="vi-VN"/>
              </w:rPr>
              <w:t>(m</w:t>
            </w:r>
            <w:r w:rsidRPr="00944C93">
              <w:rPr>
                <w:noProof/>
                <w:color w:val="000000" w:themeColor="text1"/>
                <w:sz w:val="26"/>
                <w:szCs w:val="26"/>
                <w:vertAlign w:val="superscript"/>
                <w:lang w:val="vi-VN"/>
              </w:rPr>
              <w:t>3</w:t>
            </w:r>
            <w:r w:rsidRPr="00944C93">
              <w:rPr>
                <w:noProof/>
                <w:color w:val="000000" w:themeColor="text1"/>
                <w:sz w:val="26"/>
                <w:szCs w:val="26"/>
                <w:lang w:val="vi-VN"/>
              </w:rPr>
              <w:t>/s)</w:t>
            </w:r>
          </w:p>
        </w:tc>
        <w:tc>
          <w:tcPr>
            <w:tcW w:w="527" w:type="pct"/>
            <w:vAlign w:val="center"/>
          </w:tcPr>
          <w:p w14:paraId="4BC8D637" w14:textId="77777777" w:rsidR="000D6DD3" w:rsidRPr="00944C93" w:rsidRDefault="000D6DD3" w:rsidP="00CD33BF">
            <w:pPr>
              <w:widowControl w:val="0"/>
              <w:spacing w:before="40" w:after="40" w:line="252" w:lineRule="auto"/>
              <w:jc w:val="center"/>
              <w:rPr>
                <w:b/>
                <w:noProof/>
                <w:color w:val="000000" w:themeColor="text1"/>
                <w:sz w:val="26"/>
                <w:szCs w:val="26"/>
                <w:lang w:val="vi-VN"/>
              </w:rPr>
            </w:pPr>
            <w:r w:rsidRPr="00944C93">
              <w:rPr>
                <w:b/>
                <w:noProof/>
                <w:color w:val="000000" w:themeColor="text1"/>
                <w:sz w:val="26"/>
                <w:szCs w:val="26"/>
                <w:lang w:val="vi-VN"/>
              </w:rPr>
              <w:t>Q</w:t>
            </w:r>
            <w:r w:rsidRPr="00944C93">
              <w:rPr>
                <w:b/>
                <w:noProof/>
                <w:color w:val="000000" w:themeColor="text1"/>
                <w:sz w:val="26"/>
                <w:szCs w:val="26"/>
                <w:vertAlign w:val="subscript"/>
                <w:lang w:val="vi-VN"/>
              </w:rPr>
              <w:t>ra</w:t>
            </w:r>
            <w:r w:rsidRPr="00944C93">
              <w:rPr>
                <w:b/>
                <w:noProof/>
                <w:color w:val="000000" w:themeColor="text1"/>
                <w:sz w:val="26"/>
                <w:szCs w:val="26"/>
                <w:lang w:val="vi-VN"/>
              </w:rPr>
              <w:t xml:space="preserve"> </w:t>
            </w:r>
            <w:r w:rsidRPr="00944C93">
              <w:rPr>
                <w:noProof/>
                <w:color w:val="000000" w:themeColor="text1"/>
                <w:sz w:val="26"/>
                <w:szCs w:val="26"/>
                <w:lang w:val="vi-VN"/>
              </w:rPr>
              <w:t>(m</w:t>
            </w:r>
            <w:r w:rsidRPr="00944C93">
              <w:rPr>
                <w:noProof/>
                <w:color w:val="000000" w:themeColor="text1"/>
                <w:sz w:val="26"/>
                <w:szCs w:val="26"/>
                <w:vertAlign w:val="superscript"/>
                <w:lang w:val="vi-VN"/>
              </w:rPr>
              <w:t>3</w:t>
            </w:r>
            <w:r w:rsidRPr="00944C93">
              <w:rPr>
                <w:noProof/>
                <w:color w:val="000000" w:themeColor="text1"/>
                <w:sz w:val="26"/>
                <w:szCs w:val="26"/>
                <w:lang w:val="vi-VN"/>
              </w:rPr>
              <w:t>/s)</w:t>
            </w:r>
          </w:p>
        </w:tc>
        <w:tc>
          <w:tcPr>
            <w:tcW w:w="894" w:type="pct"/>
            <w:vAlign w:val="center"/>
          </w:tcPr>
          <w:p w14:paraId="7A7BEAC6" w14:textId="77777777" w:rsidR="00503E88" w:rsidRPr="00944C93" w:rsidRDefault="00C4340C" w:rsidP="00CD33BF">
            <w:pPr>
              <w:widowControl w:val="0"/>
              <w:spacing w:before="40" w:after="40" w:line="252" w:lineRule="auto"/>
              <w:jc w:val="center"/>
              <w:rPr>
                <w:b/>
                <w:noProof/>
                <w:szCs w:val="28"/>
              </w:rPr>
            </w:pPr>
            <w:r w:rsidRPr="00944C93">
              <w:rPr>
                <w:b/>
                <w:noProof/>
                <w:szCs w:val="28"/>
              </w:rPr>
              <w:t>MNDBT</w:t>
            </w:r>
          </w:p>
          <w:p w14:paraId="0263DCAF" w14:textId="3BB30FB9" w:rsidR="00C4340C" w:rsidRPr="00944C93" w:rsidRDefault="00C4340C" w:rsidP="00CD33BF">
            <w:pPr>
              <w:widowControl w:val="0"/>
              <w:spacing w:before="40" w:after="40" w:line="252" w:lineRule="auto"/>
              <w:jc w:val="center"/>
              <w:rPr>
                <w:noProof/>
                <w:color w:val="000000" w:themeColor="text1"/>
                <w:sz w:val="26"/>
                <w:szCs w:val="26"/>
              </w:rPr>
            </w:pPr>
            <w:r w:rsidRPr="00944C93">
              <w:rPr>
                <w:noProof/>
                <w:szCs w:val="28"/>
              </w:rPr>
              <w:t>(m)</w:t>
            </w:r>
          </w:p>
        </w:tc>
      </w:tr>
      <w:tr w:rsidR="00C036D6" w:rsidRPr="00944C93" w14:paraId="5465C727" w14:textId="77777777" w:rsidTr="00BF0510">
        <w:trPr>
          <w:cantSplit/>
          <w:trHeight w:val="397"/>
          <w:jc w:val="center"/>
        </w:trPr>
        <w:tc>
          <w:tcPr>
            <w:tcW w:w="771" w:type="pct"/>
            <w:vMerge w:val="restart"/>
            <w:shd w:val="clear" w:color="auto" w:fill="FFFFFF" w:themeFill="background1"/>
            <w:vAlign w:val="center"/>
          </w:tcPr>
          <w:p w14:paraId="7B856CCB" w14:textId="77777777"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Sơn La</w:t>
            </w:r>
          </w:p>
        </w:tc>
        <w:tc>
          <w:tcPr>
            <w:tcW w:w="265" w:type="pct"/>
            <w:vMerge w:val="restart"/>
            <w:shd w:val="clear" w:color="auto" w:fill="FFFFFF" w:themeFill="background1"/>
            <w:vAlign w:val="center"/>
          </w:tcPr>
          <w:p w14:paraId="48AB9C7C" w14:textId="0F4A1E9E"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7h</w:t>
            </w:r>
          </w:p>
        </w:tc>
        <w:tc>
          <w:tcPr>
            <w:tcW w:w="391" w:type="pct"/>
            <w:shd w:val="clear" w:color="auto" w:fill="FFFFFF" w:themeFill="background1"/>
            <w:vAlign w:val="center"/>
          </w:tcPr>
          <w:p w14:paraId="7A9F1AE2" w14:textId="7856A1DD"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1</w:t>
            </w:r>
            <w:r>
              <w:rPr>
                <w:noProof/>
                <w:color w:val="000000" w:themeColor="text1"/>
                <w:szCs w:val="28"/>
              </w:rPr>
              <w:t>7</w:t>
            </w:r>
            <w:r w:rsidRPr="00944C93">
              <w:rPr>
                <w:noProof/>
                <w:color w:val="000000" w:themeColor="text1"/>
                <w:szCs w:val="28"/>
              </w:rPr>
              <w:t>/9</w:t>
            </w:r>
          </w:p>
        </w:tc>
        <w:tc>
          <w:tcPr>
            <w:tcW w:w="759" w:type="pct"/>
            <w:shd w:val="clear" w:color="auto" w:fill="FFFFFF" w:themeFill="background1"/>
          </w:tcPr>
          <w:p w14:paraId="44D74823" w14:textId="5FCC0378" w:rsidR="00C036D6" w:rsidRPr="00944C93" w:rsidRDefault="00C036D6" w:rsidP="00C036D6">
            <w:pPr>
              <w:widowControl w:val="0"/>
              <w:spacing w:before="40" w:after="40" w:line="252" w:lineRule="auto"/>
              <w:jc w:val="center"/>
              <w:rPr>
                <w:color w:val="000000" w:themeColor="text1"/>
                <w:szCs w:val="28"/>
              </w:rPr>
            </w:pPr>
            <w:r>
              <w:t>211,</w:t>
            </w:r>
            <w:r w:rsidRPr="00101D9F">
              <w:t>79</w:t>
            </w:r>
          </w:p>
        </w:tc>
        <w:tc>
          <w:tcPr>
            <w:tcW w:w="751" w:type="pct"/>
            <w:shd w:val="clear" w:color="auto" w:fill="FFFFFF" w:themeFill="background1"/>
          </w:tcPr>
          <w:p w14:paraId="11F74042" w14:textId="2014194B" w:rsidR="00C036D6" w:rsidRPr="00944C93" w:rsidRDefault="00C036D6" w:rsidP="00C036D6">
            <w:pPr>
              <w:widowControl w:val="0"/>
              <w:spacing w:before="40" w:after="40" w:line="252" w:lineRule="auto"/>
              <w:jc w:val="center"/>
              <w:rPr>
                <w:color w:val="000000" w:themeColor="text1"/>
                <w:szCs w:val="28"/>
              </w:rPr>
            </w:pPr>
            <w:r w:rsidRPr="00101D9F">
              <w:t>113</w:t>
            </w:r>
            <w:r>
              <w:t>,</w:t>
            </w:r>
            <w:r w:rsidRPr="00101D9F">
              <w:t>80</w:t>
            </w:r>
          </w:p>
        </w:tc>
        <w:tc>
          <w:tcPr>
            <w:tcW w:w="642" w:type="pct"/>
          </w:tcPr>
          <w:p w14:paraId="5568D9C6" w14:textId="30DF178A" w:rsidR="00C036D6" w:rsidRPr="00944C93" w:rsidRDefault="00C036D6" w:rsidP="00C036D6">
            <w:pPr>
              <w:widowControl w:val="0"/>
              <w:spacing w:before="40" w:after="40" w:line="252" w:lineRule="auto"/>
              <w:jc w:val="center"/>
              <w:rPr>
                <w:color w:val="000000" w:themeColor="text1"/>
                <w:szCs w:val="28"/>
              </w:rPr>
            </w:pPr>
            <w:r w:rsidRPr="00101D9F">
              <w:t>624</w:t>
            </w:r>
          </w:p>
        </w:tc>
        <w:tc>
          <w:tcPr>
            <w:tcW w:w="527" w:type="pct"/>
          </w:tcPr>
          <w:p w14:paraId="32776ACE" w14:textId="2B6BE931" w:rsidR="00C036D6" w:rsidRPr="00944C93" w:rsidRDefault="00C036D6" w:rsidP="00C036D6">
            <w:pPr>
              <w:widowControl w:val="0"/>
              <w:spacing w:before="40" w:after="40" w:line="252" w:lineRule="auto"/>
              <w:jc w:val="center"/>
              <w:rPr>
                <w:color w:val="000000" w:themeColor="text1"/>
                <w:szCs w:val="28"/>
              </w:rPr>
            </w:pPr>
            <w:r w:rsidRPr="00101D9F">
              <w:t>814</w:t>
            </w:r>
          </w:p>
        </w:tc>
        <w:tc>
          <w:tcPr>
            <w:tcW w:w="894" w:type="pct"/>
            <w:vMerge w:val="restart"/>
            <w:vAlign w:val="center"/>
          </w:tcPr>
          <w:p w14:paraId="2A492D90" w14:textId="159C520A"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215</w:t>
            </w:r>
          </w:p>
        </w:tc>
      </w:tr>
      <w:tr w:rsidR="00BF0510" w:rsidRPr="00944C93" w14:paraId="7556CE45" w14:textId="77777777" w:rsidTr="00BF0510">
        <w:trPr>
          <w:cantSplit/>
          <w:trHeight w:val="397"/>
          <w:jc w:val="center"/>
        </w:trPr>
        <w:tc>
          <w:tcPr>
            <w:tcW w:w="771" w:type="pct"/>
            <w:vMerge/>
            <w:shd w:val="clear" w:color="auto" w:fill="FFFFFF" w:themeFill="background1"/>
            <w:vAlign w:val="center"/>
          </w:tcPr>
          <w:p w14:paraId="5F95F4D7" w14:textId="77777777" w:rsidR="00BF0510" w:rsidRPr="00944C93" w:rsidRDefault="00BF0510" w:rsidP="00CD33BF">
            <w:pPr>
              <w:widowControl w:val="0"/>
              <w:spacing w:before="40" w:after="40" w:line="252" w:lineRule="auto"/>
              <w:jc w:val="center"/>
              <w:rPr>
                <w:noProof/>
                <w:color w:val="000000" w:themeColor="text1"/>
                <w:szCs w:val="28"/>
              </w:rPr>
            </w:pPr>
          </w:p>
        </w:tc>
        <w:tc>
          <w:tcPr>
            <w:tcW w:w="265" w:type="pct"/>
            <w:vMerge/>
            <w:shd w:val="clear" w:color="auto" w:fill="FFFFFF" w:themeFill="background1"/>
            <w:vAlign w:val="center"/>
          </w:tcPr>
          <w:p w14:paraId="16DEB57F" w14:textId="293CF8E3" w:rsidR="00BF0510" w:rsidRPr="00944C93" w:rsidRDefault="00BF0510" w:rsidP="00CD33BF">
            <w:pPr>
              <w:widowControl w:val="0"/>
              <w:spacing w:before="40" w:after="40" w:line="252" w:lineRule="auto"/>
              <w:jc w:val="center"/>
              <w:rPr>
                <w:noProof/>
                <w:color w:val="000000" w:themeColor="text1"/>
                <w:szCs w:val="28"/>
              </w:rPr>
            </w:pPr>
          </w:p>
        </w:tc>
        <w:tc>
          <w:tcPr>
            <w:tcW w:w="391" w:type="pct"/>
            <w:shd w:val="clear" w:color="auto" w:fill="FFFFFF" w:themeFill="background1"/>
            <w:vAlign w:val="center"/>
          </w:tcPr>
          <w:p w14:paraId="78E5975C" w14:textId="317001B5" w:rsidR="00BF0510" w:rsidRPr="00944C93" w:rsidRDefault="00BF0510" w:rsidP="00C036D6">
            <w:pPr>
              <w:widowControl w:val="0"/>
              <w:spacing w:before="40" w:after="40" w:line="252" w:lineRule="auto"/>
              <w:jc w:val="center"/>
              <w:rPr>
                <w:noProof/>
                <w:color w:val="000000" w:themeColor="text1"/>
                <w:szCs w:val="28"/>
              </w:rPr>
            </w:pPr>
            <w:r w:rsidRPr="00944C93">
              <w:rPr>
                <w:noProof/>
                <w:color w:val="000000" w:themeColor="text1"/>
                <w:szCs w:val="28"/>
              </w:rPr>
              <w:t>1</w:t>
            </w:r>
            <w:r w:rsidR="00C036D6">
              <w:rPr>
                <w:noProof/>
                <w:color w:val="000000" w:themeColor="text1"/>
                <w:szCs w:val="28"/>
              </w:rPr>
              <w:t>8</w:t>
            </w:r>
            <w:r w:rsidRPr="00944C93">
              <w:rPr>
                <w:noProof/>
                <w:color w:val="000000" w:themeColor="text1"/>
                <w:szCs w:val="28"/>
              </w:rPr>
              <w:t>/9</w:t>
            </w:r>
          </w:p>
        </w:tc>
        <w:tc>
          <w:tcPr>
            <w:tcW w:w="759" w:type="pct"/>
            <w:shd w:val="clear" w:color="auto" w:fill="FFFFFF" w:themeFill="background1"/>
          </w:tcPr>
          <w:p w14:paraId="1AEC968A" w14:textId="7F719D13"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211,99</w:t>
            </w:r>
          </w:p>
        </w:tc>
        <w:tc>
          <w:tcPr>
            <w:tcW w:w="751" w:type="pct"/>
            <w:shd w:val="clear" w:color="auto" w:fill="FFFFFF" w:themeFill="background1"/>
          </w:tcPr>
          <w:p w14:paraId="0157F830" w14:textId="31CCB0C2"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113,54</w:t>
            </w:r>
          </w:p>
        </w:tc>
        <w:tc>
          <w:tcPr>
            <w:tcW w:w="642" w:type="pct"/>
          </w:tcPr>
          <w:p w14:paraId="26D90AED" w14:textId="678EC860"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360</w:t>
            </w:r>
          </w:p>
        </w:tc>
        <w:tc>
          <w:tcPr>
            <w:tcW w:w="527" w:type="pct"/>
          </w:tcPr>
          <w:p w14:paraId="6F84F67F" w14:textId="7B278491"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595</w:t>
            </w:r>
          </w:p>
        </w:tc>
        <w:tc>
          <w:tcPr>
            <w:tcW w:w="894" w:type="pct"/>
            <w:vMerge/>
            <w:vAlign w:val="center"/>
          </w:tcPr>
          <w:p w14:paraId="5AF147A8" w14:textId="77777777" w:rsidR="00BF0510" w:rsidRPr="00944C93" w:rsidRDefault="00BF0510" w:rsidP="00CD33BF">
            <w:pPr>
              <w:widowControl w:val="0"/>
              <w:spacing w:before="40" w:after="40" w:line="252" w:lineRule="auto"/>
              <w:jc w:val="center"/>
              <w:rPr>
                <w:noProof/>
                <w:color w:val="000000" w:themeColor="text1"/>
                <w:szCs w:val="28"/>
              </w:rPr>
            </w:pPr>
          </w:p>
        </w:tc>
      </w:tr>
      <w:tr w:rsidR="00C036D6" w:rsidRPr="00944C93" w14:paraId="6423A37A" w14:textId="77777777" w:rsidTr="00BF0510">
        <w:trPr>
          <w:cantSplit/>
          <w:trHeight w:val="397"/>
          <w:jc w:val="center"/>
        </w:trPr>
        <w:tc>
          <w:tcPr>
            <w:tcW w:w="771" w:type="pct"/>
            <w:vMerge w:val="restart"/>
            <w:shd w:val="clear" w:color="auto" w:fill="FFFFFF" w:themeFill="background1"/>
            <w:vAlign w:val="center"/>
          </w:tcPr>
          <w:p w14:paraId="1E342FE5" w14:textId="77777777"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Hòa Bình</w:t>
            </w:r>
          </w:p>
        </w:tc>
        <w:tc>
          <w:tcPr>
            <w:tcW w:w="265" w:type="pct"/>
            <w:vMerge w:val="restart"/>
            <w:shd w:val="clear" w:color="auto" w:fill="FFFFFF" w:themeFill="background1"/>
            <w:vAlign w:val="center"/>
          </w:tcPr>
          <w:p w14:paraId="531E1D5C" w14:textId="77777777"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7h</w:t>
            </w:r>
          </w:p>
        </w:tc>
        <w:tc>
          <w:tcPr>
            <w:tcW w:w="391" w:type="pct"/>
            <w:shd w:val="clear" w:color="auto" w:fill="FFFFFF" w:themeFill="background1"/>
            <w:vAlign w:val="center"/>
          </w:tcPr>
          <w:p w14:paraId="455942F7" w14:textId="06C8BFA5"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1</w:t>
            </w:r>
            <w:r>
              <w:rPr>
                <w:noProof/>
                <w:color w:val="000000" w:themeColor="text1"/>
                <w:szCs w:val="28"/>
              </w:rPr>
              <w:t>7</w:t>
            </w:r>
            <w:r w:rsidRPr="00944C93">
              <w:rPr>
                <w:noProof/>
                <w:color w:val="000000" w:themeColor="text1"/>
                <w:szCs w:val="28"/>
              </w:rPr>
              <w:t>/9</w:t>
            </w:r>
          </w:p>
        </w:tc>
        <w:tc>
          <w:tcPr>
            <w:tcW w:w="759" w:type="pct"/>
            <w:shd w:val="clear" w:color="auto" w:fill="FFFFFF" w:themeFill="background1"/>
          </w:tcPr>
          <w:p w14:paraId="0C6AD0D4" w14:textId="115EB535" w:rsidR="00C036D6" w:rsidRPr="00944C93" w:rsidRDefault="00C036D6" w:rsidP="00C036D6">
            <w:pPr>
              <w:widowControl w:val="0"/>
              <w:spacing w:before="40" w:after="40" w:line="252" w:lineRule="auto"/>
              <w:jc w:val="center"/>
              <w:rPr>
                <w:color w:val="000000" w:themeColor="text1"/>
                <w:szCs w:val="28"/>
              </w:rPr>
            </w:pPr>
            <w:r w:rsidRPr="0081481B">
              <w:t>112</w:t>
            </w:r>
            <w:r>
              <w:t>,</w:t>
            </w:r>
            <w:r w:rsidRPr="0081481B">
              <w:t>16</w:t>
            </w:r>
          </w:p>
        </w:tc>
        <w:tc>
          <w:tcPr>
            <w:tcW w:w="751" w:type="pct"/>
            <w:shd w:val="clear" w:color="auto" w:fill="FFFFFF" w:themeFill="background1"/>
          </w:tcPr>
          <w:p w14:paraId="78DA1959" w14:textId="1D819726" w:rsidR="00C036D6" w:rsidRPr="00944C93" w:rsidRDefault="00C036D6" w:rsidP="00C036D6">
            <w:pPr>
              <w:widowControl w:val="0"/>
              <w:spacing w:before="40" w:after="40" w:line="252" w:lineRule="auto"/>
              <w:jc w:val="center"/>
              <w:rPr>
                <w:color w:val="000000" w:themeColor="text1"/>
                <w:szCs w:val="28"/>
              </w:rPr>
            </w:pPr>
            <w:r w:rsidRPr="0081481B">
              <w:t>7</w:t>
            </w:r>
            <w:r>
              <w:t>,</w:t>
            </w:r>
            <w:r w:rsidRPr="0081481B">
              <w:t>90</w:t>
            </w:r>
          </w:p>
        </w:tc>
        <w:tc>
          <w:tcPr>
            <w:tcW w:w="642" w:type="pct"/>
          </w:tcPr>
          <w:p w14:paraId="620B5E58" w14:textId="2ECD7B7F" w:rsidR="00C036D6" w:rsidRPr="00944C93" w:rsidRDefault="00C036D6" w:rsidP="00C036D6">
            <w:pPr>
              <w:widowControl w:val="0"/>
              <w:spacing w:before="40" w:after="40" w:line="252" w:lineRule="auto"/>
              <w:jc w:val="center"/>
              <w:rPr>
                <w:color w:val="000000" w:themeColor="text1"/>
                <w:szCs w:val="28"/>
              </w:rPr>
            </w:pPr>
            <w:r w:rsidRPr="0081481B">
              <w:t>2</w:t>
            </w:r>
            <w:r>
              <w:t>.</w:t>
            </w:r>
            <w:r w:rsidRPr="0081481B">
              <w:t>877</w:t>
            </w:r>
          </w:p>
        </w:tc>
        <w:tc>
          <w:tcPr>
            <w:tcW w:w="527" w:type="pct"/>
          </w:tcPr>
          <w:p w14:paraId="692F4F47" w14:textId="6A150FB2" w:rsidR="00C036D6" w:rsidRPr="00944C93" w:rsidRDefault="00C036D6" w:rsidP="00C036D6">
            <w:pPr>
              <w:widowControl w:val="0"/>
              <w:spacing w:before="40" w:after="40" w:line="252" w:lineRule="auto"/>
              <w:jc w:val="center"/>
              <w:rPr>
                <w:color w:val="000000" w:themeColor="text1"/>
                <w:szCs w:val="28"/>
              </w:rPr>
            </w:pPr>
            <w:r w:rsidRPr="0081481B">
              <w:t>395</w:t>
            </w:r>
          </w:p>
        </w:tc>
        <w:tc>
          <w:tcPr>
            <w:tcW w:w="894" w:type="pct"/>
            <w:vMerge w:val="restart"/>
            <w:vAlign w:val="center"/>
          </w:tcPr>
          <w:p w14:paraId="5701338E" w14:textId="56D93334" w:rsidR="00C036D6" w:rsidRPr="00944C93" w:rsidRDefault="00C036D6" w:rsidP="00C036D6">
            <w:pPr>
              <w:widowControl w:val="0"/>
              <w:spacing w:before="40" w:after="40" w:line="252" w:lineRule="auto"/>
              <w:jc w:val="center"/>
              <w:rPr>
                <w:noProof/>
                <w:color w:val="000000" w:themeColor="text1"/>
                <w:szCs w:val="28"/>
                <w:lang w:val="vi-VN"/>
              </w:rPr>
            </w:pPr>
            <w:r w:rsidRPr="00944C93">
              <w:rPr>
                <w:noProof/>
                <w:color w:val="000000" w:themeColor="text1"/>
                <w:szCs w:val="28"/>
              </w:rPr>
              <w:t>117</w:t>
            </w:r>
          </w:p>
        </w:tc>
      </w:tr>
      <w:tr w:rsidR="00BF0510" w:rsidRPr="00944C93" w14:paraId="3C61DBCB" w14:textId="77777777" w:rsidTr="00BF0510">
        <w:trPr>
          <w:cantSplit/>
          <w:trHeight w:val="397"/>
          <w:jc w:val="center"/>
        </w:trPr>
        <w:tc>
          <w:tcPr>
            <w:tcW w:w="771" w:type="pct"/>
            <w:vMerge/>
            <w:shd w:val="clear" w:color="auto" w:fill="FFFFFF" w:themeFill="background1"/>
            <w:vAlign w:val="center"/>
          </w:tcPr>
          <w:p w14:paraId="464377CE" w14:textId="77777777" w:rsidR="00BF0510" w:rsidRPr="00944C93" w:rsidRDefault="00BF0510" w:rsidP="00CD33BF">
            <w:pPr>
              <w:widowControl w:val="0"/>
              <w:spacing w:before="40" w:after="40" w:line="252" w:lineRule="auto"/>
              <w:jc w:val="center"/>
              <w:rPr>
                <w:noProof/>
                <w:color w:val="000000" w:themeColor="text1"/>
                <w:szCs w:val="28"/>
              </w:rPr>
            </w:pPr>
          </w:p>
        </w:tc>
        <w:tc>
          <w:tcPr>
            <w:tcW w:w="265" w:type="pct"/>
            <w:vMerge/>
            <w:shd w:val="clear" w:color="auto" w:fill="FFFFFF" w:themeFill="background1"/>
            <w:vAlign w:val="center"/>
          </w:tcPr>
          <w:p w14:paraId="2557F6AD" w14:textId="77777777" w:rsidR="00BF0510" w:rsidRPr="00944C93" w:rsidRDefault="00BF0510" w:rsidP="00CD33BF">
            <w:pPr>
              <w:widowControl w:val="0"/>
              <w:spacing w:before="40" w:after="40" w:line="252" w:lineRule="auto"/>
              <w:jc w:val="center"/>
              <w:rPr>
                <w:noProof/>
                <w:color w:val="000000" w:themeColor="text1"/>
                <w:szCs w:val="28"/>
              </w:rPr>
            </w:pPr>
          </w:p>
        </w:tc>
        <w:tc>
          <w:tcPr>
            <w:tcW w:w="391" w:type="pct"/>
            <w:shd w:val="clear" w:color="auto" w:fill="FFFFFF" w:themeFill="background1"/>
            <w:vAlign w:val="center"/>
          </w:tcPr>
          <w:p w14:paraId="3A9F0059" w14:textId="2E6CAAC7" w:rsidR="00BF0510" w:rsidRPr="00944C93" w:rsidRDefault="00BF0510" w:rsidP="00C036D6">
            <w:pPr>
              <w:widowControl w:val="0"/>
              <w:spacing w:before="40" w:after="40" w:line="252" w:lineRule="auto"/>
              <w:jc w:val="center"/>
              <w:rPr>
                <w:noProof/>
                <w:color w:val="000000" w:themeColor="text1"/>
                <w:szCs w:val="28"/>
              </w:rPr>
            </w:pPr>
            <w:r w:rsidRPr="00944C93">
              <w:rPr>
                <w:noProof/>
                <w:color w:val="000000" w:themeColor="text1"/>
                <w:szCs w:val="28"/>
              </w:rPr>
              <w:t>1</w:t>
            </w:r>
            <w:r w:rsidR="00C036D6">
              <w:rPr>
                <w:noProof/>
                <w:color w:val="000000" w:themeColor="text1"/>
                <w:szCs w:val="28"/>
              </w:rPr>
              <w:t>8</w:t>
            </w:r>
            <w:r w:rsidRPr="00944C93">
              <w:rPr>
                <w:noProof/>
                <w:color w:val="000000" w:themeColor="text1"/>
                <w:szCs w:val="28"/>
              </w:rPr>
              <w:t>/9</w:t>
            </w:r>
          </w:p>
        </w:tc>
        <w:tc>
          <w:tcPr>
            <w:tcW w:w="759" w:type="pct"/>
            <w:shd w:val="clear" w:color="auto" w:fill="FFFFFF" w:themeFill="background1"/>
          </w:tcPr>
          <w:p w14:paraId="00DD2456" w14:textId="27BF5BEE"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113,17</w:t>
            </w:r>
          </w:p>
        </w:tc>
        <w:tc>
          <w:tcPr>
            <w:tcW w:w="751" w:type="pct"/>
            <w:shd w:val="clear" w:color="auto" w:fill="FFFFFF" w:themeFill="background1"/>
          </w:tcPr>
          <w:p w14:paraId="3EC7AE17" w14:textId="0BA44FCD"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8,10</w:t>
            </w:r>
          </w:p>
        </w:tc>
        <w:tc>
          <w:tcPr>
            <w:tcW w:w="642" w:type="pct"/>
          </w:tcPr>
          <w:p w14:paraId="0D6E80B3" w14:textId="30A5E80A"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3.350</w:t>
            </w:r>
          </w:p>
        </w:tc>
        <w:tc>
          <w:tcPr>
            <w:tcW w:w="527" w:type="pct"/>
          </w:tcPr>
          <w:p w14:paraId="634C17E2" w14:textId="359AC7A1"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569</w:t>
            </w:r>
          </w:p>
        </w:tc>
        <w:tc>
          <w:tcPr>
            <w:tcW w:w="894" w:type="pct"/>
            <w:vMerge/>
            <w:vAlign w:val="center"/>
          </w:tcPr>
          <w:p w14:paraId="793D3687" w14:textId="77777777" w:rsidR="00BF0510" w:rsidRPr="00944C93" w:rsidRDefault="00BF0510" w:rsidP="00CD33BF">
            <w:pPr>
              <w:widowControl w:val="0"/>
              <w:spacing w:before="40" w:after="40" w:line="252" w:lineRule="auto"/>
              <w:jc w:val="center"/>
              <w:rPr>
                <w:noProof/>
                <w:color w:val="000000" w:themeColor="text1"/>
                <w:szCs w:val="28"/>
              </w:rPr>
            </w:pPr>
          </w:p>
        </w:tc>
      </w:tr>
      <w:tr w:rsidR="00C036D6" w:rsidRPr="00944C93" w14:paraId="21128B33" w14:textId="77777777" w:rsidTr="00BF0510">
        <w:trPr>
          <w:cantSplit/>
          <w:trHeight w:val="397"/>
          <w:jc w:val="center"/>
        </w:trPr>
        <w:tc>
          <w:tcPr>
            <w:tcW w:w="771" w:type="pct"/>
            <w:vMerge w:val="restart"/>
            <w:vAlign w:val="center"/>
          </w:tcPr>
          <w:p w14:paraId="1139D33D" w14:textId="77777777"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Tuyên Quang</w:t>
            </w:r>
          </w:p>
        </w:tc>
        <w:tc>
          <w:tcPr>
            <w:tcW w:w="265" w:type="pct"/>
            <w:vMerge w:val="restart"/>
            <w:vAlign w:val="center"/>
          </w:tcPr>
          <w:p w14:paraId="7269927D" w14:textId="77777777"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7h</w:t>
            </w:r>
          </w:p>
        </w:tc>
        <w:tc>
          <w:tcPr>
            <w:tcW w:w="391" w:type="pct"/>
            <w:vAlign w:val="center"/>
          </w:tcPr>
          <w:p w14:paraId="5725C29D" w14:textId="3D919919"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1</w:t>
            </w:r>
            <w:r>
              <w:rPr>
                <w:noProof/>
                <w:color w:val="000000" w:themeColor="text1"/>
                <w:szCs w:val="28"/>
              </w:rPr>
              <w:t>7</w:t>
            </w:r>
            <w:r w:rsidRPr="00944C93">
              <w:rPr>
                <w:noProof/>
                <w:color w:val="000000" w:themeColor="text1"/>
                <w:szCs w:val="28"/>
              </w:rPr>
              <w:t>/9</w:t>
            </w:r>
          </w:p>
        </w:tc>
        <w:tc>
          <w:tcPr>
            <w:tcW w:w="759" w:type="pct"/>
          </w:tcPr>
          <w:p w14:paraId="5EA7EEF4" w14:textId="602DA983" w:rsidR="00C036D6" w:rsidRPr="00944C93" w:rsidRDefault="00C036D6" w:rsidP="00C036D6">
            <w:pPr>
              <w:widowControl w:val="0"/>
              <w:spacing w:before="40" w:after="40" w:line="252" w:lineRule="auto"/>
              <w:jc w:val="center"/>
              <w:rPr>
                <w:color w:val="000000" w:themeColor="text1"/>
                <w:szCs w:val="28"/>
              </w:rPr>
            </w:pPr>
            <w:r w:rsidRPr="009F3CE9">
              <w:t>116</w:t>
            </w:r>
            <w:r>
              <w:t>,</w:t>
            </w:r>
            <w:r w:rsidRPr="009F3CE9">
              <w:t>72</w:t>
            </w:r>
          </w:p>
        </w:tc>
        <w:tc>
          <w:tcPr>
            <w:tcW w:w="751" w:type="pct"/>
          </w:tcPr>
          <w:p w14:paraId="6B86F263" w14:textId="1B994D4E" w:rsidR="00C036D6" w:rsidRPr="00944C93" w:rsidRDefault="00C036D6" w:rsidP="00C036D6">
            <w:pPr>
              <w:widowControl w:val="0"/>
              <w:spacing w:before="40" w:after="40" w:line="252" w:lineRule="auto"/>
              <w:jc w:val="center"/>
              <w:rPr>
                <w:color w:val="000000" w:themeColor="text1"/>
                <w:szCs w:val="28"/>
              </w:rPr>
            </w:pPr>
            <w:r>
              <w:t>47,</w:t>
            </w:r>
            <w:r w:rsidRPr="009F3CE9">
              <w:t>22</w:t>
            </w:r>
          </w:p>
        </w:tc>
        <w:tc>
          <w:tcPr>
            <w:tcW w:w="642" w:type="pct"/>
          </w:tcPr>
          <w:p w14:paraId="330DA173" w14:textId="5EB3E070" w:rsidR="00C036D6" w:rsidRPr="00944C93" w:rsidRDefault="00C036D6" w:rsidP="00C036D6">
            <w:pPr>
              <w:widowControl w:val="0"/>
              <w:spacing w:before="40" w:after="40" w:line="252" w:lineRule="auto"/>
              <w:jc w:val="center"/>
              <w:rPr>
                <w:color w:val="000000" w:themeColor="text1"/>
                <w:szCs w:val="28"/>
              </w:rPr>
            </w:pPr>
            <w:r>
              <w:t>217</w:t>
            </w:r>
          </w:p>
        </w:tc>
        <w:tc>
          <w:tcPr>
            <w:tcW w:w="527" w:type="pct"/>
          </w:tcPr>
          <w:p w14:paraId="2CF77865" w14:textId="2679D974" w:rsidR="00C036D6" w:rsidRPr="00944C93" w:rsidRDefault="00C036D6" w:rsidP="00C036D6">
            <w:pPr>
              <w:widowControl w:val="0"/>
              <w:spacing w:before="40" w:after="40" w:line="252" w:lineRule="auto"/>
              <w:jc w:val="center"/>
              <w:rPr>
                <w:color w:val="000000" w:themeColor="text1"/>
                <w:szCs w:val="28"/>
              </w:rPr>
            </w:pPr>
            <w:r>
              <w:t>0</w:t>
            </w:r>
          </w:p>
        </w:tc>
        <w:tc>
          <w:tcPr>
            <w:tcW w:w="894" w:type="pct"/>
            <w:vMerge w:val="restart"/>
            <w:vAlign w:val="center"/>
          </w:tcPr>
          <w:p w14:paraId="2CD27656" w14:textId="7E6A3C97" w:rsidR="00C036D6" w:rsidRPr="00944C93" w:rsidRDefault="00C036D6" w:rsidP="00C036D6">
            <w:pPr>
              <w:widowControl w:val="0"/>
              <w:spacing w:before="40" w:after="40" w:line="252" w:lineRule="auto"/>
              <w:jc w:val="center"/>
              <w:rPr>
                <w:noProof/>
                <w:color w:val="000000" w:themeColor="text1"/>
                <w:szCs w:val="28"/>
                <w:lang w:val="vi-VN"/>
              </w:rPr>
            </w:pPr>
            <w:r w:rsidRPr="00944C93">
              <w:rPr>
                <w:noProof/>
                <w:color w:val="000000" w:themeColor="text1"/>
                <w:szCs w:val="28"/>
              </w:rPr>
              <w:t>120</w:t>
            </w:r>
          </w:p>
        </w:tc>
      </w:tr>
      <w:tr w:rsidR="00BF0510" w:rsidRPr="00944C93" w14:paraId="43309B09" w14:textId="77777777" w:rsidTr="00BF0510">
        <w:trPr>
          <w:cantSplit/>
          <w:trHeight w:val="397"/>
          <w:jc w:val="center"/>
        </w:trPr>
        <w:tc>
          <w:tcPr>
            <w:tcW w:w="771" w:type="pct"/>
            <w:vMerge/>
            <w:vAlign w:val="center"/>
          </w:tcPr>
          <w:p w14:paraId="5F72E1B7" w14:textId="77777777" w:rsidR="00BF0510" w:rsidRPr="00944C93" w:rsidRDefault="00BF0510" w:rsidP="00CD33BF">
            <w:pPr>
              <w:widowControl w:val="0"/>
              <w:spacing w:before="40" w:after="40" w:line="252" w:lineRule="auto"/>
              <w:jc w:val="center"/>
              <w:rPr>
                <w:noProof/>
                <w:color w:val="000000" w:themeColor="text1"/>
                <w:szCs w:val="28"/>
              </w:rPr>
            </w:pPr>
          </w:p>
        </w:tc>
        <w:tc>
          <w:tcPr>
            <w:tcW w:w="265" w:type="pct"/>
            <w:vMerge/>
            <w:vAlign w:val="center"/>
          </w:tcPr>
          <w:p w14:paraId="554A208A" w14:textId="77777777" w:rsidR="00BF0510" w:rsidRPr="00944C93" w:rsidRDefault="00BF0510" w:rsidP="00CD33BF">
            <w:pPr>
              <w:widowControl w:val="0"/>
              <w:spacing w:before="40" w:after="40" w:line="252" w:lineRule="auto"/>
              <w:jc w:val="center"/>
              <w:rPr>
                <w:noProof/>
                <w:color w:val="000000" w:themeColor="text1"/>
                <w:szCs w:val="28"/>
              </w:rPr>
            </w:pPr>
          </w:p>
        </w:tc>
        <w:tc>
          <w:tcPr>
            <w:tcW w:w="391" w:type="pct"/>
            <w:vAlign w:val="center"/>
          </w:tcPr>
          <w:p w14:paraId="17CF4007" w14:textId="71BBCFCE" w:rsidR="00BF0510" w:rsidRPr="00944C93" w:rsidRDefault="00BF0510" w:rsidP="00C036D6">
            <w:pPr>
              <w:widowControl w:val="0"/>
              <w:spacing w:before="40" w:after="40" w:line="252" w:lineRule="auto"/>
              <w:jc w:val="center"/>
              <w:rPr>
                <w:noProof/>
                <w:color w:val="000000" w:themeColor="text1"/>
                <w:szCs w:val="28"/>
              </w:rPr>
            </w:pPr>
            <w:r w:rsidRPr="00944C93">
              <w:rPr>
                <w:noProof/>
                <w:color w:val="000000" w:themeColor="text1"/>
                <w:szCs w:val="28"/>
              </w:rPr>
              <w:t>1</w:t>
            </w:r>
            <w:r w:rsidR="00C036D6">
              <w:rPr>
                <w:noProof/>
                <w:color w:val="000000" w:themeColor="text1"/>
                <w:szCs w:val="28"/>
              </w:rPr>
              <w:t>8</w:t>
            </w:r>
            <w:r w:rsidRPr="00944C93">
              <w:rPr>
                <w:noProof/>
                <w:color w:val="000000" w:themeColor="text1"/>
                <w:szCs w:val="28"/>
              </w:rPr>
              <w:t>/9</w:t>
            </w:r>
          </w:p>
        </w:tc>
        <w:tc>
          <w:tcPr>
            <w:tcW w:w="759" w:type="pct"/>
          </w:tcPr>
          <w:p w14:paraId="04D8039F" w14:textId="3EC85407"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116,91</w:t>
            </w:r>
          </w:p>
        </w:tc>
        <w:tc>
          <w:tcPr>
            <w:tcW w:w="751" w:type="pct"/>
          </w:tcPr>
          <w:p w14:paraId="6E0F8B47" w14:textId="7E44A105"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47,12</w:t>
            </w:r>
          </w:p>
        </w:tc>
        <w:tc>
          <w:tcPr>
            <w:tcW w:w="642" w:type="pct"/>
          </w:tcPr>
          <w:p w14:paraId="655F1C8D" w14:textId="4B966BE8"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110</w:t>
            </w:r>
          </w:p>
        </w:tc>
        <w:tc>
          <w:tcPr>
            <w:tcW w:w="527" w:type="pct"/>
          </w:tcPr>
          <w:p w14:paraId="0CD72D82" w14:textId="40A7A8E4"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0</w:t>
            </w:r>
          </w:p>
        </w:tc>
        <w:tc>
          <w:tcPr>
            <w:tcW w:w="894" w:type="pct"/>
            <w:vMerge/>
            <w:vAlign w:val="center"/>
          </w:tcPr>
          <w:p w14:paraId="35F9975D" w14:textId="77777777" w:rsidR="00BF0510" w:rsidRPr="00944C93" w:rsidRDefault="00BF0510" w:rsidP="00CD33BF">
            <w:pPr>
              <w:widowControl w:val="0"/>
              <w:spacing w:before="40" w:after="40" w:line="252" w:lineRule="auto"/>
              <w:jc w:val="center"/>
              <w:rPr>
                <w:noProof/>
                <w:color w:val="000000" w:themeColor="text1"/>
                <w:szCs w:val="28"/>
              </w:rPr>
            </w:pPr>
          </w:p>
        </w:tc>
      </w:tr>
      <w:tr w:rsidR="00C036D6" w:rsidRPr="00944C93" w14:paraId="1B9779F3" w14:textId="77777777" w:rsidTr="00BF0510">
        <w:trPr>
          <w:cantSplit/>
          <w:trHeight w:val="397"/>
          <w:jc w:val="center"/>
        </w:trPr>
        <w:tc>
          <w:tcPr>
            <w:tcW w:w="771" w:type="pct"/>
            <w:vMerge w:val="restart"/>
            <w:vAlign w:val="center"/>
          </w:tcPr>
          <w:p w14:paraId="3AB8705A" w14:textId="77777777"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Thác Bà</w:t>
            </w:r>
          </w:p>
        </w:tc>
        <w:tc>
          <w:tcPr>
            <w:tcW w:w="265" w:type="pct"/>
            <w:vMerge w:val="restart"/>
            <w:vAlign w:val="center"/>
          </w:tcPr>
          <w:p w14:paraId="50BAFC7E" w14:textId="77777777"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7h</w:t>
            </w:r>
          </w:p>
        </w:tc>
        <w:tc>
          <w:tcPr>
            <w:tcW w:w="391" w:type="pct"/>
            <w:vAlign w:val="center"/>
          </w:tcPr>
          <w:p w14:paraId="307558C6" w14:textId="63F2EDB8"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1</w:t>
            </w:r>
            <w:r>
              <w:rPr>
                <w:noProof/>
                <w:color w:val="000000" w:themeColor="text1"/>
                <w:szCs w:val="28"/>
              </w:rPr>
              <w:t>7</w:t>
            </w:r>
            <w:r w:rsidRPr="00944C93">
              <w:rPr>
                <w:noProof/>
                <w:color w:val="000000" w:themeColor="text1"/>
                <w:szCs w:val="28"/>
              </w:rPr>
              <w:t>/9</w:t>
            </w:r>
          </w:p>
        </w:tc>
        <w:tc>
          <w:tcPr>
            <w:tcW w:w="759" w:type="pct"/>
          </w:tcPr>
          <w:p w14:paraId="20DB6618" w14:textId="204B2876" w:rsidR="00C036D6" w:rsidRPr="00944C93" w:rsidRDefault="00C036D6" w:rsidP="00C036D6">
            <w:pPr>
              <w:widowControl w:val="0"/>
              <w:spacing w:before="40" w:after="40" w:line="252" w:lineRule="auto"/>
              <w:jc w:val="center"/>
              <w:rPr>
                <w:color w:val="000000" w:themeColor="text1"/>
                <w:szCs w:val="28"/>
              </w:rPr>
            </w:pPr>
            <w:r>
              <w:t>55,</w:t>
            </w:r>
            <w:r w:rsidRPr="00866CB9">
              <w:t>29</w:t>
            </w:r>
          </w:p>
        </w:tc>
        <w:tc>
          <w:tcPr>
            <w:tcW w:w="751" w:type="pct"/>
          </w:tcPr>
          <w:p w14:paraId="1BE8691C" w14:textId="2A6A5EEA" w:rsidR="00C036D6" w:rsidRPr="00944C93" w:rsidRDefault="00C036D6" w:rsidP="00C036D6">
            <w:pPr>
              <w:widowControl w:val="0"/>
              <w:spacing w:before="40" w:after="40" w:line="252" w:lineRule="auto"/>
              <w:jc w:val="center"/>
              <w:rPr>
                <w:color w:val="000000" w:themeColor="text1"/>
                <w:szCs w:val="28"/>
              </w:rPr>
            </w:pPr>
            <w:r w:rsidRPr="00866CB9">
              <w:t>22</w:t>
            </w:r>
            <w:r>
              <w:t>,</w:t>
            </w:r>
            <w:r w:rsidRPr="00866CB9">
              <w:t>65</w:t>
            </w:r>
          </w:p>
        </w:tc>
        <w:tc>
          <w:tcPr>
            <w:tcW w:w="642" w:type="pct"/>
          </w:tcPr>
          <w:p w14:paraId="3E15081A" w14:textId="0C4448A6" w:rsidR="00C036D6" w:rsidRPr="00944C93" w:rsidRDefault="00C036D6" w:rsidP="00C036D6">
            <w:pPr>
              <w:widowControl w:val="0"/>
              <w:spacing w:before="40" w:after="40" w:line="252" w:lineRule="auto"/>
              <w:jc w:val="center"/>
              <w:rPr>
                <w:color w:val="000000" w:themeColor="text1"/>
                <w:szCs w:val="28"/>
              </w:rPr>
            </w:pPr>
            <w:r w:rsidRPr="00866CB9">
              <w:t>460</w:t>
            </w:r>
          </w:p>
        </w:tc>
        <w:tc>
          <w:tcPr>
            <w:tcW w:w="527" w:type="pct"/>
          </w:tcPr>
          <w:p w14:paraId="47E49860" w14:textId="5067624F" w:rsidR="00C036D6" w:rsidRPr="00944C93" w:rsidRDefault="00C036D6" w:rsidP="00C036D6">
            <w:pPr>
              <w:widowControl w:val="0"/>
              <w:spacing w:before="40" w:after="40" w:line="252" w:lineRule="auto"/>
              <w:jc w:val="center"/>
              <w:rPr>
                <w:color w:val="000000" w:themeColor="text1"/>
                <w:szCs w:val="28"/>
              </w:rPr>
            </w:pPr>
            <w:r w:rsidRPr="00866CB9">
              <w:t>142</w:t>
            </w:r>
          </w:p>
        </w:tc>
        <w:tc>
          <w:tcPr>
            <w:tcW w:w="894" w:type="pct"/>
            <w:vMerge w:val="restart"/>
            <w:vAlign w:val="center"/>
          </w:tcPr>
          <w:p w14:paraId="27B666EE" w14:textId="281E4C80" w:rsidR="00C036D6" w:rsidRPr="00944C93" w:rsidRDefault="00C036D6" w:rsidP="00C036D6">
            <w:pPr>
              <w:widowControl w:val="0"/>
              <w:spacing w:before="40" w:after="40" w:line="252" w:lineRule="auto"/>
              <w:jc w:val="center"/>
              <w:rPr>
                <w:noProof/>
                <w:color w:val="000000" w:themeColor="text1"/>
                <w:szCs w:val="28"/>
              </w:rPr>
            </w:pPr>
            <w:r w:rsidRPr="00944C93">
              <w:rPr>
                <w:noProof/>
                <w:color w:val="000000" w:themeColor="text1"/>
                <w:szCs w:val="28"/>
              </w:rPr>
              <w:t>58</w:t>
            </w:r>
          </w:p>
        </w:tc>
      </w:tr>
      <w:tr w:rsidR="00BF0510" w:rsidRPr="00292DE2" w14:paraId="4802E5C4" w14:textId="77777777" w:rsidTr="00BF0510">
        <w:trPr>
          <w:cantSplit/>
          <w:trHeight w:val="397"/>
          <w:jc w:val="center"/>
        </w:trPr>
        <w:tc>
          <w:tcPr>
            <w:tcW w:w="771" w:type="pct"/>
            <w:vMerge/>
            <w:vAlign w:val="center"/>
          </w:tcPr>
          <w:p w14:paraId="1D2E2FAE" w14:textId="77777777" w:rsidR="00BF0510" w:rsidRPr="00292DE2" w:rsidRDefault="00BF0510" w:rsidP="00CD33BF">
            <w:pPr>
              <w:widowControl w:val="0"/>
              <w:spacing w:before="40" w:after="40" w:line="252" w:lineRule="auto"/>
              <w:jc w:val="center"/>
              <w:rPr>
                <w:noProof/>
                <w:color w:val="000000" w:themeColor="text1"/>
                <w:szCs w:val="28"/>
                <w:highlight w:val="yellow"/>
              </w:rPr>
            </w:pPr>
          </w:p>
        </w:tc>
        <w:tc>
          <w:tcPr>
            <w:tcW w:w="265" w:type="pct"/>
            <w:vMerge/>
            <w:vAlign w:val="center"/>
          </w:tcPr>
          <w:p w14:paraId="0FE7D5DE" w14:textId="77777777" w:rsidR="00BF0510" w:rsidRPr="00292DE2" w:rsidRDefault="00BF0510" w:rsidP="00CD33BF">
            <w:pPr>
              <w:widowControl w:val="0"/>
              <w:spacing w:before="40" w:after="40" w:line="252" w:lineRule="auto"/>
              <w:jc w:val="center"/>
              <w:rPr>
                <w:noProof/>
                <w:color w:val="000000" w:themeColor="text1"/>
                <w:szCs w:val="28"/>
                <w:highlight w:val="yellow"/>
              </w:rPr>
            </w:pPr>
          </w:p>
        </w:tc>
        <w:tc>
          <w:tcPr>
            <w:tcW w:w="391" w:type="pct"/>
            <w:vAlign w:val="center"/>
          </w:tcPr>
          <w:p w14:paraId="4C046D34" w14:textId="476B02D6" w:rsidR="00BF0510" w:rsidRPr="00944C93" w:rsidRDefault="00BF0510" w:rsidP="00C036D6">
            <w:pPr>
              <w:widowControl w:val="0"/>
              <w:spacing w:before="40" w:after="40" w:line="252" w:lineRule="auto"/>
              <w:jc w:val="center"/>
              <w:rPr>
                <w:color w:val="000000" w:themeColor="text1"/>
                <w:szCs w:val="28"/>
                <w:lang w:val="en-GB"/>
              </w:rPr>
            </w:pPr>
            <w:r w:rsidRPr="00944C93">
              <w:rPr>
                <w:noProof/>
                <w:color w:val="000000" w:themeColor="text1"/>
                <w:szCs w:val="28"/>
              </w:rPr>
              <w:t>1</w:t>
            </w:r>
            <w:r w:rsidR="00C036D6">
              <w:rPr>
                <w:noProof/>
                <w:color w:val="000000" w:themeColor="text1"/>
                <w:szCs w:val="28"/>
              </w:rPr>
              <w:t>8</w:t>
            </w:r>
            <w:r w:rsidRPr="00944C93">
              <w:rPr>
                <w:noProof/>
                <w:color w:val="000000" w:themeColor="text1"/>
                <w:szCs w:val="28"/>
              </w:rPr>
              <w:t>/9</w:t>
            </w:r>
          </w:p>
        </w:tc>
        <w:tc>
          <w:tcPr>
            <w:tcW w:w="759" w:type="pct"/>
          </w:tcPr>
          <w:p w14:paraId="60DE4FA3" w14:textId="071ADB31" w:rsidR="00BF0510" w:rsidRPr="00944C93" w:rsidRDefault="004557BB" w:rsidP="00CD33BF">
            <w:pPr>
              <w:widowControl w:val="0"/>
              <w:spacing w:before="40" w:after="40" w:line="252" w:lineRule="auto"/>
              <w:jc w:val="center"/>
              <w:rPr>
                <w:color w:val="000000" w:themeColor="text1"/>
                <w:szCs w:val="28"/>
              </w:rPr>
            </w:pPr>
            <w:r>
              <w:rPr>
                <w:color w:val="000000" w:themeColor="text1"/>
                <w:szCs w:val="28"/>
              </w:rPr>
              <w:t>55,39</w:t>
            </w:r>
          </w:p>
        </w:tc>
        <w:tc>
          <w:tcPr>
            <w:tcW w:w="751" w:type="pct"/>
          </w:tcPr>
          <w:p w14:paraId="4BA201B2" w14:textId="6F5F30B7" w:rsidR="00BF0510" w:rsidRPr="00841FDB" w:rsidRDefault="004557BB" w:rsidP="00CD33BF">
            <w:pPr>
              <w:widowControl w:val="0"/>
              <w:spacing w:before="40" w:after="40" w:line="252" w:lineRule="auto"/>
              <w:jc w:val="center"/>
              <w:rPr>
                <w:color w:val="000000" w:themeColor="text1"/>
                <w:szCs w:val="28"/>
              </w:rPr>
            </w:pPr>
            <w:r>
              <w:rPr>
                <w:color w:val="000000" w:themeColor="text1"/>
                <w:szCs w:val="28"/>
              </w:rPr>
              <w:t>22,55</w:t>
            </w:r>
          </w:p>
        </w:tc>
        <w:tc>
          <w:tcPr>
            <w:tcW w:w="642" w:type="pct"/>
          </w:tcPr>
          <w:p w14:paraId="2127EF92" w14:textId="5A73909F" w:rsidR="00BF0510" w:rsidRPr="00841FDB" w:rsidRDefault="004557BB" w:rsidP="00CD33BF">
            <w:pPr>
              <w:widowControl w:val="0"/>
              <w:spacing w:before="40" w:after="40" w:line="252" w:lineRule="auto"/>
              <w:jc w:val="center"/>
              <w:rPr>
                <w:color w:val="000000" w:themeColor="text1"/>
                <w:szCs w:val="28"/>
              </w:rPr>
            </w:pPr>
            <w:r>
              <w:rPr>
                <w:color w:val="000000" w:themeColor="text1"/>
                <w:szCs w:val="28"/>
              </w:rPr>
              <w:t>390</w:t>
            </w:r>
          </w:p>
        </w:tc>
        <w:tc>
          <w:tcPr>
            <w:tcW w:w="527" w:type="pct"/>
          </w:tcPr>
          <w:p w14:paraId="141E68B7" w14:textId="667B88C3" w:rsidR="00BF0510" w:rsidRPr="00841FDB" w:rsidRDefault="004557BB" w:rsidP="00CD33BF">
            <w:pPr>
              <w:widowControl w:val="0"/>
              <w:spacing w:before="40" w:after="40" w:line="252" w:lineRule="auto"/>
              <w:jc w:val="center"/>
              <w:rPr>
                <w:color w:val="000000" w:themeColor="text1"/>
                <w:szCs w:val="28"/>
              </w:rPr>
            </w:pPr>
            <w:r>
              <w:rPr>
                <w:color w:val="000000" w:themeColor="text1"/>
                <w:szCs w:val="28"/>
              </w:rPr>
              <w:t>142</w:t>
            </w:r>
          </w:p>
        </w:tc>
        <w:tc>
          <w:tcPr>
            <w:tcW w:w="894" w:type="pct"/>
            <w:vMerge/>
            <w:vAlign w:val="center"/>
          </w:tcPr>
          <w:p w14:paraId="6DA4028E" w14:textId="77777777" w:rsidR="00BF0510" w:rsidRPr="00292DE2" w:rsidRDefault="00BF0510" w:rsidP="00CD33BF">
            <w:pPr>
              <w:widowControl w:val="0"/>
              <w:spacing w:before="40" w:after="40" w:line="252" w:lineRule="auto"/>
              <w:jc w:val="center"/>
              <w:rPr>
                <w:noProof/>
                <w:color w:val="000000" w:themeColor="text1"/>
                <w:sz w:val="26"/>
                <w:szCs w:val="26"/>
                <w:highlight w:val="yellow"/>
              </w:rPr>
            </w:pPr>
          </w:p>
        </w:tc>
      </w:tr>
    </w:tbl>
    <w:p w14:paraId="252F45B3" w14:textId="77777777" w:rsidR="00485602" w:rsidRPr="00B05566" w:rsidRDefault="00485602" w:rsidP="00BE1670">
      <w:pPr>
        <w:widowControl w:val="0"/>
        <w:spacing w:before="40" w:after="40" w:line="264" w:lineRule="auto"/>
        <w:ind w:firstLine="709"/>
        <w:jc w:val="both"/>
        <w:rPr>
          <w:b/>
          <w:bCs/>
          <w:szCs w:val="28"/>
        </w:rPr>
      </w:pPr>
      <w:r w:rsidRPr="00B05566">
        <w:rPr>
          <w:b/>
          <w:bCs/>
          <w:szCs w:val="28"/>
        </w:rPr>
        <w:t>2. Các hồ chứa thủy lợi và thủy điện khác</w:t>
      </w:r>
    </w:p>
    <w:p w14:paraId="73FAA804" w14:textId="5ADE10EA" w:rsidR="00B05566" w:rsidRPr="00B05566" w:rsidRDefault="00DF5DE1" w:rsidP="00BE1670">
      <w:pPr>
        <w:widowControl w:val="0"/>
        <w:shd w:val="clear" w:color="auto" w:fill="FFFFFF" w:themeFill="background1"/>
        <w:spacing w:before="40" w:after="120" w:line="264" w:lineRule="auto"/>
        <w:ind w:firstLine="709"/>
        <w:jc w:val="both"/>
        <w:rPr>
          <w:bCs/>
          <w:szCs w:val="28"/>
          <w:lang w:val="en-GB"/>
        </w:rPr>
      </w:pPr>
      <w:r w:rsidRPr="00EC7A00">
        <w:rPr>
          <w:bCs/>
          <w:szCs w:val="28"/>
          <w:lang w:val="en-GB"/>
        </w:rPr>
        <w:t>- Về hồ chứa thủy điện (các hồ vận hành điều tiết qua tràn với lưu lượng từ 100m3/s trở lên)</w:t>
      </w:r>
      <w:r w:rsidR="00243E95" w:rsidRPr="00EC7A00">
        <w:rPr>
          <w:bCs/>
          <w:szCs w:val="28"/>
          <w:lang w:val="en-GB"/>
        </w:rPr>
        <w:t>, cụ thể lưu lượng xả tràn/lưu lượng về hồ (m3/s)</w:t>
      </w:r>
      <w:r w:rsidRPr="00EC7A00">
        <w:rPr>
          <w:bCs/>
          <w:szCs w:val="28"/>
          <w:lang w:val="en-GB"/>
        </w:rPr>
        <w:t xml:space="preserve">: </w:t>
      </w:r>
      <w:r w:rsidR="00A04BC6" w:rsidRPr="00EC7A00">
        <w:rPr>
          <w:bCs/>
          <w:szCs w:val="28"/>
          <w:lang w:val="en-GB"/>
        </w:rPr>
        <w:t xml:space="preserve">Khu vực Bắc </w:t>
      </w:r>
      <w:r w:rsidR="00A04BC6" w:rsidRPr="00EC7A00">
        <w:rPr>
          <w:bCs/>
          <w:szCs w:val="28"/>
          <w:lang w:val="en-GB"/>
        </w:rPr>
        <w:lastRenderedPageBreak/>
        <w:t>Bộ có 02 hồ</w:t>
      </w:r>
      <w:r w:rsidR="00543210" w:rsidRPr="00EC7A00">
        <w:rPr>
          <w:bCs/>
          <w:szCs w:val="28"/>
          <w:lang w:val="en-GB"/>
        </w:rPr>
        <w:t xml:space="preserve"> (</w:t>
      </w:r>
      <w:r w:rsidR="00EC7A00" w:rsidRPr="00EC7A00">
        <w:rPr>
          <w:bCs/>
          <w:szCs w:val="28"/>
          <w:lang w:val="en-GB"/>
        </w:rPr>
        <w:t>Phiêng Côn: 148/210; Văn Chấn: 590/650</w:t>
      </w:r>
      <w:r w:rsidR="00543210" w:rsidRPr="00EC7A00">
        <w:rPr>
          <w:bCs/>
          <w:szCs w:val="28"/>
          <w:lang w:val="en-GB"/>
        </w:rPr>
        <w:t>); khu vực Bắc Trung Bộ có 1</w:t>
      </w:r>
      <w:r w:rsidR="002459D1">
        <w:rPr>
          <w:bCs/>
          <w:szCs w:val="28"/>
          <w:lang w:val="en-GB"/>
        </w:rPr>
        <w:t>1</w:t>
      </w:r>
      <w:r w:rsidR="008B443F" w:rsidRPr="00EC7A00">
        <w:rPr>
          <w:bCs/>
          <w:szCs w:val="28"/>
          <w:lang w:val="en-GB"/>
        </w:rPr>
        <w:t xml:space="preserve"> hồ (</w:t>
      </w:r>
      <w:r w:rsidR="00EC7A00" w:rsidRPr="00EC7A00">
        <w:rPr>
          <w:bCs/>
          <w:szCs w:val="28"/>
          <w:lang w:val="en-GB"/>
        </w:rPr>
        <w:t>Bá Thước 1: 930/1416; Bá Thước 2: 1147/1633; Bản Ang: 319/424; Chi Khê: 768/1178; Đồng Văn: 436/646; Hủa Na: 531/791; Khe Bố: 568/1056; Nậm Mô: 151/229; Trung Sơn: 345/762; Trung Xuân: 196/196; La Trọng: 111/111</w:t>
      </w:r>
      <w:r w:rsidR="008B443F" w:rsidRPr="00EC7A00">
        <w:rPr>
          <w:bCs/>
          <w:szCs w:val="28"/>
          <w:lang w:val="en-GB"/>
        </w:rPr>
        <w:t>).</w:t>
      </w:r>
    </w:p>
    <w:p w14:paraId="0DA6CEFC" w14:textId="6A98B0C3" w:rsidR="00B645D6" w:rsidRDefault="006B6026" w:rsidP="00BE1670">
      <w:pPr>
        <w:widowControl w:val="0"/>
        <w:shd w:val="clear" w:color="auto" w:fill="FFFFFF" w:themeFill="background1"/>
        <w:spacing w:before="40" w:after="120" w:line="264" w:lineRule="auto"/>
        <w:ind w:firstLine="709"/>
        <w:jc w:val="both"/>
        <w:rPr>
          <w:bCs/>
          <w:szCs w:val="28"/>
          <w:lang w:val="en-GB"/>
        </w:rPr>
      </w:pPr>
      <w:r w:rsidRPr="00B05566">
        <w:rPr>
          <w:bCs/>
          <w:szCs w:val="28"/>
          <w:lang w:val="en-GB"/>
        </w:rPr>
        <w:t xml:space="preserve">- Về hồ chứa thủy </w:t>
      </w:r>
      <w:r w:rsidRPr="00E76C04">
        <w:rPr>
          <w:bCs/>
          <w:szCs w:val="28"/>
          <w:lang w:val="en-GB"/>
        </w:rPr>
        <w:t xml:space="preserve">lợi: </w:t>
      </w:r>
      <w:r w:rsidR="000F716D" w:rsidRPr="00E76C04">
        <w:rPr>
          <w:bCs/>
          <w:szCs w:val="28"/>
          <w:lang w:val="en-GB"/>
        </w:rPr>
        <w:t>Khu vực Bắc Bộ có 2.498 hồ chứa; hiện đạt 7</w:t>
      </w:r>
      <w:r w:rsidR="008A0CC8" w:rsidRPr="00E76C04">
        <w:rPr>
          <w:bCs/>
          <w:szCs w:val="28"/>
          <w:lang w:val="en-GB"/>
        </w:rPr>
        <w:t>2</w:t>
      </w:r>
      <w:r w:rsidR="000F716D" w:rsidRPr="00E76C04">
        <w:rPr>
          <w:bCs/>
          <w:szCs w:val="28"/>
          <w:lang w:val="en-GB"/>
        </w:rPr>
        <w:t>-</w:t>
      </w:r>
      <w:r w:rsidR="00D64D89">
        <w:rPr>
          <w:bCs/>
          <w:szCs w:val="28"/>
          <w:lang w:val="en-GB"/>
        </w:rPr>
        <w:t>10</w:t>
      </w:r>
      <w:r w:rsidR="00EC7A00">
        <w:rPr>
          <w:bCs/>
          <w:szCs w:val="28"/>
          <w:lang w:val="en-GB"/>
        </w:rPr>
        <w:t>0</w:t>
      </w:r>
      <w:r w:rsidR="000F716D" w:rsidRPr="00E76C04">
        <w:rPr>
          <w:bCs/>
          <w:szCs w:val="28"/>
          <w:lang w:val="en-GB"/>
        </w:rPr>
        <w:t>% dung tích thiết kế. Khu vực Bắc Trung Bộ có 2.325 hồ chứa; đạt 4</w:t>
      </w:r>
      <w:r w:rsidR="00E76C04" w:rsidRPr="00E76C04">
        <w:rPr>
          <w:bCs/>
          <w:szCs w:val="28"/>
          <w:lang w:val="en-GB"/>
        </w:rPr>
        <w:t>4</w:t>
      </w:r>
      <w:r w:rsidR="00B05566" w:rsidRPr="00E76C04">
        <w:rPr>
          <w:bCs/>
          <w:szCs w:val="28"/>
          <w:lang w:val="en-GB"/>
        </w:rPr>
        <w:t>-8</w:t>
      </w:r>
      <w:r w:rsidR="00D64D89">
        <w:rPr>
          <w:bCs/>
          <w:szCs w:val="28"/>
          <w:lang w:val="en-GB"/>
        </w:rPr>
        <w:t>2</w:t>
      </w:r>
      <w:r w:rsidR="000F716D" w:rsidRPr="00E76C04">
        <w:rPr>
          <w:bCs/>
          <w:szCs w:val="28"/>
          <w:lang w:val="en-GB"/>
        </w:rPr>
        <w:t xml:space="preserve">% dung </w:t>
      </w:r>
      <w:r w:rsidR="00B05566" w:rsidRPr="00E76C04">
        <w:rPr>
          <w:bCs/>
          <w:szCs w:val="28"/>
          <w:lang w:val="en-GB"/>
        </w:rPr>
        <w:t>tích thiết kế; 07</w:t>
      </w:r>
      <w:r w:rsidR="000F716D" w:rsidRPr="00E76C04">
        <w:rPr>
          <w:bCs/>
          <w:szCs w:val="28"/>
          <w:lang w:val="en-GB"/>
        </w:rPr>
        <w:t xml:space="preserve"> hồ xả tràn và phát điện (</w:t>
      </w:r>
      <w:r w:rsidR="00E76C04" w:rsidRPr="00E76C04">
        <w:rPr>
          <w:bCs/>
          <w:spacing w:val="2"/>
          <w:lang w:val="pt-BR"/>
        </w:rPr>
        <w:t>Cửa Đạt xả 73</w:t>
      </w:r>
      <w:r w:rsidR="00D64D89">
        <w:rPr>
          <w:bCs/>
          <w:spacing w:val="2"/>
          <w:lang w:val="pt-BR"/>
        </w:rPr>
        <w:t>9</w:t>
      </w:r>
      <w:r w:rsidR="00E76C04" w:rsidRPr="00E76C04">
        <w:rPr>
          <w:bCs/>
          <w:spacing w:val="2"/>
          <w:lang w:val="pt-BR"/>
        </w:rPr>
        <w:t xml:space="preserve"> m</w:t>
      </w:r>
      <w:r w:rsidR="00E76C04" w:rsidRPr="00E76C04">
        <w:rPr>
          <w:bCs/>
          <w:spacing w:val="2"/>
          <w:vertAlign w:val="superscript"/>
          <w:lang w:val="pt-BR"/>
        </w:rPr>
        <w:t>3</w:t>
      </w:r>
      <w:r w:rsidR="00E76C04" w:rsidRPr="00E76C04">
        <w:rPr>
          <w:bCs/>
          <w:spacing w:val="2"/>
          <w:lang w:val="pt-BR"/>
        </w:rPr>
        <w:t xml:space="preserve">/s; Vực Mấu xả </w:t>
      </w:r>
      <w:r w:rsidR="00D64D89">
        <w:rPr>
          <w:bCs/>
          <w:spacing w:val="2"/>
          <w:lang w:val="pt-BR"/>
        </w:rPr>
        <w:t>552</w:t>
      </w:r>
      <w:r w:rsidR="00E76C04" w:rsidRPr="00E76C04">
        <w:rPr>
          <w:bCs/>
          <w:spacing w:val="2"/>
          <w:lang w:val="pt-BR"/>
        </w:rPr>
        <w:t xml:space="preserve"> m</w:t>
      </w:r>
      <w:r w:rsidR="00E76C04" w:rsidRPr="00E76C04">
        <w:rPr>
          <w:bCs/>
          <w:spacing w:val="2"/>
          <w:vertAlign w:val="superscript"/>
          <w:lang w:val="pt-BR"/>
        </w:rPr>
        <w:t>3</w:t>
      </w:r>
      <w:r w:rsidR="00E76C04" w:rsidRPr="00E76C04">
        <w:rPr>
          <w:bCs/>
          <w:spacing w:val="2"/>
          <w:lang w:val="pt-BR"/>
        </w:rPr>
        <w:t xml:space="preserve">/s; Sông Sào xả </w:t>
      </w:r>
      <w:r w:rsidR="00D64D89">
        <w:rPr>
          <w:bCs/>
          <w:spacing w:val="2"/>
          <w:lang w:val="pt-BR"/>
        </w:rPr>
        <w:t>14</w:t>
      </w:r>
      <w:r w:rsidR="00E76C04" w:rsidRPr="00E76C04">
        <w:rPr>
          <w:bCs/>
          <w:spacing w:val="2"/>
          <w:lang w:val="pt-BR"/>
        </w:rPr>
        <w:t>0 m</w:t>
      </w:r>
      <w:r w:rsidR="00E76C04" w:rsidRPr="00E76C04">
        <w:rPr>
          <w:bCs/>
          <w:spacing w:val="2"/>
          <w:vertAlign w:val="superscript"/>
          <w:lang w:val="pt-BR"/>
        </w:rPr>
        <w:t>3</w:t>
      </w:r>
      <w:r w:rsidR="00E76C04" w:rsidRPr="00E76C04">
        <w:rPr>
          <w:bCs/>
          <w:spacing w:val="2"/>
          <w:lang w:val="pt-BR"/>
        </w:rPr>
        <w:t xml:space="preserve">/s; Đá Hàn xả </w:t>
      </w:r>
      <w:r w:rsidR="00D64D89">
        <w:rPr>
          <w:bCs/>
          <w:spacing w:val="2"/>
          <w:lang w:val="pt-BR"/>
        </w:rPr>
        <w:t>17</w:t>
      </w:r>
      <w:r w:rsidR="00E76C04" w:rsidRPr="00E76C04">
        <w:rPr>
          <w:bCs/>
          <w:spacing w:val="2"/>
          <w:lang w:val="pt-BR"/>
        </w:rPr>
        <w:t xml:space="preserve"> m</w:t>
      </w:r>
      <w:r w:rsidR="00E76C04" w:rsidRPr="00E76C04">
        <w:rPr>
          <w:bCs/>
          <w:spacing w:val="2"/>
          <w:vertAlign w:val="superscript"/>
          <w:lang w:val="pt-BR"/>
        </w:rPr>
        <w:t>3</w:t>
      </w:r>
      <w:r w:rsidR="00E76C04" w:rsidRPr="00E76C04">
        <w:rPr>
          <w:bCs/>
          <w:spacing w:val="2"/>
          <w:lang w:val="pt-BR"/>
        </w:rPr>
        <w:t>/s;</w:t>
      </w:r>
      <w:r w:rsidR="00E76C04" w:rsidRPr="00E76C04">
        <w:rPr>
          <w:bCs/>
          <w:spacing w:val="2"/>
          <w:lang w:val="vi-VN"/>
        </w:rPr>
        <w:t xml:space="preserve"> </w:t>
      </w:r>
      <w:r w:rsidR="00E76C04" w:rsidRPr="00E76C04">
        <w:rPr>
          <w:bCs/>
          <w:spacing w:val="2"/>
          <w:lang w:val="pt-BR"/>
        </w:rPr>
        <w:t>Tả Trạch xả 80 m</w:t>
      </w:r>
      <w:r w:rsidR="00E76C04" w:rsidRPr="00E76C04">
        <w:rPr>
          <w:bCs/>
          <w:spacing w:val="2"/>
          <w:vertAlign w:val="superscript"/>
          <w:lang w:val="pt-BR"/>
        </w:rPr>
        <w:t>3</w:t>
      </w:r>
      <w:r w:rsidR="00E76C04" w:rsidRPr="00E76C04">
        <w:rPr>
          <w:bCs/>
          <w:spacing w:val="2"/>
          <w:lang w:val="pt-BR"/>
        </w:rPr>
        <w:t>/s, Thượng Sông Trí xả 5 m</w:t>
      </w:r>
      <w:r w:rsidR="00E76C04" w:rsidRPr="00E76C04">
        <w:rPr>
          <w:bCs/>
          <w:spacing w:val="2"/>
          <w:vertAlign w:val="superscript"/>
          <w:lang w:val="pt-BR"/>
        </w:rPr>
        <w:t>3</w:t>
      </w:r>
      <w:r w:rsidR="00E76C04" w:rsidRPr="00E76C04">
        <w:rPr>
          <w:bCs/>
          <w:spacing w:val="2"/>
          <w:lang w:val="pt-BR"/>
        </w:rPr>
        <w:t>/s</w:t>
      </w:r>
      <w:r w:rsidR="00D64D89">
        <w:rPr>
          <w:bCs/>
          <w:spacing w:val="2"/>
          <w:lang w:val="pt-BR"/>
        </w:rPr>
        <w:t>; Bộc Nguyên</w:t>
      </w:r>
      <w:r w:rsidR="00D64D89" w:rsidRPr="00E76C04">
        <w:rPr>
          <w:bCs/>
          <w:spacing w:val="2"/>
          <w:lang w:val="pt-BR"/>
        </w:rPr>
        <w:t xml:space="preserve"> xả </w:t>
      </w:r>
      <w:r w:rsidR="00D64D89">
        <w:rPr>
          <w:bCs/>
          <w:spacing w:val="2"/>
          <w:lang w:val="pt-BR"/>
        </w:rPr>
        <w:t>14</w:t>
      </w:r>
      <w:r w:rsidR="00D64D89" w:rsidRPr="00E76C04">
        <w:rPr>
          <w:bCs/>
          <w:spacing w:val="2"/>
          <w:lang w:val="pt-BR"/>
        </w:rPr>
        <w:t xml:space="preserve"> m</w:t>
      </w:r>
      <w:r w:rsidR="00D64D89" w:rsidRPr="00E76C04">
        <w:rPr>
          <w:bCs/>
          <w:spacing w:val="2"/>
          <w:vertAlign w:val="superscript"/>
          <w:lang w:val="pt-BR"/>
        </w:rPr>
        <w:t>3</w:t>
      </w:r>
      <w:r w:rsidR="00D64D89" w:rsidRPr="00E76C04">
        <w:rPr>
          <w:bCs/>
          <w:spacing w:val="2"/>
          <w:lang w:val="pt-BR"/>
        </w:rPr>
        <w:t>/s</w:t>
      </w:r>
      <w:r w:rsidR="00B05566" w:rsidRPr="00E76C04">
        <w:rPr>
          <w:bCs/>
          <w:szCs w:val="28"/>
          <w:lang w:val="en-GB"/>
        </w:rPr>
        <w:t>).</w:t>
      </w:r>
    </w:p>
    <w:p w14:paraId="7EC217F4" w14:textId="6FE14263" w:rsidR="00D747EF" w:rsidRPr="00D747EF" w:rsidRDefault="00D747EF" w:rsidP="00BE1670">
      <w:pPr>
        <w:widowControl w:val="0"/>
        <w:shd w:val="clear" w:color="auto" w:fill="FFFFFF" w:themeFill="background1"/>
        <w:spacing w:before="40" w:after="120" w:line="264" w:lineRule="auto"/>
        <w:ind w:firstLine="709"/>
        <w:jc w:val="both"/>
        <w:rPr>
          <w:b/>
          <w:bCs/>
          <w:szCs w:val="28"/>
          <w:lang w:val="en-GB"/>
        </w:rPr>
      </w:pPr>
      <w:r w:rsidRPr="00D747EF">
        <w:rPr>
          <w:b/>
          <w:bCs/>
          <w:szCs w:val="28"/>
          <w:lang w:val="en-GB"/>
        </w:rPr>
        <w:t>3. Tình hình đê điều</w:t>
      </w:r>
    </w:p>
    <w:p w14:paraId="75E692FF" w14:textId="6BAB971D" w:rsidR="0056394F" w:rsidRDefault="00D72BCE" w:rsidP="00BE1670">
      <w:pPr>
        <w:widowControl w:val="0"/>
        <w:spacing w:after="60" w:line="264" w:lineRule="auto"/>
        <w:ind w:firstLine="709"/>
        <w:jc w:val="both"/>
        <w:rPr>
          <w:szCs w:val="28"/>
        </w:rPr>
      </w:pPr>
      <w:r>
        <w:rPr>
          <w:szCs w:val="28"/>
        </w:rPr>
        <w:t>-</w:t>
      </w:r>
      <w:r w:rsidR="0056394F">
        <w:rPr>
          <w:szCs w:val="28"/>
        </w:rPr>
        <w:t xml:space="preserve"> T</w:t>
      </w:r>
      <w:r w:rsidR="0056394F" w:rsidRPr="0062251F">
        <w:rPr>
          <w:szCs w:val="28"/>
        </w:rPr>
        <w:t>rên tuyến đê tả Đáy (Ninh Bình) đã xảy ra sự cố</w:t>
      </w:r>
      <w:r w:rsidR="0056394F">
        <w:rPr>
          <w:szCs w:val="28"/>
        </w:rPr>
        <w:t xml:space="preserve"> sạt mái đê phía sông đoạn K100+</w:t>
      </w:r>
      <w:r w:rsidR="0056394F" w:rsidRPr="0062251F">
        <w:rPr>
          <w:szCs w:val="28"/>
        </w:rPr>
        <w:t>810 - K100</w:t>
      </w:r>
      <w:r w:rsidR="0056394F">
        <w:rPr>
          <w:szCs w:val="28"/>
        </w:rPr>
        <w:t>+</w:t>
      </w:r>
      <w:r w:rsidR="0056394F" w:rsidRPr="0062251F">
        <w:rPr>
          <w:szCs w:val="28"/>
        </w:rPr>
        <w:t xml:space="preserve">828, chiều dài cung sạt 18m, chiều cao cung sạt (0,5-1,8m). </w:t>
      </w:r>
    </w:p>
    <w:p w14:paraId="5D7C5268" w14:textId="43881711" w:rsidR="0056394F" w:rsidRPr="0060119C" w:rsidRDefault="00D72BCE" w:rsidP="00BE1670">
      <w:pPr>
        <w:widowControl w:val="0"/>
        <w:spacing w:after="60" w:line="264" w:lineRule="auto"/>
        <w:ind w:firstLine="709"/>
        <w:jc w:val="both"/>
        <w:rPr>
          <w:spacing w:val="-10"/>
          <w:szCs w:val="28"/>
        </w:rPr>
      </w:pPr>
      <w:r>
        <w:rPr>
          <w:spacing w:val="-10"/>
          <w:szCs w:val="28"/>
        </w:rPr>
        <w:t>-</w:t>
      </w:r>
      <w:r w:rsidR="0056394F" w:rsidRPr="0060119C">
        <w:rPr>
          <w:spacing w:val="-10"/>
          <w:szCs w:val="28"/>
        </w:rPr>
        <w:t xml:space="preserve"> Tràn 1.400m đê, bờ bao sông Bùi tại các xã Xuân Mai, Kiều Phú (Tp. Hà Nội). </w:t>
      </w:r>
    </w:p>
    <w:p w14:paraId="77791ECA" w14:textId="4866E4F0" w:rsidR="002025FA" w:rsidRPr="0037525B" w:rsidRDefault="00D72BCE" w:rsidP="00BE1670">
      <w:pPr>
        <w:pStyle w:val="BodyText"/>
        <w:spacing w:after="80" w:line="264" w:lineRule="auto"/>
        <w:ind w:firstLine="680"/>
        <w:jc w:val="both"/>
        <w:rPr>
          <w:rFonts w:ascii="Times New Roman" w:hAnsi="Times New Roman"/>
          <w:kern w:val="28"/>
          <w:szCs w:val="28"/>
        </w:rPr>
      </w:pPr>
      <w:r>
        <w:rPr>
          <w:rFonts w:ascii="Times New Roman" w:hAnsi="Times New Roman"/>
          <w:kern w:val="28"/>
          <w:szCs w:val="28"/>
        </w:rPr>
        <w:t>-</w:t>
      </w:r>
      <w:r w:rsidR="002025FA">
        <w:rPr>
          <w:rFonts w:ascii="Times New Roman" w:hAnsi="Times New Roman"/>
          <w:kern w:val="28"/>
          <w:szCs w:val="28"/>
        </w:rPr>
        <w:t xml:space="preserve"> </w:t>
      </w:r>
      <w:r w:rsidR="002025FA" w:rsidRPr="0037525B">
        <w:rPr>
          <w:rFonts w:ascii="Times New Roman" w:hAnsi="Times New Roman"/>
          <w:kern w:val="28"/>
          <w:szCs w:val="28"/>
        </w:rPr>
        <w:t xml:space="preserve">02 sự cố sạt mái đê phía sông đoạn K88+250-K88+313 và K88+343-K88+373 </w:t>
      </w:r>
      <w:r w:rsidR="002025FA" w:rsidRPr="0037525B">
        <w:rPr>
          <w:rFonts w:ascii="Times New Roman" w:hAnsi="Times New Roman" w:hint="eastAsia"/>
          <w:kern w:val="28"/>
          <w:szCs w:val="28"/>
        </w:rPr>
        <w:t>đê</w:t>
      </w:r>
      <w:r w:rsidR="002025FA" w:rsidRPr="0037525B">
        <w:rPr>
          <w:rFonts w:ascii="Times New Roman" w:hAnsi="Times New Roman"/>
          <w:kern w:val="28"/>
          <w:szCs w:val="28"/>
        </w:rPr>
        <w:t xml:space="preserve"> tả </w:t>
      </w:r>
      <w:r w:rsidR="002025FA" w:rsidRPr="0037525B">
        <w:rPr>
          <w:rFonts w:ascii="Times New Roman" w:hAnsi="Times New Roman" w:hint="cs"/>
          <w:kern w:val="28"/>
          <w:szCs w:val="28"/>
        </w:rPr>
        <w:t>Đ</w:t>
      </w:r>
      <w:r w:rsidR="002025FA" w:rsidRPr="0037525B">
        <w:rPr>
          <w:rFonts w:ascii="Times New Roman" w:hAnsi="Times New Roman" w:hint="eastAsia"/>
          <w:kern w:val="28"/>
          <w:szCs w:val="28"/>
        </w:rPr>
        <w:t>á</w:t>
      </w:r>
      <w:r>
        <w:rPr>
          <w:rFonts w:ascii="Times New Roman" w:hAnsi="Times New Roman"/>
          <w:kern w:val="28"/>
          <w:szCs w:val="28"/>
        </w:rPr>
        <w:t>y</w:t>
      </w:r>
      <w:r w:rsidR="002025FA" w:rsidRPr="0037525B">
        <w:rPr>
          <w:rFonts w:ascii="Times New Roman" w:hAnsi="Times New Roman"/>
          <w:kern w:val="28"/>
          <w:szCs w:val="28"/>
        </w:rPr>
        <w:t xml:space="preserve">, phường Nguyễn Úy, tỉnh Ninh Bình: vị trí sạt sát mặt </w:t>
      </w:r>
      <w:r w:rsidR="002025FA" w:rsidRPr="0037525B">
        <w:rPr>
          <w:rFonts w:ascii="Times New Roman" w:hAnsi="Times New Roman" w:hint="eastAsia"/>
          <w:kern w:val="28"/>
          <w:szCs w:val="28"/>
        </w:rPr>
        <w:t>đê</w:t>
      </w:r>
      <w:r w:rsidR="002025FA" w:rsidRPr="0037525B">
        <w:rPr>
          <w:rFonts w:ascii="Times New Roman" w:hAnsi="Times New Roman"/>
          <w:kern w:val="28"/>
          <w:szCs w:val="28"/>
        </w:rPr>
        <w:t>, tổng chiều dài các cung sạt 93m, chiều cao cung sạt (0,5-1,5)m.</w:t>
      </w:r>
    </w:p>
    <w:p w14:paraId="7C9F2703" w14:textId="00372078" w:rsidR="002025FA" w:rsidRDefault="00D72BCE" w:rsidP="00BE1670">
      <w:pPr>
        <w:pStyle w:val="BodyText"/>
        <w:spacing w:after="80" w:line="264" w:lineRule="auto"/>
        <w:ind w:firstLine="680"/>
        <w:jc w:val="both"/>
        <w:rPr>
          <w:rFonts w:ascii="Times New Roman" w:hAnsi="Times New Roman"/>
          <w:kern w:val="28"/>
          <w:szCs w:val="28"/>
        </w:rPr>
      </w:pPr>
      <w:r>
        <w:rPr>
          <w:rFonts w:ascii="Times New Roman" w:hAnsi="Times New Roman"/>
          <w:kern w:val="28"/>
          <w:szCs w:val="28"/>
        </w:rPr>
        <w:t>-</w:t>
      </w:r>
      <w:r w:rsidR="002025FA" w:rsidRPr="0037525B">
        <w:rPr>
          <w:rFonts w:ascii="Times New Roman" w:hAnsi="Times New Roman"/>
          <w:kern w:val="28"/>
          <w:szCs w:val="28"/>
        </w:rPr>
        <w:t xml:space="preserve"> 01 sự cố sạt mái đê phía đồng tại K34+800-K34+840 đê Hữu Cầu Chày, xã Thiệu Hóa, tỉnh Thanh Hóa: vị trí sạt sát mặt </w:t>
      </w:r>
      <w:r w:rsidR="002025FA" w:rsidRPr="0037525B">
        <w:rPr>
          <w:rFonts w:ascii="Times New Roman" w:hAnsi="Times New Roman" w:hint="eastAsia"/>
          <w:kern w:val="28"/>
          <w:szCs w:val="28"/>
        </w:rPr>
        <w:t>đê</w:t>
      </w:r>
      <w:r w:rsidR="002025FA" w:rsidRPr="0037525B">
        <w:rPr>
          <w:rFonts w:ascii="Times New Roman" w:hAnsi="Times New Roman"/>
          <w:kern w:val="28"/>
          <w:szCs w:val="28"/>
        </w:rPr>
        <w:t>, tổng chiều dài cung sạt 50m.</w:t>
      </w:r>
    </w:p>
    <w:p w14:paraId="0277DEE0" w14:textId="2E243B6A" w:rsidR="002025FA" w:rsidRPr="002025FA" w:rsidRDefault="002025FA" w:rsidP="00BE1670">
      <w:pPr>
        <w:widowControl w:val="0"/>
        <w:spacing w:after="60" w:line="264" w:lineRule="auto"/>
        <w:ind w:firstLine="709"/>
        <w:jc w:val="both"/>
        <w:rPr>
          <w:kern w:val="28"/>
          <w:szCs w:val="28"/>
        </w:rPr>
      </w:pPr>
      <w:r w:rsidRPr="002025FA">
        <w:rPr>
          <w:noProof/>
          <w:szCs w:val="28"/>
          <w:lang w:val="vi-VN"/>
        </w:rPr>
        <w:t>Các địa phương đã xử lý giờ đầu bằng biện pháp đóng cọc tre, đắp bao tải đất và trải bạt chống xói</w:t>
      </w:r>
      <w:r>
        <w:rPr>
          <w:noProof/>
          <w:szCs w:val="28"/>
        </w:rPr>
        <w:t xml:space="preserve"> đối với các sự cố sạt mái đê và</w:t>
      </w:r>
      <w:r w:rsidRPr="0062251F">
        <w:rPr>
          <w:szCs w:val="28"/>
        </w:rPr>
        <w:t xml:space="preserve"> huy động lực lượng gia cố, chống tràn đê, bờ bao.</w:t>
      </w:r>
    </w:p>
    <w:p w14:paraId="33982153" w14:textId="5585EB75" w:rsidR="00095B0B" w:rsidRPr="00570FBF" w:rsidRDefault="00BC09EF" w:rsidP="00BE1670">
      <w:pPr>
        <w:widowControl w:val="0"/>
        <w:shd w:val="clear" w:color="auto" w:fill="FFFFFF" w:themeFill="background1"/>
        <w:spacing w:before="20" w:after="20" w:line="264" w:lineRule="auto"/>
        <w:ind w:firstLine="709"/>
        <w:jc w:val="both"/>
        <w:rPr>
          <w:b/>
          <w:bCs/>
          <w:color w:val="000000" w:themeColor="text1"/>
          <w:szCs w:val="28"/>
          <w:lang w:val="en-GB"/>
        </w:rPr>
      </w:pPr>
      <w:r w:rsidRPr="00570FBF">
        <w:rPr>
          <w:b/>
          <w:bCs/>
          <w:color w:val="000000" w:themeColor="text1"/>
          <w:szCs w:val="28"/>
          <w:lang w:val="en-GB"/>
        </w:rPr>
        <w:t>III.</w:t>
      </w:r>
      <w:r w:rsidR="005B18E9" w:rsidRPr="00570FBF">
        <w:rPr>
          <w:b/>
          <w:bCs/>
          <w:color w:val="000000" w:themeColor="text1"/>
          <w:szCs w:val="28"/>
          <w:lang w:val="en-GB"/>
        </w:rPr>
        <w:t xml:space="preserve"> CÔNG TÁC </w:t>
      </w:r>
      <w:r w:rsidR="00A70201" w:rsidRPr="00570FBF">
        <w:rPr>
          <w:b/>
          <w:bCs/>
          <w:color w:val="000000" w:themeColor="text1"/>
          <w:szCs w:val="28"/>
          <w:lang w:val="en-GB"/>
        </w:rPr>
        <w:t>CHỈ ĐẠO, ỨNG PHÓ</w:t>
      </w:r>
    </w:p>
    <w:p w14:paraId="274E8E81" w14:textId="43B253D4" w:rsidR="008711E2" w:rsidRPr="0069528F" w:rsidRDefault="008711E2" w:rsidP="00BE1670">
      <w:pPr>
        <w:widowControl w:val="0"/>
        <w:spacing w:before="20" w:after="20" w:line="264" w:lineRule="auto"/>
        <w:ind w:firstLine="709"/>
        <w:jc w:val="both"/>
        <w:rPr>
          <w:color w:val="000000" w:themeColor="text1"/>
          <w:szCs w:val="28"/>
        </w:rPr>
      </w:pPr>
      <w:r w:rsidRPr="0069528F">
        <w:rPr>
          <w:color w:val="000000" w:themeColor="text1"/>
          <w:szCs w:val="28"/>
        </w:rPr>
        <w:t>- Ngày 16/9/2026, Ban Chỉ đạo PTDS quốc gia đã ban hành Công điện số 53/CĐ-BCĐ-BNNMT gửi các Bộ, ngành và UBND các tỉnh Phú Thọ, Ninh Bình, Thanh Hóa của về việc chủ động ứng phó với lũ trên các tuyến sông. Ngày 14/9/2026, Ban Chỉ đạo PTDS quốc gia đã có văn bản số 52/BCĐ-BNNMT gửi các Bộ, ngành, địa phương về việc chủ động ứng phó với mưa lớn, ngập lụt, lũ quét, sạt lở đất, lốc, sét, mưa đá.</w:t>
      </w:r>
    </w:p>
    <w:p w14:paraId="644C6466" w14:textId="504E17F4" w:rsidR="00076F2D" w:rsidRPr="0069528F" w:rsidRDefault="0069528F" w:rsidP="00BE1670">
      <w:pPr>
        <w:widowControl w:val="0"/>
        <w:spacing w:before="20" w:after="20" w:line="264" w:lineRule="auto"/>
        <w:ind w:firstLine="709"/>
        <w:jc w:val="both"/>
        <w:rPr>
          <w:color w:val="000000" w:themeColor="text1"/>
          <w:szCs w:val="28"/>
        </w:rPr>
      </w:pPr>
      <w:r w:rsidRPr="00AE5F37">
        <w:rPr>
          <w:spacing w:val="-4"/>
          <w:szCs w:val="28"/>
        </w:rPr>
        <w:t>- Ngày</w:t>
      </w:r>
      <w:r w:rsidR="00D72BCE">
        <w:rPr>
          <w:spacing w:val="-4"/>
          <w:szCs w:val="28"/>
        </w:rPr>
        <w:t xml:space="preserve"> 16/9/2026 và</w:t>
      </w:r>
      <w:r w:rsidRPr="00AE5F37">
        <w:rPr>
          <w:spacing w:val="-4"/>
          <w:szCs w:val="28"/>
        </w:rPr>
        <w:t xml:space="preserve"> 17/9/2026, Cục </w:t>
      </w:r>
      <w:r w:rsidRPr="00AE5F37">
        <w:rPr>
          <w:szCs w:val="28"/>
        </w:rPr>
        <w:t>Quản lý đê điều và Phòng, chống thiên tai đã tổ chức đoàn công tác do Cục trưởng Nguyễn Thượng Hiền làm trưởng đoàn đi Phú Thọ</w:t>
      </w:r>
      <w:r>
        <w:rPr>
          <w:szCs w:val="28"/>
        </w:rPr>
        <w:t>,</w:t>
      </w:r>
      <w:r w:rsidR="00D72BCE">
        <w:rPr>
          <w:szCs w:val="28"/>
        </w:rPr>
        <w:t xml:space="preserve"> Ninh Bình,</w:t>
      </w:r>
      <w:r>
        <w:rPr>
          <w:szCs w:val="28"/>
        </w:rPr>
        <w:t xml:space="preserve"> Thanh Hóa để chỉ đạo công tác ứng phó với mưa lũ, sạt lở đất, đảm bảo an toàn đê điều</w:t>
      </w:r>
      <w:r w:rsidRPr="00AE5F37">
        <w:rPr>
          <w:szCs w:val="28"/>
        </w:rPr>
        <w:t>.</w:t>
      </w:r>
      <w:r w:rsidR="008711E2">
        <w:rPr>
          <w:szCs w:val="28"/>
        </w:rPr>
        <w:t xml:space="preserve"> </w:t>
      </w:r>
      <w:r w:rsidR="008711E2" w:rsidRPr="00F61B5C">
        <w:rPr>
          <w:szCs w:val="28"/>
        </w:rPr>
        <w:t xml:space="preserve">Đêm 17/9/2026, Cục đã cử </w:t>
      </w:r>
      <w:r w:rsidR="00D72BCE">
        <w:rPr>
          <w:szCs w:val="28"/>
        </w:rPr>
        <w:t>đoàn công tác</w:t>
      </w:r>
      <w:r w:rsidR="008711E2" w:rsidRPr="00F61B5C">
        <w:rPr>
          <w:szCs w:val="28"/>
        </w:rPr>
        <w:t xml:space="preserve"> phối hợp với tỉnh Ninh Bình đảm bảo an toàn các tuyến đê sông Đáy, sông Hoàng Long. </w:t>
      </w:r>
      <w:r w:rsidR="00076F2D" w:rsidRPr="0069528F">
        <w:rPr>
          <w:color w:val="000000" w:themeColor="text1"/>
          <w:szCs w:val="28"/>
        </w:rPr>
        <w:t xml:space="preserve">Ngày 16/9/2026, </w:t>
      </w:r>
      <w:r w:rsidR="00D72BCE" w:rsidRPr="00AE5F37">
        <w:rPr>
          <w:spacing w:val="-4"/>
          <w:szCs w:val="28"/>
        </w:rPr>
        <w:t xml:space="preserve">Cục </w:t>
      </w:r>
      <w:r w:rsidR="00D72BCE">
        <w:rPr>
          <w:szCs w:val="28"/>
        </w:rPr>
        <w:t xml:space="preserve">đã </w:t>
      </w:r>
      <w:r w:rsidR="00076F2D" w:rsidRPr="0069528F">
        <w:rPr>
          <w:color w:val="000000" w:themeColor="text1"/>
          <w:szCs w:val="28"/>
        </w:rPr>
        <w:t>ban hành văn bản số 1759/ĐĐ-QLĐĐ gửi Sở Nông nghiệp và Môi trường các tỉnh Ninh Bình, Thanh Hóa về việc khẩn trương triển khai công tác đảm bảo an toàn đê điều ứng phó với lũ trên các sông</w:t>
      </w:r>
      <w:r w:rsidR="00871A92" w:rsidRPr="0069528F">
        <w:rPr>
          <w:color w:val="000000" w:themeColor="text1"/>
          <w:szCs w:val="28"/>
        </w:rPr>
        <w:t>.</w:t>
      </w:r>
      <w:r w:rsidR="00076F2D" w:rsidRPr="0069528F">
        <w:rPr>
          <w:color w:val="000000" w:themeColor="text1"/>
          <w:szCs w:val="28"/>
        </w:rPr>
        <w:t xml:space="preserve"> </w:t>
      </w:r>
    </w:p>
    <w:p w14:paraId="341EDA27" w14:textId="583A96BF" w:rsidR="008C5551" w:rsidRPr="006F63A4" w:rsidRDefault="00076F2D" w:rsidP="006F63A4">
      <w:pPr>
        <w:widowControl w:val="0"/>
        <w:spacing w:before="20" w:after="20" w:line="250" w:lineRule="auto"/>
        <w:ind w:firstLine="709"/>
        <w:jc w:val="both"/>
        <w:rPr>
          <w:color w:val="000000" w:themeColor="text1"/>
          <w:szCs w:val="28"/>
        </w:rPr>
      </w:pPr>
      <w:r w:rsidRPr="0069528F">
        <w:rPr>
          <w:color w:val="000000" w:themeColor="text1"/>
          <w:szCs w:val="28"/>
        </w:rPr>
        <w:t xml:space="preserve">- Cục Quản lý đê điều và Phòng, chống thiên tai </w:t>
      </w:r>
      <w:r w:rsidR="008C5551" w:rsidRPr="0069528F">
        <w:rPr>
          <w:color w:val="000000" w:themeColor="text1"/>
          <w:szCs w:val="28"/>
        </w:rPr>
        <w:t xml:space="preserve">tổ chức trực ban nghiêm túc 24/24h, theo dõi chặt chẽ diễn biến thời tiết, thiên tai, đê điều; chuyển các </w:t>
      </w:r>
      <w:r w:rsidR="008C5551" w:rsidRPr="0069528F">
        <w:rPr>
          <w:color w:val="000000" w:themeColor="text1"/>
          <w:szCs w:val="28"/>
        </w:rPr>
        <w:lastRenderedPageBreak/>
        <w:t xml:space="preserve">thông tin dự báo, cảnh báo đến các địa phương để kịp thời tham mưu công tác chỉ </w:t>
      </w:r>
      <w:r w:rsidR="008C5551" w:rsidRPr="006F63A4">
        <w:rPr>
          <w:color w:val="000000" w:themeColor="text1"/>
          <w:szCs w:val="28"/>
        </w:rPr>
        <w:t>đạo, điều hành, ứng phó thiên tai.</w:t>
      </w:r>
    </w:p>
    <w:p w14:paraId="078D25F9" w14:textId="645DD2F7" w:rsidR="000D7337" w:rsidRPr="006F63A4" w:rsidRDefault="008C5551" w:rsidP="006F63A4">
      <w:pPr>
        <w:widowControl w:val="0"/>
        <w:spacing w:before="20" w:after="20" w:line="250" w:lineRule="auto"/>
        <w:ind w:firstLine="709"/>
        <w:jc w:val="both"/>
        <w:rPr>
          <w:color w:val="FF0000"/>
          <w:szCs w:val="28"/>
        </w:rPr>
      </w:pPr>
      <w:r w:rsidRPr="006F63A4">
        <w:rPr>
          <w:color w:val="000000" w:themeColor="text1"/>
          <w:szCs w:val="28"/>
        </w:rPr>
        <w:t>- Các địa phương đã nhận và triển khai các Công điện, văn bản chỉ đạo của Ban Chỉ đạo PTDS quốc gia về ứng phó mưa lớn, lũ; tổ chức trực ban; chủ động theo dõi thời t</w:t>
      </w:r>
      <w:r w:rsidR="00CD373C" w:rsidRPr="006F63A4">
        <w:rPr>
          <w:color w:val="000000" w:themeColor="text1"/>
          <w:szCs w:val="28"/>
        </w:rPr>
        <w:t>iết, thông tin dự báo, cảnh báo;</w:t>
      </w:r>
      <w:r w:rsidRPr="006F63A4">
        <w:rPr>
          <w:color w:val="000000" w:themeColor="text1"/>
          <w:szCs w:val="28"/>
        </w:rPr>
        <w:t xml:space="preserve"> </w:t>
      </w:r>
      <w:r w:rsidR="00CD373C" w:rsidRPr="006F63A4">
        <w:rPr>
          <w:color w:val="000000" w:themeColor="text1"/>
          <w:szCs w:val="28"/>
        </w:rPr>
        <w:t xml:space="preserve">tổ chức phân luồng giao thông khu vực ngập sâu, sạt lở; </w:t>
      </w:r>
      <w:r w:rsidR="0062251F" w:rsidRPr="006F63A4">
        <w:rPr>
          <w:color w:val="000000" w:themeColor="text1"/>
          <w:szCs w:val="28"/>
        </w:rPr>
        <w:t xml:space="preserve">triển khai phòng, chống lũ, đảm bảo an toàn đê điều; vận hành các trạm bơm tiêu, các cống tiêu úng, bảo vệ sản xuất; hỗ trợ di dời, sơ tán </w:t>
      </w:r>
      <w:r w:rsidR="008711E2" w:rsidRPr="006F63A4">
        <w:rPr>
          <w:szCs w:val="28"/>
        </w:rPr>
        <w:t>2.345 hộ/8.667 người đến nơi an toàn (Ninh Bình 305 hộ/994 người; Hà Nội 86 hộ/299 nguời; Lào Cai 09 hộ/34 người; Phú Thọ 339 hộ/1.424 người; Thanh Hoá 1.606 hộ/5.916 người)</w:t>
      </w:r>
      <w:r w:rsidR="0062251F" w:rsidRPr="006F63A4">
        <w:rPr>
          <w:color w:val="000000" w:themeColor="text1"/>
          <w:szCs w:val="28"/>
        </w:rPr>
        <w:t>.</w:t>
      </w:r>
    </w:p>
    <w:p w14:paraId="655A9621" w14:textId="7FD1D9EA" w:rsidR="00AA0BEA" w:rsidRPr="006F63A4" w:rsidRDefault="008C5551" w:rsidP="006F63A4">
      <w:pPr>
        <w:widowControl w:val="0"/>
        <w:spacing w:before="20" w:after="20" w:line="250" w:lineRule="auto"/>
        <w:ind w:firstLine="709"/>
        <w:jc w:val="both"/>
        <w:rPr>
          <w:b/>
          <w:color w:val="000000" w:themeColor="text1"/>
          <w:szCs w:val="28"/>
        </w:rPr>
      </w:pPr>
      <w:r w:rsidRPr="006F63A4">
        <w:rPr>
          <w:b/>
          <w:color w:val="000000" w:themeColor="text1"/>
          <w:szCs w:val="28"/>
        </w:rPr>
        <w:t>I</w:t>
      </w:r>
      <w:r w:rsidR="008658A5" w:rsidRPr="006F63A4">
        <w:rPr>
          <w:b/>
          <w:color w:val="000000" w:themeColor="text1"/>
          <w:szCs w:val="28"/>
        </w:rPr>
        <w:t>V. TÌNH HÌNH THIỆT HẠI</w:t>
      </w:r>
    </w:p>
    <w:p w14:paraId="2D39A689" w14:textId="56AA9B90" w:rsidR="00EC0934" w:rsidRPr="006F63A4" w:rsidRDefault="00EC0934" w:rsidP="006F63A4">
      <w:pPr>
        <w:widowControl w:val="0"/>
        <w:spacing w:after="60" w:line="250" w:lineRule="auto"/>
        <w:ind w:firstLine="709"/>
        <w:jc w:val="both"/>
        <w:rPr>
          <w:rFonts w:eastAsiaTheme="minorHAnsi" w:cstheme="minorBidi"/>
          <w:szCs w:val="28"/>
        </w:rPr>
      </w:pPr>
      <w:r w:rsidRPr="006F63A4">
        <w:rPr>
          <w:rFonts w:eastAsiaTheme="minorHAnsi" w:cstheme="minorBidi"/>
          <w:szCs w:val="28"/>
        </w:rPr>
        <w:t xml:space="preserve">Theo </w:t>
      </w:r>
      <w:r w:rsidR="00076F2D" w:rsidRPr="006F63A4">
        <w:rPr>
          <w:rFonts w:eastAsiaTheme="minorHAnsi" w:cstheme="minorBidi"/>
          <w:szCs w:val="28"/>
        </w:rPr>
        <w:t>báo cáo từ Văn phòng Ban Chỉ huy PTDS các tỉnh</w:t>
      </w:r>
      <w:r w:rsidR="00C55F04" w:rsidRPr="006F63A4">
        <w:rPr>
          <w:rFonts w:eastAsiaTheme="minorHAnsi" w:cstheme="minorBidi"/>
          <w:szCs w:val="28"/>
        </w:rPr>
        <w:t>, thành phố</w:t>
      </w:r>
      <w:r w:rsidRPr="006F63A4">
        <w:rPr>
          <w:rFonts w:eastAsiaTheme="minorHAnsi" w:cstheme="minorBidi"/>
          <w:szCs w:val="28"/>
        </w:rPr>
        <w:t xml:space="preserve"> </w:t>
      </w:r>
      <w:r w:rsidR="00BE170C" w:rsidRPr="006F63A4">
        <w:rPr>
          <w:rFonts w:eastAsiaTheme="minorHAnsi" w:cstheme="minorBidi"/>
          <w:szCs w:val="28"/>
        </w:rPr>
        <w:t>Lào Cai, Phú Thọ, Hà Nội, Ninh Bình, Thanh Hóa</w:t>
      </w:r>
      <w:r w:rsidRPr="006F63A4">
        <w:rPr>
          <w:rFonts w:eastAsiaTheme="minorHAnsi" w:cstheme="minorBidi"/>
          <w:szCs w:val="28"/>
        </w:rPr>
        <w:t>,</w:t>
      </w:r>
      <w:r w:rsidR="00C55F04" w:rsidRPr="006F63A4">
        <w:rPr>
          <w:rFonts w:eastAsiaTheme="minorHAnsi" w:cstheme="minorBidi"/>
          <w:szCs w:val="28"/>
        </w:rPr>
        <w:t xml:space="preserve"> Nghệ An,</w:t>
      </w:r>
      <w:r w:rsidRPr="006F63A4">
        <w:rPr>
          <w:rFonts w:eastAsiaTheme="minorHAnsi" w:cstheme="minorBidi"/>
          <w:szCs w:val="28"/>
        </w:rPr>
        <w:t xml:space="preserve"> </w:t>
      </w:r>
      <w:r w:rsidR="003E3F70" w:rsidRPr="006F63A4">
        <w:rPr>
          <w:rFonts w:eastAsiaTheme="minorHAnsi" w:cstheme="minorBidi"/>
          <w:szCs w:val="28"/>
        </w:rPr>
        <w:t xml:space="preserve">tính </w:t>
      </w:r>
      <w:r w:rsidRPr="006F63A4">
        <w:rPr>
          <w:rFonts w:eastAsiaTheme="minorHAnsi" w:cstheme="minorBidi"/>
          <w:szCs w:val="28"/>
        </w:rPr>
        <w:t>đế</w:t>
      </w:r>
      <w:r w:rsidR="00C4340C" w:rsidRPr="006F63A4">
        <w:rPr>
          <w:rFonts w:eastAsiaTheme="minorHAnsi" w:cstheme="minorBidi"/>
          <w:szCs w:val="28"/>
        </w:rPr>
        <w:t>n 0</w:t>
      </w:r>
      <w:r w:rsidR="0062251F" w:rsidRPr="006F63A4">
        <w:rPr>
          <w:rFonts w:eastAsiaTheme="minorHAnsi" w:cstheme="minorBidi"/>
          <w:szCs w:val="28"/>
        </w:rPr>
        <w:t>7</w:t>
      </w:r>
      <w:r w:rsidR="00C4340C" w:rsidRPr="006F63A4">
        <w:rPr>
          <w:rFonts w:eastAsiaTheme="minorHAnsi" w:cstheme="minorBidi"/>
          <w:szCs w:val="28"/>
        </w:rPr>
        <w:t>h</w:t>
      </w:r>
      <w:r w:rsidR="00BE170C" w:rsidRPr="006F63A4">
        <w:rPr>
          <w:rFonts w:eastAsiaTheme="minorHAnsi" w:cstheme="minorBidi"/>
          <w:szCs w:val="28"/>
        </w:rPr>
        <w:t xml:space="preserve">00 ngày </w:t>
      </w:r>
      <w:r w:rsidR="00C4340C" w:rsidRPr="006F63A4">
        <w:rPr>
          <w:rFonts w:eastAsiaTheme="minorHAnsi" w:cstheme="minorBidi"/>
          <w:szCs w:val="28"/>
        </w:rPr>
        <w:t>1</w:t>
      </w:r>
      <w:r w:rsidR="00D37A0A" w:rsidRPr="006F63A4">
        <w:rPr>
          <w:rFonts w:eastAsiaTheme="minorHAnsi" w:cstheme="minorBidi"/>
          <w:szCs w:val="28"/>
        </w:rPr>
        <w:t>8</w:t>
      </w:r>
      <w:r w:rsidRPr="006F63A4">
        <w:rPr>
          <w:rFonts w:eastAsiaTheme="minorHAnsi" w:cstheme="minorBidi"/>
          <w:szCs w:val="28"/>
        </w:rPr>
        <w:t xml:space="preserve">/9/2026, </w:t>
      </w:r>
      <w:r w:rsidR="00BE170C" w:rsidRPr="006F63A4">
        <w:rPr>
          <w:rFonts w:eastAsiaTheme="minorHAnsi" w:cstheme="minorBidi"/>
          <w:szCs w:val="28"/>
        </w:rPr>
        <w:t>mưa lớn, ngập lụt đã gây thiệt hại như sau:</w:t>
      </w:r>
    </w:p>
    <w:p w14:paraId="4EB9E9B4" w14:textId="77777777" w:rsidR="00D37A0A" w:rsidRPr="006F63A4" w:rsidRDefault="00D37A0A" w:rsidP="006F63A4">
      <w:pPr>
        <w:widowControl w:val="0"/>
        <w:spacing w:after="60" w:line="250" w:lineRule="auto"/>
        <w:ind w:firstLine="709"/>
        <w:jc w:val="both"/>
        <w:rPr>
          <w:rFonts w:eastAsiaTheme="minorHAnsi" w:cstheme="minorBidi"/>
          <w:spacing w:val="-8"/>
          <w:szCs w:val="28"/>
        </w:rPr>
      </w:pPr>
      <w:r w:rsidRPr="006F63A4">
        <w:rPr>
          <w:rFonts w:eastAsiaTheme="minorHAnsi" w:cstheme="minorBidi"/>
          <w:spacing w:val="-8"/>
          <w:szCs w:val="28"/>
        </w:rPr>
        <w:t>- Về người: 03 người chết do sạt lở đất sáng ngày 17/9 (xã Đà Bắc, tỉnh Phú Thọ).</w:t>
      </w:r>
    </w:p>
    <w:p w14:paraId="453E8846" w14:textId="7358E24A" w:rsidR="00D37A0A" w:rsidRPr="006F63A4" w:rsidRDefault="00D37A0A" w:rsidP="006F63A4">
      <w:pPr>
        <w:widowControl w:val="0"/>
        <w:spacing w:after="60" w:line="250" w:lineRule="auto"/>
        <w:ind w:firstLine="709"/>
        <w:jc w:val="both"/>
        <w:rPr>
          <w:rFonts w:eastAsiaTheme="minorHAnsi" w:cstheme="minorBidi"/>
          <w:szCs w:val="28"/>
        </w:rPr>
      </w:pPr>
      <w:r w:rsidRPr="006F63A4">
        <w:rPr>
          <w:rFonts w:eastAsiaTheme="minorHAnsi" w:cstheme="minorBidi"/>
          <w:szCs w:val="28"/>
        </w:rPr>
        <w:t>- Về nhà: 04 nhà sập (Thanh Hóa); 32 nhà hư hỏng (Ninh Bình 01, Nghệ An 04, Lào Cai 10, Phú Thọ 16, Thanh Hóa 01); 1</w:t>
      </w:r>
      <w:r w:rsidR="002849FB" w:rsidRPr="006F63A4">
        <w:rPr>
          <w:rFonts w:eastAsiaTheme="minorHAnsi" w:cstheme="minorBidi"/>
          <w:szCs w:val="28"/>
        </w:rPr>
        <w:t>9</w:t>
      </w:r>
      <w:r w:rsidRPr="006F63A4">
        <w:rPr>
          <w:rFonts w:eastAsiaTheme="minorHAnsi" w:cstheme="minorBidi"/>
          <w:szCs w:val="28"/>
        </w:rPr>
        <w:t>.</w:t>
      </w:r>
      <w:r w:rsidR="002849FB" w:rsidRPr="006F63A4">
        <w:rPr>
          <w:rFonts w:eastAsiaTheme="minorHAnsi" w:cstheme="minorBidi"/>
          <w:szCs w:val="28"/>
        </w:rPr>
        <w:t>183</w:t>
      </w:r>
      <w:r w:rsidRPr="006F63A4">
        <w:rPr>
          <w:rFonts w:eastAsiaTheme="minorHAnsi" w:cstheme="minorBidi"/>
          <w:szCs w:val="28"/>
        </w:rPr>
        <w:t xml:space="preserve"> nhà bị ngập (Ninh Bình 4.787; Nghệ An 749; Hà Nội 2.</w:t>
      </w:r>
      <w:r w:rsidR="002849FB" w:rsidRPr="006F63A4">
        <w:rPr>
          <w:rFonts w:eastAsiaTheme="minorHAnsi" w:cstheme="minorBidi"/>
          <w:szCs w:val="28"/>
        </w:rPr>
        <w:t>64</w:t>
      </w:r>
      <w:r w:rsidRPr="006F63A4">
        <w:rPr>
          <w:rFonts w:eastAsiaTheme="minorHAnsi" w:cstheme="minorBidi"/>
          <w:szCs w:val="28"/>
        </w:rPr>
        <w:t xml:space="preserve">4; Phú Thọ 151; Thanh Hoá </w:t>
      </w:r>
      <w:r w:rsidR="002849FB" w:rsidRPr="006F63A4">
        <w:rPr>
          <w:rFonts w:eastAsiaTheme="minorHAnsi" w:cstheme="minorBidi"/>
          <w:szCs w:val="28"/>
        </w:rPr>
        <w:t>10</w:t>
      </w:r>
      <w:r w:rsidRPr="006F63A4">
        <w:rPr>
          <w:rFonts w:eastAsiaTheme="minorHAnsi" w:cstheme="minorBidi"/>
          <w:szCs w:val="28"/>
        </w:rPr>
        <w:t>.</w:t>
      </w:r>
      <w:r w:rsidR="002849FB" w:rsidRPr="006F63A4">
        <w:rPr>
          <w:rFonts w:eastAsiaTheme="minorHAnsi" w:cstheme="minorBidi"/>
          <w:szCs w:val="28"/>
        </w:rPr>
        <w:t>852</w:t>
      </w:r>
      <w:r w:rsidRPr="006F63A4">
        <w:rPr>
          <w:rFonts w:eastAsiaTheme="minorHAnsi" w:cstheme="minorBidi"/>
          <w:szCs w:val="28"/>
        </w:rPr>
        <w:t>)</w:t>
      </w:r>
      <w:r w:rsidR="00D72BCE" w:rsidRPr="006F63A4">
        <w:rPr>
          <w:rFonts w:eastAsiaTheme="minorHAnsi" w:cstheme="minorBidi"/>
          <w:szCs w:val="28"/>
        </w:rPr>
        <w:t>, hiện các tỉnh Nghệ An, Phú Thọ cơ bản nước đã rút</w:t>
      </w:r>
      <w:r w:rsidR="00DB0832" w:rsidRPr="006F63A4">
        <w:rPr>
          <w:rFonts w:eastAsiaTheme="minorHAnsi" w:cstheme="minorBidi"/>
          <w:szCs w:val="28"/>
        </w:rPr>
        <w:t>.</w:t>
      </w:r>
      <w:r w:rsidRPr="006F63A4">
        <w:rPr>
          <w:rFonts w:eastAsiaTheme="minorHAnsi" w:cstheme="minorBidi"/>
          <w:szCs w:val="28"/>
        </w:rPr>
        <w:t xml:space="preserve"> </w:t>
      </w:r>
    </w:p>
    <w:p w14:paraId="74383025" w14:textId="64A61894" w:rsidR="00D37A0A" w:rsidRPr="006F63A4" w:rsidRDefault="00D37A0A" w:rsidP="006F63A4">
      <w:pPr>
        <w:widowControl w:val="0"/>
        <w:spacing w:after="60" w:line="250" w:lineRule="auto"/>
        <w:ind w:firstLine="709"/>
        <w:jc w:val="both"/>
        <w:rPr>
          <w:rFonts w:eastAsiaTheme="minorHAnsi" w:cstheme="minorBidi"/>
          <w:szCs w:val="28"/>
        </w:rPr>
      </w:pPr>
      <w:r w:rsidRPr="006F63A4">
        <w:rPr>
          <w:rFonts w:eastAsiaTheme="minorHAnsi" w:cstheme="minorBidi"/>
          <w:szCs w:val="28"/>
        </w:rPr>
        <w:t>- Về nông nghiệp: 2</w:t>
      </w:r>
      <w:r w:rsidR="002849FB" w:rsidRPr="006F63A4">
        <w:rPr>
          <w:rFonts w:eastAsiaTheme="minorHAnsi" w:cstheme="minorBidi"/>
          <w:szCs w:val="28"/>
        </w:rPr>
        <w:t>3</w:t>
      </w:r>
      <w:r w:rsidRPr="006F63A4">
        <w:rPr>
          <w:rFonts w:eastAsiaTheme="minorHAnsi" w:cstheme="minorBidi"/>
          <w:szCs w:val="28"/>
        </w:rPr>
        <w:t>.99</w:t>
      </w:r>
      <w:r w:rsidR="002849FB" w:rsidRPr="006F63A4">
        <w:rPr>
          <w:rFonts w:eastAsiaTheme="minorHAnsi" w:cstheme="minorBidi"/>
          <w:szCs w:val="28"/>
        </w:rPr>
        <w:t>2</w:t>
      </w:r>
      <w:r w:rsidRPr="006F63A4">
        <w:rPr>
          <w:rFonts w:eastAsiaTheme="minorHAnsi" w:cstheme="minorBidi"/>
          <w:szCs w:val="28"/>
        </w:rPr>
        <w:t xml:space="preserve">ha lúa, hoa màu, rau màu bị ngập, thiệt hại (Ninh Bình 12.121ha; Nghệ An 1.287ha; Hà Nội </w:t>
      </w:r>
      <w:r w:rsidR="002849FB" w:rsidRPr="006F63A4">
        <w:rPr>
          <w:rFonts w:eastAsiaTheme="minorHAnsi" w:cstheme="minorBidi"/>
          <w:szCs w:val="28"/>
        </w:rPr>
        <w:t>4</w:t>
      </w:r>
      <w:r w:rsidRPr="006F63A4">
        <w:rPr>
          <w:rFonts w:eastAsiaTheme="minorHAnsi" w:cstheme="minorBidi"/>
          <w:szCs w:val="28"/>
        </w:rPr>
        <w:t>.4</w:t>
      </w:r>
      <w:r w:rsidR="002849FB" w:rsidRPr="006F63A4">
        <w:rPr>
          <w:rFonts w:eastAsiaTheme="minorHAnsi" w:cstheme="minorBidi"/>
          <w:szCs w:val="28"/>
        </w:rPr>
        <w:t>34</w:t>
      </w:r>
      <w:r w:rsidRPr="006F63A4">
        <w:rPr>
          <w:rFonts w:eastAsiaTheme="minorHAnsi" w:cstheme="minorBidi"/>
          <w:szCs w:val="28"/>
        </w:rPr>
        <w:t xml:space="preserve">ha; Thanh Hoá </w:t>
      </w:r>
      <w:r w:rsidR="002849FB" w:rsidRPr="006F63A4">
        <w:rPr>
          <w:rFonts w:eastAsiaTheme="minorHAnsi" w:cstheme="minorBidi"/>
          <w:szCs w:val="28"/>
        </w:rPr>
        <w:t>6</w:t>
      </w:r>
      <w:r w:rsidRPr="006F63A4">
        <w:rPr>
          <w:rFonts w:eastAsiaTheme="minorHAnsi" w:cstheme="minorBidi"/>
          <w:szCs w:val="28"/>
        </w:rPr>
        <w:t>.</w:t>
      </w:r>
      <w:r w:rsidR="002849FB" w:rsidRPr="006F63A4">
        <w:rPr>
          <w:rFonts w:eastAsiaTheme="minorHAnsi" w:cstheme="minorBidi"/>
          <w:szCs w:val="28"/>
        </w:rPr>
        <w:t>1</w:t>
      </w:r>
      <w:r w:rsidRPr="006F63A4">
        <w:rPr>
          <w:rFonts w:eastAsiaTheme="minorHAnsi" w:cstheme="minorBidi"/>
          <w:szCs w:val="28"/>
        </w:rPr>
        <w:t>50ha); 2.</w:t>
      </w:r>
      <w:r w:rsidR="002849FB" w:rsidRPr="006F63A4">
        <w:rPr>
          <w:rFonts w:eastAsiaTheme="minorHAnsi" w:cstheme="minorBidi"/>
          <w:szCs w:val="28"/>
        </w:rPr>
        <w:t>616</w:t>
      </w:r>
      <w:r w:rsidRPr="006F63A4">
        <w:rPr>
          <w:rFonts w:eastAsiaTheme="minorHAnsi" w:cstheme="minorBidi"/>
          <w:szCs w:val="28"/>
        </w:rPr>
        <w:t xml:space="preserve">ha cây trồng khác bị ngập, thiệt hại (Hà Nội </w:t>
      </w:r>
      <w:r w:rsidR="002849FB" w:rsidRPr="006F63A4">
        <w:rPr>
          <w:rFonts w:eastAsiaTheme="minorHAnsi" w:cstheme="minorBidi"/>
          <w:szCs w:val="28"/>
        </w:rPr>
        <w:t>1.371</w:t>
      </w:r>
      <w:r w:rsidRPr="006F63A4">
        <w:rPr>
          <w:rFonts w:eastAsiaTheme="minorHAnsi" w:cstheme="minorBidi"/>
          <w:szCs w:val="28"/>
        </w:rPr>
        <w:t>ha; Thanh Hoá 1.2</w:t>
      </w:r>
      <w:r w:rsidR="002849FB" w:rsidRPr="006F63A4">
        <w:rPr>
          <w:rFonts w:eastAsiaTheme="minorHAnsi" w:cstheme="minorBidi"/>
          <w:szCs w:val="28"/>
        </w:rPr>
        <w:t>45</w:t>
      </w:r>
      <w:r w:rsidRPr="006F63A4">
        <w:rPr>
          <w:rFonts w:eastAsiaTheme="minorHAnsi" w:cstheme="minorBidi"/>
          <w:szCs w:val="28"/>
        </w:rPr>
        <w:t xml:space="preserve">ha). </w:t>
      </w:r>
    </w:p>
    <w:p w14:paraId="0E95B3BB" w14:textId="77777777" w:rsidR="006F63A4" w:rsidRPr="006F63A4" w:rsidRDefault="006F63A4" w:rsidP="006F63A4">
      <w:pPr>
        <w:widowControl w:val="0"/>
        <w:spacing w:after="60" w:line="250" w:lineRule="auto"/>
        <w:ind w:firstLine="709"/>
        <w:jc w:val="both"/>
        <w:rPr>
          <w:rFonts w:eastAsiaTheme="minorHAnsi" w:cstheme="minorBidi"/>
          <w:szCs w:val="28"/>
        </w:rPr>
      </w:pPr>
      <w:r w:rsidRPr="006F63A4">
        <w:rPr>
          <w:rFonts w:eastAsiaTheme="minorHAnsi" w:cstheme="minorBidi"/>
          <w:szCs w:val="28"/>
        </w:rPr>
        <w:t>- Về chăn nuôi: 199 con gia súc (Nghệ An 195; Lào Cai 01; Thanh Hoá 03; và 12.158 con gia cầm (Nghệ An 11.958; Thanh Hoá 200) bị cuốn trôi, thiệt hại.</w:t>
      </w:r>
    </w:p>
    <w:p w14:paraId="201CD744" w14:textId="77777777" w:rsidR="006F63A4" w:rsidRPr="006F63A4" w:rsidRDefault="006F63A4" w:rsidP="006F63A4">
      <w:pPr>
        <w:widowControl w:val="0"/>
        <w:spacing w:after="60" w:line="250" w:lineRule="auto"/>
        <w:ind w:firstLine="709"/>
        <w:jc w:val="both"/>
        <w:rPr>
          <w:rFonts w:eastAsiaTheme="minorHAnsi" w:cstheme="minorBidi"/>
          <w:szCs w:val="28"/>
        </w:rPr>
      </w:pPr>
      <w:r w:rsidRPr="006F63A4">
        <w:rPr>
          <w:rFonts w:eastAsiaTheme="minorHAnsi" w:cstheme="minorBidi"/>
          <w:szCs w:val="28"/>
        </w:rPr>
        <w:t xml:space="preserve">- Về thuỷ sản: 1.774,62 ha nuôi thuỷ sản bị ngập, thiệt hại (Hà Nội 208ha; Phú Thọ 1,62ha; Thanh Hoá 1.565ha). </w:t>
      </w:r>
    </w:p>
    <w:p w14:paraId="0D7B0660" w14:textId="77777777" w:rsidR="006F63A4" w:rsidRPr="006F63A4" w:rsidRDefault="006F63A4" w:rsidP="006F63A4">
      <w:pPr>
        <w:widowControl w:val="0"/>
        <w:spacing w:after="60" w:line="250" w:lineRule="auto"/>
        <w:ind w:firstLine="709"/>
        <w:jc w:val="both"/>
        <w:rPr>
          <w:rFonts w:eastAsiaTheme="minorHAnsi" w:cstheme="minorBidi"/>
          <w:szCs w:val="28"/>
        </w:rPr>
      </w:pPr>
      <w:r w:rsidRPr="006F63A4">
        <w:rPr>
          <w:rFonts w:eastAsiaTheme="minorHAnsi" w:cstheme="minorBidi"/>
          <w:szCs w:val="28"/>
        </w:rPr>
        <w:t xml:space="preserve">- Về thuỷ lợi: 10.913m bờ bao bị sạt, hư hỏng (Hà Nội 10.895; Ninh Bình 18); 7.039m kênh mương, bờ sông, suối bị sạt lở, hư hỏng (Hà Nội 5.070m; Phú Thọ 1.889m; Thanh Hoá 80). </w:t>
      </w:r>
    </w:p>
    <w:p w14:paraId="5B15CBA7" w14:textId="43B04CF8" w:rsidR="00D37A0A" w:rsidRPr="006F63A4" w:rsidRDefault="006F63A4" w:rsidP="006F63A4">
      <w:pPr>
        <w:widowControl w:val="0"/>
        <w:spacing w:after="60" w:line="250" w:lineRule="auto"/>
        <w:ind w:firstLine="709"/>
        <w:jc w:val="both"/>
        <w:rPr>
          <w:szCs w:val="28"/>
        </w:rPr>
      </w:pPr>
      <w:r w:rsidRPr="006F63A4">
        <w:rPr>
          <w:szCs w:val="28"/>
        </w:rPr>
        <w:t>- Về giáo dục: 16 điểm trường bị ngập, ảnh hưởng (Ninh Bình 07; Hà Nội 06; Phú Thọ 01).</w:t>
      </w:r>
    </w:p>
    <w:p w14:paraId="22A8D8F9" w14:textId="77777777" w:rsidR="0062251F" w:rsidRPr="006F63A4" w:rsidRDefault="0062251F" w:rsidP="006F63A4">
      <w:pPr>
        <w:widowControl w:val="0"/>
        <w:spacing w:after="60" w:line="250" w:lineRule="auto"/>
        <w:ind w:firstLine="709"/>
        <w:jc w:val="both"/>
        <w:rPr>
          <w:szCs w:val="28"/>
        </w:rPr>
      </w:pPr>
      <w:r w:rsidRPr="006F63A4">
        <w:rPr>
          <w:szCs w:val="28"/>
        </w:rPr>
        <w:t xml:space="preserve">- Về giao thông: </w:t>
      </w:r>
    </w:p>
    <w:p w14:paraId="20820CB4" w14:textId="77777777" w:rsidR="00D37A0A" w:rsidRPr="006F63A4" w:rsidRDefault="00D37A0A" w:rsidP="006F63A4">
      <w:pPr>
        <w:widowControl w:val="0"/>
        <w:spacing w:after="60" w:line="250" w:lineRule="auto"/>
        <w:ind w:firstLine="709"/>
        <w:jc w:val="both"/>
        <w:rPr>
          <w:szCs w:val="28"/>
        </w:rPr>
      </w:pPr>
      <w:r w:rsidRPr="006F63A4">
        <w:rPr>
          <w:szCs w:val="28"/>
        </w:rPr>
        <w:t xml:space="preserve">+ 11 điểm sạt lở gây ách tắc trên các tuyến quốc lộ và tỉnh lộ (trong đó có 07 điểm trên các tuyến QL15C: 04 điểm; QL217: 03 </w:t>
      </w:r>
      <w:bookmarkStart w:id="0" w:name="_GoBack"/>
      <w:bookmarkEnd w:id="0"/>
      <w:r w:rsidRPr="006F63A4">
        <w:rPr>
          <w:szCs w:val="28"/>
        </w:rPr>
        <w:t>điểm). Các địa phương đang xử lý, khắc phục đảm bảo an toàn giao thông.</w:t>
      </w:r>
    </w:p>
    <w:p w14:paraId="382E1DC6" w14:textId="77777777" w:rsidR="00D37A0A" w:rsidRPr="006F63A4" w:rsidRDefault="00D37A0A" w:rsidP="006F63A4">
      <w:pPr>
        <w:widowControl w:val="0"/>
        <w:spacing w:after="60" w:line="250" w:lineRule="auto"/>
        <w:ind w:firstLine="709"/>
        <w:jc w:val="both"/>
        <w:rPr>
          <w:szCs w:val="28"/>
        </w:rPr>
      </w:pPr>
      <w:r w:rsidRPr="006F63A4">
        <w:rPr>
          <w:szCs w:val="28"/>
        </w:rPr>
        <w:t>+ 30 điểm ngập gây ách tắc giao thông trên các tuyến quốc lộ và tỉnh lộ (trong đó 05 điểm trên các tuyến quốc lộ tại Thanh Hóa: QL15: 01, QL47: 01, QL217B: 03); địa phương đã tổ chức phân luồng đảm bảo an toàn giao thông.</w:t>
      </w:r>
    </w:p>
    <w:p w14:paraId="23539A98" w14:textId="77777777" w:rsidR="00D37A0A" w:rsidRPr="006F63A4" w:rsidRDefault="00D37A0A" w:rsidP="006F63A4">
      <w:pPr>
        <w:widowControl w:val="0"/>
        <w:spacing w:after="60" w:line="250" w:lineRule="auto"/>
        <w:ind w:firstLine="709"/>
        <w:jc w:val="both"/>
        <w:rPr>
          <w:szCs w:val="28"/>
        </w:rPr>
      </w:pPr>
      <w:r w:rsidRPr="006F63A4">
        <w:rPr>
          <w:szCs w:val="28"/>
        </w:rPr>
        <w:t xml:space="preserve">+ Tuyến đường sắt Hà Nội - Tp. Hồ Chí Minh bị ngập sâu khoảng 1m tại đoạn Bỉm Sơn - Đò Lèn, phải chuyển tải hành khách bằng đường bộ qua khu vực ngập nước. </w:t>
      </w:r>
    </w:p>
    <w:p w14:paraId="2608476E" w14:textId="287ECB8D" w:rsidR="00AE6BAA" w:rsidRDefault="00393E90" w:rsidP="006F63A4">
      <w:pPr>
        <w:widowControl w:val="0"/>
        <w:spacing w:after="60" w:line="250" w:lineRule="auto"/>
        <w:ind w:firstLine="709"/>
        <w:jc w:val="both"/>
        <w:rPr>
          <w:b/>
          <w:szCs w:val="28"/>
        </w:rPr>
      </w:pPr>
      <w:r w:rsidRPr="006F63A4">
        <w:rPr>
          <w:szCs w:val="28"/>
        </w:rPr>
        <w:lastRenderedPageBreak/>
        <w:t>Các địa phương đang tiếp tục rà soát, thống kê thiệt hại.</w:t>
      </w:r>
      <w:r w:rsidR="005A311B" w:rsidRPr="005A311B">
        <w:rPr>
          <w:szCs w:val="28"/>
        </w:rPr>
        <w:t xml:space="preserve"> </w:t>
      </w:r>
    </w:p>
    <w:p w14:paraId="2FA44F19" w14:textId="16506A3C" w:rsidR="007D2687" w:rsidRDefault="007D2687" w:rsidP="00BE1670">
      <w:pPr>
        <w:widowControl w:val="0"/>
        <w:spacing w:before="40" w:after="40" w:line="264" w:lineRule="auto"/>
        <w:ind w:firstLine="709"/>
        <w:jc w:val="both"/>
        <w:rPr>
          <w:b/>
          <w:szCs w:val="28"/>
        </w:rPr>
      </w:pPr>
      <w:r w:rsidRPr="007D2687">
        <w:rPr>
          <w:b/>
          <w:szCs w:val="28"/>
        </w:rPr>
        <w:t>V. CÁC CÔNG VIỆC CẦN TRIỂN KHAI TIẾP THEO</w:t>
      </w:r>
    </w:p>
    <w:p w14:paraId="32E50F31" w14:textId="406FF6EB" w:rsidR="007D2687" w:rsidRDefault="003A7BB2" w:rsidP="00BE1670">
      <w:pPr>
        <w:widowControl w:val="0"/>
        <w:spacing w:before="40" w:after="40" w:line="264" w:lineRule="auto"/>
        <w:ind w:firstLine="709"/>
        <w:jc w:val="both"/>
        <w:rPr>
          <w:color w:val="000000" w:themeColor="text1"/>
          <w:szCs w:val="28"/>
        </w:rPr>
      </w:pPr>
      <w:r>
        <w:rPr>
          <w:szCs w:val="28"/>
        </w:rPr>
        <w:t xml:space="preserve">1. </w:t>
      </w:r>
      <w:r w:rsidR="007D2687">
        <w:rPr>
          <w:szCs w:val="28"/>
        </w:rPr>
        <w:t xml:space="preserve">Các </w:t>
      </w:r>
      <w:r>
        <w:rPr>
          <w:szCs w:val="28"/>
        </w:rPr>
        <w:t xml:space="preserve">Bộ ngành, địa phương </w:t>
      </w:r>
      <w:r w:rsidR="007D2687">
        <w:rPr>
          <w:szCs w:val="28"/>
        </w:rPr>
        <w:t xml:space="preserve">tiếp tục triển khai chỉ đạo của Ban Chỉ đạo Phòng thủ dân sự quốc gia </w:t>
      </w:r>
      <w:r>
        <w:rPr>
          <w:szCs w:val="28"/>
        </w:rPr>
        <w:t xml:space="preserve">tại các Công điện, văn bản chỉ đạo </w:t>
      </w:r>
      <w:r w:rsidR="007D2687">
        <w:rPr>
          <w:szCs w:val="28"/>
        </w:rPr>
        <w:t xml:space="preserve">về </w:t>
      </w:r>
      <w:r w:rsidR="007D2687" w:rsidRPr="00485602">
        <w:rPr>
          <w:color w:val="000000" w:themeColor="text1"/>
          <w:szCs w:val="28"/>
        </w:rPr>
        <w:t xml:space="preserve">chủ động ứng phó với </w:t>
      </w:r>
      <w:r>
        <w:rPr>
          <w:color w:val="000000" w:themeColor="text1"/>
          <w:szCs w:val="28"/>
        </w:rPr>
        <w:t xml:space="preserve">mưa </w:t>
      </w:r>
      <w:r w:rsidR="00F660AF">
        <w:rPr>
          <w:color w:val="000000" w:themeColor="text1"/>
          <w:szCs w:val="28"/>
        </w:rPr>
        <w:t>lũ</w:t>
      </w:r>
      <w:r>
        <w:rPr>
          <w:color w:val="000000" w:themeColor="text1"/>
          <w:szCs w:val="28"/>
        </w:rPr>
        <w:t>.</w:t>
      </w:r>
    </w:p>
    <w:p w14:paraId="63B76707" w14:textId="3B648602" w:rsidR="003A7BB2" w:rsidRDefault="003A7BB2" w:rsidP="00BE1670">
      <w:pPr>
        <w:widowControl w:val="0"/>
        <w:spacing w:before="40" w:after="40" w:line="264" w:lineRule="auto"/>
        <w:ind w:firstLine="709"/>
        <w:jc w:val="both"/>
        <w:rPr>
          <w:color w:val="000000" w:themeColor="text1"/>
          <w:szCs w:val="28"/>
        </w:rPr>
      </w:pPr>
      <w:r w:rsidRPr="003A7BB2">
        <w:rPr>
          <w:color w:val="000000" w:themeColor="text1"/>
          <w:szCs w:val="28"/>
        </w:rPr>
        <w:t>2. Các tỉnh</w:t>
      </w:r>
      <w:r>
        <w:rPr>
          <w:color w:val="000000" w:themeColor="text1"/>
          <w:szCs w:val="28"/>
        </w:rPr>
        <w:t>, thành phố</w:t>
      </w:r>
      <w:r w:rsidRPr="003A7BB2">
        <w:rPr>
          <w:color w:val="000000" w:themeColor="text1"/>
          <w:szCs w:val="28"/>
        </w:rPr>
        <w:t xml:space="preserve"> khẩn trư</w:t>
      </w:r>
      <w:r w:rsidR="00111A06">
        <w:rPr>
          <w:color w:val="000000" w:themeColor="text1"/>
          <w:szCs w:val="28"/>
        </w:rPr>
        <w:t>ơng khắc phục hậu quả thiên tai;</w:t>
      </w:r>
      <w:r w:rsidRPr="003A7BB2">
        <w:rPr>
          <w:color w:val="000000" w:themeColor="text1"/>
          <w:szCs w:val="28"/>
        </w:rPr>
        <w:t xml:space="preserve"> </w:t>
      </w:r>
      <w:r w:rsidR="00F24BE1">
        <w:rPr>
          <w:color w:val="000000" w:themeColor="text1"/>
          <w:szCs w:val="28"/>
        </w:rPr>
        <w:t>t</w:t>
      </w:r>
      <w:r w:rsidR="00F24BE1" w:rsidRPr="00F24BE1">
        <w:rPr>
          <w:color w:val="000000" w:themeColor="text1"/>
          <w:szCs w:val="28"/>
        </w:rPr>
        <w:t>heo dõi chặt chẽ mực nướ</w:t>
      </w:r>
      <w:r w:rsidR="00F24BE1">
        <w:rPr>
          <w:color w:val="000000" w:themeColor="text1"/>
          <w:szCs w:val="28"/>
        </w:rPr>
        <w:t xml:space="preserve">c các sông </w:t>
      </w:r>
      <w:r w:rsidR="008B443F">
        <w:rPr>
          <w:color w:val="000000" w:themeColor="text1"/>
          <w:szCs w:val="28"/>
        </w:rPr>
        <w:t>ở Bắc Bộ,</w:t>
      </w:r>
      <w:r w:rsidR="00BB5169">
        <w:rPr>
          <w:color w:val="000000" w:themeColor="text1"/>
          <w:szCs w:val="28"/>
        </w:rPr>
        <w:t xml:space="preserve"> Thanh Hóa</w:t>
      </w:r>
      <w:r w:rsidR="00F24BE1">
        <w:rPr>
          <w:color w:val="000000" w:themeColor="text1"/>
          <w:szCs w:val="28"/>
        </w:rPr>
        <w:t>,</w:t>
      </w:r>
      <w:r w:rsidR="00F24BE1" w:rsidRPr="00F24BE1">
        <w:rPr>
          <w:color w:val="000000" w:themeColor="text1"/>
          <w:szCs w:val="28"/>
        </w:rPr>
        <w:t xml:space="preserve"> tăng cường cảnh báo đến chính quyền cơ sở và người dân về </w:t>
      </w:r>
      <w:r w:rsidR="00173B01">
        <w:rPr>
          <w:color w:val="000000" w:themeColor="text1"/>
          <w:szCs w:val="28"/>
        </w:rPr>
        <w:t>diễn biến lũ</w:t>
      </w:r>
      <w:r w:rsidR="00F24BE1" w:rsidRPr="00F24BE1">
        <w:rPr>
          <w:color w:val="000000" w:themeColor="text1"/>
          <w:szCs w:val="28"/>
        </w:rPr>
        <w:t xml:space="preserve">, </w:t>
      </w:r>
      <w:r w:rsidR="00173B01">
        <w:rPr>
          <w:color w:val="000000" w:themeColor="text1"/>
          <w:szCs w:val="28"/>
        </w:rPr>
        <w:t xml:space="preserve">khu vực </w:t>
      </w:r>
      <w:r w:rsidR="00C47F72">
        <w:rPr>
          <w:color w:val="000000" w:themeColor="text1"/>
          <w:szCs w:val="28"/>
        </w:rPr>
        <w:t>ngập sâu, chia cắt;</w:t>
      </w:r>
      <w:r w:rsidR="00F24BE1" w:rsidRPr="00F24BE1">
        <w:rPr>
          <w:color w:val="000000" w:themeColor="text1"/>
          <w:szCs w:val="28"/>
        </w:rPr>
        <w:t xml:space="preserve"> </w:t>
      </w:r>
      <w:r w:rsidR="00C47F72">
        <w:rPr>
          <w:color w:val="000000" w:themeColor="text1"/>
          <w:szCs w:val="28"/>
        </w:rPr>
        <w:t>k</w:t>
      </w:r>
      <w:r w:rsidR="00F24BE1" w:rsidRPr="00F24BE1">
        <w:rPr>
          <w:color w:val="000000" w:themeColor="text1"/>
          <w:szCs w:val="28"/>
        </w:rPr>
        <w:t>iểm soát người và phương tiện qua lại tại các ngầm tràn, cầu tràn, k</w:t>
      </w:r>
      <w:r w:rsidR="00F24BE1">
        <w:rPr>
          <w:color w:val="000000" w:themeColor="text1"/>
          <w:szCs w:val="28"/>
        </w:rPr>
        <w:t xml:space="preserve">hu vực ngập sâu, nước chảy xiết; </w:t>
      </w:r>
      <w:r w:rsidR="00111A06" w:rsidRPr="00111A06">
        <w:rPr>
          <w:color w:val="000000" w:themeColor="text1"/>
          <w:szCs w:val="28"/>
        </w:rPr>
        <w:t>tổ chức di dời, sơ tán người dân khu vực ven sông, suối, khu vực thấp trũng, có nguy cơ xảy ra ngập lụt sâu, lũ quét, sạt lở đất đến nơi an toàn</w:t>
      </w:r>
      <w:r w:rsidR="00C47F72">
        <w:rPr>
          <w:color w:val="000000" w:themeColor="text1"/>
          <w:szCs w:val="28"/>
        </w:rPr>
        <w:t>;</w:t>
      </w:r>
      <w:r w:rsidR="000C42B3">
        <w:rPr>
          <w:color w:val="000000" w:themeColor="text1"/>
          <w:szCs w:val="28"/>
        </w:rPr>
        <w:t xml:space="preserve"> </w:t>
      </w:r>
      <w:r w:rsidR="00C47F72">
        <w:rPr>
          <w:color w:val="000000" w:themeColor="text1"/>
          <w:szCs w:val="28"/>
        </w:rPr>
        <w:t>t</w:t>
      </w:r>
      <w:r w:rsidR="000C42B3" w:rsidRPr="000C42B3">
        <w:rPr>
          <w:color w:val="000000" w:themeColor="text1"/>
          <w:szCs w:val="28"/>
        </w:rPr>
        <w:t>ổ chức tuần tra canh gác, triển khai phương án phòng, chống lũ, đảm bảo an toàn đê điều.</w:t>
      </w:r>
    </w:p>
    <w:p w14:paraId="27E455A5" w14:textId="1DC1F039" w:rsidR="007D2687" w:rsidRPr="007D2687" w:rsidRDefault="00111A06" w:rsidP="00BE1670">
      <w:pPr>
        <w:widowControl w:val="0"/>
        <w:spacing w:before="40" w:after="240" w:line="264" w:lineRule="auto"/>
        <w:ind w:firstLine="709"/>
        <w:jc w:val="both"/>
        <w:rPr>
          <w:szCs w:val="28"/>
        </w:rPr>
      </w:pPr>
      <w:r>
        <w:rPr>
          <w:bCs/>
          <w:color w:val="000000" w:themeColor="text1"/>
          <w:szCs w:val="28"/>
        </w:rPr>
        <w:t>3</w:t>
      </w:r>
      <w:r w:rsidR="007D2687" w:rsidRPr="00945DB4">
        <w:rPr>
          <w:bCs/>
          <w:color w:val="000000" w:themeColor="text1"/>
          <w:szCs w:val="28"/>
        </w:rPr>
        <w:t>. Tổ chức trực ban nghiêm túc, thường xuyên báo cáo về Bộ Nông nghiệp và Môi trường (qua Cục Quản lý đê điều và Phòng, chống thiên tai)./.</w:t>
      </w:r>
    </w:p>
    <w:p w14:paraId="1A5CAB70" w14:textId="691CEC2E" w:rsidR="00ED74AF" w:rsidRPr="00F51A23"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1F476C" w:rsidRPr="00436CCE" w14:paraId="7A8FFE9D" w14:textId="77777777" w:rsidTr="00350BCC">
        <w:trPr>
          <w:trHeight w:val="2552"/>
        </w:trPr>
        <w:tc>
          <w:tcPr>
            <w:tcW w:w="5670" w:type="dxa"/>
            <w:hideMark/>
          </w:tcPr>
          <w:p w14:paraId="46C3846A" w14:textId="3C522AC7" w:rsidR="00357DB4" w:rsidRPr="00436CCE" w:rsidRDefault="00357DB4" w:rsidP="005209FF">
            <w:pPr>
              <w:widowControl w:val="0"/>
              <w:ind w:left="-105"/>
              <w:rPr>
                <w:b/>
                <w:i/>
                <w:noProof/>
                <w:color w:val="000000" w:themeColor="text1"/>
                <w:sz w:val="24"/>
                <w:szCs w:val="24"/>
                <w:lang w:val="it-IT"/>
              </w:rPr>
            </w:pPr>
            <w:r w:rsidRPr="00436CCE">
              <w:rPr>
                <w:b/>
                <w:i/>
                <w:noProof/>
                <w:color w:val="000000" w:themeColor="text1"/>
                <w:sz w:val="24"/>
                <w:szCs w:val="24"/>
                <w:lang w:val="vi-VN"/>
              </w:rPr>
              <w:t>Nơi nhận</w:t>
            </w:r>
            <w:r w:rsidRPr="00436CCE">
              <w:rPr>
                <w:b/>
                <w:i/>
                <w:noProof/>
                <w:color w:val="000000" w:themeColor="text1"/>
                <w:sz w:val="24"/>
                <w:szCs w:val="24"/>
                <w:lang w:val="it-IT"/>
              </w:rPr>
              <w:t>:</w:t>
            </w:r>
          </w:p>
          <w:p w14:paraId="55BBAF4C" w14:textId="77777777" w:rsidR="00357DB4" w:rsidRPr="00436CCE" w:rsidRDefault="00357DB4" w:rsidP="00B557EA">
            <w:pPr>
              <w:widowControl w:val="0"/>
              <w:spacing w:line="216" w:lineRule="auto"/>
              <w:ind w:left="-108"/>
              <w:rPr>
                <w:color w:val="000000" w:themeColor="text1"/>
                <w:sz w:val="22"/>
                <w:szCs w:val="22"/>
                <w:lang w:val="vi-VN"/>
              </w:rPr>
            </w:pPr>
            <w:r w:rsidRPr="00436CCE">
              <w:rPr>
                <w:color w:val="000000" w:themeColor="text1"/>
                <w:sz w:val="22"/>
                <w:szCs w:val="22"/>
                <w:lang w:val="it-IT"/>
              </w:rPr>
              <w:t>- Bộ trưởng (để b/c);</w:t>
            </w:r>
          </w:p>
          <w:p w14:paraId="1C40D9D1" w14:textId="4EEF8A40" w:rsidR="00357DB4" w:rsidRPr="00436CCE" w:rsidRDefault="00357DB4" w:rsidP="00B557EA">
            <w:pPr>
              <w:widowControl w:val="0"/>
              <w:spacing w:line="216" w:lineRule="auto"/>
              <w:ind w:left="-108"/>
              <w:rPr>
                <w:color w:val="000000" w:themeColor="text1"/>
                <w:sz w:val="22"/>
                <w:szCs w:val="22"/>
                <w:lang w:val="it-IT"/>
              </w:rPr>
            </w:pPr>
            <w:r w:rsidRPr="00436CCE">
              <w:rPr>
                <w:color w:val="000000" w:themeColor="text1"/>
                <w:sz w:val="22"/>
                <w:szCs w:val="22"/>
                <w:lang w:val="it-IT"/>
              </w:rPr>
              <w:t xml:space="preserve">- </w:t>
            </w:r>
            <w:r w:rsidR="004D4FD1" w:rsidRPr="00436CCE">
              <w:rPr>
                <w:color w:val="000000" w:themeColor="text1"/>
                <w:sz w:val="22"/>
                <w:szCs w:val="22"/>
                <w:lang w:val="it-IT"/>
              </w:rPr>
              <w:t>Các Thứ trưởng</w:t>
            </w:r>
            <w:r w:rsidRPr="00436CCE">
              <w:rPr>
                <w:color w:val="000000" w:themeColor="text1"/>
                <w:sz w:val="22"/>
                <w:szCs w:val="22"/>
                <w:lang w:val="it-IT"/>
              </w:rPr>
              <w:t xml:space="preserve"> (để b/c);</w:t>
            </w:r>
          </w:p>
          <w:p w14:paraId="7EF0ED48" w14:textId="77777777" w:rsidR="00357DB4" w:rsidRPr="00436CCE" w:rsidRDefault="00357DB4" w:rsidP="00B557EA">
            <w:pPr>
              <w:widowControl w:val="0"/>
              <w:spacing w:line="216" w:lineRule="auto"/>
              <w:ind w:left="-108"/>
              <w:rPr>
                <w:color w:val="000000" w:themeColor="text1"/>
                <w:sz w:val="22"/>
                <w:szCs w:val="22"/>
                <w:lang w:val="it-IT"/>
              </w:rPr>
            </w:pPr>
            <w:r w:rsidRPr="00436CCE">
              <w:rPr>
                <w:color w:val="000000" w:themeColor="text1"/>
                <w:sz w:val="22"/>
                <w:szCs w:val="22"/>
                <w:lang w:val="it-IT"/>
              </w:rPr>
              <w:t>- Văn phòng Chính phủ (để b/c);</w:t>
            </w:r>
          </w:p>
          <w:p w14:paraId="7BCBD27F" w14:textId="77777777" w:rsidR="00357DB4" w:rsidRPr="00436CCE" w:rsidRDefault="00357DB4" w:rsidP="00B557EA">
            <w:pPr>
              <w:widowControl w:val="0"/>
              <w:spacing w:line="216" w:lineRule="auto"/>
              <w:ind w:left="-108"/>
              <w:rPr>
                <w:color w:val="000000" w:themeColor="text1"/>
                <w:sz w:val="22"/>
                <w:szCs w:val="22"/>
                <w:lang w:val="it-IT"/>
              </w:rPr>
            </w:pPr>
            <w:r w:rsidRPr="00436CCE">
              <w:rPr>
                <w:color w:val="000000" w:themeColor="text1"/>
                <w:sz w:val="22"/>
                <w:szCs w:val="22"/>
                <w:lang w:val="it-IT"/>
              </w:rPr>
              <w:t>- Lãnh đạo Cục;</w:t>
            </w:r>
          </w:p>
          <w:p w14:paraId="55574F31" w14:textId="25D97D18" w:rsidR="00357DB4" w:rsidRPr="00436CCE" w:rsidRDefault="00357DB4" w:rsidP="00C8256A">
            <w:pPr>
              <w:widowControl w:val="0"/>
              <w:spacing w:line="216" w:lineRule="auto"/>
              <w:ind w:left="-108"/>
              <w:rPr>
                <w:color w:val="000000" w:themeColor="text1"/>
                <w:sz w:val="22"/>
                <w:szCs w:val="22"/>
                <w:lang w:val="it-IT"/>
              </w:rPr>
            </w:pPr>
            <w:r w:rsidRPr="00436CCE">
              <w:rPr>
                <w:color w:val="000000" w:themeColor="text1"/>
                <w:sz w:val="22"/>
                <w:szCs w:val="22"/>
                <w:lang w:val="it-IT"/>
              </w:rPr>
              <w:t>- Các Cục: Trồng trọt và BVTV; Quản lý và XDCT</w:t>
            </w:r>
          </w:p>
          <w:p w14:paraId="1185EAC9" w14:textId="3E107D5F" w:rsidR="00357DB4" w:rsidRPr="00436CCE" w:rsidRDefault="00993642" w:rsidP="00C8256A">
            <w:pPr>
              <w:widowControl w:val="0"/>
              <w:spacing w:line="216" w:lineRule="auto"/>
              <w:ind w:left="-108"/>
              <w:rPr>
                <w:color w:val="000000" w:themeColor="text1"/>
                <w:sz w:val="22"/>
                <w:szCs w:val="22"/>
                <w:lang w:val="it-IT"/>
              </w:rPr>
            </w:pPr>
            <w:r w:rsidRPr="00436CCE">
              <w:rPr>
                <w:color w:val="000000" w:themeColor="text1"/>
                <w:sz w:val="22"/>
                <w:szCs w:val="22"/>
                <w:lang w:val="it-IT"/>
              </w:rPr>
              <w:t>Thủy lợi; Thủy</w:t>
            </w:r>
            <w:r w:rsidR="00357DB4" w:rsidRPr="00436CCE">
              <w:rPr>
                <w:color w:val="000000" w:themeColor="text1"/>
                <w:sz w:val="22"/>
                <w:szCs w:val="22"/>
                <w:lang w:val="it-IT"/>
              </w:rPr>
              <w:t xml:space="preserve"> sản và Kiểm ngư; Chăn nuôi và Thú y;</w:t>
            </w:r>
          </w:p>
          <w:p w14:paraId="7297933D" w14:textId="0E87F56A" w:rsidR="0032742D" w:rsidRPr="00436CCE" w:rsidRDefault="00357DB4" w:rsidP="0032742D">
            <w:pPr>
              <w:widowControl w:val="0"/>
              <w:spacing w:line="216" w:lineRule="auto"/>
              <w:ind w:left="-108"/>
              <w:rPr>
                <w:color w:val="000000" w:themeColor="text1"/>
                <w:sz w:val="22"/>
                <w:szCs w:val="22"/>
                <w:lang w:val="it-IT"/>
              </w:rPr>
            </w:pPr>
            <w:r w:rsidRPr="00436CCE">
              <w:rPr>
                <w:color w:val="000000" w:themeColor="text1"/>
                <w:sz w:val="22"/>
                <w:szCs w:val="22"/>
                <w:lang w:val="it-IT"/>
              </w:rPr>
              <w:t>Lâm nghiệp và Kiểm lâm</w:t>
            </w:r>
            <w:r w:rsidR="003521DF">
              <w:rPr>
                <w:color w:val="000000" w:themeColor="text1"/>
                <w:sz w:val="22"/>
                <w:szCs w:val="22"/>
                <w:lang w:val="it-IT"/>
              </w:rPr>
              <w:t>, Quản lý TNN</w:t>
            </w:r>
            <w:r w:rsidRPr="00436CCE">
              <w:rPr>
                <w:color w:val="000000" w:themeColor="text1"/>
                <w:sz w:val="22"/>
                <w:szCs w:val="22"/>
                <w:lang w:val="it-IT"/>
              </w:rPr>
              <w:t>;</w:t>
            </w:r>
          </w:p>
          <w:p w14:paraId="0EAC10AD" w14:textId="78501880" w:rsidR="00357DB4" w:rsidRPr="00436CCE" w:rsidRDefault="00357DB4" w:rsidP="00C8256A">
            <w:pPr>
              <w:widowControl w:val="0"/>
              <w:spacing w:line="216" w:lineRule="auto"/>
              <w:ind w:left="-108"/>
              <w:rPr>
                <w:color w:val="000000" w:themeColor="text1"/>
                <w:sz w:val="22"/>
                <w:szCs w:val="22"/>
                <w:lang w:val="vi-VN"/>
              </w:rPr>
            </w:pPr>
            <w:r w:rsidRPr="00436CCE">
              <w:rPr>
                <w:color w:val="000000" w:themeColor="text1"/>
                <w:sz w:val="22"/>
                <w:szCs w:val="22"/>
                <w:lang w:val="vi-VN"/>
              </w:rPr>
              <w:t>- Văn phòng BCĐ</w:t>
            </w:r>
            <w:r w:rsidR="00E878C9" w:rsidRPr="00436CCE">
              <w:rPr>
                <w:color w:val="000000" w:themeColor="text1"/>
                <w:sz w:val="22"/>
                <w:szCs w:val="22"/>
              </w:rPr>
              <w:t xml:space="preserve"> </w:t>
            </w:r>
            <w:r w:rsidRPr="00436CCE">
              <w:rPr>
                <w:color w:val="000000" w:themeColor="text1"/>
                <w:sz w:val="22"/>
                <w:szCs w:val="22"/>
                <w:lang w:val="vi-VN"/>
              </w:rPr>
              <w:t>PTDSQG;</w:t>
            </w:r>
          </w:p>
          <w:p w14:paraId="33C8E4AE" w14:textId="61E3E96C" w:rsidR="0032742D" w:rsidRPr="00436CCE" w:rsidRDefault="0032742D" w:rsidP="00C8256A">
            <w:pPr>
              <w:widowControl w:val="0"/>
              <w:spacing w:line="216" w:lineRule="auto"/>
              <w:ind w:left="-108"/>
              <w:rPr>
                <w:color w:val="000000" w:themeColor="text1"/>
                <w:sz w:val="22"/>
                <w:szCs w:val="22"/>
                <w:lang w:val="vi-VN"/>
              </w:rPr>
            </w:pPr>
            <w:r w:rsidRPr="00436CCE">
              <w:rPr>
                <w:color w:val="000000" w:themeColor="text1"/>
                <w:sz w:val="22"/>
                <w:szCs w:val="22"/>
                <w:lang w:val="it-IT"/>
              </w:rPr>
              <w:t>- Bộ Tư lệnh Bộ đội Biên phòng;</w:t>
            </w:r>
          </w:p>
          <w:p w14:paraId="7A08836D" w14:textId="611CC737" w:rsidR="00357DB4" w:rsidRPr="00436CCE" w:rsidRDefault="00357DB4" w:rsidP="00C8256A">
            <w:pPr>
              <w:widowControl w:val="0"/>
              <w:spacing w:line="216" w:lineRule="auto"/>
              <w:ind w:left="-108"/>
              <w:rPr>
                <w:color w:val="000000" w:themeColor="text1"/>
                <w:sz w:val="22"/>
                <w:szCs w:val="22"/>
                <w:lang w:val="it-IT"/>
              </w:rPr>
            </w:pPr>
            <w:r w:rsidRPr="00436CCE">
              <w:rPr>
                <w:color w:val="000000" w:themeColor="text1"/>
                <w:sz w:val="22"/>
                <w:szCs w:val="22"/>
                <w:lang w:val="it-IT"/>
              </w:rPr>
              <w:t>- Sở NN&amp;MT các tỉnh/TP (qua Website);</w:t>
            </w:r>
          </w:p>
          <w:p w14:paraId="33A6F0D9" w14:textId="0F553CEA" w:rsidR="00357DB4" w:rsidRPr="00436CCE" w:rsidRDefault="00357DB4" w:rsidP="00B557EA">
            <w:pPr>
              <w:widowControl w:val="0"/>
              <w:spacing w:line="216" w:lineRule="auto"/>
              <w:ind w:left="-108"/>
              <w:rPr>
                <w:color w:val="000000" w:themeColor="text1"/>
                <w:szCs w:val="28"/>
              </w:rPr>
            </w:pPr>
            <w:r w:rsidRPr="00436CCE">
              <w:rPr>
                <w:color w:val="000000" w:themeColor="text1"/>
                <w:sz w:val="22"/>
                <w:szCs w:val="22"/>
                <w:lang w:val="it-IT"/>
              </w:rPr>
              <w:t>- Lưu: VT.</w:t>
            </w:r>
          </w:p>
        </w:tc>
        <w:tc>
          <w:tcPr>
            <w:tcW w:w="3510" w:type="dxa"/>
          </w:tcPr>
          <w:p w14:paraId="26727F3D" w14:textId="699983F7" w:rsidR="00357DB4" w:rsidRPr="0040750E" w:rsidRDefault="003A1F3B" w:rsidP="0040750E">
            <w:pPr>
              <w:widowControl w:val="0"/>
              <w:jc w:val="center"/>
              <w:rPr>
                <w:b/>
                <w:color w:val="000000" w:themeColor="text1"/>
                <w:sz w:val="26"/>
                <w:szCs w:val="26"/>
                <w:lang w:val="it-IT"/>
              </w:rPr>
            </w:pPr>
            <w:r w:rsidRPr="0040750E">
              <w:rPr>
                <w:b/>
                <w:color w:val="000000" w:themeColor="text1"/>
                <w:sz w:val="26"/>
                <w:szCs w:val="26"/>
                <w:lang w:val="it-IT"/>
              </w:rPr>
              <w:t xml:space="preserve">KT. </w:t>
            </w:r>
            <w:r w:rsidR="00357DB4" w:rsidRPr="0040750E">
              <w:rPr>
                <w:b/>
                <w:color w:val="000000" w:themeColor="text1"/>
                <w:sz w:val="26"/>
                <w:szCs w:val="26"/>
                <w:lang w:val="it-IT"/>
              </w:rPr>
              <w:t>CỤC TRƯỞNG</w:t>
            </w:r>
            <w:r w:rsidR="00695E4F" w:rsidRPr="0040750E">
              <w:rPr>
                <w:b/>
                <w:color w:val="000000" w:themeColor="text1"/>
                <w:sz w:val="26"/>
                <w:szCs w:val="26"/>
                <w:lang w:val="it-IT"/>
              </w:rPr>
              <w:br/>
            </w:r>
            <w:r w:rsidRPr="0040750E">
              <w:rPr>
                <w:b/>
                <w:color w:val="000000" w:themeColor="text1"/>
                <w:sz w:val="26"/>
                <w:szCs w:val="26"/>
                <w:lang w:val="it-IT"/>
              </w:rPr>
              <w:t>PHÓ CỤC TRƯỞNG</w:t>
            </w:r>
          </w:p>
          <w:p w14:paraId="17246B63" w14:textId="77777777" w:rsidR="00695E4F" w:rsidRPr="00436CCE" w:rsidRDefault="00695E4F" w:rsidP="005D505E">
            <w:pPr>
              <w:widowControl w:val="0"/>
              <w:jc w:val="center"/>
              <w:rPr>
                <w:b/>
                <w:color w:val="000000" w:themeColor="text1"/>
                <w:sz w:val="27"/>
                <w:szCs w:val="27"/>
                <w:lang w:val="it-IT"/>
              </w:rPr>
            </w:pPr>
          </w:p>
          <w:p w14:paraId="5F5A4E45" w14:textId="242F45C2" w:rsidR="00A543F1" w:rsidRPr="00436CCE" w:rsidRDefault="00A543F1" w:rsidP="00A8290A">
            <w:pPr>
              <w:widowControl w:val="0"/>
              <w:spacing w:after="120"/>
              <w:jc w:val="center"/>
              <w:rPr>
                <w:b/>
                <w:color w:val="000000" w:themeColor="text1"/>
                <w:sz w:val="20"/>
                <w:szCs w:val="26"/>
                <w:lang w:val="it-IT"/>
              </w:rPr>
            </w:pPr>
          </w:p>
          <w:p w14:paraId="4493F047" w14:textId="79E6F2BB" w:rsidR="007D634C" w:rsidRPr="00436CCE" w:rsidRDefault="007D634C" w:rsidP="00A8290A">
            <w:pPr>
              <w:widowControl w:val="0"/>
              <w:spacing w:after="120"/>
              <w:jc w:val="center"/>
              <w:rPr>
                <w:b/>
                <w:color w:val="000000" w:themeColor="text1"/>
                <w:sz w:val="26"/>
                <w:szCs w:val="26"/>
                <w:lang w:val="it-IT"/>
              </w:rPr>
            </w:pPr>
          </w:p>
          <w:p w14:paraId="2B34BC52" w14:textId="545C96E2" w:rsidR="008E4BC1" w:rsidRPr="00436CCE" w:rsidRDefault="008E4BC1" w:rsidP="005D505E">
            <w:pPr>
              <w:widowControl w:val="0"/>
              <w:jc w:val="center"/>
              <w:rPr>
                <w:b/>
                <w:color w:val="000000" w:themeColor="text1"/>
                <w:sz w:val="2"/>
                <w:szCs w:val="26"/>
                <w:lang w:val="it-IT"/>
              </w:rPr>
            </w:pPr>
          </w:p>
          <w:p w14:paraId="2598173A" w14:textId="35346B96" w:rsidR="00357DB4" w:rsidRPr="00436CCE" w:rsidRDefault="00776771" w:rsidP="00CD190D">
            <w:pPr>
              <w:widowControl w:val="0"/>
              <w:jc w:val="center"/>
              <w:rPr>
                <w:b/>
                <w:color w:val="000000" w:themeColor="text1"/>
                <w:sz w:val="2"/>
                <w:szCs w:val="26"/>
                <w:lang w:val="it-IT"/>
              </w:rPr>
            </w:pPr>
            <w:r w:rsidRPr="00436CCE">
              <w:rPr>
                <w:b/>
                <w:color w:val="000000" w:themeColor="text1"/>
                <w:sz w:val="2"/>
                <w:szCs w:val="26"/>
                <w:lang w:val="it-IT"/>
              </w:rPr>
              <w:t>\\\</w:t>
            </w:r>
          </w:p>
          <w:p w14:paraId="6965DE68" w14:textId="77777777" w:rsidR="00D82276" w:rsidRPr="00436CCE" w:rsidRDefault="00D82276" w:rsidP="00D82276">
            <w:pPr>
              <w:widowControl w:val="0"/>
              <w:rPr>
                <w:b/>
                <w:color w:val="000000" w:themeColor="text1"/>
                <w:sz w:val="34"/>
                <w:szCs w:val="28"/>
                <w:lang w:val="it-IT"/>
              </w:rPr>
            </w:pPr>
          </w:p>
          <w:p w14:paraId="1785941E" w14:textId="183314E0" w:rsidR="00357DB4" w:rsidRPr="00436CCE" w:rsidRDefault="003A1F3B" w:rsidP="002D3BC9">
            <w:pPr>
              <w:widowControl w:val="0"/>
              <w:jc w:val="center"/>
              <w:rPr>
                <w:b/>
                <w:color w:val="000000" w:themeColor="text1"/>
                <w:szCs w:val="28"/>
                <w:lang w:val="vi-VN"/>
              </w:rPr>
            </w:pPr>
            <w:r>
              <w:rPr>
                <w:b/>
                <w:color w:val="000000" w:themeColor="text1"/>
                <w:szCs w:val="28"/>
              </w:rPr>
              <w:t>Vũ Xuân Thành</w:t>
            </w:r>
          </w:p>
        </w:tc>
      </w:tr>
    </w:tbl>
    <w:p w14:paraId="58834111" w14:textId="540EA311" w:rsidR="00C90B88" w:rsidRPr="00436CCE" w:rsidRDefault="00996C4A" w:rsidP="005209FF">
      <w:pPr>
        <w:widowControl w:val="0"/>
        <w:rPr>
          <w:color w:val="000000" w:themeColor="text1"/>
          <w:sz w:val="6"/>
          <w:szCs w:val="28"/>
        </w:rPr>
      </w:pPr>
      <w:r w:rsidRPr="00436CCE">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24681199">
                <wp:simplePos x="0" y="0"/>
                <wp:positionH relativeFrom="margin">
                  <wp:posOffset>-19431</wp:posOffset>
                </wp:positionH>
                <wp:positionV relativeFrom="paragraph">
                  <wp:posOffset>34645</wp:posOffset>
                </wp:positionV>
                <wp:extent cx="3495675" cy="1119225"/>
                <wp:effectExtent l="0" t="0" r="0"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11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0863CAD3" w:rsidR="00F86918" w:rsidRPr="000B4161" w:rsidRDefault="00F86918" w:rsidP="00ED2692">
                            <w:pPr>
                              <w:shd w:val="clear" w:color="auto" w:fill="FFFFFF" w:themeFill="background1"/>
                              <w:spacing w:before="120" w:after="120"/>
                              <w:rPr>
                                <w:color w:val="FFFFFF" w:themeColor="background1"/>
                                <w:sz w:val="22"/>
                                <w:szCs w:val="22"/>
                                <w:lang w:val="en-GB"/>
                              </w:rPr>
                            </w:pPr>
                            <w:r w:rsidRPr="000B4161">
                              <w:rPr>
                                <w:color w:val="FFFFFF" w:themeColor="background1"/>
                                <w:sz w:val="22"/>
                                <w:szCs w:val="22"/>
                              </w:rPr>
                              <w:t>Trưởng ca trực:</w:t>
                            </w:r>
                            <w:r w:rsidRPr="000B4161">
                              <w:rPr>
                                <w:color w:val="FFFFFF" w:themeColor="background1"/>
                                <w:sz w:val="22"/>
                                <w:szCs w:val="22"/>
                              </w:rPr>
                              <w:tab/>
                            </w:r>
                            <w:r w:rsidRPr="000B4161">
                              <w:rPr>
                                <w:color w:val="FFFFFF" w:themeColor="background1"/>
                                <w:sz w:val="22"/>
                                <w:szCs w:val="22"/>
                              </w:rPr>
                              <w:tab/>
                            </w:r>
                            <w:r w:rsidRPr="000B4161">
                              <w:rPr>
                                <w:color w:val="FFFFFF" w:themeColor="background1"/>
                                <w:sz w:val="22"/>
                                <w:szCs w:val="22"/>
                              </w:rPr>
                              <w:tab/>
                            </w:r>
                            <w:r w:rsidR="003D2B70" w:rsidRPr="000B4161">
                              <w:rPr>
                                <w:color w:val="FFFFFF" w:themeColor="background1"/>
                                <w:sz w:val="22"/>
                                <w:szCs w:val="22"/>
                                <w:lang w:val="en-GB"/>
                              </w:rPr>
                              <w:t xml:space="preserve">Nguyễn </w:t>
                            </w:r>
                            <w:r w:rsidR="006414FA" w:rsidRPr="000B4161">
                              <w:rPr>
                                <w:color w:val="FFFFFF" w:themeColor="background1"/>
                                <w:sz w:val="22"/>
                                <w:szCs w:val="22"/>
                                <w:lang w:val="en-GB"/>
                              </w:rPr>
                              <w:t>Xuân Tùng</w:t>
                            </w:r>
                          </w:p>
                          <w:p w14:paraId="651661C9" w14:textId="606449B6" w:rsidR="00F86918" w:rsidRPr="000B4161" w:rsidRDefault="00F86918" w:rsidP="00ED2692">
                            <w:pPr>
                              <w:shd w:val="clear" w:color="auto" w:fill="FFFFFF" w:themeFill="background1"/>
                              <w:spacing w:before="120" w:after="120"/>
                              <w:ind w:left="720" w:hanging="720"/>
                              <w:rPr>
                                <w:color w:val="FFFFFF" w:themeColor="background1"/>
                                <w:sz w:val="22"/>
                                <w:szCs w:val="22"/>
                                <w:lang w:val="en-GB"/>
                              </w:rPr>
                            </w:pPr>
                            <w:r w:rsidRPr="000B4161">
                              <w:rPr>
                                <w:color w:val="FFFFFF" w:themeColor="background1"/>
                                <w:sz w:val="22"/>
                                <w:szCs w:val="22"/>
                              </w:rPr>
                              <w:t xml:space="preserve">Trực T1: </w:t>
                            </w:r>
                            <w:r w:rsidRPr="000B4161">
                              <w:rPr>
                                <w:color w:val="FFFFFF" w:themeColor="background1"/>
                                <w:sz w:val="22"/>
                                <w:szCs w:val="22"/>
                              </w:rPr>
                              <w:tab/>
                            </w:r>
                            <w:r w:rsidRPr="000B4161">
                              <w:rPr>
                                <w:color w:val="FFFFFF" w:themeColor="background1"/>
                                <w:sz w:val="22"/>
                                <w:szCs w:val="22"/>
                              </w:rPr>
                              <w:tab/>
                            </w:r>
                            <w:r w:rsidRPr="000B4161">
                              <w:rPr>
                                <w:color w:val="FFFFFF" w:themeColor="background1"/>
                                <w:sz w:val="22"/>
                                <w:szCs w:val="22"/>
                              </w:rPr>
                              <w:tab/>
                            </w:r>
                            <w:r w:rsidR="006414FA" w:rsidRPr="000B4161">
                              <w:rPr>
                                <w:color w:val="FFFFFF" w:themeColor="background1"/>
                                <w:sz w:val="22"/>
                                <w:szCs w:val="22"/>
                              </w:rPr>
                              <w:t>Vũ Hoàng</w:t>
                            </w:r>
                            <w:r w:rsidR="003D2B70" w:rsidRPr="000B4161">
                              <w:rPr>
                                <w:color w:val="FFFFFF" w:themeColor="background1"/>
                                <w:sz w:val="22"/>
                                <w:szCs w:val="22"/>
                              </w:rPr>
                              <w:t xml:space="preserve"> </w:t>
                            </w:r>
                          </w:p>
                          <w:p w14:paraId="75BD49AE" w14:textId="5577EB8B" w:rsidR="007F33B0" w:rsidRPr="000B4161" w:rsidRDefault="00927E7E" w:rsidP="0096244B">
                            <w:pPr>
                              <w:shd w:val="clear" w:color="auto" w:fill="FFFFFF" w:themeFill="background1"/>
                              <w:spacing w:before="120" w:after="120"/>
                              <w:ind w:left="720" w:hanging="720"/>
                              <w:rPr>
                                <w:color w:val="FFFFFF" w:themeColor="background1"/>
                                <w:sz w:val="22"/>
                                <w:szCs w:val="22"/>
                              </w:rPr>
                            </w:pPr>
                            <w:r w:rsidRPr="000B4161">
                              <w:rPr>
                                <w:color w:val="FFFFFF" w:themeColor="background1"/>
                                <w:sz w:val="22"/>
                                <w:szCs w:val="22"/>
                              </w:rPr>
                              <w:t xml:space="preserve">Trực T2: </w:t>
                            </w:r>
                            <w:r w:rsidRPr="000B4161">
                              <w:rPr>
                                <w:color w:val="FFFFFF" w:themeColor="background1"/>
                                <w:sz w:val="22"/>
                                <w:szCs w:val="22"/>
                              </w:rPr>
                              <w:tab/>
                            </w:r>
                            <w:r w:rsidRPr="000B4161">
                              <w:rPr>
                                <w:color w:val="FFFFFF" w:themeColor="background1"/>
                                <w:sz w:val="22"/>
                                <w:szCs w:val="22"/>
                              </w:rPr>
                              <w:tab/>
                              <w:t xml:space="preserve">           </w:t>
                            </w:r>
                            <w:r w:rsidR="00776771" w:rsidRPr="000B4161">
                              <w:rPr>
                                <w:color w:val="FFFFFF" w:themeColor="background1"/>
                                <w:sz w:val="22"/>
                                <w:szCs w:val="22"/>
                              </w:rPr>
                              <w:t xml:space="preserve">  </w:t>
                            </w:r>
                            <w:r w:rsidR="006414FA" w:rsidRPr="000B4161">
                              <w:rPr>
                                <w:color w:val="FFFFFF" w:themeColor="background1"/>
                                <w:sz w:val="22"/>
                                <w:szCs w:val="22"/>
                              </w:rPr>
                              <w:t>Nguyễn Đình Đức</w:t>
                            </w:r>
                          </w:p>
                          <w:p w14:paraId="749405B1" w14:textId="5E3C139D" w:rsidR="006414FA" w:rsidRPr="000B4161" w:rsidRDefault="006414FA" w:rsidP="0096244B">
                            <w:pPr>
                              <w:shd w:val="clear" w:color="auto" w:fill="FFFFFF" w:themeFill="background1"/>
                              <w:spacing w:before="120" w:after="120"/>
                              <w:ind w:left="720" w:hanging="720"/>
                              <w:rPr>
                                <w:color w:val="FFFFFF" w:themeColor="background1"/>
                                <w:sz w:val="22"/>
                                <w:szCs w:val="22"/>
                                <w:lang w:val="en-GB"/>
                              </w:rPr>
                            </w:pPr>
                            <w:r w:rsidRPr="000B4161">
                              <w:rPr>
                                <w:color w:val="FFFFFF" w:themeColor="background1"/>
                                <w:sz w:val="22"/>
                                <w:szCs w:val="22"/>
                              </w:rPr>
                              <w:t xml:space="preserve">Trực T3: </w:t>
                            </w:r>
                            <w:r w:rsidRPr="000B4161">
                              <w:rPr>
                                <w:color w:val="FFFFFF" w:themeColor="background1"/>
                                <w:sz w:val="22"/>
                                <w:szCs w:val="22"/>
                              </w:rPr>
                              <w:tab/>
                            </w:r>
                            <w:r w:rsidRPr="000B4161">
                              <w:rPr>
                                <w:color w:val="FFFFFF" w:themeColor="background1"/>
                                <w:sz w:val="22"/>
                                <w:szCs w:val="22"/>
                              </w:rPr>
                              <w:tab/>
                              <w:t xml:space="preserve">             Đào Trọng Hậu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55pt;margin-top:2.75pt;width:275.25pt;height:88.1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CM/tgIAALo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" filled="f" stroked="f">
                <v:textbox>
                  <w:txbxContent>
                    <w:p w14:paraId="55D19A39" w14:textId="0863CAD3" w:rsidR="00F86918" w:rsidRPr="000B4161" w:rsidRDefault="00F86918" w:rsidP="00ED2692">
                      <w:pPr>
                        <w:shd w:val="clear" w:color="auto" w:fill="FFFFFF" w:themeFill="background1"/>
                        <w:spacing w:before="120" w:after="120"/>
                        <w:rPr>
                          <w:color w:val="FFFFFF" w:themeColor="background1"/>
                          <w:sz w:val="22"/>
                          <w:szCs w:val="22"/>
                          <w:lang w:val="en-GB"/>
                        </w:rPr>
                      </w:pPr>
                      <w:bookmarkStart w:id="1" w:name="_GoBack"/>
                      <w:r w:rsidRPr="000B4161">
                        <w:rPr>
                          <w:color w:val="FFFFFF" w:themeColor="background1"/>
                          <w:sz w:val="22"/>
                          <w:szCs w:val="22"/>
                        </w:rPr>
                        <w:t>Trưởng ca trực:</w:t>
                      </w:r>
                      <w:r w:rsidRPr="000B4161">
                        <w:rPr>
                          <w:color w:val="FFFFFF" w:themeColor="background1"/>
                          <w:sz w:val="22"/>
                          <w:szCs w:val="22"/>
                        </w:rPr>
                        <w:tab/>
                      </w:r>
                      <w:r w:rsidRPr="000B4161">
                        <w:rPr>
                          <w:color w:val="FFFFFF" w:themeColor="background1"/>
                          <w:sz w:val="22"/>
                          <w:szCs w:val="22"/>
                        </w:rPr>
                        <w:tab/>
                      </w:r>
                      <w:r w:rsidRPr="000B4161">
                        <w:rPr>
                          <w:color w:val="FFFFFF" w:themeColor="background1"/>
                          <w:sz w:val="22"/>
                          <w:szCs w:val="22"/>
                        </w:rPr>
                        <w:tab/>
                      </w:r>
                      <w:r w:rsidR="003D2B70" w:rsidRPr="000B4161">
                        <w:rPr>
                          <w:color w:val="FFFFFF" w:themeColor="background1"/>
                          <w:sz w:val="22"/>
                          <w:szCs w:val="22"/>
                          <w:lang w:val="en-GB"/>
                        </w:rPr>
                        <w:t xml:space="preserve">Nguyễn </w:t>
                      </w:r>
                      <w:r w:rsidR="006414FA" w:rsidRPr="000B4161">
                        <w:rPr>
                          <w:color w:val="FFFFFF" w:themeColor="background1"/>
                          <w:sz w:val="22"/>
                          <w:szCs w:val="22"/>
                          <w:lang w:val="en-GB"/>
                        </w:rPr>
                        <w:t>Xuân Tùng</w:t>
                      </w:r>
                    </w:p>
                    <w:p w14:paraId="651661C9" w14:textId="606449B6" w:rsidR="00F86918" w:rsidRPr="000B4161" w:rsidRDefault="00F86918" w:rsidP="00ED2692">
                      <w:pPr>
                        <w:shd w:val="clear" w:color="auto" w:fill="FFFFFF" w:themeFill="background1"/>
                        <w:spacing w:before="120" w:after="120"/>
                        <w:ind w:left="720" w:hanging="720"/>
                        <w:rPr>
                          <w:color w:val="FFFFFF" w:themeColor="background1"/>
                          <w:sz w:val="22"/>
                          <w:szCs w:val="22"/>
                          <w:lang w:val="en-GB"/>
                        </w:rPr>
                      </w:pPr>
                      <w:r w:rsidRPr="000B4161">
                        <w:rPr>
                          <w:color w:val="FFFFFF" w:themeColor="background1"/>
                          <w:sz w:val="22"/>
                          <w:szCs w:val="22"/>
                        </w:rPr>
                        <w:t xml:space="preserve">Trực T1: </w:t>
                      </w:r>
                      <w:r w:rsidRPr="000B4161">
                        <w:rPr>
                          <w:color w:val="FFFFFF" w:themeColor="background1"/>
                          <w:sz w:val="22"/>
                          <w:szCs w:val="22"/>
                        </w:rPr>
                        <w:tab/>
                      </w:r>
                      <w:r w:rsidRPr="000B4161">
                        <w:rPr>
                          <w:color w:val="FFFFFF" w:themeColor="background1"/>
                          <w:sz w:val="22"/>
                          <w:szCs w:val="22"/>
                        </w:rPr>
                        <w:tab/>
                      </w:r>
                      <w:r w:rsidRPr="000B4161">
                        <w:rPr>
                          <w:color w:val="FFFFFF" w:themeColor="background1"/>
                          <w:sz w:val="22"/>
                          <w:szCs w:val="22"/>
                        </w:rPr>
                        <w:tab/>
                      </w:r>
                      <w:r w:rsidR="006414FA" w:rsidRPr="000B4161">
                        <w:rPr>
                          <w:color w:val="FFFFFF" w:themeColor="background1"/>
                          <w:sz w:val="22"/>
                          <w:szCs w:val="22"/>
                        </w:rPr>
                        <w:t>Vũ Hoàng</w:t>
                      </w:r>
                      <w:r w:rsidR="003D2B70" w:rsidRPr="000B4161">
                        <w:rPr>
                          <w:color w:val="FFFFFF" w:themeColor="background1"/>
                          <w:sz w:val="22"/>
                          <w:szCs w:val="22"/>
                        </w:rPr>
                        <w:t xml:space="preserve"> </w:t>
                      </w:r>
                    </w:p>
                    <w:p w14:paraId="75BD49AE" w14:textId="5577EB8B" w:rsidR="007F33B0" w:rsidRPr="000B4161" w:rsidRDefault="00927E7E" w:rsidP="0096244B">
                      <w:pPr>
                        <w:shd w:val="clear" w:color="auto" w:fill="FFFFFF" w:themeFill="background1"/>
                        <w:spacing w:before="120" w:after="120"/>
                        <w:ind w:left="720" w:hanging="720"/>
                        <w:rPr>
                          <w:color w:val="FFFFFF" w:themeColor="background1"/>
                          <w:sz w:val="22"/>
                          <w:szCs w:val="22"/>
                        </w:rPr>
                      </w:pPr>
                      <w:r w:rsidRPr="000B4161">
                        <w:rPr>
                          <w:color w:val="FFFFFF" w:themeColor="background1"/>
                          <w:sz w:val="22"/>
                          <w:szCs w:val="22"/>
                        </w:rPr>
                        <w:t xml:space="preserve">Trực T2: </w:t>
                      </w:r>
                      <w:r w:rsidRPr="000B4161">
                        <w:rPr>
                          <w:color w:val="FFFFFF" w:themeColor="background1"/>
                          <w:sz w:val="22"/>
                          <w:szCs w:val="22"/>
                        </w:rPr>
                        <w:tab/>
                      </w:r>
                      <w:r w:rsidRPr="000B4161">
                        <w:rPr>
                          <w:color w:val="FFFFFF" w:themeColor="background1"/>
                          <w:sz w:val="22"/>
                          <w:szCs w:val="22"/>
                        </w:rPr>
                        <w:tab/>
                        <w:t xml:space="preserve">           </w:t>
                      </w:r>
                      <w:r w:rsidR="00776771" w:rsidRPr="000B4161">
                        <w:rPr>
                          <w:color w:val="FFFFFF" w:themeColor="background1"/>
                          <w:sz w:val="22"/>
                          <w:szCs w:val="22"/>
                        </w:rPr>
                        <w:t xml:space="preserve">  </w:t>
                      </w:r>
                      <w:r w:rsidR="006414FA" w:rsidRPr="000B4161">
                        <w:rPr>
                          <w:color w:val="FFFFFF" w:themeColor="background1"/>
                          <w:sz w:val="22"/>
                          <w:szCs w:val="22"/>
                        </w:rPr>
                        <w:t>Nguyễn Đình Đức</w:t>
                      </w:r>
                    </w:p>
                    <w:p w14:paraId="749405B1" w14:textId="5E3C139D" w:rsidR="006414FA" w:rsidRPr="000B4161" w:rsidRDefault="006414FA" w:rsidP="0096244B">
                      <w:pPr>
                        <w:shd w:val="clear" w:color="auto" w:fill="FFFFFF" w:themeFill="background1"/>
                        <w:spacing w:before="120" w:after="120"/>
                        <w:ind w:left="720" w:hanging="720"/>
                        <w:rPr>
                          <w:color w:val="FFFFFF" w:themeColor="background1"/>
                          <w:sz w:val="22"/>
                          <w:szCs w:val="22"/>
                          <w:lang w:val="en-GB"/>
                        </w:rPr>
                      </w:pPr>
                      <w:r w:rsidRPr="000B4161">
                        <w:rPr>
                          <w:color w:val="FFFFFF" w:themeColor="background1"/>
                          <w:sz w:val="22"/>
                          <w:szCs w:val="22"/>
                        </w:rPr>
                        <w:t xml:space="preserve">Trực T3: </w:t>
                      </w:r>
                      <w:r w:rsidRPr="000B4161">
                        <w:rPr>
                          <w:color w:val="FFFFFF" w:themeColor="background1"/>
                          <w:sz w:val="22"/>
                          <w:szCs w:val="22"/>
                        </w:rPr>
                        <w:tab/>
                      </w:r>
                      <w:r w:rsidRPr="000B4161">
                        <w:rPr>
                          <w:color w:val="FFFFFF" w:themeColor="background1"/>
                          <w:sz w:val="22"/>
                          <w:szCs w:val="22"/>
                        </w:rPr>
                        <w:tab/>
                        <w:t xml:space="preserve">             Đào Trọng Hậu</w:t>
                      </w:r>
                      <w:bookmarkEnd w:id="1"/>
                    </w:p>
                  </w:txbxContent>
                </v:textbox>
                <w10:wrap anchorx="margin"/>
              </v:shape>
            </w:pict>
          </mc:Fallback>
        </mc:AlternateContent>
      </w:r>
    </w:p>
    <w:sectPr w:rsidR="00C90B88" w:rsidRPr="00436CCE" w:rsidSect="00844A42">
      <w:headerReference w:type="default" r:id="rId8"/>
      <w:footerReference w:type="even" r:id="rId9"/>
      <w:pgSz w:w="11907" w:h="16840" w:code="9"/>
      <w:pgMar w:top="907" w:right="1134" w:bottom="96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649E4" w14:textId="77777777" w:rsidR="00A77AAF" w:rsidRDefault="00A77AAF" w:rsidP="00357DB4">
      <w:r>
        <w:separator/>
      </w:r>
    </w:p>
  </w:endnote>
  <w:endnote w:type="continuationSeparator" w:id="0">
    <w:p w14:paraId="351B2621" w14:textId="77777777" w:rsidR="00A77AAF" w:rsidRDefault="00A77AA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87695" w14:textId="77777777" w:rsidR="00A77AAF" w:rsidRDefault="00A77AAF" w:rsidP="00357DB4">
      <w:r>
        <w:separator/>
      </w:r>
    </w:p>
  </w:footnote>
  <w:footnote w:type="continuationSeparator" w:id="0">
    <w:p w14:paraId="4648E0FA" w14:textId="77777777" w:rsidR="00A77AAF" w:rsidRDefault="00A77AA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7D3B3E2C"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6F63A4">
      <w:rPr>
        <w:noProof/>
        <w:sz w:val="22"/>
        <w:szCs w:val="22"/>
      </w:rPr>
      <w:t>5</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161"/>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6E7"/>
    <w:rsid w:val="000F46E9"/>
    <w:rsid w:val="000F47C5"/>
    <w:rsid w:val="000F47DA"/>
    <w:rsid w:val="000F4C6E"/>
    <w:rsid w:val="000F5155"/>
    <w:rsid w:val="000F5882"/>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C91"/>
    <w:rsid w:val="00140840"/>
    <w:rsid w:val="00140850"/>
    <w:rsid w:val="00140B5C"/>
    <w:rsid w:val="00140BE2"/>
    <w:rsid w:val="001415C0"/>
    <w:rsid w:val="001421DE"/>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4249"/>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6A1"/>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70D"/>
    <w:rsid w:val="002729D9"/>
    <w:rsid w:val="00272BD6"/>
    <w:rsid w:val="00272D9F"/>
    <w:rsid w:val="00272F3F"/>
    <w:rsid w:val="00273024"/>
    <w:rsid w:val="00273B0C"/>
    <w:rsid w:val="00273DA3"/>
    <w:rsid w:val="0027438F"/>
    <w:rsid w:val="00274882"/>
    <w:rsid w:val="00274A25"/>
    <w:rsid w:val="00274FA7"/>
    <w:rsid w:val="002756ED"/>
    <w:rsid w:val="002758AB"/>
    <w:rsid w:val="002758F4"/>
    <w:rsid w:val="00275D29"/>
    <w:rsid w:val="0027607C"/>
    <w:rsid w:val="002760E6"/>
    <w:rsid w:val="0027622F"/>
    <w:rsid w:val="0027626E"/>
    <w:rsid w:val="00276510"/>
    <w:rsid w:val="0027692E"/>
    <w:rsid w:val="00276C26"/>
    <w:rsid w:val="00276F08"/>
    <w:rsid w:val="0027707A"/>
    <w:rsid w:val="00277179"/>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9FB"/>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2FA"/>
    <w:rsid w:val="00293792"/>
    <w:rsid w:val="00293AA4"/>
    <w:rsid w:val="0029512F"/>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73EE"/>
    <w:rsid w:val="002C7557"/>
    <w:rsid w:val="002C7902"/>
    <w:rsid w:val="002C79B5"/>
    <w:rsid w:val="002C7DC7"/>
    <w:rsid w:val="002D0722"/>
    <w:rsid w:val="002D0AC7"/>
    <w:rsid w:val="002D1F0C"/>
    <w:rsid w:val="002D227B"/>
    <w:rsid w:val="002D234D"/>
    <w:rsid w:val="002D24B6"/>
    <w:rsid w:val="002D253E"/>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17D"/>
    <w:rsid w:val="003521DF"/>
    <w:rsid w:val="00352637"/>
    <w:rsid w:val="00352769"/>
    <w:rsid w:val="0035276D"/>
    <w:rsid w:val="0035278B"/>
    <w:rsid w:val="00352ACB"/>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DC"/>
    <w:rsid w:val="003738D7"/>
    <w:rsid w:val="00373AC6"/>
    <w:rsid w:val="00374235"/>
    <w:rsid w:val="0037429C"/>
    <w:rsid w:val="003749BD"/>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41"/>
    <w:rsid w:val="003E15E9"/>
    <w:rsid w:val="003E1D3E"/>
    <w:rsid w:val="003E1E0D"/>
    <w:rsid w:val="003E1F98"/>
    <w:rsid w:val="003E240F"/>
    <w:rsid w:val="003E2573"/>
    <w:rsid w:val="003E29E7"/>
    <w:rsid w:val="003E2E84"/>
    <w:rsid w:val="003E2FC1"/>
    <w:rsid w:val="003E334F"/>
    <w:rsid w:val="003E3A21"/>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F2F"/>
    <w:rsid w:val="00424628"/>
    <w:rsid w:val="0042467F"/>
    <w:rsid w:val="0042539B"/>
    <w:rsid w:val="00425C4D"/>
    <w:rsid w:val="004268BB"/>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DE"/>
    <w:rsid w:val="0043437F"/>
    <w:rsid w:val="00434898"/>
    <w:rsid w:val="00435065"/>
    <w:rsid w:val="00435153"/>
    <w:rsid w:val="00435511"/>
    <w:rsid w:val="00435BF0"/>
    <w:rsid w:val="0043623F"/>
    <w:rsid w:val="004364E6"/>
    <w:rsid w:val="00436531"/>
    <w:rsid w:val="00436AA1"/>
    <w:rsid w:val="00436AA5"/>
    <w:rsid w:val="00436BC5"/>
    <w:rsid w:val="00436CCE"/>
    <w:rsid w:val="00436EFC"/>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806F1"/>
    <w:rsid w:val="00480AEA"/>
    <w:rsid w:val="00480BA9"/>
    <w:rsid w:val="00480F4F"/>
    <w:rsid w:val="00480FA1"/>
    <w:rsid w:val="00481052"/>
    <w:rsid w:val="004813F5"/>
    <w:rsid w:val="004814A4"/>
    <w:rsid w:val="00481B70"/>
    <w:rsid w:val="004820F4"/>
    <w:rsid w:val="00482238"/>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33F"/>
    <w:rsid w:val="004A7E3E"/>
    <w:rsid w:val="004A7E82"/>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80"/>
    <w:rsid w:val="004C2A95"/>
    <w:rsid w:val="004C2D75"/>
    <w:rsid w:val="004C3029"/>
    <w:rsid w:val="004C3164"/>
    <w:rsid w:val="004C33EF"/>
    <w:rsid w:val="004C35EE"/>
    <w:rsid w:val="004C363B"/>
    <w:rsid w:val="004C4030"/>
    <w:rsid w:val="004C46BD"/>
    <w:rsid w:val="004C47EE"/>
    <w:rsid w:val="004C4834"/>
    <w:rsid w:val="004C4F29"/>
    <w:rsid w:val="004C51A4"/>
    <w:rsid w:val="004C599B"/>
    <w:rsid w:val="004C5AA4"/>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F6"/>
    <w:rsid w:val="005E384D"/>
    <w:rsid w:val="005E3B9F"/>
    <w:rsid w:val="005E3BB7"/>
    <w:rsid w:val="005E3BE5"/>
    <w:rsid w:val="005E3CDF"/>
    <w:rsid w:val="005E440F"/>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E96"/>
    <w:rsid w:val="006A6F59"/>
    <w:rsid w:val="006A710F"/>
    <w:rsid w:val="006A7F02"/>
    <w:rsid w:val="006A7F7A"/>
    <w:rsid w:val="006A7FCF"/>
    <w:rsid w:val="006B0516"/>
    <w:rsid w:val="006B09BB"/>
    <w:rsid w:val="006B0DE4"/>
    <w:rsid w:val="006B0F13"/>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EEA"/>
    <w:rsid w:val="006C4F2A"/>
    <w:rsid w:val="006C50A4"/>
    <w:rsid w:val="006C5D96"/>
    <w:rsid w:val="006C63C7"/>
    <w:rsid w:val="006C695F"/>
    <w:rsid w:val="006C69B6"/>
    <w:rsid w:val="006C6B76"/>
    <w:rsid w:val="006C7187"/>
    <w:rsid w:val="006C738F"/>
    <w:rsid w:val="006C75C2"/>
    <w:rsid w:val="006C77AC"/>
    <w:rsid w:val="006C7866"/>
    <w:rsid w:val="006D0176"/>
    <w:rsid w:val="006D0455"/>
    <w:rsid w:val="006D0693"/>
    <w:rsid w:val="006D0855"/>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264"/>
    <w:rsid w:val="006E7638"/>
    <w:rsid w:val="006E7A06"/>
    <w:rsid w:val="006E7A8A"/>
    <w:rsid w:val="006F03A2"/>
    <w:rsid w:val="006F0591"/>
    <w:rsid w:val="006F0611"/>
    <w:rsid w:val="006F0E0F"/>
    <w:rsid w:val="006F0FB1"/>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3A4"/>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70E6"/>
    <w:rsid w:val="007075F1"/>
    <w:rsid w:val="007078D9"/>
    <w:rsid w:val="00707A50"/>
    <w:rsid w:val="00707B2B"/>
    <w:rsid w:val="00707C72"/>
    <w:rsid w:val="00707D39"/>
    <w:rsid w:val="0071027A"/>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1515"/>
    <w:rsid w:val="007216EC"/>
    <w:rsid w:val="00722098"/>
    <w:rsid w:val="00722367"/>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AF8"/>
    <w:rsid w:val="00732E31"/>
    <w:rsid w:val="00732FF1"/>
    <w:rsid w:val="0073323A"/>
    <w:rsid w:val="00733639"/>
    <w:rsid w:val="007338BF"/>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309D"/>
    <w:rsid w:val="00793303"/>
    <w:rsid w:val="0079375F"/>
    <w:rsid w:val="00793FB6"/>
    <w:rsid w:val="0079414D"/>
    <w:rsid w:val="00794152"/>
    <w:rsid w:val="0079431C"/>
    <w:rsid w:val="00794440"/>
    <w:rsid w:val="00794646"/>
    <w:rsid w:val="007957C8"/>
    <w:rsid w:val="007958F1"/>
    <w:rsid w:val="007959E4"/>
    <w:rsid w:val="00795E8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C5B"/>
    <w:rsid w:val="007B0CD8"/>
    <w:rsid w:val="007B105F"/>
    <w:rsid w:val="007B1B90"/>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DCF"/>
    <w:rsid w:val="007D10BE"/>
    <w:rsid w:val="007D156F"/>
    <w:rsid w:val="007D1B4A"/>
    <w:rsid w:val="007D1D9E"/>
    <w:rsid w:val="007D2687"/>
    <w:rsid w:val="007D2973"/>
    <w:rsid w:val="007D29ED"/>
    <w:rsid w:val="007D321E"/>
    <w:rsid w:val="007D3340"/>
    <w:rsid w:val="007D36DC"/>
    <w:rsid w:val="007D3833"/>
    <w:rsid w:val="007D3E08"/>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68E"/>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3275"/>
    <w:rsid w:val="0083343B"/>
    <w:rsid w:val="00833A17"/>
    <w:rsid w:val="008340C3"/>
    <w:rsid w:val="008342E2"/>
    <w:rsid w:val="0083443C"/>
    <w:rsid w:val="008348B0"/>
    <w:rsid w:val="00834E44"/>
    <w:rsid w:val="00834F35"/>
    <w:rsid w:val="00835786"/>
    <w:rsid w:val="00835CA9"/>
    <w:rsid w:val="00835DC0"/>
    <w:rsid w:val="00835F8E"/>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82"/>
    <w:rsid w:val="00877E54"/>
    <w:rsid w:val="00877F39"/>
    <w:rsid w:val="008802AD"/>
    <w:rsid w:val="0088131D"/>
    <w:rsid w:val="008817F0"/>
    <w:rsid w:val="0088189F"/>
    <w:rsid w:val="00881BCF"/>
    <w:rsid w:val="0088232A"/>
    <w:rsid w:val="00882FD2"/>
    <w:rsid w:val="0088309C"/>
    <w:rsid w:val="008836A4"/>
    <w:rsid w:val="008839C2"/>
    <w:rsid w:val="00883B12"/>
    <w:rsid w:val="00883D6D"/>
    <w:rsid w:val="0088400E"/>
    <w:rsid w:val="00884204"/>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FD3"/>
    <w:rsid w:val="008D10A5"/>
    <w:rsid w:val="008D22D6"/>
    <w:rsid w:val="008D22DD"/>
    <w:rsid w:val="008D2567"/>
    <w:rsid w:val="008D2664"/>
    <w:rsid w:val="008D2909"/>
    <w:rsid w:val="008D2AEB"/>
    <w:rsid w:val="008D2E93"/>
    <w:rsid w:val="008D34BA"/>
    <w:rsid w:val="008D3523"/>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DA9"/>
    <w:rsid w:val="008F0DB7"/>
    <w:rsid w:val="008F12BD"/>
    <w:rsid w:val="008F2057"/>
    <w:rsid w:val="008F2431"/>
    <w:rsid w:val="008F2D5E"/>
    <w:rsid w:val="008F2EBE"/>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18"/>
    <w:rsid w:val="00944395"/>
    <w:rsid w:val="0094439C"/>
    <w:rsid w:val="009444F4"/>
    <w:rsid w:val="00944664"/>
    <w:rsid w:val="00944774"/>
    <w:rsid w:val="00944980"/>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3B40"/>
    <w:rsid w:val="00953D68"/>
    <w:rsid w:val="00953D8E"/>
    <w:rsid w:val="00953DC3"/>
    <w:rsid w:val="00954169"/>
    <w:rsid w:val="00954239"/>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480"/>
    <w:rsid w:val="009725AD"/>
    <w:rsid w:val="00972609"/>
    <w:rsid w:val="00972912"/>
    <w:rsid w:val="00972D4E"/>
    <w:rsid w:val="00973717"/>
    <w:rsid w:val="00973723"/>
    <w:rsid w:val="00973B41"/>
    <w:rsid w:val="00973CCC"/>
    <w:rsid w:val="00974263"/>
    <w:rsid w:val="009742EF"/>
    <w:rsid w:val="00974A45"/>
    <w:rsid w:val="00975161"/>
    <w:rsid w:val="00975808"/>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C76"/>
    <w:rsid w:val="0099225D"/>
    <w:rsid w:val="00992420"/>
    <w:rsid w:val="009929E1"/>
    <w:rsid w:val="00992F26"/>
    <w:rsid w:val="00992F5F"/>
    <w:rsid w:val="009930C8"/>
    <w:rsid w:val="00993307"/>
    <w:rsid w:val="009934BE"/>
    <w:rsid w:val="00993642"/>
    <w:rsid w:val="00993F77"/>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7335"/>
    <w:rsid w:val="009A736D"/>
    <w:rsid w:val="009A7652"/>
    <w:rsid w:val="009A7B62"/>
    <w:rsid w:val="009A7C26"/>
    <w:rsid w:val="009A7FAD"/>
    <w:rsid w:val="009B03D5"/>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96B"/>
    <w:rsid w:val="009C0D6F"/>
    <w:rsid w:val="009C0ED7"/>
    <w:rsid w:val="009C109E"/>
    <w:rsid w:val="009C16E6"/>
    <w:rsid w:val="009C1744"/>
    <w:rsid w:val="009C1ACC"/>
    <w:rsid w:val="009C1DDC"/>
    <w:rsid w:val="009C29D4"/>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B90"/>
    <w:rsid w:val="009D4D49"/>
    <w:rsid w:val="009D5DC7"/>
    <w:rsid w:val="009D5EF9"/>
    <w:rsid w:val="009D5F82"/>
    <w:rsid w:val="009D6492"/>
    <w:rsid w:val="009D7C55"/>
    <w:rsid w:val="009D7F8B"/>
    <w:rsid w:val="009E0591"/>
    <w:rsid w:val="009E05E2"/>
    <w:rsid w:val="009E064F"/>
    <w:rsid w:val="009E070A"/>
    <w:rsid w:val="009E07C3"/>
    <w:rsid w:val="009E09E6"/>
    <w:rsid w:val="009E0A57"/>
    <w:rsid w:val="009E0BB4"/>
    <w:rsid w:val="009E0C50"/>
    <w:rsid w:val="009E1035"/>
    <w:rsid w:val="009E10BD"/>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15BF"/>
    <w:rsid w:val="009F1768"/>
    <w:rsid w:val="009F24C8"/>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2CA"/>
    <w:rsid w:val="00A006B5"/>
    <w:rsid w:val="00A0088D"/>
    <w:rsid w:val="00A00AFC"/>
    <w:rsid w:val="00A00B39"/>
    <w:rsid w:val="00A01719"/>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70B2"/>
    <w:rsid w:val="00A070D7"/>
    <w:rsid w:val="00A076C1"/>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505"/>
    <w:rsid w:val="00A3483E"/>
    <w:rsid w:val="00A34C83"/>
    <w:rsid w:val="00A35600"/>
    <w:rsid w:val="00A359B5"/>
    <w:rsid w:val="00A35AEB"/>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D25"/>
    <w:rsid w:val="00A430AF"/>
    <w:rsid w:val="00A43397"/>
    <w:rsid w:val="00A43C79"/>
    <w:rsid w:val="00A44124"/>
    <w:rsid w:val="00A44963"/>
    <w:rsid w:val="00A454A9"/>
    <w:rsid w:val="00A45661"/>
    <w:rsid w:val="00A45DE8"/>
    <w:rsid w:val="00A46A35"/>
    <w:rsid w:val="00A46F6E"/>
    <w:rsid w:val="00A47910"/>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CB5"/>
    <w:rsid w:val="00A67CF0"/>
    <w:rsid w:val="00A70201"/>
    <w:rsid w:val="00A7046D"/>
    <w:rsid w:val="00A709B6"/>
    <w:rsid w:val="00A71EE1"/>
    <w:rsid w:val="00A72136"/>
    <w:rsid w:val="00A730DF"/>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77AAF"/>
    <w:rsid w:val="00A800C2"/>
    <w:rsid w:val="00A80228"/>
    <w:rsid w:val="00A80393"/>
    <w:rsid w:val="00A8045D"/>
    <w:rsid w:val="00A80670"/>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30274"/>
    <w:rsid w:val="00B30279"/>
    <w:rsid w:val="00B30338"/>
    <w:rsid w:val="00B3103A"/>
    <w:rsid w:val="00B31313"/>
    <w:rsid w:val="00B31517"/>
    <w:rsid w:val="00B3153C"/>
    <w:rsid w:val="00B316C0"/>
    <w:rsid w:val="00B318C3"/>
    <w:rsid w:val="00B318C8"/>
    <w:rsid w:val="00B32093"/>
    <w:rsid w:val="00B320D3"/>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A2"/>
    <w:rsid w:val="00B35EB8"/>
    <w:rsid w:val="00B36259"/>
    <w:rsid w:val="00B3729D"/>
    <w:rsid w:val="00B3743E"/>
    <w:rsid w:val="00B376EB"/>
    <w:rsid w:val="00B378DD"/>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C3A"/>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10A0"/>
    <w:rsid w:val="00B714E6"/>
    <w:rsid w:val="00B71621"/>
    <w:rsid w:val="00B71931"/>
    <w:rsid w:val="00B72204"/>
    <w:rsid w:val="00B737FB"/>
    <w:rsid w:val="00B73F5D"/>
    <w:rsid w:val="00B7401F"/>
    <w:rsid w:val="00B740FA"/>
    <w:rsid w:val="00B74227"/>
    <w:rsid w:val="00B74274"/>
    <w:rsid w:val="00B74412"/>
    <w:rsid w:val="00B74949"/>
    <w:rsid w:val="00B75086"/>
    <w:rsid w:val="00B750B7"/>
    <w:rsid w:val="00B75683"/>
    <w:rsid w:val="00B75F4B"/>
    <w:rsid w:val="00B761A7"/>
    <w:rsid w:val="00B76373"/>
    <w:rsid w:val="00B76944"/>
    <w:rsid w:val="00B76FC9"/>
    <w:rsid w:val="00B775CF"/>
    <w:rsid w:val="00B779D9"/>
    <w:rsid w:val="00B77A0F"/>
    <w:rsid w:val="00B77C70"/>
    <w:rsid w:val="00B77F85"/>
    <w:rsid w:val="00B801EC"/>
    <w:rsid w:val="00B80313"/>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5104"/>
    <w:rsid w:val="00B86593"/>
    <w:rsid w:val="00B866AD"/>
    <w:rsid w:val="00B86AE4"/>
    <w:rsid w:val="00B87148"/>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58DB"/>
    <w:rsid w:val="00C05B59"/>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465"/>
    <w:rsid w:val="00C27669"/>
    <w:rsid w:val="00C2781D"/>
    <w:rsid w:val="00C27A93"/>
    <w:rsid w:val="00C27C22"/>
    <w:rsid w:val="00C27C80"/>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73E"/>
    <w:rsid w:val="00C37AAC"/>
    <w:rsid w:val="00C4014F"/>
    <w:rsid w:val="00C41491"/>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3019"/>
    <w:rsid w:val="00C73402"/>
    <w:rsid w:val="00C734A3"/>
    <w:rsid w:val="00C7355E"/>
    <w:rsid w:val="00C735B6"/>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805"/>
    <w:rsid w:val="00C81F59"/>
    <w:rsid w:val="00C8256A"/>
    <w:rsid w:val="00C825BF"/>
    <w:rsid w:val="00C8263F"/>
    <w:rsid w:val="00C8265B"/>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B1A"/>
    <w:rsid w:val="00CD0BE2"/>
    <w:rsid w:val="00CD0DCE"/>
    <w:rsid w:val="00CD0ECC"/>
    <w:rsid w:val="00CD119D"/>
    <w:rsid w:val="00CD165D"/>
    <w:rsid w:val="00CD16EC"/>
    <w:rsid w:val="00CD190D"/>
    <w:rsid w:val="00CD1C5A"/>
    <w:rsid w:val="00CD1E0C"/>
    <w:rsid w:val="00CD259B"/>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623"/>
    <w:rsid w:val="00D57E7C"/>
    <w:rsid w:val="00D57FD4"/>
    <w:rsid w:val="00D61887"/>
    <w:rsid w:val="00D61CB8"/>
    <w:rsid w:val="00D61E43"/>
    <w:rsid w:val="00D61E97"/>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3576"/>
    <w:rsid w:val="00D93A90"/>
    <w:rsid w:val="00D93CBD"/>
    <w:rsid w:val="00D93ECC"/>
    <w:rsid w:val="00D93F29"/>
    <w:rsid w:val="00D945A4"/>
    <w:rsid w:val="00D9476B"/>
    <w:rsid w:val="00D947A6"/>
    <w:rsid w:val="00D947F9"/>
    <w:rsid w:val="00D94A14"/>
    <w:rsid w:val="00D94F81"/>
    <w:rsid w:val="00D9508D"/>
    <w:rsid w:val="00D95651"/>
    <w:rsid w:val="00D95682"/>
    <w:rsid w:val="00D95B1F"/>
    <w:rsid w:val="00D95B88"/>
    <w:rsid w:val="00D95FCD"/>
    <w:rsid w:val="00D96216"/>
    <w:rsid w:val="00D965F3"/>
    <w:rsid w:val="00D96D54"/>
    <w:rsid w:val="00D96E9A"/>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5B"/>
    <w:rsid w:val="00DE6C0B"/>
    <w:rsid w:val="00DE6C4B"/>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A53"/>
    <w:rsid w:val="00E013D7"/>
    <w:rsid w:val="00E014EC"/>
    <w:rsid w:val="00E01557"/>
    <w:rsid w:val="00E01655"/>
    <w:rsid w:val="00E020B5"/>
    <w:rsid w:val="00E0246B"/>
    <w:rsid w:val="00E026A7"/>
    <w:rsid w:val="00E03076"/>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6B1"/>
    <w:rsid w:val="00E45DEA"/>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CD3"/>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A0052"/>
    <w:rsid w:val="00EA0800"/>
    <w:rsid w:val="00EA08C0"/>
    <w:rsid w:val="00EA0D0D"/>
    <w:rsid w:val="00EA0F41"/>
    <w:rsid w:val="00EA17DB"/>
    <w:rsid w:val="00EA1B07"/>
    <w:rsid w:val="00EA1E78"/>
    <w:rsid w:val="00EA20D2"/>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22B"/>
    <w:rsid w:val="00EB12F3"/>
    <w:rsid w:val="00EB1359"/>
    <w:rsid w:val="00EB16ED"/>
    <w:rsid w:val="00EB1931"/>
    <w:rsid w:val="00EB1BB1"/>
    <w:rsid w:val="00EB1C20"/>
    <w:rsid w:val="00EB2449"/>
    <w:rsid w:val="00EB2466"/>
    <w:rsid w:val="00EB26E9"/>
    <w:rsid w:val="00EB288E"/>
    <w:rsid w:val="00EB2CD7"/>
    <w:rsid w:val="00EB3039"/>
    <w:rsid w:val="00EB30BA"/>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7043"/>
    <w:rsid w:val="00F97796"/>
    <w:rsid w:val="00F978D2"/>
    <w:rsid w:val="00F97E5E"/>
    <w:rsid w:val="00FA0772"/>
    <w:rsid w:val="00FA0D23"/>
    <w:rsid w:val="00FA0E54"/>
    <w:rsid w:val="00FA1EA9"/>
    <w:rsid w:val="00FA242E"/>
    <w:rsid w:val="00FA2DEE"/>
    <w:rsid w:val="00FA354C"/>
    <w:rsid w:val="00FA36BA"/>
    <w:rsid w:val="00FA3AF1"/>
    <w:rsid w:val="00FA3B5D"/>
    <w:rsid w:val="00FA3D83"/>
    <w:rsid w:val="00FA3E61"/>
    <w:rsid w:val="00FA3FBC"/>
    <w:rsid w:val="00FA42A9"/>
    <w:rsid w:val="00FA489B"/>
    <w:rsid w:val="00FA4C24"/>
    <w:rsid w:val="00FA5368"/>
    <w:rsid w:val="00FA551B"/>
    <w:rsid w:val="00FA5620"/>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E02"/>
    <w:rsid w:val="00FF316D"/>
    <w:rsid w:val="00FF37F2"/>
    <w:rsid w:val="00FF41CF"/>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E2C431-67D5-4743-ABE8-E689BDFF1BB5}">
  <ds:schemaRefs>
    <ds:schemaRef ds:uri="http://schemas.openxmlformats.org/officeDocument/2006/bibliography"/>
  </ds:schemaRefs>
</ds:datastoreItem>
</file>

<file path=customXml/itemProps2.xml><?xml version="1.0" encoding="utf-8"?>
<ds:datastoreItem xmlns:ds="http://schemas.openxmlformats.org/officeDocument/2006/customXml" ds:itemID="{301399B8-9EA7-4741-9D81-645FD32EA672}"/>
</file>

<file path=customXml/itemProps3.xml><?xml version="1.0" encoding="utf-8"?>
<ds:datastoreItem xmlns:ds="http://schemas.openxmlformats.org/officeDocument/2006/customXml" ds:itemID="{ED4DAB37-3CBF-4758-B7A3-EA6F31509B44}"/>
</file>

<file path=customXml/itemProps4.xml><?xml version="1.0" encoding="utf-8"?>
<ds:datastoreItem xmlns:ds="http://schemas.openxmlformats.org/officeDocument/2006/customXml" ds:itemID="{67877800-0785-4577-909B-27535CA6F9E8}"/>
</file>

<file path=docProps/app.xml><?xml version="1.0" encoding="utf-8"?>
<Properties xmlns="http://schemas.openxmlformats.org/officeDocument/2006/extended-properties" xmlns:vt="http://schemas.openxmlformats.org/officeDocument/2006/docPropsVTypes">
  <Template>Normal.dotm</Template>
  <TotalTime>17</TotalTime>
  <Pages>5</Pages>
  <Words>1638</Words>
  <Characters>9341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10</cp:revision>
  <cp:lastPrinted>2026-09-17T01:28:00Z</cp:lastPrinted>
  <dcterms:created xsi:type="dcterms:W3CDTF">2026-09-18T01:21:00Z</dcterms:created>
  <dcterms:modified xsi:type="dcterms:W3CDTF">2026-09-18T02:13:00Z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