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436CCE" w:rsidRPr="00436CCE" w14:paraId="44949450" w14:textId="77777777" w:rsidTr="008348B0">
        <w:trPr>
          <w:trHeight w:hRule="exact" w:val="1021"/>
        </w:trPr>
        <w:tc>
          <w:tcPr>
            <w:tcW w:w="4592" w:type="dxa"/>
          </w:tcPr>
          <w:p w14:paraId="4ED71C2F" w14:textId="0422BE87" w:rsidR="00357DB4" w:rsidRPr="00436CCE" w:rsidRDefault="00357DB4" w:rsidP="005209FF">
            <w:pPr>
              <w:pStyle w:val="BodyText"/>
              <w:widowControl w:val="0"/>
              <w:ind w:left="-113" w:right="-113"/>
              <w:jc w:val="center"/>
              <w:rPr>
                <w:rFonts w:ascii="Times New Roman" w:hAnsi="Times New Roman"/>
                <w:bCs/>
                <w:color w:val="000000" w:themeColor="text1"/>
                <w:sz w:val="26"/>
                <w:szCs w:val="26"/>
              </w:rPr>
            </w:pPr>
            <w:r w:rsidRPr="00436CCE">
              <w:rPr>
                <w:rFonts w:ascii="Times New Roman" w:hAnsi="Times New Roman"/>
                <w:bCs/>
                <w:color w:val="000000" w:themeColor="text1"/>
                <w:sz w:val="26"/>
                <w:szCs w:val="26"/>
              </w:rPr>
              <w:t>BỘ NÔNG NGHIỆP VÀ MÔI TRƯỜNG</w:t>
            </w:r>
          </w:p>
          <w:p w14:paraId="2D611E07" w14:textId="77777777" w:rsidR="00357DB4" w:rsidRPr="00436CCE" w:rsidRDefault="00357DB4" w:rsidP="005209FF">
            <w:pPr>
              <w:pStyle w:val="BodyText"/>
              <w:widowControl w:val="0"/>
              <w:ind w:left="-113" w:right="-113"/>
              <w:jc w:val="center"/>
              <w:rPr>
                <w:rFonts w:ascii="Times New Roman" w:hAnsi="Times New Roman"/>
                <w:b/>
                <w:bCs/>
                <w:color w:val="000000" w:themeColor="text1"/>
                <w:sz w:val="26"/>
                <w:szCs w:val="26"/>
              </w:rPr>
            </w:pPr>
            <w:r w:rsidRPr="00436CCE">
              <w:rPr>
                <w:rFonts w:ascii="Times New Roman" w:hAnsi="Times New Roman"/>
                <w:b/>
                <w:bCs/>
                <w:color w:val="000000" w:themeColor="text1"/>
                <w:sz w:val="26"/>
                <w:szCs w:val="26"/>
              </w:rPr>
              <w:t>CỤC QUẢN LÝ ĐÊ ĐIỀU</w:t>
            </w:r>
          </w:p>
          <w:p w14:paraId="01C9BC0D" w14:textId="77777777" w:rsidR="00357DB4" w:rsidRPr="00436CCE" w:rsidRDefault="00357DB4" w:rsidP="005209FF">
            <w:pPr>
              <w:pStyle w:val="BodyText"/>
              <w:widowControl w:val="0"/>
              <w:ind w:left="-113" w:right="-113"/>
              <w:jc w:val="center"/>
              <w:rPr>
                <w:rFonts w:ascii="Times New Roman" w:hAnsi="Times New Roman"/>
                <w:b/>
                <w:bCs/>
                <w:color w:val="000000" w:themeColor="text1"/>
                <w:szCs w:val="28"/>
              </w:rPr>
            </w:pPr>
            <w:r w:rsidRPr="00436CCE">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436CCE">
              <w:rPr>
                <w:rFonts w:ascii="Times New Roman" w:hAnsi="Times New Roman"/>
                <w:b/>
                <w:bCs/>
                <w:color w:val="000000" w:themeColor="text1"/>
                <w:sz w:val="26"/>
                <w:szCs w:val="26"/>
              </w:rPr>
              <w:t>VÀ PHÒNG, CHỐNG THIÊN TAI</w:t>
            </w:r>
          </w:p>
        </w:tc>
        <w:tc>
          <w:tcPr>
            <w:tcW w:w="5528" w:type="dxa"/>
          </w:tcPr>
          <w:p w14:paraId="333FF978" w14:textId="77777777" w:rsidR="00357DB4" w:rsidRPr="00436CCE" w:rsidRDefault="00357DB4" w:rsidP="005209FF">
            <w:pPr>
              <w:pStyle w:val="BodyText"/>
              <w:widowControl w:val="0"/>
              <w:ind w:left="-113" w:right="-113"/>
              <w:jc w:val="center"/>
              <w:rPr>
                <w:rFonts w:ascii="Times New Roman" w:hAnsi="Times New Roman"/>
                <w:b/>
                <w:color w:val="000000" w:themeColor="text1"/>
                <w:sz w:val="26"/>
                <w:szCs w:val="26"/>
              </w:rPr>
            </w:pPr>
            <w:r w:rsidRPr="00436CCE">
              <w:rPr>
                <w:rFonts w:ascii="Times New Roman" w:hAnsi="Times New Roman"/>
                <w:b/>
                <w:color w:val="000000" w:themeColor="text1"/>
                <w:sz w:val="26"/>
                <w:szCs w:val="26"/>
              </w:rPr>
              <w:t>CỘNG H</w:t>
            </w:r>
            <w:r w:rsidRPr="00436CCE">
              <w:rPr>
                <w:rFonts w:ascii="Times New Roman" w:hAnsi="Times New Roman"/>
                <w:b/>
                <w:color w:val="000000" w:themeColor="text1"/>
                <w:sz w:val="26"/>
                <w:szCs w:val="26"/>
                <w:lang w:val="vi-VN"/>
              </w:rPr>
              <w:t>ÒA</w:t>
            </w:r>
            <w:r w:rsidRPr="00436CCE">
              <w:rPr>
                <w:rFonts w:ascii="Times New Roman" w:hAnsi="Times New Roman"/>
                <w:b/>
                <w:color w:val="000000" w:themeColor="text1"/>
                <w:sz w:val="26"/>
                <w:szCs w:val="26"/>
              </w:rPr>
              <w:t xml:space="preserve"> XÃ HỘI CHỦ NGHĨA VIỆT NAM</w:t>
            </w:r>
          </w:p>
          <w:p w14:paraId="385233A8" w14:textId="2364E3EC" w:rsidR="00357DB4" w:rsidRPr="00436CCE" w:rsidRDefault="006B1315" w:rsidP="005209FF">
            <w:pPr>
              <w:pStyle w:val="BodyText"/>
              <w:widowControl w:val="0"/>
              <w:ind w:left="-113" w:right="-113"/>
              <w:jc w:val="center"/>
              <w:rPr>
                <w:rFonts w:ascii="Times New Roman" w:hAnsi="Times New Roman"/>
                <w:b/>
                <w:color w:val="000000" w:themeColor="text1"/>
                <w:szCs w:val="28"/>
              </w:rPr>
            </w:pPr>
            <w:r w:rsidRPr="00436CCE">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436CCE">
              <w:rPr>
                <w:rFonts w:ascii="Times New Roman" w:hAnsi="Times New Roman"/>
                <w:b/>
                <w:color w:val="000000" w:themeColor="text1"/>
                <w:szCs w:val="28"/>
              </w:rPr>
              <w:t>Độc lập - Tự do - Hạnh phúc</w:t>
            </w:r>
          </w:p>
        </w:tc>
      </w:tr>
      <w:tr w:rsidR="00436CCE" w:rsidRPr="00FD5149" w14:paraId="3A5A2A65" w14:textId="77777777" w:rsidTr="00C10968">
        <w:trPr>
          <w:trHeight w:val="255"/>
        </w:trPr>
        <w:tc>
          <w:tcPr>
            <w:tcW w:w="4592" w:type="dxa"/>
            <w:vAlign w:val="center"/>
          </w:tcPr>
          <w:p w14:paraId="130AAA91" w14:textId="52C9B08E" w:rsidR="00357DB4" w:rsidRPr="00FD5149" w:rsidRDefault="00357DB4" w:rsidP="00EC48E8">
            <w:pPr>
              <w:pStyle w:val="BodyText"/>
              <w:widowControl w:val="0"/>
              <w:jc w:val="center"/>
              <w:rPr>
                <w:rFonts w:ascii="Times New Roman" w:hAnsi="Times New Roman"/>
                <w:b/>
                <w:color w:val="000000" w:themeColor="text1"/>
                <w:sz w:val="27"/>
                <w:szCs w:val="27"/>
              </w:rPr>
            </w:pPr>
            <w:r w:rsidRPr="00FD5149">
              <w:rPr>
                <w:rFonts w:ascii="Times New Roman" w:hAnsi="Times New Roman"/>
                <w:noProof/>
                <w:color w:val="000000" w:themeColor="text1"/>
                <w:sz w:val="27"/>
                <w:szCs w:val="27"/>
              </w:rPr>
              <w:t xml:space="preserve">Số:   </w:t>
            </w:r>
            <w:r w:rsidR="0089526C" w:rsidRPr="00FD5149">
              <w:rPr>
                <w:rFonts w:ascii="Times New Roman" w:hAnsi="Times New Roman"/>
                <w:noProof/>
                <w:color w:val="000000" w:themeColor="text1"/>
                <w:sz w:val="27"/>
                <w:szCs w:val="27"/>
              </w:rPr>
              <w:t xml:space="preserve">  </w:t>
            </w:r>
            <w:r w:rsidR="00647FAF" w:rsidRPr="00FD5149">
              <w:rPr>
                <w:rFonts w:ascii="Times New Roman" w:hAnsi="Times New Roman"/>
                <w:noProof/>
                <w:color w:val="000000" w:themeColor="text1"/>
                <w:sz w:val="27"/>
                <w:szCs w:val="27"/>
              </w:rPr>
              <w:t xml:space="preserve"> </w:t>
            </w:r>
            <w:r w:rsidR="00FE0A82" w:rsidRPr="00FD5149">
              <w:rPr>
                <w:rFonts w:ascii="Times New Roman" w:hAnsi="Times New Roman"/>
                <w:noProof/>
                <w:color w:val="000000" w:themeColor="text1"/>
                <w:sz w:val="27"/>
                <w:szCs w:val="27"/>
              </w:rPr>
              <w:t xml:space="preserve"> </w:t>
            </w:r>
            <w:r w:rsidR="00DF5252" w:rsidRPr="00FD5149">
              <w:rPr>
                <w:rFonts w:ascii="Times New Roman" w:hAnsi="Times New Roman"/>
                <w:noProof/>
                <w:color w:val="000000" w:themeColor="text1"/>
                <w:sz w:val="27"/>
                <w:szCs w:val="27"/>
              </w:rPr>
              <w:t xml:space="preserve"> </w:t>
            </w:r>
            <w:r w:rsidR="0089526C" w:rsidRPr="00FD5149">
              <w:rPr>
                <w:rFonts w:ascii="Times New Roman" w:hAnsi="Times New Roman"/>
                <w:noProof/>
                <w:color w:val="000000" w:themeColor="text1"/>
                <w:sz w:val="27"/>
                <w:szCs w:val="27"/>
              </w:rPr>
              <w:t xml:space="preserve"> </w:t>
            </w:r>
            <w:r w:rsidRPr="00FD5149">
              <w:rPr>
                <w:rFonts w:ascii="Times New Roman" w:hAnsi="Times New Roman"/>
                <w:noProof/>
                <w:color w:val="000000" w:themeColor="text1"/>
                <w:sz w:val="27"/>
                <w:szCs w:val="27"/>
              </w:rPr>
              <w:t xml:space="preserve">   </w:t>
            </w:r>
            <w:r w:rsidRPr="00FD5149">
              <w:rPr>
                <w:rFonts w:ascii="Times New Roman" w:hAnsi="Times New Roman"/>
                <w:color w:val="000000" w:themeColor="text1"/>
                <w:sz w:val="27"/>
                <w:szCs w:val="27"/>
              </w:rPr>
              <w:t>/BC-ĐĐ</w:t>
            </w:r>
          </w:p>
        </w:tc>
        <w:tc>
          <w:tcPr>
            <w:tcW w:w="5528" w:type="dxa"/>
            <w:vAlign w:val="center"/>
          </w:tcPr>
          <w:p w14:paraId="1B3E2690" w14:textId="7C5274DE" w:rsidR="00357DB4" w:rsidRPr="00FD5149" w:rsidRDefault="00357DB4" w:rsidP="00D47700">
            <w:pPr>
              <w:pStyle w:val="BodyText"/>
              <w:widowControl w:val="0"/>
              <w:jc w:val="center"/>
              <w:rPr>
                <w:rFonts w:ascii="Times New Roman" w:hAnsi="Times New Roman"/>
                <w:b/>
                <w:color w:val="000000" w:themeColor="text1"/>
                <w:sz w:val="27"/>
                <w:szCs w:val="27"/>
              </w:rPr>
            </w:pPr>
            <w:r w:rsidRPr="00FD5149">
              <w:rPr>
                <w:rFonts w:ascii="Times New Roman" w:hAnsi="Times New Roman"/>
                <w:i/>
                <w:color w:val="000000" w:themeColor="text1"/>
                <w:sz w:val="27"/>
                <w:szCs w:val="27"/>
              </w:rPr>
              <w:t xml:space="preserve">Hà Nội, ngày </w:t>
            </w:r>
            <w:r w:rsidR="00C520D6" w:rsidRPr="00FD5149">
              <w:rPr>
                <w:rFonts w:ascii="Times New Roman" w:hAnsi="Times New Roman"/>
                <w:i/>
                <w:color w:val="000000" w:themeColor="text1"/>
                <w:sz w:val="27"/>
                <w:szCs w:val="27"/>
              </w:rPr>
              <w:t>1</w:t>
            </w:r>
            <w:r w:rsidR="00D47700">
              <w:rPr>
                <w:rFonts w:ascii="Times New Roman" w:hAnsi="Times New Roman"/>
                <w:i/>
                <w:color w:val="000000" w:themeColor="text1"/>
                <w:sz w:val="27"/>
                <w:szCs w:val="27"/>
              </w:rPr>
              <w:t>7</w:t>
            </w:r>
            <w:r w:rsidR="0003172C" w:rsidRPr="00FD5149">
              <w:rPr>
                <w:rFonts w:ascii="Times New Roman" w:hAnsi="Times New Roman"/>
                <w:i/>
                <w:color w:val="000000" w:themeColor="text1"/>
                <w:sz w:val="27"/>
                <w:szCs w:val="27"/>
              </w:rPr>
              <w:t xml:space="preserve"> </w:t>
            </w:r>
            <w:r w:rsidRPr="00FD5149">
              <w:rPr>
                <w:rFonts w:ascii="Times New Roman" w:hAnsi="Times New Roman"/>
                <w:i/>
                <w:color w:val="000000" w:themeColor="text1"/>
                <w:sz w:val="27"/>
                <w:szCs w:val="27"/>
              </w:rPr>
              <w:t xml:space="preserve">tháng </w:t>
            </w:r>
            <w:r w:rsidR="002908BF" w:rsidRPr="00FD5149">
              <w:rPr>
                <w:rFonts w:ascii="Times New Roman" w:hAnsi="Times New Roman"/>
                <w:i/>
                <w:color w:val="000000" w:themeColor="text1"/>
                <w:sz w:val="27"/>
                <w:szCs w:val="27"/>
              </w:rPr>
              <w:t>9</w:t>
            </w:r>
            <w:r w:rsidRPr="00FD5149">
              <w:rPr>
                <w:rFonts w:ascii="Times New Roman" w:hAnsi="Times New Roman"/>
                <w:i/>
                <w:color w:val="000000" w:themeColor="text1"/>
                <w:sz w:val="27"/>
                <w:szCs w:val="27"/>
              </w:rPr>
              <w:t xml:space="preserve"> năm 202</w:t>
            </w:r>
            <w:r w:rsidR="000E607A" w:rsidRPr="00FD5149">
              <w:rPr>
                <w:rFonts w:ascii="Times New Roman" w:hAnsi="Times New Roman"/>
                <w:i/>
                <w:color w:val="000000" w:themeColor="text1"/>
                <w:sz w:val="27"/>
                <w:szCs w:val="27"/>
              </w:rPr>
              <w:t>6</w:t>
            </w:r>
          </w:p>
        </w:tc>
      </w:tr>
    </w:tbl>
    <w:p w14:paraId="3019347E" w14:textId="17DEFDBC" w:rsidR="00357DB4" w:rsidRPr="00FD5149" w:rsidRDefault="00357DB4" w:rsidP="008D22D6">
      <w:pPr>
        <w:widowControl w:val="0"/>
        <w:tabs>
          <w:tab w:val="center" w:pos="4536"/>
          <w:tab w:val="right" w:pos="9072"/>
        </w:tabs>
        <w:spacing w:before="360" w:line="276" w:lineRule="auto"/>
        <w:jc w:val="center"/>
        <w:rPr>
          <w:b/>
          <w:color w:val="000000" w:themeColor="text1"/>
          <w:szCs w:val="28"/>
        </w:rPr>
      </w:pPr>
      <w:r w:rsidRPr="00FD5149">
        <w:rPr>
          <w:b/>
          <w:color w:val="000000" w:themeColor="text1"/>
          <w:szCs w:val="28"/>
        </w:rPr>
        <w:t>BÁO CÁO NHANH</w:t>
      </w:r>
    </w:p>
    <w:p w14:paraId="51FF8A68" w14:textId="6E4A63F7" w:rsidR="00357DB4" w:rsidRPr="00436CCE" w:rsidRDefault="00357DB4" w:rsidP="0089071F">
      <w:pPr>
        <w:pStyle w:val="Bodytext20"/>
        <w:spacing w:before="0" w:after="240" w:line="276" w:lineRule="auto"/>
        <w:jc w:val="center"/>
        <w:rPr>
          <w:rFonts w:cs="Times New Roman"/>
          <w:b/>
          <w:color w:val="000000" w:themeColor="text1"/>
          <w:lang w:val="vi-VN"/>
        </w:rPr>
      </w:pPr>
      <w:r w:rsidRPr="00FD5149">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FD5149">
        <w:rPr>
          <w:rFonts w:cs="Times New Roman"/>
          <w:b/>
          <w:color w:val="000000" w:themeColor="text1"/>
        </w:rPr>
        <w:t>C</w:t>
      </w:r>
      <w:r w:rsidRPr="00FD5149">
        <w:rPr>
          <w:rFonts w:cs="Times New Roman"/>
          <w:b/>
          <w:color w:val="000000" w:themeColor="text1"/>
        </w:rPr>
        <w:t xml:space="preserve">ông tác phòng, chống thiên tai ngày </w:t>
      </w:r>
      <w:r w:rsidR="00654674" w:rsidRPr="00FD5149">
        <w:rPr>
          <w:rFonts w:cs="Times New Roman"/>
          <w:b/>
          <w:color w:val="000000" w:themeColor="text1"/>
        </w:rPr>
        <w:t>1</w:t>
      </w:r>
      <w:r w:rsidR="00D47700">
        <w:rPr>
          <w:rFonts w:cs="Times New Roman"/>
          <w:b/>
          <w:color w:val="000000" w:themeColor="text1"/>
        </w:rPr>
        <w:t>6</w:t>
      </w:r>
      <w:r w:rsidR="007642AF" w:rsidRPr="00FD5149">
        <w:rPr>
          <w:rFonts w:cs="Times New Roman"/>
          <w:b/>
          <w:color w:val="000000" w:themeColor="text1"/>
        </w:rPr>
        <w:t>/9</w:t>
      </w:r>
      <w:r w:rsidRPr="00FD5149">
        <w:rPr>
          <w:rFonts w:cs="Times New Roman"/>
          <w:b/>
          <w:color w:val="000000" w:themeColor="text1"/>
        </w:rPr>
        <w:t>/202</w:t>
      </w:r>
      <w:r w:rsidR="008D7401" w:rsidRPr="00FD5149">
        <w:rPr>
          <w:rFonts w:cs="Times New Roman"/>
          <w:b/>
          <w:color w:val="000000" w:themeColor="text1"/>
        </w:rPr>
        <w:t>6</w:t>
      </w:r>
    </w:p>
    <w:p w14:paraId="1C05548C" w14:textId="1C4E527E" w:rsidR="00B63328" w:rsidRPr="00436CCE" w:rsidRDefault="00357DB4" w:rsidP="00CD33BF">
      <w:pPr>
        <w:widowControl w:val="0"/>
        <w:spacing w:before="240" w:after="20" w:line="252" w:lineRule="auto"/>
        <w:ind w:firstLine="709"/>
        <w:jc w:val="both"/>
        <w:rPr>
          <w:b/>
          <w:color w:val="000000" w:themeColor="text1"/>
          <w:szCs w:val="28"/>
          <w:lang w:eastAsia="x-none"/>
        </w:rPr>
      </w:pPr>
      <w:r w:rsidRPr="00436CCE">
        <w:rPr>
          <w:b/>
          <w:color w:val="000000" w:themeColor="text1"/>
          <w:szCs w:val="28"/>
          <w:lang w:eastAsia="x-none"/>
        </w:rPr>
        <w:t xml:space="preserve">I. TÌNH HÌNH </w:t>
      </w:r>
      <w:r w:rsidR="003A6520" w:rsidRPr="00436CCE">
        <w:rPr>
          <w:b/>
          <w:color w:val="000000" w:themeColor="text1"/>
          <w:szCs w:val="28"/>
          <w:lang w:eastAsia="x-none"/>
        </w:rPr>
        <w:t xml:space="preserve">THỜI TIẾT, </w:t>
      </w:r>
      <w:r w:rsidRPr="00436CCE">
        <w:rPr>
          <w:b/>
          <w:color w:val="000000" w:themeColor="text1"/>
          <w:szCs w:val="28"/>
          <w:lang w:eastAsia="x-none"/>
        </w:rPr>
        <w:t>THIÊN</w:t>
      </w:r>
      <w:r w:rsidRPr="00436CCE">
        <w:rPr>
          <w:b/>
          <w:color w:val="000000" w:themeColor="text1"/>
          <w:szCs w:val="28"/>
          <w:lang w:val="vi-VN" w:eastAsia="x-none"/>
        </w:rPr>
        <w:t xml:space="preserve"> </w:t>
      </w:r>
      <w:r w:rsidRPr="00436CCE">
        <w:rPr>
          <w:b/>
          <w:color w:val="000000" w:themeColor="text1"/>
          <w:szCs w:val="28"/>
          <w:lang w:eastAsia="x-none"/>
        </w:rPr>
        <w:t>TAI</w:t>
      </w:r>
    </w:p>
    <w:p w14:paraId="6E5ABBD1" w14:textId="2F371EE9" w:rsidR="007F1674" w:rsidRPr="00436CCE" w:rsidRDefault="006A1746" w:rsidP="00CD33BF">
      <w:pPr>
        <w:widowControl w:val="0"/>
        <w:spacing w:before="40" w:after="20" w:line="252" w:lineRule="auto"/>
        <w:ind w:firstLine="709"/>
        <w:jc w:val="both"/>
        <w:rPr>
          <w:rFonts w:eastAsia="Cambria Math"/>
          <w:b/>
          <w:color w:val="000000" w:themeColor="text1"/>
          <w:szCs w:val="28"/>
        </w:rPr>
      </w:pPr>
      <w:r>
        <w:rPr>
          <w:b/>
          <w:bCs/>
          <w:color w:val="000000" w:themeColor="text1"/>
          <w:szCs w:val="28"/>
        </w:rPr>
        <w:t xml:space="preserve">1. </w:t>
      </w:r>
      <w:r w:rsidR="007F1674" w:rsidRPr="00436CCE">
        <w:rPr>
          <w:b/>
          <w:color w:val="000000" w:themeColor="text1"/>
          <w:szCs w:val="28"/>
        </w:rPr>
        <w:t>T</w:t>
      </w:r>
      <w:r w:rsidR="007F1674" w:rsidRPr="00436CCE">
        <w:rPr>
          <w:rFonts w:eastAsia="Cambria Math"/>
          <w:b/>
          <w:color w:val="000000" w:themeColor="text1"/>
          <w:szCs w:val="28"/>
        </w:rPr>
        <w:t>ình hình mưa</w:t>
      </w:r>
    </w:p>
    <w:p w14:paraId="07DB9030" w14:textId="258717AD" w:rsidR="001E3537" w:rsidRPr="001224EB" w:rsidRDefault="009104CA" w:rsidP="00CD33BF">
      <w:pPr>
        <w:widowControl w:val="0"/>
        <w:spacing w:before="40" w:after="20" w:line="252" w:lineRule="auto"/>
        <w:ind w:firstLine="709"/>
        <w:jc w:val="both"/>
        <w:rPr>
          <w:color w:val="FF0000"/>
          <w:spacing w:val="2"/>
          <w:szCs w:val="28"/>
        </w:rPr>
      </w:pPr>
      <w:r w:rsidRPr="001E3537">
        <w:rPr>
          <w:rFonts w:eastAsia="Cambria Math"/>
          <w:szCs w:val="28"/>
        </w:rPr>
        <w:t xml:space="preserve">- </w:t>
      </w:r>
      <w:r w:rsidR="00E21954" w:rsidRPr="001E3537">
        <w:rPr>
          <w:rFonts w:eastAsia="Cambria Math"/>
          <w:b/>
          <w:color w:val="000000" w:themeColor="text1"/>
          <w:spacing w:val="-4"/>
          <w:szCs w:val="28"/>
        </w:rPr>
        <w:t>Mưa ngày (19h/</w:t>
      </w:r>
      <w:r w:rsidR="00E21954" w:rsidRPr="001E3537">
        <w:rPr>
          <w:rFonts w:eastAsia="Cambria Math"/>
          <w:b/>
          <w:spacing w:val="-4"/>
          <w:szCs w:val="28"/>
        </w:rPr>
        <w:t>1</w:t>
      </w:r>
      <w:r w:rsidR="00D47700" w:rsidRPr="001E3537">
        <w:rPr>
          <w:rFonts w:eastAsia="Cambria Math"/>
          <w:b/>
          <w:spacing w:val="-4"/>
          <w:szCs w:val="28"/>
        </w:rPr>
        <w:t>5</w:t>
      </w:r>
      <w:r w:rsidR="00F623B3">
        <w:rPr>
          <w:rFonts w:eastAsia="Cambria Math"/>
          <w:b/>
          <w:spacing w:val="-4"/>
          <w:szCs w:val="28"/>
        </w:rPr>
        <w:t>/9 -</w:t>
      </w:r>
      <w:r w:rsidR="00E21954" w:rsidRPr="001E3537">
        <w:rPr>
          <w:rFonts w:eastAsia="Cambria Math"/>
          <w:b/>
          <w:spacing w:val="-4"/>
          <w:szCs w:val="28"/>
        </w:rPr>
        <w:t xml:space="preserve"> </w:t>
      </w:r>
      <w:r w:rsidR="00C4340C" w:rsidRPr="001E3537">
        <w:rPr>
          <w:rFonts w:eastAsia="Cambria Math"/>
          <w:b/>
          <w:spacing w:val="-4"/>
          <w:szCs w:val="28"/>
        </w:rPr>
        <w:t>19h</w:t>
      </w:r>
      <w:r w:rsidR="00E21954" w:rsidRPr="001E3537">
        <w:rPr>
          <w:rFonts w:eastAsia="Cambria Math"/>
          <w:b/>
          <w:spacing w:val="-4"/>
          <w:szCs w:val="28"/>
        </w:rPr>
        <w:t>/1</w:t>
      </w:r>
      <w:r w:rsidR="00C4340C" w:rsidRPr="001E3537">
        <w:rPr>
          <w:rFonts w:eastAsia="Cambria Math"/>
          <w:b/>
          <w:spacing w:val="-4"/>
          <w:szCs w:val="28"/>
        </w:rPr>
        <w:t>6</w:t>
      </w:r>
      <w:r w:rsidR="00E21954" w:rsidRPr="001E3537">
        <w:rPr>
          <w:rFonts w:eastAsia="Cambria Math"/>
          <w:b/>
          <w:spacing w:val="-4"/>
          <w:szCs w:val="28"/>
        </w:rPr>
        <w:t xml:space="preserve">/9): </w:t>
      </w:r>
      <w:r w:rsidR="001E3537" w:rsidRPr="001E3537">
        <w:rPr>
          <w:rFonts w:eastAsia="Cambria Math"/>
          <w:spacing w:val="-4"/>
          <w:szCs w:val="28"/>
        </w:rPr>
        <w:t>Khu vực Bắc Bộ</w:t>
      </w:r>
      <w:r w:rsidR="00E21954" w:rsidRPr="001E3537">
        <w:rPr>
          <w:rFonts w:eastAsia="Cambria Math"/>
          <w:spacing w:val="-4"/>
          <w:szCs w:val="28"/>
        </w:rPr>
        <w:t>, Thanh Hóa</w:t>
      </w:r>
      <w:r w:rsidR="001E3537" w:rsidRPr="001E3537">
        <w:rPr>
          <w:rFonts w:eastAsia="Cambria Math"/>
          <w:spacing w:val="-4"/>
          <w:szCs w:val="28"/>
        </w:rPr>
        <w:t xml:space="preserve"> và Nghệ An có mưa</w:t>
      </w:r>
      <w:r w:rsidR="00E21954" w:rsidRPr="001E3537">
        <w:rPr>
          <w:rFonts w:eastAsia="Cambria Math"/>
          <w:spacing w:val="-4"/>
          <w:szCs w:val="28"/>
        </w:rPr>
        <w:t>, lượng mưa phổ biến từ 70-120mm</w:t>
      </w:r>
      <w:r w:rsidR="001E3537" w:rsidRPr="001E3537">
        <w:rPr>
          <w:rFonts w:eastAsia="Cambria Math"/>
          <w:spacing w:val="-4"/>
          <w:szCs w:val="28"/>
        </w:rPr>
        <w:t>, cục bộ có nơi trên 200mm</w:t>
      </w:r>
      <w:r w:rsidR="00E21954" w:rsidRPr="001E3537">
        <w:rPr>
          <w:rFonts w:eastAsia="Cambria Math"/>
          <w:spacing w:val="-4"/>
          <w:szCs w:val="28"/>
        </w:rPr>
        <w:t xml:space="preserve">; một số trạm có lượng mưa lớn như: </w:t>
      </w:r>
      <w:r w:rsidR="001E3537" w:rsidRPr="001E3537">
        <w:rPr>
          <w:rFonts w:eastAsia="Cambria Math"/>
          <w:spacing w:val="-4"/>
          <w:szCs w:val="28"/>
        </w:rPr>
        <w:t>Miền Đồi (Phú Thọ) 172mm; Trung Hạ (Thanh Hóa) 265mm; Yên Thắng (Thanh Hóa) 249mm; Tây Hiếu (Nghệ An) 270mm; Thông Thụ (Nghệ An)</w:t>
      </w:r>
      <w:r w:rsidR="001E3537">
        <w:rPr>
          <w:rFonts w:eastAsia="Cambria Math"/>
          <w:spacing w:val="-4"/>
          <w:szCs w:val="28"/>
        </w:rPr>
        <w:t xml:space="preserve"> 232mm.</w:t>
      </w:r>
    </w:p>
    <w:p w14:paraId="336C4ED3" w14:textId="1DCE4E65" w:rsidR="00944C93" w:rsidRDefault="009104CA" w:rsidP="00CD33BF">
      <w:pPr>
        <w:widowControl w:val="0"/>
        <w:spacing w:after="20" w:line="276" w:lineRule="auto"/>
        <w:jc w:val="both"/>
        <w:rPr>
          <w:rFonts w:eastAsia="Cambria Math"/>
          <w:spacing w:val="-4"/>
          <w:szCs w:val="28"/>
        </w:rPr>
      </w:pPr>
      <w:r w:rsidRPr="00995380">
        <w:rPr>
          <w:rFonts w:eastAsia="Cambria Math"/>
          <w:szCs w:val="28"/>
        </w:rPr>
        <w:t xml:space="preserve"> </w:t>
      </w:r>
      <w:r w:rsidR="004C0B37">
        <w:rPr>
          <w:rFonts w:eastAsia="Cambria Math"/>
          <w:szCs w:val="28"/>
        </w:rPr>
        <w:tab/>
      </w:r>
      <w:r w:rsidRPr="00E21954">
        <w:rPr>
          <w:rFonts w:eastAsia="Cambria Math"/>
          <w:b/>
          <w:spacing w:val="-4"/>
          <w:szCs w:val="28"/>
        </w:rPr>
        <w:t>- Mưa đêm (19h/1</w:t>
      </w:r>
      <w:r w:rsidR="00447350">
        <w:rPr>
          <w:rFonts w:eastAsia="Cambria Math"/>
          <w:b/>
          <w:spacing w:val="-4"/>
          <w:szCs w:val="28"/>
        </w:rPr>
        <w:t>6</w:t>
      </w:r>
      <w:r w:rsidRPr="00E21954">
        <w:rPr>
          <w:rFonts w:eastAsia="Cambria Math"/>
          <w:b/>
          <w:spacing w:val="-4"/>
          <w:szCs w:val="28"/>
        </w:rPr>
        <w:t>/9</w:t>
      </w:r>
      <w:r w:rsidR="00F623B3">
        <w:rPr>
          <w:rFonts w:eastAsia="Cambria Math"/>
          <w:b/>
          <w:spacing w:val="-4"/>
          <w:szCs w:val="28"/>
        </w:rPr>
        <w:t xml:space="preserve"> </w:t>
      </w:r>
      <w:r w:rsidRPr="00E21954">
        <w:rPr>
          <w:rFonts w:eastAsia="Cambria Math"/>
          <w:b/>
          <w:spacing w:val="-4"/>
          <w:szCs w:val="28"/>
        </w:rPr>
        <w:t>-</w:t>
      </w:r>
      <w:r w:rsidR="00F623B3">
        <w:rPr>
          <w:rFonts w:eastAsia="Cambria Math"/>
          <w:b/>
          <w:spacing w:val="-4"/>
          <w:szCs w:val="28"/>
        </w:rPr>
        <w:t xml:space="preserve"> </w:t>
      </w:r>
      <w:r w:rsidRPr="00E21954">
        <w:rPr>
          <w:rFonts w:eastAsia="Cambria Math"/>
          <w:b/>
          <w:spacing w:val="-4"/>
          <w:szCs w:val="28"/>
        </w:rPr>
        <w:t>07h/1</w:t>
      </w:r>
      <w:r w:rsidR="00447350">
        <w:rPr>
          <w:rFonts w:eastAsia="Cambria Math"/>
          <w:b/>
          <w:spacing w:val="-4"/>
          <w:szCs w:val="28"/>
        </w:rPr>
        <w:t>7</w:t>
      </w:r>
      <w:r w:rsidRPr="00E21954">
        <w:rPr>
          <w:rFonts w:eastAsia="Cambria Math"/>
          <w:b/>
          <w:spacing w:val="-4"/>
          <w:szCs w:val="28"/>
        </w:rPr>
        <w:t>/</w:t>
      </w:r>
      <w:r w:rsidRPr="00BB5169">
        <w:rPr>
          <w:rFonts w:eastAsia="Cambria Math"/>
          <w:b/>
          <w:spacing w:val="-4"/>
          <w:szCs w:val="28"/>
        </w:rPr>
        <w:t>9</w:t>
      </w:r>
      <w:r w:rsidRPr="00BB5169">
        <w:rPr>
          <w:rFonts w:eastAsia="Cambria Math"/>
          <w:spacing w:val="-4"/>
          <w:szCs w:val="28"/>
        </w:rPr>
        <w:t>):</w:t>
      </w:r>
      <w:r w:rsidR="00BB5169" w:rsidRPr="00BB5169">
        <w:rPr>
          <w:rFonts w:eastAsia="Cambria Math"/>
          <w:spacing w:val="-4"/>
          <w:szCs w:val="28"/>
        </w:rPr>
        <w:t xml:space="preserve"> </w:t>
      </w:r>
      <w:r w:rsidR="008F06DD">
        <w:rPr>
          <w:rFonts w:eastAsia="Cambria Math"/>
          <w:spacing w:val="-4"/>
          <w:szCs w:val="28"/>
        </w:rPr>
        <w:t>Khu vực</w:t>
      </w:r>
      <w:r w:rsidR="008F06DD" w:rsidRPr="008F06DD">
        <w:rPr>
          <w:rFonts w:eastAsia="Cambria Math"/>
          <w:spacing w:val="-4"/>
          <w:szCs w:val="28"/>
        </w:rPr>
        <w:t xml:space="preserve"> trung du, đồng bằng Bắc Bộ, Thanh Hoá</w:t>
      </w:r>
      <w:r w:rsidR="008F06DD">
        <w:rPr>
          <w:rFonts w:eastAsia="Cambria Math"/>
          <w:spacing w:val="-4"/>
          <w:szCs w:val="28"/>
        </w:rPr>
        <w:t>,</w:t>
      </w:r>
      <w:r w:rsidR="008F06DD" w:rsidRPr="008F06DD">
        <w:rPr>
          <w:rFonts w:eastAsia="Cambria Math"/>
          <w:spacing w:val="-4"/>
          <w:szCs w:val="28"/>
        </w:rPr>
        <w:t xml:space="preserve"> Nghệ An và khu vực Nam Trung Bộ có mưa phổ biến 40-80mm, một số trạm mưa lớn như: Đập Đáy (Hà Nội) 1</w:t>
      </w:r>
      <w:r w:rsidR="007959E4">
        <w:rPr>
          <w:rFonts w:eastAsia="Cambria Math"/>
          <w:spacing w:val="-4"/>
          <w:szCs w:val="28"/>
        </w:rPr>
        <w:t>64</w:t>
      </w:r>
      <w:r w:rsidR="008F06DD" w:rsidRPr="008F06DD">
        <w:rPr>
          <w:rFonts w:eastAsia="Cambria Math"/>
          <w:spacing w:val="-4"/>
          <w:szCs w:val="28"/>
        </w:rPr>
        <w:t>mm;</w:t>
      </w:r>
      <w:r w:rsidR="007959E4">
        <w:rPr>
          <w:rFonts w:eastAsia="Cambria Math"/>
          <w:spacing w:val="-4"/>
          <w:szCs w:val="28"/>
        </w:rPr>
        <w:t xml:space="preserve"> Hoài Đức (Hà Nội) 138mm; </w:t>
      </w:r>
      <w:r w:rsidR="008F06DD" w:rsidRPr="008F06DD">
        <w:rPr>
          <w:rFonts w:eastAsia="Cambria Math"/>
          <w:spacing w:val="-4"/>
          <w:szCs w:val="28"/>
        </w:rPr>
        <w:t>Gia Viễn (Ninh Bình) 1</w:t>
      </w:r>
      <w:r w:rsidR="007959E4">
        <w:rPr>
          <w:rFonts w:eastAsia="Cambria Math"/>
          <w:spacing w:val="-4"/>
          <w:szCs w:val="28"/>
        </w:rPr>
        <w:t>66</w:t>
      </w:r>
      <w:r w:rsidR="008F06DD" w:rsidRPr="008F06DD">
        <w:rPr>
          <w:rFonts w:eastAsia="Cambria Math"/>
          <w:spacing w:val="-4"/>
          <w:szCs w:val="28"/>
        </w:rPr>
        <w:t>mm; Chuối (Thanh Hóa) 184mm; Cẩm Liên 2 (Thanh Hóa) 1</w:t>
      </w:r>
      <w:r w:rsidR="007959E4">
        <w:rPr>
          <w:rFonts w:eastAsia="Cambria Math"/>
          <w:spacing w:val="-4"/>
          <w:szCs w:val="28"/>
        </w:rPr>
        <w:t>82</w:t>
      </w:r>
      <w:r w:rsidR="008F06DD" w:rsidRPr="008F06DD">
        <w:rPr>
          <w:rFonts w:eastAsia="Cambria Math"/>
          <w:spacing w:val="-4"/>
          <w:szCs w:val="28"/>
        </w:rPr>
        <w:t>mm; Đắk Tơ Pang (Gia Lai) 126mm.</w:t>
      </w:r>
    </w:p>
    <w:p w14:paraId="137C3CAC" w14:textId="5EA6F109" w:rsidR="005C72B5" w:rsidRDefault="009104CA" w:rsidP="00CD33BF">
      <w:pPr>
        <w:widowControl w:val="0"/>
        <w:spacing w:after="20" w:line="276" w:lineRule="auto"/>
        <w:ind w:firstLine="709"/>
        <w:jc w:val="both"/>
        <w:rPr>
          <w:rFonts w:eastAsia="Cambria Math"/>
          <w:spacing w:val="-4"/>
          <w:szCs w:val="28"/>
        </w:rPr>
      </w:pPr>
      <w:r w:rsidRPr="005C72B5">
        <w:rPr>
          <w:b/>
          <w:bCs/>
          <w:szCs w:val="28"/>
        </w:rPr>
        <w:t xml:space="preserve">- </w:t>
      </w:r>
      <w:r w:rsidR="001C342A" w:rsidRPr="005C72B5">
        <w:rPr>
          <w:b/>
          <w:spacing w:val="-2"/>
          <w:szCs w:val="28"/>
        </w:rPr>
        <w:t xml:space="preserve">Mưa </w:t>
      </w:r>
      <w:r w:rsidR="00D47700" w:rsidRPr="005C72B5">
        <w:rPr>
          <w:b/>
          <w:spacing w:val="-2"/>
          <w:szCs w:val="28"/>
        </w:rPr>
        <w:t>03 ngày</w:t>
      </w:r>
      <w:r w:rsidR="001C342A" w:rsidRPr="005C72B5">
        <w:rPr>
          <w:b/>
          <w:spacing w:val="-2"/>
          <w:szCs w:val="28"/>
        </w:rPr>
        <w:t xml:space="preserve"> (19h/1</w:t>
      </w:r>
      <w:r w:rsidR="00447350" w:rsidRPr="005C72B5">
        <w:rPr>
          <w:b/>
          <w:spacing w:val="-2"/>
          <w:szCs w:val="28"/>
        </w:rPr>
        <w:t>3</w:t>
      </w:r>
      <w:r w:rsidR="00F623B3" w:rsidRPr="005C72B5">
        <w:rPr>
          <w:b/>
          <w:spacing w:val="-2"/>
          <w:szCs w:val="28"/>
        </w:rPr>
        <w:t>/9 -</w:t>
      </w:r>
      <w:r w:rsidR="001C342A" w:rsidRPr="005C72B5">
        <w:rPr>
          <w:b/>
          <w:spacing w:val="-2"/>
          <w:szCs w:val="28"/>
        </w:rPr>
        <w:t xml:space="preserve"> 07h/1</w:t>
      </w:r>
      <w:r w:rsidR="00447350" w:rsidRPr="005C72B5">
        <w:rPr>
          <w:b/>
          <w:spacing w:val="-2"/>
          <w:szCs w:val="28"/>
        </w:rPr>
        <w:t>7</w:t>
      </w:r>
      <w:r w:rsidR="001C342A" w:rsidRPr="005C72B5">
        <w:rPr>
          <w:b/>
          <w:spacing w:val="-2"/>
          <w:szCs w:val="28"/>
        </w:rPr>
        <w:t>/9):</w:t>
      </w:r>
      <w:r w:rsidR="00944C93" w:rsidRPr="005C72B5">
        <w:rPr>
          <w:rFonts w:eastAsia="Cambria Math"/>
          <w:spacing w:val="-4"/>
          <w:szCs w:val="28"/>
        </w:rPr>
        <w:t xml:space="preserve"> </w:t>
      </w:r>
      <w:r w:rsidR="00447350" w:rsidRPr="005C72B5">
        <w:rPr>
          <w:rFonts w:eastAsia="Cambria Math"/>
          <w:spacing w:val="-4"/>
          <w:szCs w:val="28"/>
        </w:rPr>
        <w:t xml:space="preserve">Khu vực Bắc Bộ và Thanh Hóa, Nghệ An có mưa lớn với tổng lượng mưa phổ biến từ </w:t>
      </w:r>
      <w:r w:rsidR="005C72B5" w:rsidRPr="005C72B5">
        <w:rPr>
          <w:rFonts w:eastAsia="Cambria Math"/>
          <w:spacing w:val="-4"/>
          <w:szCs w:val="28"/>
        </w:rPr>
        <w:t>20</w:t>
      </w:r>
      <w:r w:rsidR="00447350" w:rsidRPr="005C72B5">
        <w:rPr>
          <w:rFonts w:eastAsia="Cambria Math"/>
          <w:spacing w:val="-4"/>
          <w:szCs w:val="28"/>
        </w:rPr>
        <w:t>0-</w:t>
      </w:r>
      <w:r w:rsidR="005C72B5" w:rsidRPr="005C72B5">
        <w:rPr>
          <w:rFonts w:eastAsia="Cambria Math"/>
          <w:spacing w:val="-4"/>
          <w:szCs w:val="28"/>
        </w:rPr>
        <w:t>40</w:t>
      </w:r>
      <w:r w:rsidR="00447350" w:rsidRPr="005C72B5">
        <w:rPr>
          <w:rFonts w:eastAsia="Cambria Math"/>
          <w:spacing w:val="-4"/>
          <w:szCs w:val="28"/>
        </w:rPr>
        <w:t>0mm, cục bộ</w:t>
      </w:r>
      <w:r w:rsidR="005C72B5" w:rsidRPr="005C72B5">
        <w:rPr>
          <w:rFonts w:eastAsia="Cambria Math"/>
          <w:spacing w:val="-4"/>
          <w:szCs w:val="28"/>
        </w:rPr>
        <w:t xml:space="preserve"> có nơi trên 5</w:t>
      </w:r>
      <w:r w:rsidR="00447350" w:rsidRPr="005C72B5">
        <w:rPr>
          <w:rFonts w:eastAsia="Cambria Math"/>
          <w:spacing w:val="-4"/>
          <w:szCs w:val="28"/>
        </w:rPr>
        <w:t xml:space="preserve">00mm; một số trạm có tổng lượng mưa lớn như: </w:t>
      </w:r>
      <w:r w:rsidR="005C72B5" w:rsidRPr="005C72B5">
        <w:rPr>
          <w:rFonts w:eastAsia="Cambria Math"/>
          <w:spacing w:val="-4"/>
          <w:szCs w:val="28"/>
        </w:rPr>
        <w:t>Tà Si Láng (Lào Cai) 5</w:t>
      </w:r>
      <w:r w:rsidR="007959E4">
        <w:rPr>
          <w:rFonts w:eastAsia="Cambria Math"/>
          <w:spacing w:val="-4"/>
          <w:szCs w:val="28"/>
        </w:rPr>
        <w:t>83</w:t>
      </w:r>
      <w:r w:rsidR="005C72B5" w:rsidRPr="005C72B5">
        <w:rPr>
          <w:rFonts w:eastAsia="Cambria Math"/>
          <w:spacing w:val="-4"/>
          <w:szCs w:val="28"/>
        </w:rPr>
        <w:t>mm;</w:t>
      </w:r>
      <w:r w:rsidR="005C72B5">
        <w:rPr>
          <w:rFonts w:eastAsia="Cambria Math"/>
          <w:spacing w:val="-4"/>
          <w:szCs w:val="28"/>
        </w:rPr>
        <w:t xml:space="preserve"> Lũng Vân</w:t>
      </w:r>
      <w:r w:rsidR="005C72B5" w:rsidRPr="005C72B5">
        <w:rPr>
          <w:rFonts w:eastAsia="Cambria Math"/>
          <w:spacing w:val="-4"/>
          <w:szCs w:val="28"/>
        </w:rPr>
        <w:t xml:space="preserve"> (Phú Thọ) </w:t>
      </w:r>
      <w:r w:rsidR="005C72B5">
        <w:rPr>
          <w:rFonts w:eastAsia="Cambria Math"/>
          <w:spacing w:val="-4"/>
          <w:szCs w:val="28"/>
        </w:rPr>
        <w:t>49</w:t>
      </w:r>
      <w:r w:rsidR="007959E4">
        <w:rPr>
          <w:rFonts w:eastAsia="Cambria Math"/>
          <w:spacing w:val="-4"/>
          <w:szCs w:val="28"/>
        </w:rPr>
        <w:t>8</w:t>
      </w:r>
      <w:r w:rsidR="005C72B5" w:rsidRPr="005C72B5">
        <w:rPr>
          <w:rFonts w:eastAsia="Cambria Math"/>
          <w:spacing w:val="-4"/>
          <w:szCs w:val="28"/>
        </w:rPr>
        <w:t xml:space="preserve">mm;  </w:t>
      </w:r>
      <w:r w:rsidR="005C72B5">
        <w:rPr>
          <w:rFonts w:eastAsia="Cambria Math"/>
          <w:spacing w:val="-4"/>
          <w:szCs w:val="28"/>
        </w:rPr>
        <w:t>Vạn Mai (Phú Thọ) 5</w:t>
      </w:r>
      <w:r w:rsidR="007959E4">
        <w:rPr>
          <w:rFonts w:eastAsia="Cambria Math"/>
          <w:spacing w:val="-4"/>
          <w:szCs w:val="28"/>
        </w:rPr>
        <w:t>04</w:t>
      </w:r>
      <w:r w:rsidR="005C72B5">
        <w:rPr>
          <w:rFonts w:eastAsia="Cambria Math"/>
          <w:spacing w:val="-4"/>
          <w:szCs w:val="28"/>
        </w:rPr>
        <w:t xml:space="preserve">mm; </w:t>
      </w:r>
      <w:r w:rsidR="005C72B5" w:rsidRPr="005C72B5">
        <w:rPr>
          <w:rFonts w:eastAsia="Cambria Math"/>
          <w:spacing w:val="-4"/>
          <w:szCs w:val="28"/>
        </w:rPr>
        <w:t xml:space="preserve">Chợ Cháy (Hà Nội) </w:t>
      </w:r>
      <w:r w:rsidR="005C72B5">
        <w:rPr>
          <w:rFonts w:eastAsia="Cambria Math"/>
          <w:spacing w:val="-4"/>
          <w:szCs w:val="28"/>
        </w:rPr>
        <w:t>47</w:t>
      </w:r>
      <w:r w:rsidR="007959E4">
        <w:rPr>
          <w:rFonts w:eastAsia="Cambria Math"/>
          <w:spacing w:val="-4"/>
          <w:szCs w:val="28"/>
        </w:rPr>
        <w:t>1</w:t>
      </w:r>
      <w:r w:rsidR="005C72B5" w:rsidRPr="005C72B5">
        <w:rPr>
          <w:rFonts w:eastAsia="Cambria Math"/>
          <w:spacing w:val="-4"/>
          <w:szCs w:val="28"/>
        </w:rPr>
        <w:t xml:space="preserve">mm; Phú Lễ (Ninh Bình) 437mm; </w:t>
      </w:r>
      <w:r w:rsidR="005C72B5">
        <w:rPr>
          <w:rFonts w:eastAsia="Cambria Math"/>
          <w:spacing w:val="-4"/>
          <w:szCs w:val="28"/>
        </w:rPr>
        <w:t xml:space="preserve"> Cẩm Liên 2 (Thanh Hóa) 5</w:t>
      </w:r>
      <w:r w:rsidR="007959E4">
        <w:rPr>
          <w:rFonts w:eastAsia="Cambria Math"/>
          <w:spacing w:val="-4"/>
          <w:szCs w:val="28"/>
        </w:rPr>
        <w:t>85</w:t>
      </w:r>
      <w:r w:rsidR="005C72B5">
        <w:rPr>
          <w:rFonts w:eastAsia="Cambria Math"/>
          <w:spacing w:val="-4"/>
          <w:szCs w:val="28"/>
        </w:rPr>
        <w:t xml:space="preserve">mm; </w:t>
      </w:r>
      <w:r w:rsidR="005C72B5" w:rsidRPr="005C72B5">
        <w:rPr>
          <w:rFonts w:eastAsia="Cambria Math"/>
          <w:spacing w:val="-4"/>
          <w:szCs w:val="28"/>
        </w:rPr>
        <w:t xml:space="preserve">Thanh Tân 1 (Thanh Hóa) </w:t>
      </w:r>
      <w:r w:rsidR="005C72B5">
        <w:rPr>
          <w:rFonts w:eastAsia="Cambria Math"/>
          <w:spacing w:val="-4"/>
          <w:szCs w:val="28"/>
        </w:rPr>
        <w:t>568</w:t>
      </w:r>
      <w:r w:rsidR="005C72B5" w:rsidRPr="005C72B5">
        <w:rPr>
          <w:rFonts w:eastAsia="Cambria Math"/>
          <w:spacing w:val="-4"/>
          <w:szCs w:val="28"/>
        </w:rPr>
        <w:t>mm; Tây Hiếu (Nghệ An) 4</w:t>
      </w:r>
      <w:r w:rsidR="005C72B5">
        <w:rPr>
          <w:rFonts w:eastAsia="Cambria Math"/>
          <w:spacing w:val="-4"/>
          <w:szCs w:val="28"/>
        </w:rPr>
        <w:t>59</w:t>
      </w:r>
      <w:r w:rsidR="005C72B5" w:rsidRPr="005C72B5">
        <w:rPr>
          <w:rFonts w:eastAsia="Cambria Math"/>
          <w:spacing w:val="-4"/>
          <w:szCs w:val="28"/>
        </w:rPr>
        <w:t>mm.</w:t>
      </w:r>
    </w:p>
    <w:p w14:paraId="42E16B02" w14:textId="4298B05C" w:rsidR="00BC09EF" w:rsidRPr="00B645D6" w:rsidRDefault="00AA0BEA" w:rsidP="00CD33BF">
      <w:pPr>
        <w:widowControl w:val="0"/>
        <w:spacing w:before="40" w:after="20" w:line="252" w:lineRule="auto"/>
        <w:ind w:firstLine="709"/>
        <w:jc w:val="both"/>
        <w:rPr>
          <w:rFonts w:eastAsia="Cambria Math"/>
          <w:b/>
          <w:color w:val="000000" w:themeColor="text1"/>
          <w:szCs w:val="28"/>
        </w:rPr>
      </w:pPr>
      <w:r w:rsidRPr="00CD42F7">
        <w:rPr>
          <w:rFonts w:eastAsia="Cambria Math"/>
          <w:b/>
          <w:color w:val="000000" w:themeColor="text1"/>
          <w:szCs w:val="28"/>
        </w:rPr>
        <w:t>Dự báo:</w:t>
      </w:r>
      <w:r w:rsidR="00B645D6" w:rsidRPr="00CD42F7">
        <w:rPr>
          <w:rFonts w:eastAsia="Cambria Math"/>
          <w:b/>
          <w:color w:val="000000" w:themeColor="text1"/>
          <w:szCs w:val="28"/>
        </w:rPr>
        <w:t xml:space="preserve"> </w:t>
      </w:r>
      <w:r w:rsidR="00CD42F7" w:rsidRPr="00CD42F7">
        <w:rPr>
          <w:rFonts w:eastAsia="Cambria Math"/>
          <w:color w:val="000000" w:themeColor="text1"/>
          <w:szCs w:val="28"/>
        </w:rPr>
        <w:t xml:space="preserve">Từ sáng 17/9 đến hết đêm 17/9, khu vực Ninh Bình, Thanh Hóa, Nghệ An và phía Nam tỉnh Phú Thọ có mưa từ 40-80mm, cục bộ có nơi trên 130mm. Từ sáng 17/9 đến hết ngày 17/9, khu vực phía Nam các tỉnh Lào Cai, Sơn La, Tuyên Quang, Thái Nguyên; phía Bắc tỉnh Phú Thọ; Bắc Ninh, Tp. Hà Nội có mưa từ 30-60mm, cục bộ có nơi trên 90mm. </w:t>
      </w:r>
      <w:r w:rsidR="00B645D6" w:rsidRPr="00CD42F7">
        <w:rPr>
          <w:color w:val="0A0A0A"/>
          <w:sz w:val="27"/>
          <w:szCs w:val="27"/>
          <w:shd w:val="clear" w:color="auto" w:fill="FFFFFF"/>
        </w:rPr>
        <w:t>Cảnh báo nguy cơ mư</w:t>
      </w:r>
      <w:r w:rsidR="00CD42F7" w:rsidRPr="00CD42F7">
        <w:rPr>
          <w:color w:val="0A0A0A"/>
          <w:sz w:val="27"/>
          <w:szCs w:val="27"/>
          <w:shd w:val="clear" w:color="auto" w:fill="FFFFFF"/>
        </w:rPr>
        <w:t>a có cường độ lớn (&gt;100mm/3h).</w:t>
      </w:r>
    </w:p>
    <w:p w14:paraId="396E9427" w14:textId="77777777" w:rsidR="00B645D6" w:rsidRDefault="00AB10A5" w:rsidP="00CD33BF">
      <w:pPr>
        <w:spacing w:before="40" w:after="20" w:line="252" w:lineRule="auto"/>
        <w:ind w:firstLine="709"/>
        <w:jc w:val="both"/>
        <w:rPr>
          <w:rFonts w:eastAsia="Cambria Math"/>
          <w:szCs w:val="28"/>
          <w:highlight w:val="yellow"/>
        </w:rPr>
      </w:pPr>
      <w:r w:rsidRPr="00B645D6">
        <w:rPr>
          <w:rFonts w:eastAsia="Cambria Math"/>
          <w:szCs w:val="28"/>
        </w:rPr>
        <w:t>C</w:t>
      </w:r>
      <w:r w:rsidR="00BC09EF" w:rsidRPr="00B645D6">
        <w:rPr>
          <w:rFonts w:eastAsia="Cambria Math"/>
          <w:szCs w:val="28"/>
        </w:rPr>
        <w:t xml:space="preserve">ấp độ rủi ro thiên tai do mưa lớn, lốc, sét, mưa đá: </w:t>
      </w:r>
      <w:r w:rsidR="00173B01" w:rsidRPr="00B645D6">
        <w:rPr>
          <w:rFonts w:eastAsia="Cambria Math"/>
          <w:szCs w:val="28"/>
        </w:rPr>
        <w:t>C</w:t>
      </w:r>
      <w:r w:rsidR="00BC09EF" w:rsidRPr="00B645D6">
        <w:rPr>
          <w:rFonts w:eastAsia="Cambria Math"/>
          <w:szCs w:val="28"/>
        </w:rPr>
        <w:t>ấ</w:t>
      </w:r>
      <w:r w:rsidR="00B645D6" w:rsidRPr="00B645D6">
        <w:rPr>
          <w:rFonts w:eastAsia="Cambria Math"/>
          <w:szCs w:val="28"/>
        </w:rPr>
        <w:t>p 1.</w:t>
      </w:r>
    </w:p>
    <w:p w14:paraId="63875015" w14:textId="271A5D00" w:rsidR="004A3A9A" w:rsidRPr="00C35451" w:rsidRDefault="004A3A9A" w:rsidP="00CD33BF">
      <w:pPr>
        <w:spacing w:before="40" w:after="20" w:line="252" w:lineRule="auto"/>
        <w:ind w:firstLine="709"/>
        <w:jc w:val="both"/>
        <w:rPr>
          <w:b/>
          <w:color w:val="000000" w:themeColor="text1"/>
          <w:szCs w:val="28"/>
        </w:rPr>
      </w:pPr>
      <w:r w:rsidRPr="00C35451">
        <w:rPr>
          <w:b/>
          <w:color w:val="000000" w:themeColor="text1"/>
          <w:szCs w:val="28"/>
        </w:rPr>
        <w:t>2. Tin dự báo mưa dông, lốc xoáy và gió giật mạnh trên biển</w:t>
      </w:r>
    </w:p>
    <w:p w14:paraId="7BA771C5" w14:textId="6278B17D" w:rsidR="00F01D9F" w:rsidRDefault="00F01D9F" w:rsidP="00CD33BF">
      <w:pPr>
        <w:widowControl w:val="0"/>
        <w:shd w:val="clear" w:color="auto" w:fill="FFFFFF" w:themeFill="background1"/>
        <w:spacing w:before="40" w:after="20" w:line="252" w:lineRule="auto"/>
        <w:ind w:firstLine="709"/>
        <w:jc w:val="both"/>
        <w:rPr>
          <w:color w:val="000000" w:themeColor="text1"/>
          <w:szCs w:val="28"/>
          <w:highlight w:val="yellow"/>
        </w:rPr>
      </w:pPr>
      <w:r>
        <w:rPr>
          <w:color w:val="000000" w:themeColor="text1"/>
          <w:szCs w:val="28"/>
        </w:rPr>
        <w:t>N</w:t>
      </w:r>
      <w:r w:rsidRPr="00F01D9F">
        <w:rPr>
          <w:color w:val="000000" w:themeColor="text1"/>
          <w:szCs w:val="28"/>
        </w:rPr>
        <w:t>gày và đêm 1</w:t>
      </w:r>
      <w:r w:rsidR="00F02FA5">
        <w:rPr>
          <w:color w:val="000000" w:themeColor="text1"/>
          <w:szCs w:val="28"/>
        </w:rPr>
        <w:t>7</w:t>
      </w:r>
      <w:r w:rsidRPr="00F01D9F">
        <w:rPr>
          <w:color w:val="000000" w:themeColor="text1"/>
          <w:szCs w:val="28"/>
        </w:rPr>
        <w:t xml:space="preserve">/9, </w:t>
      </w:r>
      <w:r w:rsidR="00083E5E" w:rsidRPr="00083E5E">
        <w:rPr>
          <w:color w:val="000000" w:themeColor="text1"/>
          <w:szCs w:val="28"/>
        </w:rPr>
        <w:t>khu vực vịnh Bắc Bộ, vùng biển từ Gia Lai đến Cà Mau,</w:t>
      </w:r>
      <w:r w:rsidR="00083E5E">
        <w:rPr>
          <w:color w:val="000000" w:themeColor="text1"/>
          <w:szCs w:val="28"/>
        </w:rPr>
        <w:t xml:space="preserve"> </w:t>
      </w:r>
      <w:r w:rsidR="00083E5E" w:rsidRPr="00083E5E">
        <w:rPr>
          <w:color w:val="000000" w:themeColor="text1"/>
          <w:szCs w:val="28"/>
        </w:rPr>
        <w:t>Cà Mau đến An Giang, vịnh Thái Lan, khu vực Giữa Biển Đông, khu vực Nam Biển Đông</w:t>
      </w:r>
      <w:r w:rsidR="00083E5E">
        <w:rPr>
          <w:color w:val="000000" w:themeColor="text1"/>
          <w:szCs w:val="28"/>
        </w:rPr>
        <w:t xml:space="preserve"> </w:t>
      </w:r>
      <w:r w:rsidR="00083E5E" w:rsidRPr="00083E5E">
        <w:rPr>
          <w:color w:val="000000" w:themeColor="text1"/>
          <w:szCs w:val="28"/>
        </w:rPr>
        <w:t>(bao gồm đặc khu Trường Sa) có mưa rào và dông. Trong mưa dông có khả năng cao xảy</w:t>
      </w:r>
      <w:r w:rsidR="00083E5E">
        <w:rPr>
          <w:color w:val="000000" w:themeColor="text1"/>
          <w:szCs w:val="28"/>
        </w:rPr>
        <w:t xml:space="preserve"> </w:t>
      </w:r>
      <w:r w:rsidR="00083E5E" w:rsidRPr="00083E5E">
        <w:rPr>
          <w:color w:val="000000" w:themeColor="text1"/>
          <w:szCs w:val="28"/>
        </w:rPr>
        <w:t>ra lốc xoáy, gió giật mạnh cấp 7-8, sóng biển cao trên 2,0m.</w:t>
      </w:r>
    </w:p>
    <w:p w14:paraId="27C62DAB" w14:textId="5685BBED" w:rsidR="00C536BB" w:rsidRPr="00BB5169" w:rsidRDefault="00C536BB" w:rsidP="00CD33BF">
      <w:pPr>
        <w:widowControl w:val="0"/>
        <w:shd w:val="clear" w:color="auto" w:fill="FFFFFF" w:themeFill="background1"/>
        <w:spacing w:before="40" w:after="20" w:line="252" w:lineRule="auto"/>
        <w:ind w:firstLine="709"/>
        <w:jc w:val="both"/>
        <w:rPr>
          <w:b/>
          <w:color w:val="000000" w:themeColor="text1"/>
          <w:szCs w:val="28"/>
        </w:rPr>
      </w:pPr>
      <w:r w:rsidRPr="00BB5169">
        <w:rPr>
          <w:b/>
          <w:color w:val="000000" w:themeColor="text1"/>
          <w:szCs w:val="28"/>
        </w:rPr>
        <w:t xml:space="preserve">3. Tin cảnh báo lũ trên các sông </w:t>
      </w:r>
      <w:r w:rsidR="00FC27D0" w:rsidRPr="00BB5169">
        <w:rPr>
          <w:b/>
          <w:color w:val="000000" w:themeColor="text1"/>
          <w:szCs w:val="28"/>
        </w:rPr>
        <w:t>ở Bắc Bộ,</w:t>
      </w:r>
      <w:r w:rsidRPr="00BB5169">
        <w:rPr>
          <w:b/>
          <w:color w:val="000000" w:themeColor="text1"/>
          <w:szCs w:val="28"/>
        </w:rPr>
        <w:t xml:space="preserve"> Thanh Hóa</w:t>
      </w:r>
      <w:r w:rsidR="00FC27D0" w:rsidRPr="00BB5169">
        <w:rPr>
          <w:b/>
          <w:color w:val="000000" w:themeColor="text1"/>
          <w:szCs w:val="28"/>
        </w:rPr>
        <w:t xml:space="preserve"> và Nghệ An</w:t>
      </w:r>
    </w:p>
    <w:p w14:paraId="1F9EAF3C" w14:textId="0C27DEE4" w:rsidR="001E3537" w:rsidRPr="00E76C04" w:rsidRDefault="001D27B1" w:rsidP="00CD33BF">
      <w:pPr>
        <w:spacing w:after="20" w:line="276" w:lineRule="auto"/>
        <w:ind w:firstLine="709"/>
        <w:jc w:val="both"/>
        <w:rPr>
          <w:bCs/>
          <w:szCs w:val="28"/>
          <w:highlight w:val="yellow"/>
        </w:rPr>
      </w:pPr>
      <w:r>
        <w:rPr>
          <w:bCs/>
          <w:szCs w:val="28"/>
        </w:rPr>
        <w:t>L</w:t>
      </w:r>
      <w:r w:rsidRPr="00FF1B05">
        <w:rPr>
          <w:bCs/>
          <w:szCs w:val="28"/>
        </w:rPr>
        <w:t xml:space="preserve">ũ trên sông Bôi (Phú Thọ) </w:t>
      </w:r>
      <w:r>
        <w:rPr>
          <w:bCs/>
          <w:szCs w:val="28"/>
        </w:rPr>
        <w:t xml:space="preserve">đã </w:t>
      </w:r>
      <w:r w:rsidRPr="00FF1B05">
        <w:rPr>
          <w:bCs/>
          <w:szCs w:val="28"/>
        </w:rPr>
        <w:t>đạt đỉnh</w:t>
      </w:r>
      <w:r>
        <w:rPr>
          <w:bCs/>
          <w:szCs w:val="28"/>
        </w:rPr>
        <w:t xml:space="preserve"> </w:t>
      </w:r>
      <w:r w:rsidRPr="00FF1B05">
        <w:rPr>
          <w:bCs/>
          <w:szCs w:val="28"/>
        </w:rPr>
        <w:t>lúc 09h</w:t>
      </w:r>
      <w:r>
        <w:rPr>
          <w:bCs/>
          <w:szCs w:val="28"/>
        </w:rPr>
        <w:t>00</w:t>
      </w:r>
      <w:r w:rsidRPr="00FF1B05">
        <w:rPr>
          <w:bCs/>
          <w:szCs w:val="28"/>
        </w:rPr>
        <w:t xml:space="preserve"> ngày 16/9/2026 là 14,93m, trên BĐ3 là 1,93m</w:t>
      </w:r>
      <w:r>
        <w:rPr>
          <w:bCs/>
          <w:szCs w:val="28"/>
        </w:rPr>
        <w:t>,</w:t>
      </w:r>
      <w:r w:rsidRPr="00FF1B05">
        <w:rPr>
          <w:bCs/>
          <w:szCs w:val="28"/>
        </w:rPr>
        <w:t xml:space="preserve"> đang xuống</w:t>
      </w:r>
      <w:r>
        <w:rPr>
          <w:bCs/>
          <w:szCs w:val="28"/>
        </w:rPr>
        <w:t xml:space="preserve"> mức BĐ1; </w:t>
      </w:r>
      <w:r w:rsidR="00A5112D" w:rsidRPr="00A5112D">
        <w:rPr>
          <w:bCs/>
          <w:szCs w:val="28"/>
        </w:rPr>
        <w:t xml:space="preserve">sông Tích, sông Bùi (Hà Nội), sông Đáy, sông Hoàng Long (Ninh Bình) đang lên và trên BĐ3, các sông ở Thanh Hóa: sông Bưởi, sông Lèn, sông </w:t>
      </w:r>
      <w:r w:rsidR="00A5112D" w:rsidRPr="00A5112D">
        <w:rPr>
          <w:bCs/>
          <w:szCs w:val="28"/>
        </w:rPr>
        <w:lastRenderedPageBreak/>
        <w:t>Yên đang lên và trên BĐ3, sông Mã đa</w:t>
      </w:r>
      <w:r w:rsidR="00987EAC">
        <w:rPr>
          <w:bCs/>
          <w:szCs w:val="28"/>
        </w:rPr>
        <w:t>ng lên BĐ2</w:t>
      </w:r>
      <w:r w:rsidR="00A5112D" w:rsidRPr="00A5112D">
        <w:rPr>
          <w:bCs/>
          <w:szCs w:val="28"/>
        </w:rPr>
        <w:t>. Mực nước lúc 0</w:t>
      </w:r>
      <w:r w:rsidR="0060509B">
        <w:rPr>
          <w:bCs/>
          <w:szCs w:val="28"/>
        </w:rPr>
        <w:t>7</w:t>
      </w:r>
      <w:r w:rsidR="00A5112D" w:rsidRPr="00A5112D">
        <w:rPr>
          <w:bCs/>
          <w:szCs w:val="28"/>
        </w:rPr>
        <w:t>h ngày 17/9 một số sông như sau:</w:t>
      </w:r>
      <w:r w:rsidR="001E3537" w:rsidRPr="00E76C04">
        <w:rPr>
          <w:bCs/>
          <w:szCs w:val="28"/>
          <w:highlight w:val="yellow"/>
        </w:rPr>
        <w:t xml:space="preserve"> </w:t>
      </w:r>
    </w:p>
    <w:p w14:paraId="5C634B1B" w14:textId="32913849" w:rsidR="001D27B1" w:rsidRDefault="001D27B1" w:rsidP="00CD33BF">
      <w:pPr>
        <w:spacing w:after="20" w:line="276" w:lineRule="auto"/>
        <w:ind w:firstLine="709"/>
        <w:jc w:val="both"/>
        <w:rPr>
          <w:bCs/>
          <w:szCs w:val="28"/>
        </w:rPr>
      </w:pPr>
      <w:r>
        <w:rPr>
          <w:bCs/>
          <w:szCs w:val="28"/>
        </w:rPr>
        <w:t xml:space="preserve">- Sông Bôi (Phú Thọ) tại </w:t>
      </w:r>
      <w:r w:rsidRPr="00A5112D">
        <w:rPr>
          <w:bCs/>
          <w:szCs w:val="28"/>
        </w:rPr>
        <w:t xml:space="preserve">trạm </w:t>
      </w:r>
      <w:r>
        <w:rPr>
          <w:bCs/>
          <w:szCs w:val="28"/>
        </w:rPr>
        <w:t>Hưng Thi là 10,83m, trên BĐ1 0,03m.</w:t>
      </w:r>
    </w:p>
    <w:p w14:paraId="5C6BB91A" w14:textId="327E6D79"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 xml:space="preserve">Sông Tích (Hà Nội) tại </w:t>
      </w:r>
      <w:r w:rsidR="001D27B1" w:rsidRPr="00A5112D">
        <w:rPr>
          <w:bCs/>
          <w:szCs w:val="28"/>
        </w:rPr>
        <w:t xml:space="preserve">trạm </w:t>
      </w:r>
      <w:r w:rsidRPr="00A5112D">
        <w:rPr>
          <w:bCs/>
          <w:szCs w:val="28"/>
        </w:rPr>
        <w:t>Kim Quan là 8,5</w:t>
      </w:r>
      <w:r w:rsidR="00433B44">
        <w:rPr>
          <w:bCs/>
          <w:szCs w:val="28"/>
        </w:rPr>
        <w:t>7</w:t>
      </w:r>
      <w:r w:rsidRPr="00A5112D">
        <w:rPr>
          <w:bCs/>
          <w:szCs w:val="28"/>
        </w:rPr>
        <w:t>m, trên BĐ3 0,</w:t>
      </w:r>
      <w:r w:rsidR="00433B44">
        <w:rPr>
          <w:bCs/>
          <w:szCs w:val="28"/>
        </w:rPr>
        <w:t>17</w:t>
      </w:r>
      <w:r w:rsidRPr="00A5112D">
        <w:rPr>
          <w:bCs/>
          <w:szCs w:val="28"/>
        </w:rPr>
        <w:t>m;</w:t>
      </w:r>
    </w:p>
    <w:p w14:paraId="2BA8FEC7" w14:textId="6516126C"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 xml:space="preserve">Sông Bùi (Hà Nội) tại </w:t>
      </w:r>
      <w:r w:rsidR="001D27B1" w:rsidRPr="00A5112D">
        <w:rPr>
          <w:bCs/>
          <w:szCs w:val="28"/>
        </w:rPr>
        <w:t xml:space="preserve">trạm </w:t>
      </w:r>
      <w:r w:rsidRPr="00A5112D">
        <w:rPr>
          <w:bCs/>
          <w:szCs w:val="28"/>
        </w:rPr>
        <w:t>Yên Duyệt là 7,4</w:t>
      </w:r>
      <w:r w:rsidR="00433B44">
        <w:rPr>
          <w:bCs/>
          <w:szCs w:val="28"/>
        </w:rPr>
        <w:t>3</w:t>
      </w:r>
      <w:r w:rsidRPr="00A5112D">
        <w:rPr>
          <w:bCs/>
          <w:szCs w:val="28"/>
        </w:rPr>
        <w:t>m, trên BĐ3 0,</w:t>
      </w:r>
      <w:r w:rsidR="00433B44">
        <w:rPr>
          <w:bCs/>
          <w:szCs w:val="28"/>
        </w:rPr>
        <w:t>43</w:t>
      </w:r>
      <w:r w:rsidRPr="00A5112D">
        <w:rPr>
          <w:bCs/>
          <w:szCs w:val="28"/>
        </w:rPr>
        <w:t>m;</w:t>
      </w:r>
    </w:p>
    <w:p w14:paraId="0D42D417" w14:textId="1524327E"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Sông Hoàng Long (Ninh Bình) tại trạm Bến Đế là 4,4</w:t>
      </w:r>
      <w:r w:rsidR="0060509B">
        <w:rPr>
          <w:bCs/>
          <w:szCs w:val="28"/>
        </w:rPr>
        <w:t>m, trên BĐ3 0,4</w:t>
      </w:r>
      <w:r w:rsidRPr="00A5112D">
        <w:rPr>
          <w:bCs/>
          <w:szCs w:val="28"/>
        </w:rPr>
        <w:t xml:space="preserve">m; </w:t>
      </w:r>
    </w:p>
    <w:p w14:paraId="57CF27E2" w14:textId="488C5B5A"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Sông Đáy (Ninh Bình) tại trạm Phủ Lý là 4,4</w:t>
      </w:r>
      <w:r w:rsidR="0060509B">
        <w:rPr>
          <w:bCs/>
          <w:szCs w:val="28"/>
        </w:rPr>
        <w:t>8</w:t>
      </w:r>
      <w:r w:rsidRPr="00A5112D">
        <w:rPr>
          <w:bCs/>
          <w:szCs w:val="28"/>
        </w:rPr>
        <w:t>m, trên BĐ3 0,4</w:t>
      </w:r>
      <w:r w:rsidR="0060509B">
        <w:rPr>
          <w:bCs/>
          <w:szCs w:val="28"/>
        </w:rPr>
        <w:t>8</w:t>
      </w:r>
      <w:r w:rsidRPr="00A5112D">
        <w:rPr>
          <w:bCs/>
          <w:szCs w:val="28"/>
        </w:rPr>
        <w:t xml:space="preserve">m; </w:t>
      </w:r>
    </w:p>
    <w:p w14:paraId="4139E56A" w14:textId="246D4E9A"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Sông Bưởi (Thanh Hóa) tại trạm Thạch Quảng là 1</w:t>
      </w:r>
      <w:r w:rsidR="0060509B">
        <w:rPr>
          <w:bCs/>
          <w:szCs w:val="28"/>
        </w:rPr>
        <w:t>6</w:t>
      </w:r>
      <w:r w:rsidRPr="00A5112D">
        <w:rPr>
          <w:bCs/>
          <w:szCs w:val="28"/>
        </w:rPr>
        <w:t>,</w:t>
      </w:r>
      <w:r w:rsidR="0060509B">
        <w:rPr>
          <w:bCs/>
          <w:szCs w:val="28"/>
        </w:rPr>
        <w:t>99</w:t>
      </w:r>
      <w:r w:rsidRPr="00A5112D">
        <w:rPr>
          <w:bCs/>
          <w:szCs w:val="28"/>
        </w:rPr>
        <w:t xml:space="preserve">m, trên BĐ3 </w:t>
      </w:r>
      <w:r w:rsidR="0060509B">
        <w:rPr>
          <w:bCs/>
          <w:szCs w:val="28"/>
        </w:rPr>
        <w:t>0</w:t>
      </w:r>
      <w:r w:rsidRPr="00A5112D">
        <w:rPr>
          <w:bCs/>
          <w:szCs w:val="28"/>
        </w:rPr>
        <w:t>,</w:t>
      </w:r>
      <w:r w:rsidR="0060509B">
        <w:rPr>
          <w:bCs/>
          <w:szCs w:val="28"/>
        </w:rPr>
        <w:t>99</w:t>
      </w:r>
      <w:r w:rsidRPr="00A5112D">
        <w:rPr>
          <w:bCs/>
          <w:szCs w:val="28"/>
        </w:rPr>
        <w:t>m; tại trạm Kim Tân là 12,</w:t>
      </w:r>
      <w:r w:rsidR="0060509B">
        <w:rPr>
          <w:bCs/>
          <w:szCs w:val="28"/>
        </w:rPr>
        <w:t>88</w:t>
      </w:r>
      <w:r w:rsidRPr="00A5112D">
        <w:rPr>
          <w:bCs/>
          <w:szCs w:val="28"/>
        </w:rPr>
        <w:t>m, trên BĐ3 0,</w:t>
      </w:r>
      <w:r w:rsidR="0060509B">
        <w:rPr>
          <w:bCs/>
          <w:szCs w:val="28"/>
        </w:rPr>
        <w:t>88</w:t>
      </w:r>
      <w:r w:rsidRPr="00A5112D">
        <w:rPr>
          <w:bCs/>
          <w:szCs w:val="28"/>
        </w:rPr>
        <w:t>m;</w:t>
      </w:r>
    </w:p>
    <w:p w14:paraId="6522E4F4" w14:textId="1F3C3F68" w:rsidR="00A5112D" w:rsidRPr="00A5112D" w:rsidRDefault="00A5112D" w:rsidP="00CD33BF">
      <w:pPr>
        <w:spacing w:after="20" w:line="276" w:lineRule="auto"/>
        <w:ind w:firstLine="709"/>
        <w:jc w:val="both"/>
        <w:rPr>
          <w:bCs/>
          <w:szCs w:val="28"/>
        </w:rPr>
      </w:pPr>
      <w:r>
        <w:rPr>
          <w:bCs/>
          <w:szCs w:val="28"/>
        </w:rPr>
        <w:t xml:space="preserve">- </w:t>
      </w:r>
      <w:r w:rsidRPr="00A5112D">
        <w:rPr>
          <w:bCs/>
          <w:szCs w:val="28"/>
        </w:rPr>
        <w:t xml:space="preserve">Sông Yên (Thanh Hóa) tại trạm Chuối là </w:t>
      </w:r>
      <w:r w:rsidR="0060509B">
        <w:rPr>
          <w:bCs/>
          <w:szCs w:val="28"/>
        </w:rPr>
        <w:t>4</w:t>
      </w:r>
      <w:r w:rsidRPr="00A5112D">
        <w:rPr>
          <w:bCs/>
          <w:szCs w:val="28"/>
        </w:rPr>
        <w:t>,</w:t>
      </w:r>
      <w:r w:rsidR="0060509B">
        <w:rPr>
          <w:bCs/>
          <w:szCs w:val="28"/>
        </w:rPr>
        <w:t>15</w:t>
      </w:r>
      <w:r w:rsidRPr="00A5112D">
        <w:rPr>
          <w:bCs/>
          <w:szCs w:val="28"/>
        </w:rPr>
        <w:t>m, trên BĐ3 0,</w:t>
      </w:r>
      <w:r w:rsidR="0060509B">
        <w:rPr>
          <w:bCs/>
          <w:szCs w:val="28"/>
        </w:rPr>
        <w:t>65</w:t>
      </w:r>
      <w:r w:rsidRPr="00A5112D">
        <w:rPr>
          <w:bCs/>
          <w:szCs w:val="28"/>
        </w:rPr>
        <w:t xml:space="preserve">m; </w:t>
      </w:r>
    </w:p>
    <w:p w14:paraId="57A5AF29" w14:textId="1F8AEC79" w:rsidR="00B645D6" w:rsidRPr="00E76C04" w:rsidRDefault="00A5112D" w:rsidP="00CD33BF">
      <w:pPr>
        <w:spacing w:after="20" w:line="276" w:lineRule="auto"/>
        <w:ind w:firstLine="709"/>
        <w:jc w:val="both"/>
        <w:rPr>
          <w:b/>
          <w:bCs/>
          <w:spacing w:val="-2"/>
          <w:szCs w:val="28"/>
          <w:highlight w:val="yellow"/>
        </w:rPr>
      </w:pPr>
      <w:r>
        <w:rPr>
          <w:bCs/>
          <w:szCs w:val="28"/>
        </w:rPr>
        <w:t xml:space="preserve">- </w:t>
      </w:r>
      <w:r w:rsidRPr="00A5112D">
        <w:rPr>
          <w:bCs/>
          <w:szCs w:val="28"/>
        </w:rPr>
        <w:t>Sông Lèn (Thanh Hóa) tại trạm Cụ Thôn là 4,4</w:t>
      </w:r>
      <w:r w:rsidR="0060509B">
        <w:rPr>
          <w:bCs/>
          <w:szCs w:val="28"/>
        </w:rPr>
        <w:t>6</w:t>
      </w:r>
      <w:r w:rsidRPr="00A5112D">
        <w:rPr>
          <w:bCs/>
          <w:szCs w:val="28"/>
        </w:rPr>
        <w:t>m, trên BĐ3 0,</w:t>
      </w:r>
      <w:r w:rsidR="0060509B">
        <w:rPr>
          <w:bCs/>
          <w:szCs w:val="28"/>
        </w:rPr>
        <w:t>96</w:t>
      </w:r>
      <w:r w:rsidRPr="00A5112D">
        <w:rPr>
          <w:bCs/>
          <w:szCs w:val="28"/>
        </w:rPr>
        <w:t>m.</w:t>
      </w:r>
      <w:r w:rsidR="00B645D6" w:rsidRPr="00E76C04">
        <w:rPr>
          <w:bCs/>
          <w:spacing w:val="4"/>
          <w:szCs w:val="28"/>
          <w:highlight w:val="yellow"/>
        </w:rPr>
        <w:t xml:space="preserve"> </w:t>
      </w:r>
    </w:p>
    <w:p w14:paraId="0DE5191D" w14:textId="0F806218" w:rsidR="00173B01" w:rsidRPr="009441E1" w:rsidRDefault="00B645D6" w:rsidP="00CD33BF">
      <w:pPr>
        <w:spacing w:after="20" w:line="276" w:lineRule="auto"/>
        <w:ind w:firstLine="709"/>
        <w:jc w:val="both"/>
        <w:rPr>
          <w:rFonts w:eastAsia="Cambria Math"/>
          <w:color w:val="000000" w:themeColor="text1"/>
          <w:szCs w:val="28"/>
        </w:rPr>
      </w:pPr>
      <w:r w:rsidRPr="009441E1">
        <w:rPr>
          <w:b/>
          <w:bCs/>
          <w:szCs w:val="28"/>
        </w:rPr>
        <w:t>Dự báo:</w:t>
      </w:r>
      <w:r w:rsidRPr="009441E1">
        <w:rPr>
          <w:bCs/>
          <w:szCs w:val="28"/>
        </w:rPr>
        <w:t xml:space="preserve"> </w:t>
      </w:r>
      <w:r w:rsidR="00A5112D" w:rsidRPr="009441E1">
        <w:rPr>
          <w:bCs/>
          <w:szCs w:val="28"/>
        </w:rPr>
        <w:t>Trong 12h tới, lũ trên sông Hoàng Long xuống chậm và trên BĐ3, các sông Tích, sông Bùi, sông Đáy, sông Bưởi, sông Yên tiếp tục lên và trên BĐ3.</w:t>
      </w:r>
    </w:p>
    <w:p w14:paraId="785CE0E2" w14:textId="10A4A7B7" w:rsidR="00B60C58" w:rsidRPr="00944C93" w:rsidRDefault="006A35E7" w:rsidP="008C5551">
      <w:pPr>
        <w:spacing w:before="40" w:after="40" w:line="252" w:lineRule="auto"/>
        <w:ind w:firstLine="709"/>
        <w:jc w:val="both"/>
        <w:rPr>
          <w:b/>
          <w:bCs/>
          <w:color w:val="000000" w:themeColor="text1"/>
          <w:szCs w:val="28"/>
          <w:lang w:val="en-GB"/>
        </w:rPr>
      </w:pPr>
      <w:r w:rsidRPr="00944C93">
        <w:rPr>
          <w:b/>
          <w:bCs/>
          <w:color w:val="000000" w:themeColor="text1"/>
          <w:szCs w:val="28"/>
          <w:lang w:val="en-GB"/>
        </w:rPr>
        <w:t>II</w:t>
      </w:r>
      <w:r w:rsidR="00B60C58" w:rsidRPr="00944C93">
        <w:rPr>
          <w:b/>
          <w:bCs/>
          <w:color w:val="000000" w:themeColor="text1"/>
          <w:szCs w:val="28"/>
          <w:lang w:val="en-GB"/>
        </w:rPr>
        <w:t>. TÌNH HÌNH HỒ CHỨA</w:t>
      </w:r>
    </w:p>
    <w:p w14:paraId="7E257BF2" w14:textId="40E53DBA" w:rsidR="004F343F" w:rsidRPr="00944C93" w:rsidRDefault="00B60C58" w:rsidP="008C5551">
      <w:pPr>
        <w:spacing w:before="40" w:after="40" w:line="252" w:lineRule="auto"/>
        <w:ind w:firstLine="709"/>
        <w:jc w:val="both"/>
        <w:rPr>
          <w:b/>
          <w:bCs/>
          <w:color w:val="000000" w:themeColor="text1"/>
          <w:szCs w:val="28"/>
          <w:lang w:val="en-GB"/>
        </w:rPr>
      </w:pPr>
      <w:r w:rsidRPr="00944C93">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2"/>
        <w:gridCol w:w="496"/>
        <w:gridCol w:w="731"/>
        <w:gridCol w:w="1419"/>
        <w:gridCol w:w="1404"/>
        <w:gridCol w:w="1201"/>
        <w:gridCol w:w="985"/>
        <w:gridCol w:w="1672"/>
      </w:tblGrid>
      <w:tr w:rsidR="00436CCE" w:rsidRPr="00944C93" w14:paraId="4C15CDCF" w14:textId="77777777" w:rsidTr="00BF0510">
        <w:trPr>
          <w:cantSplit/>
          <w:trHeight w:val="397"/>
          <w:tblHeader/>
          <w:jc w:val="center"/>
        </w:trPr>
        <w:tc>
          <w:tcPr>
            <w:tcW w:w="771" w:type="pct"/>
            <w:vAlign w:val="center"/>
          </w:tcPr>
          <w:p w14:paraId="48A61815"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Tên hồ</w:t>
            </w:r>
          </w:p>
        </w:tc>
        <w:tc>
          <w:tcPr>
            <w:tcW w:w="656" w:type="pct"/>
            <w:gridSpan w:val="2"/>
            <w:vAlign w:val="center"/>
          </w:tcPr>
          <w:p w14:paraId="26F6C21C"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Thời gian</w:t>
            </w:r>
          </w:p>
        </w:tc>
        <w:tc>
          <w:tcPr>
            <w:tcW w:w="759" w:type="pct"/>
            <w:vAlign w:val="center"/>
          </w:tcPr>
          <w:p w14:paraId="638175E6" w14:textId="78FA3C35" w:rsidR="000D6DD3" w:rsidRPr="00944C93" w:rsidRDefault="000D6DD3" w:rsidP="00CD33BF">
            <w:pPr>
              <w:widowControl w:val="0"/>
              <w:spacing w:before="40" w:after="40" w:line="252" w:lineRule="auto"/>
              <w:ind w:firstLine="3"/>
              <w:jc w:val="center"/>
              <w:rPr>
                <w:b/>
                <w:noProof/>
                <w:color w:val="000000" w:themeColor="text1"/>
                <w:sz w:val="26"/>
                <w:szCs w:val="26"/>
                <w:lang w:val="vi-VN"/>
              </w:rPr>
            </w:pPr>
            <w:r w:rsidRPr="00944C93">
              <w:rPr>
                <w:b/>
                <w:noProof/>
                <w:color w:val="000000" w:themeColor="text1"/>
                <w:sz w:val="26"/>
                <w:szCs w:val="26"/>
                <w:lang w:val="vi-VN"/>
              </w:rPr>
              <w:t>H</w:t>
            </w:r>
            <w:r w:rsidRPr="00944C93">
              <w:rPr>
                <w:b/>
                <w:noProof/>
                <w:color w:val="000000" w:themeColor="text1"/>
                <w:sz w:val="26"/>
                <w:szCs w:val="26"/>
                <w:vertAlign w:val="subscript"/>
                <w:lang w:val="vi-VN"/>
              </w:rPr>
              <w:t xml:space="preserve">tl </w:t>
            </w:r>
            <w:r w:rsidR="00BE3274" w:rsidRPr="00944C93">
              <w:rPr>
                <w:b/>
                <w:noProof/>
                <w:color w:val="000000" w:themeColor="text1"/>
                <w:sz w:val="26"/>
                <w:szCs w:val="26"/>
                <w:vertAlign w:val="subscript"/>
                <w:lang w:val="vi-VN"/>
              </w:rPr>
              <w:br/>
            </w:r>
            <w:r w:rsidRPr="00944C93">
              <w:rPr>
                <w:noProof/>
                <w:color w:val="000000" w:themeColor="text1"/>
                <w:sz w:val="26"/>
                <w:szCs w:val="26"/>
                <w:lang w:val="vi-VN"/>
              </w:rPr>
              <w:t>(m)</w:t>
            </w:r>
          </w:p>
        </w:tc>
        <w:tc>
          <w:tcPr>
            <w:tcW w:w="751" w:type="pct"/>
            <w:vAlign w:val="center"/>
          </w:tcPr>
          <w:p w14:paraId="7894EE90" w14:textId="4BCA6E6C" w:rsidR="000D6DD3" w:rsidRPr="00944C93" w:rsidRDefault="000D6DD3" w:rsidP="00CD33BF">
            <w:pPr>
              <w:widowControl w:val="0"/>
              <w:spacing w:before="40" w:after="40" w:line="252" w:lineRule="auto"/>
              <w:jc w:val="center"/>
              <w:rPr>
                <w:b/>
                <w:noProof/>
                <w:color w:val="000000" w:themeColor="text1"/>
                <w:sz w:val="26"/>
                <w:szCs w:val="26"/>
              </w:rPr>
            </w:pPr>
            <w:r w:rsidRPr="00944C93">
              <w:rPr>
                <w:b/>
                <w:noProof/>
                <w:color w:val="000000" w:themeColor="text1"/>
                <w:sz w:val="26"/>
                <w:szCs w:val="26"/>
                <w:lang w:val="vi-VN"/>
              </w:rPr>
              <w:t>H</w:t>
            </w:r>
            <w:r w:rsidRPr="00944C93">
              <w:rPr>
                <w:b/>
                <w:noProof/>
                <w:color w:val="000000" w:themeColor="text1"/>
                <w:sz w:val="26"/>
                <w:szCs w:val="26"/>
                <w:vertAlign w:val="subscript"/>
                <w:lang w:val="vi-VN"/>
              </w:rPr>
              <w:t>hl</w:t>
            </w:r>
            <w:r w:rsidR="00BE3274" w:rsidRPr="00944C93">
              <w:rPr>
                <w:b/>
                <w:noProof/>
                <w:color w:val="000000" w:themeColor="text1"/>
                <w:sz w:val="26"/>
                <w:szCs w:val="26"/>
                <w:vertAlign w:val="subscript"/>
                <w:lang w:val="vi-VN"/>
              </w:rPr>
              <w:br/>
            </w:r>
            <w:r w:rsidRPr="00944C93">
              <w:rPr>
                <w:b/>
                <w:noProof/>
                <w:color w:val="000000" w:themeColor="text1"/>
                <w:sz w:val="26"/>
                <w:szCs w:val="26"/>
                <w:lang w:val="vi-VN"/>
              </w:rPr>
              <w:t xml:space="preserve"> </w:t>
            </w:r>
            <w:r w:rsidRPr="00944C93">
              <w:rPr>
                <w:noProof/>
                <w:color w:val="000000" w:themeColor="text1"/>
                <w:sz w:val="26"/>
                <w:szCs w:val="26"/>
                <w:lang w:val="vi-VN"/>
              </w:rPr>
              <w:t>(m)</w:t>
            </w:r>
          </w:p>
        </w:tc>
        <w:tc>
          <w:tcPr>
            <w:tcW w:w="642" w:type="pct"/>
            <w:vAlign w:val="center"/>
          </w:tcPr>
          <w:p w14:paraId="04910DBE"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Q</w:t>
            </w:r>
            <w:r w:rsidRPr="00944C93">
              <w:rPr>
                <w:b/>
                <w:noProof/>
                <w:color w:val="000000" w:themeColor="text1"/>
                <w:sz w:val="26"/>
                <w:szCs w:val="26"/>
                <w:vertAlign w:val="subscript"/>
                <w:lang w:val="vi-VN"/>
              </w:rPr>
              <w:t xml:space="preserve">vào </w:t>
            </w:r>
            <w:r w:rsidRPr="00944C93">
              <w:rPr>
                <w:noProof/>
                <w:color w:val="000000" w:themeColor="text1"/>
                <w:sz w:val="26"/>
                <w:szCs w:val="26"/>
                <w:lang w:val="vi-VN"/>
              </w:rPr>
              <w:t>(m</w:t>
            </w:r>
            <w:r w:rsidRPr="00944C93">
              <w:rPr>
                <w:noProof/>
                <w:color w:val="000000" w:themeColor="text1"/>
                <w:sz w:val="26"/>
                <w:szCs w:val="26"/>
                <w:vertAlign w:val="superscript"/>
                <w:lang w:val="vi-VN"/>
              </w:rPr>
              <w:t>3</w:t>
            </w:r>
            <w:r w:rsidRPr="00944C93">
              <w:rPr>
                <w:noProof/>
                <w:color w:val="000000" w:themeColor="text1"/>
                <w:sz w:val="26"/>
                <w:szCs w:val="26"/>
                <w:lang w:val="vi-VN"/>
              </w:rPr>
              <w:t>/s)</w:t>
            </w:r>
          </w:p>
        </w:tc>
        <w:tc>
          <w:tcPr>
            <w:tcW w:w="527" w:type="pct"/>
            <w:vAlign w:val="center"/>
          </w:tcPr>
          <w:p w14:paraId="4BC8D637" w14:textId="77777777" w:rsidR="000D6DD3" w:rsidRPr="00944C93" w:rsidRDefault="000D6DD3" w:rsidP="00CD33BF">
            <w:pPr>
              <w:widowControl w:val="0"/>
              <w:spacing w:before="40" w:after="40" w:line="252" w:lineRule="auto"/>
              <w:jc w:val="center"/>
              <w:rPr>
                <w:b/>
                <w:noProof/>
                <w:color w:val="000000" w:themeColor="text1"/>
                <w:sz w:val="26"/>
                <w:szCs w:val="26"/>
                <w:lang w:val="vi-VN"/>
              </w:rPr>
            </w:pPr>
            <w:r w:rsidRPr="00944C93">
              <w:rPr>
                <w:b/>
                <w:noProof/>
                <w:color w:val="000000" w:themeColor="text1"/>
                <w:sz w:val="26"/>
                <w:szCs w:val="26"/>
                <w:lang w:val="vi-VN"/>
              </w:rPr>
              <w:t>Q</w:t>
            </w:r>
            <w:r w:rsidRPr="00944C93">
              <w:rPr>
                <w:b/>
                <w:noProof/>
                <w:color w:val="000000" w:themeColor="text1"/>
                <w:sz w:val="26"/>
                <w:szCs w:val="26"/>
                <w:vertAlign w:val="subscript"/>
                <w:lang w:val="vi-VN"/>
              </w:rPr>
              <w:t>ra</w:t>
            </w:r>
            <w:r w:rsidRPr="00944C93">
              <w:rPr>
                <w:b/>
                <w:noProof/>
                <w:color w:val="000000" w:themeColor="text1"/>
                <w:sz w:val="26"/>
                <w:szCs w:val="26"/>
                <w:lang w:val="vi-VN"/>
              </w:rPr>
              <w:t xml:space="preserve"> </w:t>
            </w:r>
            <w:r w:rsidRPr="00944C93">
              <w:rPr>
                <w:noProof/>
                <w:color w:val="000000" w:themeColor="text1"/>
                <w:sz w:val="26"/>
                <w:szCs w:val="26"/>
                <w:lang w:val="vi-VN"/>
              </w:rPr>
              <w:t>(m</w:t>
            </w:r>
            <w:r w:rsidRPr="00944C93">
              <w:rPr>
                <w:noProof/>
                <w:color w:val="000000" w:themeColor="text1"/>
                <w:sz w:val="26"/>
                <w:szCs w:val="26"/>
                <w:vertAlign w:val="superscript"/>
                <w:lang w:val="vi-VN"/>
              </w:rPr>
              <w:t>3</w:t>
            </w:r>
            <w:r w:rsidRPr="00944C93">
              <w:rPr>
                <w:noProof/>
                <w:color w:val="000000" w:themeColor="text1"/>
                <w:sz w:val="26"/>
                <w:szCs w:val="26"/>
                <w:lang w:val="vi-VN"/>
              </w:rPr>
              <w:t>/s)</w:t>
            </w:r>
          </w:p>
        </w:tc>
        <w:tc>
          <w:tcPr>
            <w:tcW w:w="894" w:type="pct"/>
            <w:vAlign w:val="center"/>
          </w:tcPr>
          <w:p w14:paraId="7A7BEAC6" w14:textId="77777777" w:rsidR="00503E88" w:rsidRPr="00944C93" w:rsidRDefault="00C4340C" w:rsidP="00CD33BF">
            <w:pPr>
              <w:widowControl w:val="0"/>
              <w:spacing w:before="40" w:after="40" w:line="252" w:lineRule="auto"/>
              <w:jc w:val="center"/>
              <w:rPr>
                <w:b/>
                <w:noProof/>
                <w:szCs w:val="28"/>
              </w:rPr>
            </w:pPr>
            <w:r w:rsidRPr="00944C93">
              <w:rPr>
                <w:b/>
                <w:noProof/>
                <w:szCs w:val="28"/>
              </w:rPr>
              <w:t>MNDBT</w:t>
            </w:r>
          </w:p>
          <w:p w14:paraId="0263DCAF" w14:textId="3BB30FB9" w:rsidR="00C4340C" w:rsidRPr="00944C93" w:rsidRDefault="00C4340C" w:rsidP="00CD33BF">
            <w:pPr>
              <w:widowControl w:val="0"/>
              <w:spacing w:before="40" w:after="40" w:line="252" w:lineRule="auto"/>
              <w:jc w:val="center"/>
              <w:rPr>
                <w:noProof/>
                <w:color w:val="000000" w:themeColor="text1"/>
                <w:sz w:val="26"/>
                <w:szCs w:val="26"/>
              </w:rPr>
            </w:pPr>
            <w:r w:rsidRPr="00944C93">
              <w:rPr>
                <w:noProof/>
                <w:szCs w:val="28"/>
              </w:rPr>
              <w:t>(m)</w:t>
            </w:r>
          </w:p>
        </w:tc>
      </w:tr>
      <w:tr w:rsidR="00D47700" w:rsidRPr="00944C93" w14:paraId="5465C727" w14:textId="77777777" w:rsidTr="00BF0510">
        <w:trPr>
          <w:cantSplit/>
          <w:trHeight w:val="397"/>
          <w:jc w:val="center"/>
        </w:trPr>
        <w:tc>
          <w:tcPr>
            <w:tcW w:w="771" w:type="pct"/>
            <w:vMerge w:val="restart"/>
            <w:shd w:val="clear" w:color="auto" w:fill="FFFFFF" w:themeFill="background1"/>
            <w:vAlign w:val="center"/>
          </w:tcPr>
          <w:p w14:paraId="7B856CCB"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Sơn La</w:t>
            </w:r>
          </w:p>
        </w:tc>
        <w:tc>
          <w:tcPr>
            <w:tcW w:w="265" w:type="pct"/>
            <w:vMerge w:val="restart"/>
            <w:shd w:val="clear" w:color="auto" w:fill="FFFFFF" w:themeFill="background1"/>
            <w:vAlign w:val="center"/>
          </w:tcPr>
          <w:p w14:paraId="48AB9C7C" w14:textId="0F4A1E9E"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shd w:val="clear" w:color="auto" w:fill="FFFFFF" w:themeFill="background1"/>
            <w:vAlign w:val="center"/>
          </w:tcPr>
          <w:p w14:paraId="7A9F1AE2" w14:textId="23CC9188"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16/9</w:t>
            </w:r>
          </w:p>
        </w:tc>
        <w:tc>
          <w:tcPr>
            <w:tcW w:w="759" w:type="pct"/>
            <w:shd w:val="clear" w:color="auto" w:fill="FFFFFF" w:themeFill="background1"/>
          </w:tcPr>
          <w:p w14:paraId="44D74823" w14:textId="79F7C28E"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211,67</w:t>
            </w:r>
          </w:p>
        </w:tc>
        <w:tc>
          <w:tcPr>
            <w:tcW w:w="751" w:type="pct"/>
            <w:shd w:val="clear" w:color="auto" w:fill="FFFFFF" w:themeFill="background1"/>
          </w:tcPr>
          <w:p w14:paraId="11F74042" w14:textId="30EFAB9C"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113,91</w:t>
            </w:r>
          </w:p>
        </w:tc>
        <w:tc>
          <w:tcPr>
            <w:tcW w:w="642" w:type="pct"/>
          </w:tcPr>
          <w:p w14:paraId="5568D9C6" w14:textId="75975A68"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1.703</w:t>
            </w:r>
          </w:p>
        </w:tc>
        <w:tc>
          <w:tcPr>
            <w:tcW w:w="527" w:type="pct"/>
          </w:tcPr>
          <w:p w14:paraId="32776ACE" w14:textId="4A7446B6"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870</w:t>
            </w:r>
          </w:p>
        </w:tc>
        <w:tc>
          <w:tcPr>
            <w:tcW w:w="894" w:type="pct"/>
            <w:vMerge w:val="restart"/>
            <w:vAlign w:val="center"/>
          </w:tcPr>
          <w:p w14:paraId="2A492D90" w14:textId="159C520A"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215</w:t>
            </w:r>
          </w:p>
        </w:tc>
      </w:tr>
      <w:tr w:rsidR="00BF0510" w:rsidRPr="00944C93" w14:paraId="7556CE45" w14:textId="77777777" w:rsidTr="00BF0510">
        <w:trPr>
          <w:cantSplit/>
          <w:trHeight w:val="397"/>
          <w:jc w:val="center"/>
        </w:trPr>
        <w:tc>
          <w:tcPr>
            <w:tcW w:w="771" w:type="pct"/>
            <w:vMerge/>
            <w:shd w:val="clear" w:color="auto" w:fill="FFFFFF" w:themeFill="background1"/>
            <w:vAlign w:val="center"/>
          </w:tcPr>
          <w:p w14:paraId="5F95F4D7"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shd w:val="clear" w:color="auto" w:fill="FFFFFF" w:themeFill="background1"/>
            <w:vAlign w:val="center"/>
          </w:tcPr>
          <w:p w14:paraId="16DEB57F" w14:textId="293CF8E3" w:rsidR="00BF0510" w:rsidRPr="00944C93" w:rsidRDefault="00BF0510" w:rsidP="00CD33BF">
            <w:pPr>
              <w:widowControl w:val="0"/>
              <w:spacing w:before="40" w:after="40" w:line="252" w:lineRule="auto"/>
              <w:jc w:val="center"/>
              <w:rPr>
                <w:noProof/>
                <w:color w:val="000000" w:themeColor="text1"/>
                <w:szCs w:val="28"/>
              </w:rPr>
            </w:pPr>
          </w:p>
        </w:tc>
        <w:tc>
          <w:tcPr>
            <w:tcW w:w="391" w:type="pct"/>
            <w:shd w:val="clear" w:color="auto" w:fill="FFFFFF" w:themeFill="background1"/>
            <w:vAlign w:val="center"/>
          </w:tcPr>
          <w:p w14:paraId="78E5975C" w14:textId="61D823E1" w:rsidR="00BF0510" w:rsidRPr="00944C93" w:rsidRDefault="00BF0510" w:rsidP="00CD33BF">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shd w:val="clear" w:color="auto" w:fill="FFFFFF" w:themeFill="background1"/>
          </w:tcPr>
          <w:p w14:paraId="1AEC968A" w14:textId="4ADA18E5" w:rsidR="00BF0510" w:rsidRPr="00944C93" w:rsidRDefault="00BF0510" w:rsidP="00CD33BF">
            <w:pPr>
              <w:widowControl w:val="0"/>
              <w:spacing w:before="40" w:after="40" w:line="252" w:lineRule="auto"/>
              <w:jc w:val="center"/>
              <w:rPr>
                <w:color w:val="000000" w:themeColor="text1"/>
                <w:szCs w:val="28"/>
              </w:rPr>
            </w:pPr>
            <w:r>
              <w:t>211,</w:t>
            </w:r>
            <w:r w:rsidRPr="00101D9F">
              <w:t>79</w:t>
            </w:r>
          </w:p>
        </w:tc>
        <w:tc>
          <w:tcPr>
            <w:tcW w:w="751" w:type="pct"/>
            <w:shd w:val="clear" w:color="auto" w:fill="FFFFFF" w:themeFill="background1"/>
          </w:tcPr>
          <w:p w14:paraId="0157F830" w14:textId="6EFB71B1" w:rsidR="00BF0510" w:rsidRPr="00944C93" w:rsidRDefault="00BF0510" w:rsidP="00CD33BF">
            <w:pPr>
              <w:widowControl w:val="0"/>
              <w:spacing w:before="40" w:after="40" w:line="252" w:lineRule="auto"/>
              <w:jc w:val="center"/>
              <w:rPr>
                <w:color w:val="000000" w:themeColor="text1"/>
                <w:szCs w:val="28"/>
              </w:rPr>
            </w:pPr>
            <w:r w:rsidRPr="00101D9F">
              <w:t>113</w:t>
            </w:r>
            <w:r>
              <w:t>,</w:t>
            </w:r>
            <w:r w:rsidRPr="00101D9F">
              <w:t>80</w:t>
            </w:r>
          </w:p>
        </w:tc>
        <w:tc>
          <w:tcPr>
            <w:tcW w:w="642" w:type="pct"/>
          </w:tcPr>
          <w:p w14:paraId="26D90AED" w14:textId="5EF4A8AA" w:rsidR="00BF0510" w:rsidRPr="00944C93" w:rsidRDefault="00BF0510" w:rsidP="00CD33BF">
            <w:pPr>
              <w:widowControl w:val="0"/>
              <w:spacing w:before="40" w:after="40" w:line="252" w:lineRule="auto"/>
              <w:jc w:val="center"/>
              <w:rPr>
                <w:color w:val="000000" w:themeColor="text1"/>
                <w:szCs w:val="28"/>
              </w:rPr>
            </w:pPr>
            <w:r w:rsidRPr="00101D9F">
              <w:t>624</w:t>
            </w:r>
          </w:p>
        </w:tc>
        <w:tc>
          <w:tcPr>
            <w:tcW w:w="527" w:type="pct"/>
          </w:tcPr>
          <w:p w14:paraId="6F84F67F" w14:textId="2B86D966" w:rsidR="00BF0510" w:rsidRPr="00944C93" w:rsidRDefault="00BF0510" w:rsidP="00CD33BF">
            <w:pPr>
              <w:widowControl w:val="0"/>
              <w:spacing w:before="40" w:after="40" w:line="252" w:lineRule="auto"/>
              <w:jc w:val="center"/>
              <w:rPr>
                <w:color w:val="000000" w:themeColor="text1"/>
                <w:szCs w:val="28"/>
              </w:rPr>
            </w:pPr>
            <w:r w:rsidRPr="00101D9F">
              <w:t>814</w:t>
            </w:r>
          </w:p>
        </w:tc>
        <w:tc>
          <w:tcPr>
            <w:tcW w:w="894" w:type="pct"/>
            <w:vMerge/>
            <w:vAlign w:val="center"/>
          </w:tcPr>
          <w:p w14:paraId="5AF147A8" w14:textId="77777777" w:rsidR="00BF0510" w:rsidRPr="00944C93" w:rsidRDefault="00BF0510" w:rsidP="00CD33BF">
            <w:pPr>
              <w:widowControl w:val="0"/>
              <w:spacing w:before="40" w:after="40" w:line="252" w:lineRule="auto"/>
              <w:jc w:val="center"/>
              <w:rPr>
                <w:noProof/>
                <w:color w:val="000000" w:themeColor="text1"/>
                <w:szCs w:val="28"/>
              </w:rPr>
            </w:pPr>
          </w:p>
        </w:tc>
      </w:tr>
      <w:tr w:rsidR="00D47700" w:rsidRPr="00944C93" w14:paraId="6423A37A" w14:textId="77777777" w:rsidTr="00BF0510">
        <w:trPr>
          <w:cantSplit/>
          <w:trHeight w:val="397"/>
          <w:jc w:val="center"/>
        </w:trPr>
        <w:tc>
          <w:tcPr>
            <w:tcW w:w="771" w:type="pct"/>
            <w:vMerge w:val="restart"/>
            <w:shd w:val="clear" w:color="auto" w:fill="FFFFFF" w:themeFill="background1"/>
            <w:vAlign w:val="center"/>
          </w:tcPr>
          <w:p w14:paraId="1E342FE5"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Hòa Bình</w:t>
            </w:r>
          </w:p>
        </w:tc>
        <w:tc>
          <w:tcPr>
            <w:tcW w:w="265" w:type="pct"/>
            <w:vMerge w:val="restart"/>
            <w:shd w:val="clear" w:color="auto" w:fill="FFFFFF" w:themeFill="background1"/>
            <w:vAlign w:val="center"/>
          </w:tcPr>
          <w:p w14:paraId="531E1D5C"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shd w:val="clear" w:color="auto" w:fill="FFFFFF" w:themeFill="background1"/>
            <w:vAlign w:val="center"/>
          </w:tcPr>
          <w:p w14:paraId="455942F7" w14:textId="5E45E49F"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16/9</w:t>
            </w:r>
          </w:p>
        </w:tc>
        <w:tc>
          <w:tcPr>
            <w:tcW w:w="759" w:type="pct"/>
            <w:shd w:val="clear" w:color="auto" w:fill="FFFFFF" w:themeFill="background1"/>
          </w:tcPr>
          <w:p w14:paraId="0C6AD0D4" w14:textId="72A2D555"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111,33</w:t>
            </w:r>
          </w:p>
        </w:tc>
        <w:tc>
          <w:tcPr>
            <w:tcW w:w="751" w:type="pct"/>
            <w:shd w:val="clear" w:color="auto" w:fill="FFFFFF" w:themeFill="background1"/>
          </w:tcPr>
          <w:p w14:paraId="78DA1959" w14:textId="6BDF03DB"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7,21</w:t>
            </w:r>
          </w:p>
        </w:tc>
        <w:tc>
          <w:tcPr>
            <w:tcW w:w="642" w:type="pct"/>
          </w:tcPr>
          <w:p w14:paraId="620B5E58" w14:textId="65A3CAA3"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4.057</w:t>
            </w:r>
          </w:p>
        </w:tc>
        <w:tc>
          <w:tcPr>
            <w:tcW w:w="527" w:type="pct"/>
          </w:tcPr>
          <w:p w14:paraId="692F4F47" w14:textId="57A1C693"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236</w:t>
            </w:r>
          </w:p>
        </w:tc>
        <w:tc>
          <w:tcPr>
            <w:tcW w:w="894" w:type="pct"/>
            <w:vMerge w:val="restart"/>
            <w:vAlign w:val="center"/>
          </w:tcPr>
          <w:p w14:paraId="5701338E" w14:textId="56D93334" w:rsidR="00D47700" w:rsidRPr="00944C93" w:rsidRDefault="00D47700" w:rsidP="00CD33BF">
            <w:pPr>
              <w:widowControl w:val="0"/>
              <w:spacing w:before="40" w:after="40" w:line="252" w:lineRule="auto"/>
              <w:jc w:val="center"/>
              <w:rPr>
                <w:noProof/>
                <w:color w:val="000000" w:themeColor="text1"/>
                <w:szCs w:val="28"/>
                <w:lang w:val="vi-VN"/>
              </w:rPr>
            </w:pPr>
            <w:r w:rsidRPr="00944C93">
              <w:rPr>
                <w:noProof/>
                <w:color w:val="000000" w:themeColor="text1"/>
                <w:szCs w:val="28"/>
              </w:rPr>
              <w:t>117</w:t>
            </w:r>
          </w:p>
        </w:tc>
      </w:tr>
      <w:tr w:rsidR="00BF0510" w:rsidRPr="00944C93" w14:paraId="3C61DBCB" w14:textId="77777777" w:rsidTr="00BF0510">
        <w:trPr>
          <w:cantSplit/>
          <w:trHeight w:val="397"/>
          <w:jc w:val="center"/>
        </w:trPr>
        <w:tc>
          <w:tcPr>
            <w:tcW w:w="771" w:type="pct"/>
            <w:vMerge/>
            <w:shd w:val="clear" w:color="auto" w:fill="FFFFFF" w:themeFill="background1"/>
            <w:vAlign w:val="center"/>
          </w:tcPr>
          <w:p w14:paraId="464377CE"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shd w:val="clear" w:color="auto" w:fill="FFFFFF" w:themeFill="background1"/>
            <w:vAlign w:val="center"/>
          </w:tcPr>
          <w:p w14:paraId="2557F6AD" w14:textId="77777777" w:rsidR="00BF0510" w:rsidRPr="00944C93" w:rsidRDefault="00BF0510" w:rsidP="00CD33BF">
            <w:pPr>
              <w:widowControl w:val="0"/>
              <w:spacing w:before="40" w:after="40" w:line="252" w:lineRule="auto"/>
              <w:jc w:val="center"/>
              <w:rPr>
                <w:noProof/>
                <w:color w:val="000000" w:themeColor="text1"/>
                <w:szCs w:val="28"/>
              </w:rPr>
            </w:pPr>
          </w:p>
        </w:tc>
        <w:tc>
          <w:tcPr>
            <w:tcW w:w="391" w:type="pct"/>
            <w:shd w:val="clear" w:color="auto" w:fill="FFFFFF" w:themeFill="background1"/>
            <w:vAlign w:val="center"/>
          </w:tcPr>
          <w:p w14:paraId="3A9F0059" w14:textId="3A608E90" w:rsidR="00BF0510" w:rsidRPr="00944C93" w:rsidRDefault="00BF0510" w:rsidP="00CD33BF">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shd w:val="clear" w:color="auto" w:fill="FFFFFF" w:themeFill="background1"/>
          </w:tcPr>
          <w:p w14:paraId="00DD2456" w14:textId="167350A0" w:rsidR="00BF0510" w:rsidRPr="00944C93" w:rsidRDefault="00BF0510" w:rsidP="00CD33BF">
            <w:pPr>
              <w:widowControl w:val="0"/>
              <w:spacing w:before="40" w:after="40" w:line="252" w:lineRule="auto"/>
              <w:jc w:val="center"/>
              <w:rPr>
                <w:color w:val="000000" w:themeColor="text1"/>
                <w:szCs w:val="28"/>
              </w:rPr>
            </w:pPr>
            <w:r w:rsidRPr="0081481B">
              <w:t>112</w:t>
            </w:r>
            <w:r>
              <w:t>,</w:t>
            </w:r>
            <w:r w:rsidRPr="0081481B">
              <w:t>16</w:t>
            </w:r>
          </w:p>
        </w:tc>
        <w:tc>
          <w:tcPr>
            <w:tcW w:w="751" w:type="pct"/>
            <w:shd w:val="clear" w:color="auto" w:fill="FFFFFF" w:themeFill="background1"/>
          </w:tcPr>
          <w:p w14:paraId="3EC7AE17" w14:textId="0DC4715B" w:rsidR="00BF0510" w:rsidRPr="00944C93" w:rsidRDefault="00BF0510" w:rsidP="00CD33BF">
            <w:pPr>
              <w:widowControl w:val="0"/>
              <w:spacing w:before="40" w:after="40" w:line="252" w:lineRule="auto"/>
              <w:jc w:val="center"/>
              <w:rPr>
                <w:color w:val="000000" w:themeColor="text1"/>
                <w:szCs w:val="28"/>
              </w:rPr>
            </w:pPr>
            <w:r w:rsidRPr="0081481B">
              <w:t>7</w:t>
            </w:r>
            <w:r>
              <w:t>,</w:t>
            </w:r>
            <w:r w:rsidRPr="0081481B">
              <w:t>90</w:t>
            </w:r>
          </w:p>
        </w:tc>
        <w:tc>
          <w:tcPr>
            <w:tcW w:w="642" w:type="pct"/>
          </w:tcPr>
          <w:p w14:paraId="0D6E80B3" w14:textId="3A0BEEB2" w:rsidR="00BF0510" w:rsidRPr="00944C93" w:rsidRDefault="00BF0510" w:rsidP="00CD33BF">
            <w:pPr>
              <w:widowControl w:val="0"/>
              <w:spacing w:before="40" w:after="40" w:line="252" w:lineRule="auto"/>
              <w:jc w:val="center"/>
              <w:rPr>
                <w:color w:val="000000" w:themeColor="text1"/>
                <w:szCs w:val="28"/>
              </w:rPr>
            </w:pPr>
            <w:r w:rsidRPr="0081481B">
              <w:t>2</w:t>
            </w:r>
            <w:r>
              <w:t>.</w:t>
            </w:r>
            <w:r w:rsidRPr="0081481B">
              <w:t>877</w:t>
            </w:r>
          </w:p>
        </w:tc>
        <w:tc>
          <w:tcPr>
            <w:tcW w:w="527" w:type="pct"/>
          </w:tcPr>
          <w:p w14:paraId="634C17E2" w14:textId="2205D9D3" w:rsidR="00BF0510" w:rsidRPr="00944C93" w:rsidRDefault="00BF0510" w:rsidP="00CD33BF">
            <w:pPr>
              <w:widowControl w:val="0"/>
              <w:spacing w:before="40" w:after="40" w:line="252" w:lineRule="auto"/>
              <w:jc w:val="center"/>
              <w:rPr>
                <w:color w:val="000000" w:themeColor="text1"/>
                <w:szCs w:val="28"/>
              </w:rPr>
            </w:pPr>
            <w:r w:rsidRPr="0081481B">
              <w:t>395</w:t>
            </w:r>
          </w:p>
        </w:tc>
        <w:tc>
          <w:tcPr>
            <w:tcW w:w="894" w:type="pct"/>
            <w:vMerge/>
            <w:vAlign w:val="center"/>
          </w:tcPr>
          <w:p w14:paraId="793D3687" w14:textId="77777777" w:rsidR="00BF0510" w:rsidRPr="00944C93" w:rsidRDefault="00BF0510" w:rsidP="00CD33BF">
            <w:pPr>
              <w:widowControl w:val="0"/>
              <w:spacing w:before="40" w:after="40" w:line="252" w:lineRule="auto"/>
              <w:jc w:val="center"/>
              <w:rPr>
                <w:noProof/>
                <w:color w:val="000000" w:themeColor="text1"/>
                <w:szCs w:val="28"/>
              </w:rPr>
            </w:pPr>
          </w:p>
        </w:tc>
      </w:tr>
      <w:tr w:rsidR="00D47700" w:rsidRPr="00944C93" w14:paraId="21128B33" w14:textId="77777777" w:rsidTr="00BF0510">
        <w:trPr>
          <w:cantSplit/>
          <w:trHeight w:val="397"/>
          <w:jc w:val="center"/>
        </w:trPr>
        <w:tc>
          <w:tcPr>
            <w:tcW w:w="771" w:type="pct"/>
            <w:vMerge w:val="restart"/>
            <w:vAlign w:val="center"/>
          </w:tcPr>
          <w:p w14:paraId="1139D33D"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Tuyên Quang</w:t>
            </w:r>
          </w:p>
        </w:tc>
        <w:tc>
          <w:tcPr>
            <w:tcW w:w="265" w:type="pct"/>
            <w:vMerge w:val="restart"/>
            <w:vAlign w:val="center"/>
          </w:tcPr>
          <w:p w14:paraId="7269927D"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vAlign w:val="center"/>
          </w:tcPr>
          <w:p w14:paraId="5725C29D" w14:textId="24C48FE0"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16/9</w:t>
            </w:r>
          </w:p>
        </w:tc>
        <w:tc>
          <w:tcPr>
            <w:tcW w:w="759" w:type="pct"/>
          </w:tcPr>
          <w:p w14:paraId="5EA7EEF4" w14:textId="1D6297CA"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116,60</w:t>
            </w:r>
          </w:p>
        </w:tc>
        <w:tc>
          <w:tcPr>
            <w:tcW w:w="751" w:type="pct"/>
          </w:tcPr>
          <w:p w14:paraId="6B86F263" w14:textId="6A65E8D6"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47,12</w:t>
            </w:r>
          </w:p>
        </w:tc>
        <w:tc>
          <w:tcPr>
            <w:tcW w:w="642" w:type="pct"/>
          </w:tcPr>
          <w:p w14:paraId="330DA173" w14:textId="62A24C61"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431</w:t>
            </w:r>
          </w:p>
        </w:tc>
        <w:tc>
          <w:tcPr>
            <w:tcW w:w="527" w:type="pct"/>
          </w:tcPr>
          <w:p w14:paraId="2CF77865" w14:textId="075921FF"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0</w:t>
            </w:r>
          </w:p>
        </w:tc>
        <w:tc>
          <w:tcPr>
            <w:tcW w:w="894" w:type="pct"/>
            <w:vMerge w:val="restart"/>
            <w:vAlign w:val="center"/>
          </w:tcPr>
          <w:p w14:paraId="2CD27656" w14:textId="7E6A3C97" w:rsidR="00D47700" w:rsidRPr="00944C93" w:rsidRDefault="00D47700" w:rsidP="00CD33BF">
            <w:pPr>
              <w:widowControl w:val="0"/>
              <w:spacing w:before="40" w:after="40" w:line="252" w:lineRule="auto"/>
              <w:jc w:val="center"/>
              <w:rPr>
                <w:noProof/>
                <w:color w:val="000000" w:themeColor="text1"/>
                <w:szCs w:val="28"/>
                <w:lang w:val="vi-VN"/>
              </w:rPr>
            </w:pPr>
            <w:r w:rsidRPr="00944C93">
              <w:rPr>
                <w:noProof/>
                <w:color w:val="000000" w:themeColor="text1"/>
                <w:szCs w:val="28"/>
              </w:rPr>
              <w:t>120</w:t>
            </w:r>
          </w:p>
        </w:tc>
      </w:tr>
      <w:tr w:rsidR="00BF0510" w:rsidRPr="00944C93" w14:paraId="43309B09" w14:textId="77777777" w:rsidTr="00BF0510">
        <w:trPr>
          <w:cantSplit/>
          <w:trHeight w:val="397"/>
          <w:jc w:val="center"/>
        </w:trPr>
        <w:tc>
          <w:tcPr>
            <w:tcW w:w="771" w:type="pct"/>
            <w:vMerge/>
            <w:vAlign w:val="center"/>
          </w:tcPr>
          <w:p w14:paraId="5F72E1B7" w14:textId="77777777" w:rsidR="00BF0510" w:rsidRPr="00944C93" w:rsidRDefault="00BF0510" w:rsidP="00CD33BF">
            <w:pPr>
              <w:widowControl w:val="0"/>
              <w:spacing w:before="40" w:after="40" w:line="252" w:lineRule="auto"/>
              <w:jc w:val="center"/>
              <w:rPr>
                <w:noProof/>
                <w:color w:val="000000" w:themeColor="text1"/>
                <w:szCs w:val="28"/>
              </w:rPr>
            </w:pPr>
          </w:p>
        </w:tc>
        <w:tc>
          <w:tcPr>
            <w:tcW w:w="265" w:type="pct"/>
            <w:vMerge/>
            <w:vAlign w:val="center"/>
          </w:tcPr>
          <w:p w14:paraId="554A208A" w14:textId="77777777" w:rsidR="00BF0510" w:rsidRPr="00944C93" w:rsidRDefault="00BF0510" w:rsidP="00CD33BF">
            <w:pPr>
              <w:widowControl w:val="0"/>
              <w:spacing w:before="40" w:after="40" w:line="252" w:lineRule="auto"/>
              <w:jc w:val="center"/>
              <w:rPr>
                <w:noProof/>
                <w:color w:val="000000" w:themeColor="text1"/>
                <w:szCs w:val="28"/>
              </w:rPr>
            </w:pPr>
          </w:p>
        </w:tc>
        <w:tc>
          <w:tcPr>
            <w:tcW w:w="391" w:type="pct"/>
            <w:vAlign w:val="center"/>
          </w:tcPr>
          <w:p w14:paraId="17CF4007" w14:textId="23D046B0" w:rsidR="00BF0510" w:rsidRPr="00944C93" w:rsidRDefault="00BF0510" w:rsidP="00CD33BF">
            <w:pPr>
              <w:widowControl w:val="0"/>
              <w:spacing w:before="40" w:after="40" w:line="252" w:lineRule="auto"/>
              <w:jc w:val="center"/>
              <w:rPr>
                <w:noProof/>
                <w:color w:val="000000" w:themeColor="text1"/>
                <w:szCs w:val="28"/>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tcPr>
          <w:p w14:paraId="04D8039F" w14:textId="6A4A5461" w:rsidR="00BF0510" w:rsidRPr="00944C93" w:rsidRDefault="00BF0510" w:rsidP="00CD33BF">
            <w:pPr>
              <w:widowControl w:val="0"/>
              <w:spacing w:before="40" w:after="40" w:line="252" w:lineRule="auto"/>
              <w:jc w:val="center"/>
              <w:rPr>
                <w:color w:val="000000" w:themeColor="text1"/>
                <w:szCs w:val="28"/>
              </w:rPr>
            </w:pPr>
            <w:r w:rsidRPr="009F3CE9">
              <w:t>116</w:t>
            </w:r>
            <w:r>
              <w:t>,</w:t>
            </w:r>
            <w:r w:rsidRPr="009F3CE9">
              <w:t>72</w:t>
            </w:r>
          </w:p>
        </w:tc>
        <w:tc>
          <w:tcPr>
            <w:tcW w:w="751" w:type="pct"/>
          </w:tcPr>
          <w:p w14:paraId="6E0F8B47" w14:textId="2821C5A1" w:rsidR="00BF0510" w:rsidRPr="00944C93" w:rsidRDefault="00BF0510" w:rsidP="00CD33BF">
            <w:pPr>
              <w:widowControl w:val="0"/>
              <w:spacing w:before="40" w:after="40" w:line="252" w:lineRule="auto"/>
              <w:jc w:val="center"/>
              <w:rPr>
                <w:color w:val="000000" w:themeColor="text1"/>
                <w:szCs w:val="28"/>
              </w:rPr>
            </w:pPr>
            <w:r>
              <w:t>47,</w:t>
            </w:r>
            <w:r w:rsidRPr="009F3CE9">
              <w:t>22</w:t>
            </w:r>
          </w:p>
        </w:tc>
        <w:tc>
          <w:tcPr>
            <w:tcW w:w="642" w:type="pct"/>
          </w:tcPr>
          <w:p w14:paraId="655F1C8D" w14:textId="1E5043F7" w:rsidR="00BF0510" w:rsidRPr="00944C93" w:rsidRDefault="00BF0510" w:rsidP="00CD33BF">
            <w:pPr>
              <w:widowControl w:val="0"/>
              <w:spacing w:before="40" w:after="40" w:line="252" w:lineRule="auto"/>
              <w:jc w:val="center"/>
              <w:rPr>
                <w:color w:val="000000" w:themeColor="text1"/>
                <w:szCs w:val="28"/>
              </w:rPr>
            </w:pPr>
            <w:r>
              <w:t>217</w:t>
            </w:r>
          </w:p>
        </w:tc>
        <w:tc>
          <w:tcPr>
            <w:tcW w:w="527" w:type="pct"/>
          </w:tcPr>
          <w:p w14:paraId="0CD72D82" w14:textId="5FE87B9A" w:rsidR="00BF0510" w:rsidRPr="00944C93" w:rsidRDefault="00BF0510" w:rsidP="00CD33BF">
            <w:pPr>
              <w:widowControl w:val="0"/>
              <w:spacing w:before="40" w:after="40" w:line="252" w:lineRule="auto"/>
              <w:jc w:val="center"/>
              <w:rPr>
                <w:color w:val="000000" w:themeColor="text1"/>
                <w:szCs w:val="28"/>
              </w:rPr>
            </w:pPr>
            <w:r>
              <w:t>0</w:t>
            </w:r>
          </w:p>
        </w:tc>
        <w:tc>
          <w:tcPr>
            <w:tcW w:w="894" w:type="pct"/>
            <w:vMerge/>
            <w:vAlign w:val="center"/>
          </w:tcPr>
          <w:p w14:paraId="35F9975D" w14:textId="77777777" w:rsidR="00BF0510" w:rsidRPr="00944C93" w:rsidRDefault="00BF0510" w:rsidP="00CD33BF">
            <w:pPr>
              <w:widowControl w:val="0"/>
              <w:spacing w:before="40" w:after="40" w:line="252" w:lineRule="auto"/>
              <w:jc w:val="center"/>
              <w:rPr>
                <w:noProof/>
                <w:color w:val="000000" w:themeColor="text1"/>
                <w:szCs w:val="28"/>
              </w:rPr>
            </w:pPr>
          </w:p>
        </w:tc>
      </w:tr>
      <w:tr w:rsidR="00D47700" w:rsidRPr="00944C93" w14:paraId="1B9779F3" w14:textId="77777777" w:rsidTr="00BF0510">
        <w:trPr>
          <w:cantSplit/>
          <w:trHeight w:val="397"/>
          <w:jc w:val="center"/>
        </w:trPr>
        <w:tc>
          <w:tcPr>
            <w:tcW w:w="771" w:type="pct"/>
            <w:vMerge w:val="restart"/>
            <w:vAlign w:val="center"/>
          </w:tcPr>
          <w:p w14:paraId="3AB8705A"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Thác Bà</w:t>
            </w:r>
          </w:p>
        </w:tc>
        <w:tc>
          <w:tcPr>
            <w:tcW w:w="265" w:type="pct"/>
            <w:vMerge w:val="restart"/>
            <w:vAlign w:val="center"/>
          </w:tcPr>
          <w:p w14:paraId="50BAFC7E" w14:textId="77777777"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7h</w:t>
            </w:r>
          </w:p>
        </w:tc>
        <w:tc>
          <w:tcPr>
            <w:tcW w:w="391" w:type="pct"/>
            <w:vAlign w:val="center"/>
          </w:tcPr>
          <w:p w14:paraId="307558C6" w14:textId="65A83F63"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16/9</w:t>
            </w:r>
          </w:p>
        </w:tc>
        <w:tc>
          <w:tcPr>
            <w:tcW w:w="759" w:type="pct"/>
          </w:tcPr>
          <w:p w14:paraId="20DB6618" w14:textId="3F1F58A0" w:rsidR="00D47700" w:rsidRPr="00944C93" w:rsidRDefault="00D47700" w:rsidP="00CD33BF">
            <w:pPr>
              <w:widowControl w:val="0"/>
              <w:spacing w:before="40" w:after="40" w:line="252" w:lineRule="auto"/>
              <w:jc w:val="center"/>
              <w:rPr>
                <w:color w:val="000000" w:themeColor="text1"/>
                <w:szCs w:val="28"/>
              </w:rPr>
            </w:pPr>
            <w:r>
              <w:rPr>
                <w:color w:val="000000" w:themeColor="text1"/>
                <w:szCs w:val="28"/>
              </w:rPr>
              <w:t>55,19</w:t>
            </w:r>
          </w:p>
        </w:tc>
        <w:tc>
          <w:tcPr>
            <w:tcW w:w="751" w:type="pct"/>
          </w:tcPr>
          <w:p w14:paraId="1BE8691C" w14:textId="3097D57B" w:rsidR="00D47700" w:rsidRPr="00944C93" w:rsidRDefault="00D47700" w:rsidP="00CD33BF">
            <w:pPr>
              <w:widowControl w:val="0"/>
              <w:spacing w:before="40" w:after="40" w:line="252" w:lineRule="auto"/>
              <w:jc w:val="center"/>
              <w:rPr>
                <w:color w:val="000000" w:themeColor="text1"/>
                <w:szCs w:val="28"/>
              </w:rPr>
            </w:pPr>
            <w:r w:rsidRPr="00841FDB">
              <w:rPr>
                <w:color w:val="000000" w:themeColor="text1"/>
                <w:szCs w:val="28"/>
              </w:rPr>
              <w:t>21,80</w:t>
            </w:r>
          </w:p>
        </w:tc>
        <w:tc>
          <w:tcPr>
            <w:tcW w:w="642" w:type="pct"/>
          </w:tcPr>
          <w:p w14:paraId="3E15081A" w14:textId="4BE5AF71" w:rsidR="00D47700" w:rsidRPr="00944C93" w:rsidRDefault="00D47700" w:rsidP="00CD33BF">
            <w:pPr>
              <w:widowControl w:val="0"/>
              <w:spacing w:before="40" w:after="40" w:line="252" w:lineRule="auto"/>
              <w:jc w:val="center"/>
              <w:rPr>
                <w:color w:val="000000" w:themeColor="text1"/>
                <w:szCs w:val="28"/>
              </w:rPr>
            </w:pPr>
            <w:r w:rsidRPr="00841FDB">
              <w:rPr>
                <w:color w:val="000000" w:themeColor="text1"/>
                <w:szCs w:val="28"/>
              </w:rPr>
              <w:t>260</w:t>
            </w:r>
          </w:p>
        </w:tc>
        <w:tc>
          <w:tcPr>
            <w:tcW w:w="527" w:type="pct"/>
          </w:tcPr>
          <w:p w14:paraId="47E49860" w14:textId="45886123" w:rsidR="00D47700" w:rsidRPr="00944C93" w:rsidRDefault="00D47700" w:rsidP="00CD33BF">
            <w:pPr>
              <w:widowControl w:val="0"/>
              <w:spacing w:before="40" w:after="40" w:line="252" w:lineRule="auto"/>
              <w:jc w:val="center"/>
              <w:rPr>
                <w:color w:val="000000" w:themeColor="text1"/>
                <w:szCs w:val="28"/>
              </w:rPr>
            </w:pPr>
            <w:r w:rsidRPr="00841FDB">
              <w:rPr>
                <w:color w:val="000000" w:themeColor="text1"/>
                <w:szCs w:val="28"/>
              </w:rPr>
              <w:t>0</w:t>
            </w:r>
          </w:p>
        </w:tc>
        <w:tc>
          <w:tcPr>
            <w:tcW w:w="894" w:type="pct"/>
            <w:vMerge w:val="restart"/>
            <w:vAlign w:val="center"/>
          </w:tcPr>
          <w:p w14:paraId="27B666EE" w14:textId="281E4C80" w:rsidR="00D47700" w:rsidRPr="00944C93" w:rsidRDefault="00D47700" w:rsidP="00CD33BF">
            <w:pPr>
              <w:widowControl w:val="0"/>
              <w:spacing w:before="40" w:after="40" w:line="252" w:lineRule="auto"/>
              <w:jc w:val="center"/>
              <w:rPr>
                <w:noProof/>
                <w:color w:val="000000" w:themeColor="text1"/>
                <w:szCs w:val="28"/>
              </w:rPr>
            </w:pPr>
            <w:r w:rsidRPr="00944C93">
              <w:rPr>
                <w:noProof/>
                <w:color w:val="000000" w:themeColor="text1"/>
                <w:szCs w:val="28"/>
              </w:rPr>
              <w:t>58</w:t>
            </w:r>
          </w:p>
        </w:tc>
      </w:tr>
      <w:tr w:rsidR="00BF0510" w:rsidRPr="00292DE2" w14:paraId="4802E5C4" w14:textId="77777777" w:rsidTr="00BF0510">
        <w:trPr>
          <w:cantSplit/>
          <w:trHeight w:val="397"/>
          <w:jc w:val="center"/>
        </w:trPr>
        <w:tc>
          <w:tcPr>
            <w:tcW w:w="771" w:type="pct"/>
            <w:vMerge/>
            <w:vAlign w:val="center"/>
          </w:tcPr>
          <w:p w14:paraId="1D2E2FAE" w14:textId="77777777" w:rsidR="00BF0510" w:rsidRPr="00292DE2" w:rsidRDefault="00BF0510" w:rsidP="00CD33BF">
            <w:pPr>
              <w:widowControl w:val="0"/>
              <w:spacing w:before="40" w:after="40" w:line="252" w:lineRule="auto"/>
              <w:jc w:val="center"/>
              <w:rPr>
                <w:noProof/>
                <w:color w:val="000000" w:themeColor="text1"/>
                <w:szCs w:val="28"/>
                <w:highlight w:val="yellow"/>
              </w:rPr>
            </w:pPr>
          </w:p>
        </w:tc>
        <w:tc>
          <w:tcPr>
            <w:tcW w:w="265" w:type="pct"/>
            <w:vMerge/>
            <w:vAlign w:val="center"/>
          </w:tcPr>
          <w:p w14:paraId="0FE7D5DE" w14:textId="77777777" w:rsidR="00BF0510" w:rsidRPr="00292DE2" w:rsidRDefault="00BF0510" w:rsidP="00CD33BF">
            <w:pPr>
              <w:widowControl w:val="0"/>
              <w:spacing w:before="40" w:after="40" w:line="252" w:lineRule="auto"/>
              <w:jc w:val="center"/>
              <w:rPr>
                <w:noProof/>
                <w:color w:val="000000" w:themeColor="text1"/>
                <w:szCs w:val="28"/>
                <w:highlight w:val="yellow"/>
              </w:rPr>
            </w:pPr>
          </w:p>
        </w:tc>
        <w:tc>
          <w:tcPr>
            <w:tcW w:w="391" w:type="pct"/>
            <w:vAlign w:val="center"/>
          </w:tcPr>
          <w:p w14:paraId="4C046D34" w14:textId="0294AB03" w:rsidR="00BF0510" w:rsidRPr="00944C93" w:rsidRDefault="00BF0510" w:rsidP="00CD33BF">
            <w:pPr>
              <w:widowControl w:val="0"/>
              <w:spacing w:before="40" w:after="40" w:line="252" w:lineRule="auto"/>
              <w:jc w:val="center"/>
              <w:rPr>
                <w:color w:val="000000" w:themeColor="text1"/>
                <w:szCs w:val="28"/>
                <w:lang w:val="en-GB"/>
              </w:rPr>
            </w:pPr>
            <w:r w:rsidRPr="00944C93">
              <w:rPr>
                <w:noProof/>
                <w:color w:val="000000" w:themeColor="text1"/>
                <w:szCs w:val="28"/>
              </w:rPr>
              <w:t>1</w:t>
            </w:r>
            <w:r>
              <w:rPr>
                <w:noProof/>
                <w:color w:val="000000" w:themeColor="text1"/>
                <w:szCs w:val="28"/>
              </w:rPr>
              <w:t>7</w:t>
            </w:r>
            <w:r w:rsidRPr="00944C93">
              <w:rPr>
                <w:noProof/>
                <w:color w:val="000000" w:themeColor="text1"/>
                <w:szCs w:val="28"/>
              </w:rPr>
              <w:t>/9</w:t>
            </w:r>
          </w:p>
        </w:tc>
        <w:tc>
          <w:tcPr>
            <w:tcW w:w="759" w:type="pct"/>
          </w:tcPr>
          <w:p w14:paraId="60DE4FA3" w14:textId="34E52DF3" w:rsidR="00BF0510" w:rsidRPr="00944C93" w:rsidRDefault="00BF0510" w:rsidP="00CD33BF">
            <w:pPr>
              <w:widowControl w:val="0"/>
              <w:spacing w:before="40" w:after="40" w:line="252" w:lineRule="auto"/>
              <w:jc w:val="center"/>
              <w:rPr>
                <w:color w:val="000000" w:themeColor="text1"/>
                <w:szCs w:val="28"/>
              </w:rPr>
            </w:pPr>
            <w:r>
              <w:t>55,</w:t>
            </w:r>
            <w:r w:rsidRPr="00866CB9">
              <w:t>29</w:t>
            </w:r>
          </w:p>
        </w:tc>
        <w:tc>
          <w:tcPr>
            <w:tcW w:w="751" w:type="pct"/>
          </w:tcPr>
          <w:p w14:paraId="4BA201B2" w14:textId="771E9F10" w:rsidR="00BF0510" w:rsidRPr="00841FDB" w:rsidRDefault="00BF0510" w:rsidP="00CD33BF">
            <w:pPr>
              <w:widowControl w:val="0"/>
              <w:spacing w:before="40" w:after="40" w:line="252" w:lineRule="auto"/>
              <w:jc w:val="center"/>
              <w:rPr>
                <w:color w:val="000000" w:themeColor="text1"/>
                <w:szCs w:val="28"/>
              </w:rPr>
            </w:pPr>
            <w:r w:rsidRPr="00866CB9">
              <w:t>22</w:t>
            </w:r>
            <w:r>
              <w:t>,</w:t>
            </w:r>
            <w:r w:rsidRPr="00866CB9">
              <w:t>65</w:t>
            </w:r>
          </w:p>
        </w:tc>
        <w:tc>
          <w:tcPr>
            <w:tcW w:w="642" w:type="pct"/>
          </w:tcPr>
          <w:p w14:paraId="2127EF92" w14:textId="47570F08" w:rsidR="00BF0510" w:rsidRPr="00841FDB" w:rsidRDefault="00BF0510" w:rsidP="00CD33BF">
            <w:pPr>
              <w:widowControl w:val="0"/>
              <w:spacing w:before="40" w:after="40" w:line="252" w:lineRule="auto"/>
              <w:jc w:val="center"/>
              <w:rPr>
                <w:color w:val="000000" w:themeColor="text1"/>
                <w:szCs w:val="28"/>
              </w:rPr>
            </w:pPr>
            <w:r w:rsidRPr="00866CB9">
              <w:t>460</w:t>
            </w:r>
          </w:p>
        </w:tc>
        <w:tc>
          <w:tcPr>
            <w:tcW w:w="527" w:type="pct"/>
          </w:tcPr>
          <w:p w14:paraId="141E68B7" w14:textId="62014CD6" w:rsidR="00BF0510" w:rsidRPr="00841FDB" w:rsidRDefault="00BF0510" w:rsidP="00CD33BF">
            <w:pPr>
              <w:widowControl w:val="0"/>
              <w:spacing w:before="40" w:after="40" w:line="252" w:lineRule="auto"/>
              <w:jc w:val="center"/>
              <w:rPr>
                <w:color w:val="000000" w:themeColor="text1"/>
                <w:szCs w:val="28"/>
              </w:rPr>
            </w:pPr>
            <w:r w:rsidRPr="00866CB9">
              <w:t>142</w:t>
            </w:r>
          </w:p>
        </w:tc>
        <w:tc>
          <w:tcPr>
            <w:tcW w:w="894" w:type="pct"/>
            <w:vMerge/>
            <w:vAlign w:val="center"/>
          </w:tcPr>
          <w:p w14:paraId="6DA4028E" w14:textId="77777777" w:rsidR="00BF0510" w:rsidRPr="00292DE2" w:rsidRDefault="00BF0510" w:rsidP="00CD33BF">
            <w:pPr>
              <w:widowControl w:val="0"/>
              <w:spacing w:before="40" w:after="40" w:line="252" w:lineRule="auto"/>
              <w:jc w:val="center"/>
              <w:rPr>
                <w:noProof/>
                <w:color w:val="000000" w:themeColor="text1"/>
                <w:sz w:val="26"/>
                <w:szCs w:val="26"/>
                <w:highlight w:val="yellow"/>
              </w:rPr>
            </w:pPr>
          </w:p>
        </w:tc>
      </w:tr>
    </w:tbl>
    <w:p w14:paraId="252F45B3" w14:textId="77777777" w:rsidR="00485602" w:rsidRPr="00B05566" w:rsidRDefault="00485602" w:rsidP="008C5551">
      <w:pPr>
        <w:widowControl w:val="0"/>
        <w:spacing w:before="40" w:after="40" w:line="252" w:lineRule="auto"/>
        <w:ind w:firstLine="709"/>
        <w:jc w:val="both"/>
        <w:rPr>
          <w:b/>
          <w:bCs/>
          <w:szCs w:val="28"/>
        </w:rPr>
      </w:pPr>
      <w:r w:rsidRPr="00B05566">
        <w:rPr>
          <w:b/>
          <w:bCs/>
          <w:szCs w:val="28"/>
        </w:rPr>
        <w:t>2. Các hồ chứa thủy lợi và thủy điện khác</w:t>
      </w:r>
    </w:p>
    <w:p w14:paraId="73FAA804" w14:textId="426C5969" w:rsidR="00B05566" w:rsidRPr="00B05566" w:rsidRDefault="00DF5DE1" w:rsidP="00B05566">
      <w:pPr>
        <w:widowControl w:val="0"/>
        <w:shd w:val="clear" w:color="auto" w:fill="FFFFFF" w:themeFill="background1"/>
        <w:spacing w:before="40" w:after="40" w:line="252" w:lineRule="auto"/>
        <w:ind w:firstLine="709"/>
        <w:jc w:val="both"/>
        <w:rPr>
          <w:bCs/>
          <w:szCs w:val="28"/>
          <w:lang w:val="en-GB"/>
        </w:rPr>
      </w:pPr>
      <w:r w:rsidRPr="00543210">
        <w:rPr>
          <w:bCs/>
          <w:szCs w:val="28"/>
          <w:lang w:val="en-GB"/>
        </w:rPr>
        <w:t>- Về hồ chứa thủy điện (các hồ vận hành điều tiết qua tràn với lưu lượng từ 100m</w:t>
      </w:r>
      <w:r w:rsidRPr="00543210">
        <w:rPr>
          <w:bCs/>
          <w:szCs w:val="28"/>
          <w:vertAlign w:val="superscript"/>
          <w:lang w:val="en-GB"/>
        </w:rPr>
        <w:t>3</w:t>
      </w:r>
      <w:r w:rsidRPr="00543210">
        <w:rPr>
          <w:bCs/>
          <w:szCs w:val="28"/>
          <w:lang w:val="en-GB"/>
        </w:rPr>
        <w:t>/s trở lên)</w:t>
      </w:r>
      <w:r w:rsidR="00243E95" w:rsidRPr="00543210">
        <w:rPr>
          <w:bCs/>
          <w:szCs w:val="28"/>
          <w:lang w:val="en-GB"/>
        </w:rPr>
        <w:t>, cụ thể lưu lượng xả tràn/lưu lượng về hồ (m3/s)</w:t>
      </w:r>
      <w:r w:rsidRPr="00543210">
        <w:rPr>
          <w:bCs/>
          <w:szCs w:val="28"/>
          <w:lang w:val="en-GB"/>
        </w:rPr>
        <w:t xml:space="preserve">: </w:t>
      </w:r>
      <w:r w:rsidR="00A04BC6" w:rsidRPr="00543210">
        <w:rPr>
          <w:bCs/>
          <w:szCs w:val="28"/>
          <w:lang w:val="en-GB"/>
        </w:rPr>
        <w:t>Khu vực Bắc Bộ có 02 hồ</w:t>
      </w:r>
      <w:r w:rsidR="00543210" w:rsidRPr="00543210">
        <w:rPr>
          <w:bCs/>
          <w:szCs w:val="28"/>
          <w:lang w:val="en-GB"/>
        </w:rPr>
        <w:t xml:space="preserve"> (Phiêng Côn: 116/154; Văn Chấn: 450/510)</w:t>
      </w:r>
      <w:r w:rsidR="00543210">
        <w:rPr>
          <w:bCs/>
          <w:szCs w:val="28"/>
          <w:lang w:val="en-GB"/>
        </w:rPr>
        <w:t>;</w:t>
      </w:r>
      <w:r w:rsidR="00543210" w:rsidRPr="00543210">
        <w:rPr>
          <w:bCs/>
          <w:szCs w:val="28"/>
          <w:lang w:val="en-GB"/>
        </w:rPr>
        <w:t xml:space="preserve"> khu vực Bắc Trung Bộ có 1</w:t>
      </w:r>
      <w:r w:rsidR="00BB5169" w:rsidRPr="00543210">
        <w:rPr>
          <w:bCs/>
          <w:szCs w:val="28"/>
          <w:lang w:val="en-GB"/>
        </w:rPr>
        <w:t>2</w:t>
      </w:r>
      <w:r w:rsidR="008B443F" w:rsidRPr="00543210">
        <w:rPr>
          <w:bCs/>
          <w:szCs w:val="28"/>
          <w:lang w:val="en-GB"/>
        </w:rPr>
        <w:t xml:space="preserve"> hồ (</w:t>
      </w:r>
      <w:r w:rsidR="00543210" w:rsidRPr="00543210">
        <w:rPr>
          <w:bCs/>
          <w:szCs w:val="28"/>
          <w:lang w:val="en-GB"/>
        </w:rPr>
        <w:t>Bá Thước 1: 2227/2227; Bá Thước 2: 2200/2580; Bản Ang: 252/378; Chi Khê: 661/1131; Đồng Văn: 113/323; Hạ Rào Quán: 100/120; Khe Bố: 284/772; Khe Thơi: 110/135; La Trọng: 136/136; Nậm Mô: 206/245; Trung Sơn: 224/810; Trung Xuân: 379/379</w:t>
      </w:r>
      <w:r w:rsidR="008B443F" w:rsidRPr="00543210">
        <w:rPr>
          <w:bCs/>
          <w:szCs w:val="28"/>
          <w:lang w:val="en-GB"/>
        </w:rPr>
        <w:t>).</w:t>
      </w:r>
    </w:p>
    <w:p w14:paraId="0DA6CEFC" w14:textId="3160617A" w:rsidR="00B645D6" w:rsidRDefault="006B6026" w:rsidP="00CD33BF">
      <w:pPr>
        <w:widowControl w:val="0"/>
        <w:shd w:val="clear" w:color="auto" w:fill="FFFFFF" w:themeFill="background1"/>
        <w:spacing w:before="40" w:after="120" w:line="252" w:lineRule="auto"/>
        <w:ind w:firstLine="709"/>
        <w:jc w:val="both"/>
        <w:rPr>
          <w:b/>
          <w:bCs/>
          <w:color w:val="000000" w:themeColor="text1"/>
          <w:szCs w:val="28"/>
          <w:lang w:val="en-GB"/>
        </w:rPr>
      </w:pPr>
      <w:r w:rsidRPr="00B05566">
        <w:rPr>
          <w:bCs/>
          <w:szCs w:val="28"/>
          <w:lang w:val="en-GB"/>
        </w:rPr>
        <w:t xml:space="preserve">- Về hồ chứa thủy </w:t>
      </w:r>
      <w:r w:rsidRPr="00E76C04">
        <w:rPr>
          <w:bCs/>
          <w:szCs w:val="28"/>
          <w:lang w:val="en-GB"/>
        </w:rPr>
        <w:t xml:space="preserve">lợi: </w:t>
      </w:r>
      <w:r w:rsidR="000F716D" w:rsidRPr="00E76C04">
        <w:rPr>
          <w:bCs/>
          <w:szCs w:val="28"/>
          <w:lang w:val="en-GB"/>
        </w:rPr>
        <w:t>Khu vực Bắc Bộ có 2.498 hồ chứa; hiện đạt 7</w:t>
      </w:r>
      <w:r w:rsidR="008A0CC8" w:rsidRPr="00E76C04">
        <w:rPr>
          <w:bCs/>
          <w:szCs w:val="28"/>
          <w:lang w:val="en-GB"/>
        </w:rPr>
        <w:t>2</w:t>
      </w:r>
      <w:r w:rsidR="000F716D" w:rsidRPr="00E76C04">
        <w:rPr>
          <w:bCs/>
          <w:szCs w:val="28"/>
          <w:lang w:val="en-GB"/>
        </w:rPr>
        <w:t>-9</w:t>
      </w:r>
      <w:r w:rsidR="00B05566" w:rsidRPr="00E76C04">
        <w:rPr>
          <w:bCs/>
          <w:szCs w:val="28"/>
          <w:lang w:val="en-GB"/>
        </w:rPr>
        <w:t>6</w:t>
      </w:r>
      <w:r w:rsidR="000F716D" w:rsidRPr="00E76C04">
        <w:rPr>
          <w:bCs/>
          <w:szCs w:val="28"/>
          <w:lang w:val="en-GB"/>
        </w:rPr>
        <w:t>% dung tích thiết kế. Khu vực Bắc Trung Bộ có 2.325 hồ chứa; đạt 4</w:t>
      </w:r>
      <w:r w:rsidR="00E76C04" w:rsidRPr="00E76C04">
        <w:rPr>
          <w:bCs/>
          <w:szCs w:val="28"/>
          <w:lang w:val="en-GB"/>
        </w:rPr>
        <w:t>4</w:t>
      </w:r>
      <w:r w:rsidR="00B05566" w:rsidRPr="00E76C04">
        <w:rPr>
          <w:bCs/>
          <w:szCs w:val="28"/>
          <w:lang w:val="en-GB"/>
        </w:rPr>
        <w:t>-8</w:t>
      </w:r>
      <w:r w:rsidR="00E76C04" w:rsidRPr="00E76C04">
        <w:rPr>
          <w:bCs/>
          <w:szCs w:val="28"/>
          <w:lang w:val="en-GB"/>
        </w:rPr>
        <w:t>1</w:t>
      </w:r>
      <w:r w:rsidR="000F716D" w:rsidRPr="00E76C04">
        <w:rPr>
          <w:bCs/>
          <w:szCs w:val="28"/>
          <w:lang w:val="en-GB"/>
        </w:rPr>
        <w:t xml:space="preserve">% dung </w:t>
      </w:r>
      <w:r w:rsidR="00B05566" w:rsidRPr="00E76C04">
        <w:rPr>
          <w:bCs/>
          <w:szCs w:val="28"/>
          <w:lang w:val="en-GB"/>
        </w:rPr>
        <w:t>tích thiết kế; 07</w:t>
      </w:r>
      <w:r w:rsidR="000F716D" w:rsidRPr="00E76C04">
        <w:rPr>
          <w:bCs/>
          <w:szCs w:val="28"/>
          <w:lang w:val="en-GB"/>
        </w:rPr>
        <w:t xml:space="preserve"> hồ xả tràn và phát điện (</w:t>
      </w:r>
      <w:r w:rsidR="00E76C04" w:rsidRPr="00E76C04">
        <w:rPr>
          <w:bCs/>
          <w:spacing w:val="2"/>
          <w:lang w:val="pt-BR"/>
        </w:rPr>
        <w:t>Cửa Đạt xả 736 m</w:t>
      </w:r>
      <w:r w:rsidR="00E76C04" w:rsidRPr="00E76C04">
        <w:rPr>
          <w:bCs/>
          <w:spacing w:val="2"/>
          <w:vertAlign w:val="superscript"/>
          <w:lang w:val="pt-BR"/>
        </w:rPr>
        <w:t>3</w:t>
      </w:r>
      <w:r w:rsidR="00E76C04" w:rsidRPr="00E76C04">
        <w:rPr>
          <w:bCs/>
          <w:spacing w:val="2"/>
          <w:lang w:val="pt-BR"/>
        </w:rPr>
        <w:t>/s; Vực Mấu xả 300 m</w:t>
      </w:r>
      <w:r w:rsidR="00E76C04" w:rsidRPr="00E76C04">
        <w:rPr>
          <w:bCs/>
          <w:spacing w:val="2"/>
          <w:vertAlign w:val="superscript"/>
          <w:lang w:val="pt-BR"/>
        </w:rPr>
        <w:t>3</w:t>
      </w:r>
      <w:r w:rsidR="00E76C04" w:rsidRPr="00E76C04">
        <w:rPr>
          <w:bCs/>
          <w:spacing w:val="2"/>
          <w:lang w:val="pt-BR"/>
        </w:rPr>
        <w:t>/s; Sông Sào xả 290 m</w:t>
      </w:r>
      <w:r w:rsidR="00E76C04" w:rsidRPr="00E76C04">
        <w:rPr>
          <w:bCs/>
          <w:spacing w:val="2"/>
          <w:vertAlign w:val="superscript"/>
          <w:lang w:val="pt-BR"/>
        </w:rPr>
        <w:t>3</w:t>
      </w:r>
      <w:r w:rsidR="00E76C04" w:rsidRPr="00E76C04">
        <w:rPr>
          <w:bCs/>
          <w:spacing w:val="2"/>
          <w:lang w:val="pt-BR"/>
        </w:rPr>
        <w:t>/s; Đá Hàn xả 70 m</w:t>
      </w:r>
      <w:r w:rsidR="00E76C04" w:rsidRPr="00E76C04">
        <w:rPr>
          <w:bCs/>
          <w:spacing w:val="2"/>
          <w:vertAlign w:val="superscript"/>
          <w:lang w:val="pt-BR"/>
        </w:rPr>
        <w:t>3</w:t>
      </w:r>
      <w:r w:rsidR="00E76C04" w:rsidRPr="00E76C04">
        <w:rPr>
          <w:bCs/>
          <w:spacing w:val="2"/>
          <w:lang w:val="pt-BR"/>
        </w:rPr>
        <w:t>/s;</w:t>
      </w:r>
      <w:r w:rsidR="00E76C04" w:rsidRPr="00E76C04">
        <w:rPr>
          <w:bCs/>
          <w:spacing w:val="2"/>
          <w:lang w:val="vi-VN"/>
        </w:rPr>
        <w:t xml:space="preserve"> </w:t>
      </w:r>
      <w:r w:rsidR="00E76C04" w:rsidRPr="00E76C04">
        <w:rPr>
          <w:bCs/>
          <w:spacing w:val="2"/>
          <w:lang w:val="pt-BR"/>
        </w:rPr>
        <w:t>Đá</w:t>
      </w:r>
      <w:r w:rsidR="00E76C04" w:rsidRPr="00E76C04">
        <w:rPr>
          <w:bCs/>
          <w:spacing w:val="2"/>
          <w:lang w:val="vi-VN"/>
        </w:rPr>
        <w:t xml:space="preserve"> Bạc </w:t>
      </w:r>
      <w:r w:rsidR="00E76C04" w:rsidRPr="00E76C04">
        <w:rPr>
          <w:bCs/>
          <w:spacing w:val="2"/>
          <w:lang w:val="pt-BR"/>
        </w:rPr>
        <w:t>xả 5 m</w:t>
      </w:r>
      <w:r w:rsidR="00E76C04" w:rsidRPr="00E76C04">
        <w:rPr>
          <w:bCs/>
          <w:spacing w:val="2"/>
          <w:vertAlign w:val="superscript"/>
          <w:lang w:val="pt-BR"/>
        </w:rPr>
        <w:t>3</w:t>
      </w:r>
      <w:r w:rsidR="00E76C04" w:rsidRPr="00E76C04">
        <w:rPr>
          <w:bCs/>
          <w:spacing w:val="2"/>
          <w:lang w:val="pt-BR"/>
        </w:rPr>
        <w:t>/s</w:t>
      </w:r>
      <w:r w:rsidR="00E76C04" w:rsidRPr="00E76C04">
        <w:rPr>
          <w:bCs/>
          <w:spacing w:val="2"/>
          <w:lang w:val="vi-VN"/>
        </w:rPr>
        <w:t>;</w:t>
      </w:r>
      <w:r w:rsidR="00E76C04" w:rsidRPr="00E76C04">
        <w:rPr>
          <w:bCs/>
          <w:spacing w:val="2"/>
          <w:lang w:val="pt-BR"/>
        </w:rPr>
        <w:t xml:space="preserve"> Tả Trạch xả 80 m</w:t>
      </w:r>
      <w:r w:rsidR="00E76C04" w:rsidRPr="00E76C04">
        <w:rPr>
          <w:bCs/>
          <w:spacing w:val="2"/>
          <w:vertAlign w:val="superscript"/>
          <w:lang w:val="pt-BR"/>
        </w:rPr>
        <w:t>3</w:t>
      </w:r>
      <w:r w:rsidR="00E76C04" w:rsidRPr="00E76C04">
        <w:rPr>
          <w:bCs/>
          <w:spacing w:val="2"/>
          <w:lang w:val="pt-BR"/>
        </w:rPr>
        <w:t>/s, Thượng Sông Trí xả 5 m</w:t>
      </w:r>
      <w:r w:rsidR="00E76C04" w:rsidRPr="00E76C04">
        <w:rPr>
          <w:bCs/>
          <w:spacing w:val="2"/>
          <w:vertAlign w:val="superscript"/>
          <w:lang w:val="pt-BR"/>
        </w:rPr>
        <w:t>3</w:t>
      </w:r>
      <w:r w:rsidR="00E76C04" w:rsidRPr="00E76C04">
        <w:rPr>
          <w:bCs/>
          <w:spacing w:val="2"/>
          <w:lang w:val="pt-BR"/>
        </w:rPr>
        <w:t>/s</w:t>
      </w:r>
      <w:r w:rsidR="00B05566" w:rsidRPr="00E76C04">
        <w:rPr>
          <w:bCs/>
          <w:szCs w:val="28"/>
          <w:lang w:val="en-GB"/>
        </w:rPr>
        <w:t>).</w:t>
      </w:r>
    </w:p>
    <w:p w14:paraId="33982153" w14:textId="5585EB75" w:rsidR="00095B0B" w:rsidRPr="00570FBF" w:rsidRDefault="00BC09EF" w:rsidP="004A3A9A">
      <w:pPr>
        <w:widowControl w:val="0"/>
        <w:shd w:val="clear" w:color="auto" w:fill="FFFFFF" w:themeFill="background1"/>
        <w:spacing w:before="20" w:after="20" w:line="252" w:lineRule="auto"/>
        <w:ind w:firstLine="709"/>
        <w:jc w:val="both"/>
        <w:rPr>
          <w:b/>
          <w:bCs/>
          <w:color w:val="000000" w:themeColor="text1"/>
          <w:szCs w:val="28"/>
          <w:lang w:val="en-GB"/>
        </w:rPr>
      </w:pPr>
      <w:r w:rsidRPr="00570FBF">
        <w:rPr>
          <w:b/>
          <w:bCs/>
          <w:color w:val="000000" w:themeColor="text1"/>
          <w:szCs w:val="28"/>
          <w:lang w:val="en-GB"/>
        </w:rPr>
        <w:lastRenderedPageBreak/>
        <w:t>III.</w:t>
      </w:r>
      <w:r w:rsidR="005B18E9" w:rsidRPr="00570FBF">
        <w:rPr>
          <w:b/>
          <w:bCs/>
          <w:color w:val="000000" w:themeColor="text1"/>
          <w:szCs w:val="28"/>
          <w:lang w:val="en-GB"/>
        </w:rPr>
        <w:t xml:space="preserve"> CÔNG TÁC </w:t>
      </w:r>
      <w:r w:rsidR="00A70201" w:rsidRPr="00570FBF">
        <w:rPr>
          <w:b/>
          <w:bCs/>
          <w:color w:val="000000" w:themeColor="text1"/>
          <w:szCs w:val="28"/>
          <w:lang w:val="en-GB"/>
        </w:rPr>
        <w:t>CHỈ ĐẠO, ỨNG PHÓ</w:t>
      </w:r>
    </w:p>
    <w:p w14:paraId="5579455A" w14:textId="034A86F3" w:rsidR="00076F2D" w:rsidRDefault="00076F2D" w:rsidP="004A3A9A">
      <w:pPr>
        <w:widowControl w:val="0"/>
        <w:spacing w:before="20" w:after="20" w:line="252" w:lineRule="auto"/>
        <w:ind w:firstLine="709"/>
        <w:jc w:val="both"/>
        <w:rPr>
          <w:color w:val="000000" w:themeColor="text1"/>
          <w:szCs w:val="28"/>
        </w:rPr>
      </w:pPr>
      <w:r w:rsidRPr="00076F2D">
        <w:rPr>
          <w:color w:val="000000" w:themeColor="text1"/>
          <w:szCs w:val="28"/>
        </w:rPr>
        <w:t>- Ngày 16/9/2026, Ban Chỉ đạo PTDS quốc gia đã ban hành Công điện số 53/CĐ-BCĐ-BNNMT</w:t>
      </w:r>
      <w:r>
        <w:rPr>
          <w:color w:val="000000" w:themeColor="text1"/>
          <w:szCs w:val="28"/>
        </w:rPr>
        <w:t xml:space="preserve"> gửi các Bộ, ngành và UBND các tỉnh Phú Thọ, Ninh Bình, Thanh Hóa</w:t>
      </w:r>
      <w:r w:rsidRPr="00076F2D">
        <w:rPr>
          <w:color w:val="000000" w:themeColor="text1"/>
          <w:szCs w:val="28"/>
        </w:rPr>
        <w:t xml:space="preserve"> của về việc chủ động ứng phó với lũ trên các tuyến sông.</w:t>
      </w:r>
    </w:p>
    <w:p w14:paraId="0096A3D5" w14:textId="7AB38EC6" w:rsidR="009578BD" w:rsidRPr="00570FBF" w:rsidRDefault="009578BD" w:rsidP="004A3A9A">
      <w:pPr>
        <w:widowControl w:val="0"/>
        <w:spacing w:before="20" w:after="20" w:line="252" w:lineRule="auto"/>
        <w:ind w:firstLine="709"/>
        <w:jc w:val="both"/>
        <w:rPr>
          <w:color w:val="000000" w:themeColor="text1"/>
          <w:szCs w:val="28"/>
        </w:rPr>
      </w:pPr>
      <w:r w:rsidRPr="00570FBF">
        <w:rPr>
          <w:color w:val="000000" w:themeColor="text1"/>
          <w:szCs w:val="28"/>
        </w:rPr>
        <w:t>- Ngày 1</w:t>
      </w:r>
      <w:r w:rsidR="008A0CC8" w:rsidRPr="00570FBF">
        <w:rPr>
          <w:color w:val="000000" w:themeColor="text1"/>
          <w:szCs w:val="28"/>
        </w:rPr>
        <w:t>4</w:t>
      </w:r>
      <w:r w:rsidRPr="00570FBF">
        <w:rPr>
          <w:color w:val="000000" w:themeColor="text1"/>
          <w:szCs w:val="28"/>
        </w:rPr>
        <w:t>/9/2026, Ban Chỉ đạo PTDS quốc gia đã có văn bản số 5</w:t>
      </w:r>
      <w:r w:rsidR="008A0CC8" w:rsidRPr="00570FBF">
        <w:rPr>
          <w:color w:val="000000" w:themeColor="text1"/>
          <w:szCs w:val="28"/>
        </w:rPr>
        <w:t>2</w:t>
      </w:r>
      <w:r w:rsidRPr="00570FBF">
        <w:rPr>
          <w:color w:val="000000" w:themeColor="text1"/>
          <w:szCs w:val="28"/>
        </w:rPr>
        <w:t>/BCĐ-BNNMT gửi các Bộ, ngành, địa phương về việc ch</w:t>
      </w:r>
      <w:r w:rsidR="008A0CC8" w:rsidRPr="00570FBF">
        <w:rPr>
          <w:color w:val="000000" w:themeColor="text1"/>
          <w:szCs w:val="28"/>
        </w:rPr>
        <w:t xml:space="preserve">ủ động ứng phó với mưa lớn, </w:t>
      </w:r>
      <w:r w:rsidRPr="00570FBF">
        <w:rPr>
          <w:color w:val="000000" w:themeColor="text1"/>
          <w:szCs w:val="28"/>
        </w:rPr>
        <w:t>ngập lụt, lũ quét, sạt lở đất, lốc, sét, mưa đá.</w:t>
      </w:r>
    </w:p>
    <w:p w14:paraId="644C6466" w14:textId="68FEC422" w:rsidR="00076F2D" w:rsidRDefault="00076F2D" w:rsidP="004A3A9A">
      <w:pPr>
        <w:widowControl w:val="0"/>
        <w:spacing w:before="20" w:after="20" w:line="252" w:lineRule="auto"/>
        <w:ind w:firstLine="709"/>
        <w:jc w:val="both"/>
        <w:rPr>
          <w:szCs w:val="28"/>
        </w:rPr>
      </w:pPr>
      <w:r w:rsidRPr="00076F2D">
        <w:rPr>
          <w:color w:val="000000" w:themeColor="text1"/>
          <w:szCs w:val="28"/>
        </w:rPr>
        <w:t>- Ngày 16/9/2026, Cục</w:t>
      </w:r>
      <w:r>
        <w:rPr>
          <w:color w:val="000000" w:themeColor="text1"/>
          <w:szCs w:val="28"/>
        </w:rPr>
        <w:t xml:space="preserve"> </w:t>
      </w:r>
      <w:r w:rsidRPr="00570FBF">
        <w:rPr>
          <w:color w:val="000000" w:themeColor="text1"/>
          <w:szCs w:val="28"/>
        </w:rPr>
        <w:t xml:space="preserve">Quản lý đê điều và Phòng, chống thiên tai </w:t>
      </w:r>
      <w:r w:rsidR="00871A92">
        <w:rPr>
          <w:color w:val="000000" w:themeColor="text1"/>
          <w:szCs w:val="28"/>
        </w:rPr>
        <w:t>đã tổ chức đ</w:t>
      </w:r>
      <w:r w:rsidRPr="00076F2D">
        <w:rPr>
          <w:color w:val="000000" w:themeColor="text1"/>
          <w:szCs w:val="28"/>
        </w:rPr>
        <w:t>oàn công tác do Cục trưởng</w:t>
      </w:r>
      <w:r w:rsidR="00871A92">
        <w:rPr>
          <w:color w:val="000000" w:themeColor="text1"/>
          <w:szCs w:val="28"/>
        </w:rPr>
        <w:t xml:space="preserve"> Nguyễn Thượng Hiền</w:t>
      </w:r>
      <w:r w:rsidRPr="00076F2D">
        <w:rPr>
          <w:color w:val="000000" w:themeColor="text1"/>
          <w:szCs w:val="28"/>
        </w:rPr>
        <w:t xml:space="preserve"> làm trưởng đoàn đi kiểm tra, chỉ đạo ứng phó với lũ, xử lý sự cố đê điều trên hệ </w:t>
      </w:r>
      <w:r>
        <w:rPr>
          <w:color w:val="000000" w:themeColor="text1"/>
          <w:szCs w:val="28"/>
        </w:rPr>
        <w:t xml:space="preserve">thống sông Đáy, sông Hoàng Long; ban hành </w:t>
      </w:r>
      <w:r w:rsidRPr="00E745FB">
        <w:rPr>
          <w:szCs w:val="28"/>
        </w:rPr>
        <w:t>văn bản số 1759/ĐĐ-QLĐĐ gửi Sở Nông nghiệp và Môi trường các tỉnh Ninh Bình, Thanh Hóa về việc khẩn trương triển khai công tác đảm bảo an toàn đê điều ứng phó vớ</w:t>
      </w:r>
      <w:r>
        <w:rPr>
          <w:szCs w:val="28"/>
        </w:rPr>
        <w:t>i lũ trên các sông</w:t>
      </w:r>
      <w:r w:rsidR="00871A92">
        <w:rPr>
          <w:szCs w:val="28"/>
        </w:rPr>
        <w:t>.</w:t>
      </w:r>
      <w:r>
        <w:rPr>
          <w:szCs w:val="28"/>
        </w:rPr>
        <w:t xml:space="preserve"> </w:t>
      </w:r>
    </w:p>
    <w:p w14:paraId="341EDA27" w14:textId="583A96BF" w:rsidR="008C5551" w:rsidRPr="00570FBF" w:rsidRDefault="00076F2D" w:rsidP="004A3A9A">
      <w:pPr>
        <w:widowControl w:val="0"/>
        <w:spacing w:before="20" w:after="20" w:line="252" w:lineRule="auto"/>
        <w:ind w:firstLine="709"/>
        <w:jc w:val="both"/>
        <w:rPr>
          <w:color w:val="000000" w:themeColor="text1"/>
          <w:szCs w:val="28"/>
        </w:rPr>
      </w:pPr>
      <w:r>
        <w:rPr>
          <w:szCs w:val="28"/>
        </w:rPr>
        <w:t xml:space="preserve">- </w:t>
      </w:r>
      <w:r w:rsidRPr="00076F2D">
        <w:rPr>
          <w:color w:val="000000" w:themeColor="text1"/>
          <w:szCs w:val="28"/>
        </w:rPr>
        <w:t>Cục</w:t>
      </w:r>
      <w:r>
        <w:rPr>
          <w:color w:val="000000" w:themeColor="text1"/>
          <w:szCs w:val="28"/>
        </w:rPr>
        <w:t xml:space="preserve"> </w:t>
      </w:r>
      <w:r w:rsidRPr="00570FBF">
        <w:rPr>
          <w:color w:val="000000" w:themeColor="text1"/>
          <w:szCs w:val="28"/>
        </w:rPr>
        <w:t xml:space="preserve">Quản lý đê điều và Phòng, chống thiên tai </w:t>
      </w:r>
      <w:r w:rsidR="008C5551" w:rsidRPr="00570FB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78D25F9" w14:textId="5CCF16A5" w:rsidR="000D7337" w:rsidRPr="00570FBF" w:rsidRDefault="008C5551" w:rsidP="004A3A9A">
      <w:pPr>
        <w:widowControl w:val="0"/>
        <w:spacing w:before="20" w:after="20" w:line="252" w:lineRule="auto"/>
        <w:ind w:firstLine="709"/>
        <w:jc w:val="both"/>
        <w:rPr>
          <w:color w:val="000000" w:themeColor="text1"/>
          <w:szCs w:val="28"/>
        </w:rPr>
      </w:pPr>
      <w:r w:rsidRPr="00570FBF">
        <w:rPr>
          <w:color w:val="000000" w:themeColor="text1"/>
          <w:szCs w:val="28"/>
        </w:rPr>
        <w:t>- Các địa phương đã nhận và triển khai các Công điện, văn bản chỉ đạo của Ban Chỉ đạo PTDS quốc gia về ứng phó mưa lớn, lũ; tổ chức trực ban; chủ động theo dõi thời t</w:t>
      </w:r>
      <w:r w:rsidR="00CD373C">
        <w:rPr>
          <w:color w:val="000000" w:themeColor="text1"/>
          <w:szCs w:val="28"/>
        </w:rPr>
        <w:t>iết, thông tin dự báo, cảnh báo;</w:t>
      </w:r>
      <w:r w:rsidRPr="00570FBF">
        <w:rPr>
          <w:color w:val="000000" w:themeColor="text1"/>
          <w:szCs w:val="28"/>
        </w:rPr>
        <w:t xml:space="preserve"> </w:t>
      </w:r>
      <w:r w:rsidR="00CD373C" w:rsidRPr="00570FBF">
        <w:rPr>
          <w:color w:val="000000" w:themeColor="text1"/>
          <w:szCs w:val="28"/>
        </w:rPr>
        <w:t>tổ chức phân luồng giao thông khu vực ngập sâu, sạt lở</w:t>
      </w:r>
      <w:r w:rsidR="00CD373C">
        <w:rPr>
          <w:color w:val="000000" w:themeColor="text1"/>
          <w:szCs w:val="28"/>
        </w:rPr>
        <w:t xml:space="preserve">; </w:t>
      </w:r>
      <w:r w:rsidR="0062251F" w:rsidRPr="0062251F">
        <w:rPr>
          <w:color w:val="000000" w:themeColor="text1"/>
          <w:szCs w:val="28"/>
        </w:rPr>
        <w:t>triển khai phòng, chống lũ, đảm bảo an toàn đê điều; vận hành các trạm bơm tiêu, các cống tiêu úng, bảo vệ sản xuất; hỗ trợ di dời, sơ tán 732 hộ/2.975 người đến nơi an toàn (Hà Nội 28 hộ/122 người; Phú Thọ 252 hộ/1.040 người; Thanh Hóa 452 hộ/1.813 người).</w:t>
      </w:r>
    </w:p>
    <w:p w14:paraId="655A9621" w14:textId="7FD1D9EA" w:rsidR="00AA0BEA" w:rsidRPr="00570FBF" w:rsidRDefault="008C5551" w:rsidP="004A3A9A">
      <w:pPr>
        <w:widowControl w:val="0"/>
        <w:spacing w:before="20" w:after="20" w:line="252" w:lineRule="auto"/>
        <w:ind w:firstLine="709"/>
        <w:jc w:val="both"/>
        <w:rPr>
          <w:b/>
          <w:color w:val="000000" w:themeColor="text1"/>
          <w:szCs w:val="28"/>
        </w:rPr>
      </w:pPr>
      <w:r w:rsidRPr="00570FBF">
        <w:rPr>
          <w:b/>
          <w:color w:val="000000" w:themeColor="text1"/>
          <w:szCs w:val="28"/>
        </w:rPr>
        <w:t>I</w:t>
      </w:r>
      <w:r w:rsidR="008658A5" w:rsidRPr="00570FBF">
        <w:rPr>
          <w:b/>
          <w:color w:val="000000" w:themeColor="text1"/>
          <w:szCs w:val="28"/>
        </w:rPr>
        <w:t>V. TÌNH HÌNH THIỆT HẠI</w:t>
      </w:r>
    </w:p>
    <w:p w14:paraId="2D39A689" w14:textId="3E92896E" w:rsidR="00EC0934" w:rsidRPr="00EC0934" w:rsidRDefault="00EC0934" w:rsidP="00C4340C">
      <w:pPr>
        <w:widowControl w:val="0"/>
        <w:spacing w:after="60" w:line="259" w:lineRule="auto"/>
        <w:ind w:firstLine="709"/>
        <w:jc w:val="both"/>
        <w:rPr>
          <w:rFonts w:eastAsiaTheme="minorHAnsi" w:cstheme="minorBidi"/>
          <w:spacing w:val="4"/>
          <w:szCs w:val="28"/>
          <w:highlight w:val="yellow"/>
        </w:rPr>
      </w:pPr>
      <w:r w:rsidRPr="00EC0934">
        <w:rPr>
          <w:rFonts w:eastAsiaTheme="minorHAnsi" w:cstheme="minorBidi"/>
          <w:spacing w:val="4"/>
          <w:szCs w:val="28"/>
        </w:rPr>
        <w:t xml:space="preserve">Theo </w:t>
      </w:r>
      <w:r w:rsidR="00076F2D">
        <w:rPr>
          <w:rFonts w:eastAsiaTheme="minorHAnsi" w:cstheme="minorBidi"/>
          <w:spacing w:val="4"/>
          <w:szCs w:val="28"/>
        </w:rPr>
        <w:t>báo cáo từ Văn phòng Ban Chỉ huy PTDS các t</w:t>
      </w:r>
      <w:r w:rsidR="00076F2D" w:rsidRPr="00D06473">
        <w:rPr>
          <w:rFonts w:eastAsiaTheme="minorHAnsi" w:cstheme="minorBidi"/>
          <w:spacing w:val="4"/>
          <w:szCs w:val="28"/>
        </w:rPr>
        <w:t>ỉnh</w:t>
      </w:r>
      <w:r w:rsidR="00C55F04" w:rsidRPr="00D06473">
        <w:rPr>
          <w:rFonts w:eastAsiaTheme="minorHAnsi" w:cstheme="minorBidi"/>
          <w:spacing w:val="4"/>
          <w:szCs w:val="28"/>
        </w:rPr>
        <w:t>, thành phố</w:t>
      </w:r>
      <w:r w:rsidRPr="00D06473">
        <w:rPr>
          <w:rFonts w:eastAsiaTheme="minorHAnsi" w:cstheme="minorBidi"/>
          <w:spacing w:val="4"/>
          <w:szCs w:val="28"/>
        </w:rPr>
        <w:t xml:space="preserve"> </w:t>
      </w:r>
      <w:r w:rsidR="00BE170C" w:rsidRPr="00D06473">
        <w:rPr>
          <w:rFonts w:eastAsiaTheme="minorHAnsi" w:cstheme="minorBidi"/>
          <w:spacing w:val="4"/>
          <w:szCs w:val="28"/>
        </w:rPr>
        <w:t>Lào Cai, Phú Thọ, Hà Nội, Ninh Bình, Thanh Hóa</w:t>
      </w:r>
      <w:r w:rsidRPr="00D06473">
        <w:rPr>
          <w:rFonts w:eastAsiaTheme="minorHAnsi" w:cstheme="minorBidi"/>
          <w:spacing w:val="4"/>
          <w:szCs w:val="28"/>
        </w:rPr>
        <w:t>,</w:t>
      </w:r>
      <w:r w:rsidR="00C55F04" w:rsidRPr="00D06473">
        <w:rPr>
          <w:rFonts w:eastAsiaTheme="minorHAnsi" w:cstheme="minorBidi"/>
          <w:spacing w:val="4"/>
          <w:szCs w:val="28"/>
        </w:rPr>
        <w:t xml:space="preserve"> Nghệ An,</w:t>
      </w:r>
      <w:r w:rsidRPr="00D06473">
        <w:rPr>
          <w:rFonts w:eastAsiaTheme="minorHAnsi" w:cstheme="minorBidi"/>
          <w:spacing w:val="4"/>
          <w:szCs w:val="28"/>
        </w:rPr>
        <w:t xml:space="preserve"> </w:t>
      </w:r>
      <w:r w:rsidR="003E3F70" w:rsidRPr="00D06473">
        <w:rPr>
          <w:rFonts w:eastAsiaTheme="minorHAnsi" w:cstheme="minorBidi"/>
          <w:spacing w:val="4"/>
          <w:szCs w:val="28"/>
        </w:rPr>
        <w:t>tính</w:t>
      </w:r>
      <w:r w:rsidR="003E3F70">
        <w:rPr>
          <w:rFonts w:eastAsiaTheme="minorHAnsi" w:cstheme="minorBidi"/>
          <w:spacing w:val="4"/>
          <w:szCs w:val="28"/>
        </w:rPr>
        <w:t xml:space="preserve"> </w:t>
      </w:r>
      <w:r w:rsidRPr="00EC0934">
        <w:rPr>
          <w:rFonts w:eastAsiaTheme="minorHAnsi" w:cstheme="minorBidi"/>
          <w:spacing w:val="4"/>
          <w:szCs w:val="28"/>
        </w:rPr>
        <w:t>đế</w:t>
      </w:r>
      <w:r w:rsidR="00C4340C" w:rsidRPr="00BB5169">
        <w:rPr>
          <w:rFonts w:eastAsiaTheme="minorHAnsi" w:cstheme="minorBidi"/>
          <w:spacing w:val="4"/>
          <w:szCs w:val="28"/>
        </w:rPr>
        <w:t>n 0</w:t>
      </w:r>
      <w:r w:rsidR="0062251F">
        <w:rPr>
          <w:rFonts w:eastAsiaTheme="minorHAnsi" w:cstheme="minorBidi"/>
          <w:spacing w:val="4"/>
          <w:szCs w:val="28"/>
        </w:rPr>
        <w:t>7</w:t>
      </w:r>
      <w:r w:rsidR="00C4340C" w:rsidRPr="00BB5169">
        <w:rPr>
          <w:rFonts w:eastAsiaTheme="minorHAnsi" w:cstheme="minorBidi"/>
          <w:spacing w:val="4"/>
          <w:szCs w:val="28"/>
        </w:rPr>
        <w:t>h</w:t>
      </w:r>
      <w:r w:rsidR="00BE170C">
        <w:rPr>
          <w:rFonts w:eastAsiaTheme="minorHAnsi" w:cstheme="minorBidi"/>
          <w:spacing w:val="4"/>
          <w:szCs w:val="28"/>
        </w:rPr>
        <w:t xml:space="preserve">00 ngày </w:t>
      </w:r>
      <w:r w:rsidR="00C4340C" w:rsidRPr="00BB5169">
        <w:rPr>
          <w:rFonts w:eastAsiaTheme="minorHAnsi" w:cstheme="minorBidi"/>
          <w:spacing w:val="4"/>
          <w:szCs w:val="28"/>
        </w:rPr>
        <w:t>1</w:t>
      </w:r>
      <w:r w:rsidR="00BE170C">
        <w:rPr>
          <w:rFonts w:eastAsiaTheme="minorHAnsi" w:cstheme="minorBidi"/>
          <w:spacing w:val="4"/>
          <w:szCs w:val="28"/>
        </w:rPr>
        <w:t>7</w:t>
      </w:r>
      <w:r w:rsidRPr="00EC0934">
        <w:rPr>
          <w:rFonts w:eastAsiaTheme="minorHAnsi" w:cstheme="minorBidi"/>
          <w:spacing w:val="4"/>
          <w:szCs w:val="28"/>
        </w:rPr>
        <w:t xml:space="preserve">/9/2026, </w:t>
      </w:r>
      <w:r w:rsidR="00BE170C" w:rsidRPr="006E03D9">
        <w:rPr>
          <w:spacing w:val="-4"/>
          <w:szCs w:val="28"/>
        </w:rPr>
        <w:t>mưa lớn, ngập lụt đã gây thiệt hại như sau:</w:t>
      </w:r>
    </w:p>
    <w:p w14:paraId="0FB8C892" w14:textId="27A32807" w:rsidR="005A311B" w:rsidRPr="005A311B" w:rsidRDefault="005A311B" w:rsidP="005A311B">
      <w:pPr>
        <w:widowControl w:val="0"/>
        <w:spacing w:after="60"/>
        <w:ind w:firstLine="709"/>
        <w:jc w:val="both"/>
        <w:rPr>
          <w:szCs w:val="28"/>
        </w:rPr>
      </w:pPr>
      <w:r w:rsidRPr="005A311B">
        <w:rPr>
          <w:szCs w:val="28"/>
        </w:rPr>
        <w:t xml:space="preserve">- Về nhà: </w:t>
      </w:r>
      <w:r w:rsidR="00EB0055">
        <w:rPr>
          <w:szCs w:val="28"/>
        </w:rPr>
        <w:t>03 nhà sập (Thanh Hóa)</w:t>
      </w:r>
      <w:r w:rsidR="003E3F70">
        <w:rPr>
          <w:szCs w:val="28"/>
        </w:rPr>
        <w:t>;</w:t>
      </w:r>
      <w:r w:rsidR="00EB0055">
        <w:rPr>
          <w:szCs w:val="28"/>
        </w:rPr>
        <w:t xml:space="preserve"> </w:t>
      </w:r>
      <w:r w:rsidR="00C55F04">
        <w:rPr>
          <w:szCs w:val="28"/>
        </w:rPr>
        <w:t>2</w:t>
      </w:r>
      <w:r w:rsidR="00EB0055">
        <w:rPr>
          <w:szCs w:val="28"/>
        </w:rPr>
        <w:t>1</w:t>
      </w:r>
      <w:r w:rsidRPr="005A311B">
        <w:rPr>
          <w:szCs w:val="28"/>
        </w:rPr>
        <w:t xml:space="preserve"> nhà </w:t>
      </w:r>
      <w:r w:rsidR="00C55F04">
        <w:rPr>
          <w:szCs w:val="28"/>
        </w:rPr>
        <w:t>hư hỏng</w:t>
      </w:r>
      <w:r w:rsidRPr="005A311B">
        <w:rPr>
          <w:szCs w:val="28"/>
        </w:rPr>
        <w:t xml:space="preserve"> (Lào Cai 05,</w:t>
      </w:r>
      <w:r w:rsidR="00EB0055">
        <w:rPr>
          <w:szCs w:val="28"/>
        </w:rPr>
        <w:t xml:space="preserve"> Phú Thọ 11, </w:t>
      </w:r>
      <w:r w:rsidRPr="005A311B">
        <w:rPr>
          <w:szCs w:val="28"/>
        </w:rPr>
        <w:t>Thanh Hóa 0</w:t>
      </w:r>
      <w:r w:rsidR="00EB0055">
        <w:rPr>
          <w:szCs w:val="28"/>
        </w:rPr>
        <w:t>1, Nghệ An 04</w:t>
      </w:r>
      <w:r w:rsidRPr="005A311B">
        <w:rPr>
          <w:szCs w:val="28"/>
        </w:rPr>
        <w:t xml:space="preserve">). </w:t>
      </w:r>
    </w:p>
    <w:p w14:paraId="40577117" w14:textId="77777777" w:rsidR="0062251F" w:rsidRPr="0062251F" w:rsidRDefault="0062251F" w:rsidP="0062251F">
      <w:pPr>
        <w:widowControl w:val="0"/>
        <w:spacing w:after="60"/>
        <w:ind w:firstLine="709"/>
        <w:jc w:val="both"/>
        <w:rPr>
          <w:szCs w:val="28"/>
        </w:rPr>
      </w:pPr>
      <w:r w:rsidRPr="0062251F">
        <w:rPr>
          <w:szCs w:val="28"/>
        </w:rPr>
        <w:t>- Về ngập lụt, chia cắt: 2.291 nhà ngập (Phú Thọ 141, Hà Nội 146, Ninh Bình 921, Thanh Hóa 334, Nghệ An 749); ngập nhiều tuyến giao thông gây chia cắt 1.621 hộ (Thanh Hóa 1.220 hộ tại các xã Thạch Quảng, Xuân Thái, Thanh Phong; Nghệ An 401 hộ tại các xã Lạc Thủy, Cao Dương); ngập lối đi 372 hộ tại xã Xuân Mai (Hà Nội).</w:t>
      </w:r>
    </w:p>
    <w:p w14:paraId="759A50CD" w14:textId="77777777" w:rsidR="0062251F" w:rsidRPr="0062251F" w:rsidRDefault="0062251F" w:rsidP="0062251F">
      <w:pPr>
        <w:widowControl w:val="0"/>
        <w:spacing w:after="60"/>
        <w:ind w:firstLine="709"/>
        <w:jc w:val="both"/>
        <w:rPr>
          <w:szCs w:val="28"/>
        </w:rPr>
      </w:pPr>
      <w:r w:rsidRPr="0062251F">
        <w:rPr>
          <w:szCs w:val="28"/>
        </w:rPr>
        <w:t>- Về nông nghiệp: 10.014 ha lúa, hoa màu, cây trồng ngập, thiệt hại (Hà Nội 727ha, Ninh Bình 5.843ha, Thanh Hóa 2.157ha, Nghệ An 1.287); 195 con gia súc, 11.958 con gia cầm bị chết, cuốn trôi (Nghệ An).</w:t>
      </w:r>
    </w:p>
    <w:p w14:paraId="3C1AB352" w14:textId="77777777" w:rsidR="0062251F" w:rsidRPr="0062251F" w:rsidRDefault="0062251F" w:rsidP="0062251F">
      <w:pPr>
        <w:widowControl w:val="0"/>
        <w:spacing w:after="60"/>
        <w:ind w:firstLine="709"/>
        <w:jc w:val="both"/>
        <w:rPr>
          <w:szCs w:val="28"/>
        </w:rPr>
      </w:pPr>
      <w:r w:rsidRPr="0062251F">
        <w:rPr>
          <w:szCs w:val="28"/>
        </w:rPr>
        <w:t xml:space="preserve">- Về đê điều: </w:t>
      </w:r>
    </w:p>
    <w:p w14:paraId="675E2B86" w14:textId="3EDC90A5" w:rsidR="0062251F" w:rsidRPr="0062251F" w:rsidRDefault="0062251F" w:rsidP="0062251F">
      <w:pPr>
        <w:widowControl w:val="0"/>
        <w:spacing w:after="60"/>
        <w:ind w:firstLine="709"/>
        <w:jc w:val="both"/>
        <w:rPr>
          <w:szCs w:val="28"/>
        </w:rPr>
      </w:pPr>
      <w:r w:rsidRPr="0062251F">
        <w:rPr>
          <w:szCs w:val="28"/>
        </w:rPr>
        <w:t>+ Trên tuyến đê tả Đáy (Ninh Bình) (đê cấp III) đã xảy ra sự cố</w:t>
      </w:r>
      <w:r w:rsidR="00A04BC6">
        <w:rPr>
          <w:szCs w:val="28"/>
        </w:rPr>
        <w:t xml:space="preserve"> sạt mái đê phía sông đoạn K100+</w:t>
      </w:r>
      <w:r w:rsidRPr="0062251F">
        <w:rPr>
          <w:szCs w:val="28"/>
        </w:rPr>
        <w:t>810 - K100</w:t>
      </w:r>
      <w:r w:rsidR="00A04BC6">
        <w:rPr>
          <w:szCs w:val="28"/>
        </w:rPr>
        <w:t>+</w:t>
      </w:r>
      <w:r w:rsidRPr="0062251F">
        <w:rPr>
          <w:szCs w:val="28"/>
        </w:rPr>
        <w:t>828, chiều dài cung sạt 18m, chiều cao cung sạt (0,5-1,8m). Địa phương đã xử lý xong giờ đầu bằng biện pháp đóng cọc tre, đắp bao tải đất và trải bạt chống xói.</w:t>
      </w:r>
    </w:p>
    <w:p w14:paraId="22B8B29C" w14:textId="1146F95C" w:rsidR="0062251F" w:rsidRPr="0062251F" w:rsidRDefault="0062251F" w:rsidP="0062251F">
      <w:pPr>
        <w:widowControl w:val="0"/>
        <w:spacing w:after="60"/>
        <w:ind w:firstLine="709"/>
        <w:jc w:val="both"/>
        <w:rPr>
          <w:szCs w:val="28"/>
        </w:rPr>
      </w:pPr>
      <w:r w:rsidRPr="0062251F">
        <w:rPr>
          <w:szCs w:val="28"/>
        </w:rPr>
        <w:t>+ Tràn 1.400m đê, bờ bao</w:t>
      </w:r>
      <w:r w:rsidR="00CD33BF">
        <w:rPr>
          <w:szCs w:val="28"/>
        </w:rPr>
        <w:t xml:space="preserve"> sông Bùi</w:t>
      </w:r>
      <w:r w:rsidRPr="0062251F">
        <w:rPr>
          <w:szCs w:val="28"/>
        </w:rPr>
        <w:t xml:space="preserve"> tại các xã Xuân Mai, Kiều Phú (Tp. Hà Nội). Địa phương đã huy động lực lượng gia cố, chống tràn đê, bờ bao.</w:t>
      </w:r>
    </w:p>
    <w:p w14:paraId="22A8D8F9" w14:textId="77777777" w:rsidR="0062251F" w:rsidRPr="0062251F" w:rsidRDefault="0062251F" w:rsidP="0062251F">
      <w:pPr>
        <w:widowControl w:val="0"/>
        <w:spacing w:after="60"/>
        <w:ind w:firstLine="709"/>
        <w:jc w:val="both"/>
        <w:rPr>
          <w:szCs w:val="28"/>
        </w:rPr>
      </w:pPr>
      <w:r w:rsidRPr="0062251F">
        <w:rPr>
          <w:szCs w:val="28"/>
        </w:rPr>
        <w:t xml:space="preserve">- Về giao thông: </w:t>
      </w:r>
    </w:p>
    <w:p w14:paraId="42989B2E" w14:textId="69B6A2A6" w:rsidR="0062251F" w:rsidRPr="0062251F" w:rsidRDefault="0062251F" w:rsidP="0062251F">
      <w:pPr>
        <w:widowControl w:val="0"/>
        <w:spacing w:after="60"/>
        <w:ind w:firstLine="709"/>
        <w:jc w:val="both"/>
        <w:rPr>
          <w:szCs w:val="28"/>
        </w:rPr>
      </w:pPr>
      <w:r w:rsidRPr="0062251F">
        <w:rPr>
          <w:szCs w:val="28"/>
        </w:rPr>
        <w:t>+ 92 điểm sạt lở (Lào Cai 03, Phú Thọ 27, Thanh Hóa 31, Nghệ An 31), trong đó 8 điểm Quốc lộ (Lào Cai 01 điểm: QL32; Phú Thọ 03 điểm: QL6: 01, QL70b: 01, đường HCM: 01; Thanh Hóa 04 điểm: QL.15C: 01,</w:t>
      </w:r>
      <w:r w:rsidR="0071192F">
        <w:rPr>
          <w:szCs w:val="28"/>
        </w:rPr>
        <w:t xml:space="preserve"> </w:t>
      </w:r>
      <w:r w:rsidRPr="0062251F">
        <w:rPr>
          <w:szCs w:val="28"/>
        </w:rPr>
        <w:t>QL16: 02, QL.217: 01). Các địa phương đang xử lý, khắc phục đảm bảo an toàn giao thông.</w:t>
      </w:r>
    </w:p>
    <w:p w14:paraId="23DDB1B6" w14:textId="77777777" w:rsidR="00393E90" w:rsidRDefault="0062251F" w:rsidP="0062251F">
      <w:pPr>
        <w:widowControl w:val="0"/>
        <w:spacing w:after="60"/>
        <w:ind w:firstLine="709"/>
        <w:jc w:val="both"/>
        <w:rPr>
          <w:szCs w:val="28"/>
        </w:rPr>
      </w:pPr>
      <w:r w:rsidRPr="0062251F">
        <w:rPr>
          <w:szCs w:val="28"/>
        </w:rPr>
        <w:t>+ 35 điểm ngập (Thanh Hóa 22, Nghệ An 13), trong đó 13 điểm Quốc lộ (Thanh Hóa 04 điểm: QL.47: 01, QL.217B: 03; Nghệ An 09 điểm: QL48: 04, QL48E: 05). Các địa phương đã tổ chức thường trực, cắm biển cảnh báo và hướng dẫn người dân tham gia giao thông đảm bảo an toàn.</w:t>
      </w:r>
    </w:p>
    <w:p w14:paraId="2608476E" w14:textId="7E940DB5" w:rsidR="00AE6BAA" w:rsidRDefault="00393E90" w:rsidP="0062251F">
      <w:pPr>
        <w:widowControl w:val="0"/>
        <w:spacing w:after="60"/>
        <w:ind w:firstLine="709"/>
        <w:jc w:val="both"/>
        <w:rPr>
          <w:b/>
          <w:szCs w:val="28"/>
        </w:rPr>
      </w:pPr>
      <w:r>
        <w:rPr>
          <w:szCs w:val="28"/>
        </w:rPr>
        <w:t>Các địa phương đang tiếp tục rà soát, thống kê thiệt hại.</w:t>
      </w:r>
      <w:r w:rsidR="005A311B" w:rsidRPr="005A311B">
        <w:rPr>
          <w:szCs w:val="28"/>
        </w:rPr>
        <w:t xml:space="preserve"> </w:t>
      </w:r>
    </w:p>
    <w:p w14:paraId="2FA44F19" w14:textId="16506A3C" w:rsidR="007D2687" w:rsidRDefault="007D2687" w:rsidP="008C5551">
      <w:pPr>
        <w:widowControl w:val="0"/>
        <w:spacing w:before="40" w:after="40" w:line="252" w:lineRule="auto"/>
        <w:ind w:firstLine="709"/>
        <w:jc w:val="both"/>
        <w:rPr>
          <w:b/>
          <w:szCs w:val="28"/>
        </w:rPr>
      </w:pPr>
      <w:r w:rsidRPr="007D2687">
        <w:rPr>
          <w:b/>
          <w:szCs w:val="28"/>
        </w:rPr>
        <w:t>V. CÁC CÔNG VIỆC CẦN TRIỂN KHAI TIẾP THEO</w:t>
      </w:r>
    </w:p>
    <w:p w14:paraId="32E50F31" w14:textId="406FF6EB" w:rsidR="007D2687" w:rsidRDefault="003A7BB2" w:rsidP="008C5551">
      <w:pPr>
        <w:widowControl w:val="0"/>
        <w:spacing w:before="40" w:after="40" w:line="252" w:lineRule="auto"/>
        <w:ind w:firstLine="709"/>
        <w:jc w:val="both"/>
        <w:rPr>
          <w:color w:val="000000" w:themeColor="text1"/>
          <w:szCs w:val="28"/>
        </w:rPr>
      </w:pPr>
      <w:r>
        <w:rPr>
          <w:szCs w:val="28"/>
        </w:rPr>
        <w:t xml:space="preserve">1. </w:t>
      </w:r>
      <w:r w:rsidR="007D2687">
        <w:rPr>
          <w:szCs w:val="28"/>
        </w:rPr>
        <w:t xml:space="preserve">Các </w:t>
      </w:r>
      <w:r>
        <w:rPr>
          <w:szCs w:val="28"/>
        </w:rPr>
        <w:t xml:space="preserve">Bộ ngành, địa phương </w:t>
      </w:r>
      <w:r w:rsidR="007D2687">
        <w:rPr>
          <w:szCs w:val="28"/>
        </w:rPr>
        <w:t xml:space="preserve">tiếp tục triển khai chỉ đạo của Ban Chỉ đạo Phòng thủ dân sự quốc gia </w:t>
      </w:r>
      <w:r>
        <w:rPr>
          <w:szCs w:val="28"/>
        </w:rPr>
        <w:t xml:space="preserve">tại các Công điện, văn bản chỉ đạo </w:t>
      </w:r>
      <w:r w:rsidR="007D2687">
        <w:rPr>
          <w:szCs w:val="28"/>
        </w:rPr>
        <w:t xml:space="preserve">về </w:t>
      </w:r>
      <w:r w:rsidR="007D2687" w:rsidRPr="00485602">
        <w:rPr>
          <w:color w:val="000000" w:themeColor="text1"/>
          <w:szCs w:val="28"/>
        </w:rPr>
        <w:t xml:space="preserve">chủ động ứng phó với </w:t>
      </w:r>
      <w:r>
        <w:rPr>
          <w:color w:val="000000" w:themeColor="text1"/>
          <w:szCs w:val="28"/>
        </w:rPr>
        <w:t xml:space="preserve">mưa </w:t>
      </w:r>
      <w:r w:rsidR="00F660AF">
        <w:rPr>
          <w:color w:val="000000" w:themeColor="text1"/>
          <w:szCs w:val="28"/>
        </w:rPr>
        <w:t>lũ</w:t>
      </w:r>
      <w:r>
        <w:rPr>
          <w:color w:val="000000" w:themeColor="text1"/>
          <w:szCs w:val="28"/>
        </w:rPr>
        <w:t>.</w:t>
      </w:r>
    </w:p>
    <w:p w14:paraId="63B76707" w14:textId="3B648602" w:rsidR="003A7BB2" w:rsidRDefault="003A7BB2" w:rsidP="008C5551">
      <w:pPr>
        <w:widowControl w:val="0"/>
        <w:spacing w:before="40" w:after="40" w:line="252" w:lineRule="auto"/>
        <w:ind w:firstLine="709"/>
        <w:jc w:val="both"/>
        <w:rPr>
          <w:color w:val="000000" w:themeColor="text1"/>
          <w:szCs w:val="28"/>
        </w:rPr>
      </w:pPr>
      <w:r w:rsidRPr="003A7BB2">
        <w:rPr>
          <w:color w:val="000000" w:themeColor="text1"/>
          <w:szCs w:val="28"/>
        </w:rPr>
        <w:t>2. Các tỉnh</w:t>
      </w:r>
      <w:r>
        <w:rPr>
          <w:color w:val="000000" w:themeColor="text1"/>
          <w:szCs w:val="28"/>
        </w:rPr>
        <w:t>, thành phố</w:t>
      </w:r>
      <w:r w:rsidRPr="003A7BB2">
        <w:rPr>
          <w:color w:val="000000" w:themeColor="text1"/>
          <w:szCs w:val="28"/>
        </w:rPr>
        <w:t xml:space="preserve"> khẩn trư</w:t>
      </w:r>
      <w:r w:rsidR="00111A06">
        <w:rPr>
          <w:color w:val="000000" w:themeColor="text1"/>
          <w:szCs w:val="28"/>
        </w:rPr>
        <w:t>ơng khắc phục hậu quả thiên tai;</w:t>
      </w:r>
      <w:r w:rsidRPr="003A7BB2">
        <w:rPr>
          <w:color w:val="000000" w:themeColor="text1"/>
          <w:szCs w:val="28"/>
        </w:rPr>
        <w:t xml:space="preserve"> </w:t>
      </w:r>
      <w:r w:rsidR="00F24BE1">
        <w:rPr>
          <w:color w:val="000000" w:themeColor="text1"/>
          <w:szCs w:val="28"/>
        </w:rPr>
        <w:t>t</w:t>
      </w:r>
      <w:r w:rsidR="00F24BE1" w:rsidRPr="00F24BE1">
        <w:rPr>
          <w:color w:val="000000" w:themeColor="text1"/>
          <w:szCs w:val="28"/>
        </w:rPr>
        <w:t>heo dõi chặt chẽ mực nướ</w:t>
      </w:r>
      <w:r w:rsidR="00F24BE1">
        <w:rPr>
          <w:color w:val="000000" w:themeColor="text1"/>
          <w:szCs w:val="28"/>
        </w:rPr>
        <w:t xml:space="preserve">c các sông </w:t>
      </w:r>
      <w:r w:rsidR="008B443F">
        <w:rPr>
          <w:color w:val="000000" w:themeColor="text1"/>
          <w:szCs w:val="28"/>
        </w:rPr>
        <w:t>ở Bắc Bộ,</w:t>
      </w:r>
      <w:r w:rsidR="00BB5169">
        <w:rPr>
          <w:color w:val="000000" w:themeColor="text1"/>
          <w:szCs w:val="28"/>
        </w:rPr>
        <w:t xml:space="preserve"> Thanh Hóa</w:t>
      </w:r>
      <w:r w:rsidR="00F24BE1">
        <w:rPr>
          <w:color w:val="000000" w:themeColor="text1"/>
          <w:szCs w:val="28"/>
        </w:rPr>
        <w:t>,</w:t>
      </w:r>
      <w:r w:rsidR="00F24BE1" w:rsidRPr="00F24BE1">
        <w:rPr>
          <w:color w:val="000000" w:themeColor="text1"/>
          <w:szCs w:val="28"/>
        </w:rPr>
        <w:t xml:space="preserve"> tăng cường cảnh báo đến chính quyền cơ sở và người dân về </w:t>
      </w:r>
      <w:r w:rsidR="00173B01">
        <w:rPr>
          <w:color w:val="000000" w:themeColor="text1"/>
          <w:szCs w:val="28"/>
        </w:rPr>
        <w:t>diễn biến lũ</w:t>
      </w:r>
      <w:r w:rsidR="00F24BE1" w:rsidRPr="00F24BE1">
        <w:rPr>
          <w:color w:val="000000" w:themeColor="text1"/>
          <w:szCs w:val="28"/>
        </w:rPr>
        <w:t xml:space="preserve">, </w:t>
      </w:r>
      <w:r w:rsidR="00173B01">
        <w:rPr>
          <w:color w:val="000000" w:themeColor="text1"/>
          <w:szCs w:val="28"/>
        </w:rPr>
        <w:t xml:space="preserve">khu vực </w:t>
      </w:r>
      <w:r w:rsidR="00C47F72">
        <w:rPr>
          <w:color w:val="000000" w:themeColor="text1"/>
          <w:szCs w:val="28"/>
        </w:rPr>
        <w:t>ngập sâu, chia cắt;</w:t>
      </w:r>
      <w:r w:rsidR="00F24BE1" w:rsidRPr="00F24BE1">
        <w:rPr>
          <w:color w:val="000000" w:themeColor="text1"/>
          <w:szCs w:val="28"/>
        </w:rPr>
        <w:t xml:space="preserve"> </w:t>
      </w:r>
      <w:r w:rsidR="00C47F72">
        <w:rPr>
          <w:color w:val="000000" w:themeColor="text1"/>
          <w:szCs w:val="28"/>
        </w:rPr>
        <w:t>k</w:t>
      </w:r>
      <w:r w:rsidR="00F24BE1" w:rsidRPr="00F24BE1">
        <w:rPr>
          <w:color w:val="000000" w:themeColor="text1"/>
          <w:szCs w:val="28"/>
        </w:rPr>
        <w:t>iểm soát người và phương tiện qua lại tại các ngầm tràn, cầu tràn, k</w:t>
      </w:r>
      <w:r w:rsidR="00F24BE1">
        <w:rPr>
          <w:color w:val="000000" w:themeColor="text1"/>
          <w:szCs w:val="28"/>
        </w:rPr>
        <w:t xml:space="preserve">hu vực ngập sâu, nước chảy xiết; </w:t>
      </w:r>
      <w:r w:rsidR="00111A06" w:rsidRPr="00111A06">
        <w:rPr>
          <w:color w:val="000000" w:themeColor="text1"/>
          <w:szCs w:val="28"/>
        </w:rPr>
        <w:t>tổ chức di dời, sơ tán người dân khu vực ven sông, suối, khu vực thấp trũng, có nguy cơ xảy ra ngập lụt sâu, lũ quét, sạt lở đất đến nơi an toàn</w:t>
      </w:r>
      <w:r w:rsidR="00C47F72">
        <w:rPr>
          <w:color w:val="000000" w:themeColor="text1"/>
          <w:szCs w:val="28"/>
        </w:rPr>
        <w:t>;</w:t>
      </w:r>
      <w:r w:rsidR="000C42B3">
        <w:rPr>
          <w:color w:val="000000" w:themeColor="text1"/>
          <w:szCs w:val="28"/>
        </w:rPr>
        <w:t xml:space="preserve"> </w:t>
      </w:r>
      <w:r w:rsidR="00C47F72">
        <w:rPr>
          <w:color w:val="000000" w:themeColor="text1"/>
          <w:szCs w:val="28"/>
        </w:rPr>
        <w:t>t</w:t>
      </w:r>
      <w:r w:rsidR="000C42B3" w:rsidRPr="000C42B3">
        <w:rPr>
          <w:color w:val="000000" w:themeColor="text1"/>
          <w:szCs w:val="28"/>
        </w:rPr>
        <w:t>ổ chức tuần tra canh gác, triển khai phương án phòng, chống lũ, đảm bảo an toàn đê điều.</w:t>
      </w:r>
    </w:p>
    <w:p w14:paraId="27E455A5" w14:textId="1DC1F039" w:rsidR="007D2687" w:rsidRPr="007D2687" w:rsidRDefault="00111A06" w:rsidP="00C93B44">
      <w:pPr>
        <w:widowControl w:val="0"/>
        <w:spacing w:before="40" w:after="240" w:line="252" w:lineRule="auto"/>
        <w:ind w:firstLine="709"/>
        <w:jc w:val="both"/>
        <w:rPr>
          <w:szCs w:val="28"/>
        </w:rPr>
      </w:pPr>
      <w:r>
        <w:rPr>
          <w:bCs/>
          <w:color w:val="000000" w:themeColor="text1"/>
          <w:szCs w:val="28"/>
        </w:rPr>
        <w:t>3</w:t>
      </w:r>
      <w:r w:rsidR="007D2687" w:rsidRPr="00945DB4">
        <w:rPr>
          <w:bCs/>
          <w:color w:val="000000" w:themeColor="text1"/>
          <w:szCs w:val="28"/>
        </w:rPr>
        <w:t>. Tổ chức trực ban nghiêm túc, thường xuyên báo cáo về Bộ Nông nghiệp và Môi trường (qua Cục Quản lý đê điều và Phòng, chống thiên tai)./.</w:t>
      </w:r>
    </w:p>
    <w:p w14:paraId="1A5CAB70" w14:textId="691CEC2E" w:rsidR="00ED74AF" w:rsidRPr="00F51A23"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1F476C" w:rsidRPr="00436CCE" w14:paraId="7A8FFE9D" w14:textId="77777777" w:rsidTr="00350BCC">
        <w:trPr>
          <w:trHeight w:val="2552"/>
        </w:trPr>
        <w:tc>
          <w:tcPr>
            <w:tcW w:w="5670" w:type="dxa"/>
            <w:hideMark/>
          </w:tcPr>
          <w:p w14:paraId="46C3846A" w14:textId="3C522AC7" w:rsidR="00357DB4" w:rsidRPr="00436CCE" w:rsidRDefault="00357DB4" w:rsidP="005209FF">
            <w:pPr>
              <w:widowControl w:val="0"/>
              <w:ind w:left="-105"/>
              <w:rPr>
                <w:b/>
                <w:i/>
                <w:noProof/>
                <w:color w:val="000000" w:themeColor="text1"/>
                <w:sz w:val="24"/>
                <w:szCs w:val="24"/>
                <w:lang w:val="it-IT"/>
              </w:rPr>
            </w:pPr>
            <w:r w:rsidRPr="00436CCE">
              <w:rPr>
                <w:b/>
                <w:i/>
                <w:noProof/>
                <w:color w:val="000000" w:themeColor="text1"/>
                <w:sz w:val="24"/>
                <w:szCs w:val="24"/>
                <w:lang w:val="vi-VN"/>
              </w:rPr>
              <w:t>Nơi nhận</w:t>
            </w:r>
            <w:r w:rsidRPr="00436CCE">
              <w:rPr>
                <w:b/>
                <w:i/>
                <w:noProof/>
                <w:color w:val="000000" w:themeColor="text1"/>
                <w:sz w:val="24"/>
                <w:szCs w:val="24"/>
                <w:lang w:val="it-IT"/>
              </w:rPr>
              <w:t>:</w:t>
            </w:r>
          </w:p>
          <w:p w14:paraId="55BBAF4C" w14:textId="77777777" w:rsidR="00357DB4" w:rsidRPr="00436CCE" w:rsidRDefault="00357DB4" w:rsidP="00B557EA">
            <w:pPr>
              <w:widowControl w:val="0"/>
              <w:spacing w:line="216" w:lineRule="auto"/>
              <w:ind w:left="-108"/>
              <w:rPr>
                <w:color w:val="000000" w:themeColor="text1"/>
                <w:sz w:val="22"/>
                <w:szCs w:val="22"/>
                <w:lang w:val="vi-VN"/>
              </w:rPr>
            </w:pPr>
            <w:r w:rsidRPr="00436CCE">
              <w:rPr>
                <w:color w:val="000000" w:themeColor="text1"/>
                <w:sz w:val="22"/>
                <w:szCs w:val="22"/>
                <w:lang w:val="it-IT"/>
              </w:rPr>
              <w:t>- Bộ trưởng (để b/c);</w:t>
            </w:r>
          </w:p>
          <w:p w14:paraId="1C40D9D1" w14:textId="4EEF8A40"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xml:space="preserve">- </w:t>
            </w:r>
            <w:r w:rsidR="004D4FD1" w:rsidRPr="00436CCE">
              <w:rPr>
                <w:color w:val="000000" w:themeColor="text1"/>
                <w:sz w:val="22"/>
                <w:szCs w:val="22"/>
                <w:lang w:val="it-IT"/>
              </w:rPr>
              <w:t>Các Thứ trưởng</w:t>
            </w:r>
            <w:r w:rsidRPr="00436CCE">
              <w:rPr>
                <w:color w:val="000000" w:themeColor="text1"/>
                <w:sz w:val="22"/>
                <w:szCs w:val="22"/>
                <w:lang w:val="it-IT"/>
              </w:rPr>
              <w:t xml:space="preserve"> (để b/c);</w:t>
            </w:r>
          </w:p>
          <w:p w14:paraId="7EF0ED48"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Văn phòng Chính phủ (để b/c);</w:t>
            </w:r>
          </w:p>
          <w:p w14:paraId="7BCBD27F" w14:textId="77777777" w:rsidR="00357DB4" w:rsidRPr="00436CCE" w:rsidRDefault="00357DB4" w:rsidP="00B557EA">
            <w:pPr>
              <w:widowControl w:val="0"/>
              <w:spacing w:line="216" w:lineRule="auto"/>
              <w:ind w:left="-108"/>
              <w:rPr>
                <w:color w:val="000000" w:themeColor="text1"/>
                <w:sz w:val="22"/>
                <w:szCs w:val="22"/>
                <w:lang w:val="it-IT"/>
              </w:rPr>
            </w:pPr>
            <w:r w:rsidRPr="00436CCE">
              <w:rPr>
                <w:color w:val="000000" w:themeColor="text1"/>
                <w:sz w:val="22"/>
                <w:szCs w:val="22"/>
                <w:lang w:val="it-IT"/>
              </w:rPr>
              <w:t>- Lãnh đạo Cục;</w:t>
            </w:r>
          </w:p>
          <w:p w14:paraId="55574F31" w14:textId="25D97D18"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Các Cục: Trồng trọt và BVTV; Quản lý và XDCT</w:t>
            </w:r>
          </w:p>
          <w:p w14:paraId="1185EAC9" w14:textId="3E107D5F" w:rsidR="00357DB4" w:rsidRPr="00436CCE" w:rsidRDefault="00993642"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Thủy lợi; Thủy</w:t>
            </w:r>
            <w:r w:rsidR="00357DB4" w:rsidRPr="00436CCE">
              <w:rPr>
                <w:color w:val="000000" w:themeColor="text1"/>
                <w:sz w:val="22"/>
                <w:szCs w:val="22"/>
                <w:lang w:val="it-IT"/>
              </w:rPr>
              <w:t xml:space="preserve"> sản và Kiểm ngư; Chăn nuôi và Thú y;</w:t>
            </w:r>
          </w:p>
          <w:p w14:paraId="7297933D" w14:textId="0E87F56A" w:rsidR="0032742D" w:rsidRPr="00436CCE" w:rsidRDefault="00357DB4" w:rsidP="0032742D">
            <w:pPr>
              <w:widowControl w:val="0"/>
              <w:spacing w:line="216" w:lineRule="auto"/>
              <w:ind w:left="-108"/>
              <w:rPr>
                <w:color w:val="000000" w:themeColor="text1"/>
                <w:sz w:val="22"/>
                <w:szCs w:val="22"/>
                <w:lang w:val="it-IT"/>
              </w:rPr>
            </w:pPr>
            <w:r w:rsidRPr="00436CCE">
              <w:rPr>
                <w:color w:val="000000" w:themeColor="text1"/>
                <w:sz w:val="22"/>
                <w:szCs w:val="22"/>
                <w:lang w:val="it-IT"/>
              </w:rPr>
              <w:t>Lâm nghiệp và Kiểm lâm</w:t>
            </w:r>
            <w:r w:rsidR="003521DF">
              <w:rPr>
                <w:color w:val="000000" w:themeColor="text1"/>
                <w:sz w:val="22"/>
                <w:szCs w:val="22"/>
                <w:lang w:val="it-IT"/>
              </w:rPr>
              <w:t>, Quản lý TNN</w:t>
            </w:r>
            <w:r w:rsidRPr="00436CCE">
              <w:rPr>
                <w:color w:val="000000" w:themeColor="text1"/>
                <w:sz w:val="22"/>
                <w:szCs w:val="22"/>
                <w:lang w:val="it-IT"/>
              </w:rPr>
              <w:t>;</w:t>
            </w:r>
          </w:p>
          <w:p w14:paraId="0EAC10AD" w14:textId="78501880" w:rsidR="00357DB4" w:rsidRPr="00436CCE" w:rsidRDefault="00357DB4" w:rsidP="00C8256A">
            <w:pPr>
              <w:widowControl w:val="0"/>
              <w:spacing w:line="216" w:lineRule="auto"/>
              <w:ind w:left="-108"/>
              <w:rPr>
                <w:color w:val="000000" w:themeColor="text1"/>
                <w:sz w:val="22"/>
                <w:szCs w:val="22"/>
                <w:lang w:val="vi-VN"/>
              </w:rPr>
            </w:pPr>
            <w:r w:rsidRPr="00436CCE">
              <w:rPr>
                <w:color w:val="000000" w:themeColor="text1"/>
                <w:sz w:val="22"/>
                <w:szCs w:val="22"/>
                <w:lang w:val="vi-VN"/>
              </w:rPr>
              <w:t>- Văn phòng BCĐ</w:t>
            </w:r>
            <w:r w:rsidR="00E878C9" w:rsidRPr="00436CCE">
              <w:rPr>
                <w:color w:val="000000" w:themeColor="text1"/>
                <w:sz w:val="22"/>
                <w:szCs w:val="22"/>
              </w:rPr>
              <w:t xml:space="preserve"> </w:t>
            </w:r>
            <w:r w:rsidRPr="00436CCE">
              <w:rPr>
                <w:color w:val="000000" w:themeColor="text1"/>
                <w:sz w:val="22"/>
                <w:szCs w:val="22"/>
                <w:lang w:val="vi-VN"/>
              </w:rPr>
              <w:t>PTDSQG;</w:t>
            </w:r>
          </w:p>
          <w:p w14:paraId="33C8E4AE" w14:textId="61E3E96C" w:rsidR="0032742D" w:rsidRPr="00436CCE" w:rsidRDefault="0032742D" w:rsidP="00C8256A">
            <w:pPr>
              <w:widowControl w:val="0"/>
              <w:spacing w:line="216" w:lineRule="auto"/>
              <w:ind w:left="-108"/>
              <w:rPr>
                <w:color w:val="000000" w:themeColor="text1"/>
                <w:sz w:val="22"/>
                <w:szCs w:val="22"/>
                <w:lang w:val="vi-VN"/>
              </w:rPr>
            </w:pPr>
            <w:r w:rsidRPr="00436CCE">
              <w:rPr>
                <w:color w:val="000000" w:themeColor="text1"/>
                <w:sz w:val="22"/>
                <w:szCs w:val="22"/>
                <w:lang w:val="it-IT"/>
              </w:rPr>
              <w:t>- Bộ Tư lệnh Bộ đội Biên phòng;</w:t>
            </w:r>
          </w:p>
          <w:p w14:paraId="7A08836D" w14:textId="611CC737" w:rsidR="00357DB4" w:rsidRPr="00436CCE" w:rsidRDefault="00357DB4" w:rsidP="00C8256A">
            <w:pPr>
              <w:widowControl w:val="0"/>
              <w:spacing w:line="216" w:lineRule="auto"/>
              <w:ind w:left="-108"/>
              <w:rPr>
                <w:color w:val="000000" w:themeColor="text1"/>
                <w:sz w:val="22"/>
                <w:szCs w:val="22"/>
                <w:lang w:val="it-IT"/>
              </w:rPr>
            </w:pPr>
            <w:r w:rsidRPr="00436CCE">
              <w:rPr>
                <w:color w:val="000000" w:themeColor="text1"/>
                <w:sz w:val="22"/>
                <w:szCs w:val="22"/>
                <w:lang w:val="it-IT"/>
              </w:rPr>
              <w:t>- Sở NN&amp;MT các tỉnh/TP (qua Website);</w:t>
            </w:r>
          </w:p>
          <w:p w14:paraId="33A6F0D9" w14:textId="0F553CEA" w:rsidR="00357DB4" w:rsidRPr="00436CCE" w:rsidRDefault="00357DB4" w:rsidP="00B557EA">
            <w:pPr>
              <w:widowControl w:val="0"/>
              <w:spacing w:line="216" w:lineRule="auto"/>
              <w:ind w:left="-108"/>
              <w:rPr>
                <w:color w:val="000000" w:themeColor="text1"/>
                <w:szCs w:val="28"/>
              </w:rPr>
            </w:pPr>
            <w:r w:rsidRPr="00436CCE">
              <w:rPr>
                <w:color w:val="000000" w:themeColor="text1"/>
                <w:sz w:val="22"/>
                <w:szCs w:val="22"/>
                <w:lang w:val="it-IT"/>
              </w:rPr>
              <w:t>- Lưu: VT.</w:t>
            </w:r>
          </w:p>
        </w:tc>
        <w:tc>
          <w:tcPr>
            <w:tcW w:w="3510" w:type="dxa"/>
          </w:tcPr>
          <w:p w14:paraId="26727F3D" w14:textId="699983F7" w:rsidR="00357DB4" w:rsidRPr="00436CCE" w:rsidRDefault="003A1F3B" w:rsidP="005D505E">
            <w:pPr>
              <w:widowControl w:val="0"/>
              <w:jc w:val="center"/>
              <w:rPr>
                <w:b/>
                <w:color w:val="000000" w:themeColor="text1"/>
                <w:sz w:val="27"/>
                <w:szCs w:val="27"/>
                <w:lang w:val="it-IT"/>
              </w:rPr>
            </w:pPr>
            <w:r>
              <w:rPr>
                <w:b/>
                <w:color w:val="000000" w:themeColor="text1"/>
                <w:sz w:val="27"/>
                <w:szCs w:val="27"/>
                <w:lang w:val="it-IT"/>
              </w:rPr>
              <w:t xml:space="preserve">KT. </w:t>
            </w:r>
            <w:r w:rsidR="00357DB4" w:rsidRPr="00436CCE">
              <w:rPr>
                <w:b/>
                <w:color w:val="000000" w:themeColor="text1"/>
                <w:sz w:val="27"/>
                <w:szCs w:val="27"/>
                <w:lang w:val="it-IT"/>
              </w:rPr>
              <w:t>CỤC TRƯỞNG</w:t>
            </w:r>
            <w:r w:rsidR="00695E4F" w:rsidRPr="00436CCE">
              <w:rPr>
                <w:b/>
                <w:color w:val="000000" w:themeColor="text1"/>
                <w:sz w:val="27"/>
                <w:szCs w:val="27"/>
                <w:lang w:val="it-IT"/>
              </w:rPr>
              <w:br/>
            </w:r>
            <w:r>
              <w:rPr>
                <w:b/>
                <w:color w:val="000000" w:themeColor="text1"/>
                <w:sz w:val="27"/>
                <w:szCs w:val="27"/>
                <w:lang w:val="it-IT"/>
              </w:rPr>
              <w:t>PHÓ CỤC TRƯỞNG</w:t>
            </w:r>
          </w:p>
          <w:p w14:paraId="17246B63" w14:textId="77777777" w:rsidR="00695E4F" w:rsidRPr="00436CCE" w:rsidRDefault="00695E4F" w:rsidP="005D505E">
            <w:pPr>
              <w:widowControl w:val="0"/>
              <w:jc w:val="center"/>
              <w:rPr>
                <w:b/>
                <w:color w:val="000000" w:themeColor="text1"/>
                <w:sz w:val="27"/>
                <w:szCs w:val="27"/>
                <w:lang w:val="it-IT"/>
              </w:rPr>
            </w:pPr>
          </w:p>
          <w:p w14:paraId="5F5A4E45" w14:textId="242F45C2" w:rsidR="00A543F1" w:rsidRPr="00436CCE" w:rsidRDefault="00A543F1" w:rsidP="00A8290A">
            <w:pPr>
              <w:widowControl w:val="0"/>
              <w:spacing w:after="120"/>
              <w:jc w:val="center"/>
              <w:rPr>
                <w:b/>
                <w:color w:val="000000" w:themeColor="text1"/>
                <w:sz w:val="20"/>
                <w:szCs w:val="26"/>
                <w:lang w:val="it-IT"/>
              </w:rPr>
            </w:pPr>
          </w:p>
          <w:p w14:paraId="4493F047" w14:textId="79E6F2BB" w:rsidR="007D634C" w:rsidRPr="00436CCE" w:rsidRDefault="007D634C" w:rsidP="00A8290A">
            <w:pPr>
              <w:widowControl w:val="0"/>
              <w:spacing w:after="120"/>
              <w:jc w:val="center"/>
              <w:rPr>
                <w:b/>
                <w:color w:val="000000" w:themeColor="text1"/>
                <w:sz w:val="26"/>
                <w:szCs w:val="26"/>
                <w:lang w:val="it-IT"/>
              </w:rPr>
            </w:pPr>
          </w:p>
          <w:p w14:paraId="2B34BC52" w14:textId="545C96E2" w:rsidR="008E4BC1" w:rsidRPr="00436CCE" w:rsidRDefault="008E4BC1" w:rsidP="005D505E">
            <w:pPr>
              <w:widowControl w:val="0"/>
              <w:jc w:val="center"/>
              <w:rPr>
                <w:b/>
                <w:color w:val="000000" w:themeColor="text1"/>
                <w:sz w:val="2"/>
                <w:szCs w:val="26"/>
                <w:lang w:val="it-IT"/>
              </w:rPr>
            </w:pPr>
          </w:p>
          <w:p w14:paraId="2598173A" w14:textId="35346B96" w:rsidR="00357DB4" w:rsidRPr="00436CCE" w:rsidRDefault="00776771" w:rsidP="00CD190D">
            <w:pPr>
              <w:widowControl w:val="0"/>
              <w:jc w:val="center"/>
              <w:rPr>
                <w:b/>
                <w:color w:val="000000" w:themeColor="text1"/>
                <w:sz w:val="2"/>
                <w:szCs w:val="26"/>
                <w:lang w:val="it-IT"/>
              </w:rPr>
            </w:pPr>
            <w:r w:rsidRPr="00436CCE">
              <w:rPr>
                <w:b/>
                <w:color w:val="000000" w:themeColor="text1"/>
                <w:sz w:val="2"/>
                <w:szCs w:val="26"/>
                <w:lang w:val="it-IT"/>
              </w:rPr>
              <w:t>\\\</w:t>
            </w:r>
          </w:p>
          <w:p w14:paraId="6965DE68" w14:textId="77777777" w:rsidR="00D82276" w:rsidRPr="00436CCE" w:rsidRDefault="00D82276" w:rsidP="00D82276">
            <w:pPr>
              <w:widowControl w:val="0"/>
              <w:rPr>
                <w:b/>
                <w:color w:val="000000" w:themeColor="text1"/>
                <w:sz w:val="34"/>
                <w:szCs w:val="28"/>
                <w:lang w:val="it-IT"/>
              </w:rPr>
            </w:pPr>
          </w:p>
          <w:p w14:paraId="1785941E" w14:textId="183314E0" w:rsidR="00357DB4" w:rsidRPr="00436CCE" w:rsidRDefault="003A1F3B" w:rsidP="002D3BC9">
            <w:pPr>
              <w:widowControl w:val="0"/>
              <w:jc w:val="center"/>
              <w:rPr>
                <w:b/>
                <w:color w:val="000000" w:themeColor="text1"/>
                <w:szCs w:val="28"/>
                <w:lang w:val="vi-VN"/>
              </w:rPr>
            </w:pPr>
            <w:r>
              <w:rPr>
                <w:b/>
                <w:color w:val="000000" w:themeColor="text1"/>
                <w:szCs w:val="28"/>
              </w:rPr>
              <w:t>Vũ Xuân Thành</w:t>
            </w:r>
          </w:p>
        </w:tc>
      </w:tr>
    </w:tbl>
    <w:p w14:paraId="58834111" w14:textId="540EA311" w:rsidR="00C90B88" w:rsidRPr="00436CCE" w:rsidRDefault="00996C4A" w:rsidP="005209FF">
      <w:pPr>
        <w:widowControl w:val="0"/>
        <w:rPr>
          <w:color w:val="000000" w:themeColor="text1"/>
          <w:sz w:val="6"/>
          <w:szCs w:val="28"/>
        </w:rPr>
      </w:pPr>
      <w:bookmarkStart w:id="0" w:name="_GoBack"/>
      <w:bookmarkEnd w:id="0"/>
      <w:r w:rsidRPr="00436CCE">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645CACC4">
                <wp:simplePos x="0" y="0"/>
                <wp:positionH relativeFrom="margin">
                  <wp:posOffset>-22612</wp:posOffset>
                </wp:positionH>
                <wp:positionV relativeFrom="paragraph">
                  <wp:posOffset>32385</wp:posOffset>
                </wp:positionV>
                <wp:extent cx="3495675" cy="898497"/>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98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B8C3A55" w:rsidR="00F86918" w:rsidRPr="001D7527" w:rsidRDefault="00F86918" w:rsidP="00ED2692">
                            <w:pPr>
                              <w:shd w:val="clear" w:color="auto" w:fill="FFFFFF" w:themeFill="background1"/>
                              <w:spacing w:before="120" w:after="120"/>
                              <w:rPr>
                                <w:color w:val="FFFFFF" w:themeColor="background1"/>
                                <w:sz w:val="22"/>
                                <w:szCs w:val="22"/>
                                <w:lang w:val="en-GB"/>
                              </w:rPr>
                            </w:pPr>
                            <w:r w:rsidRPr="001D7527">
                              <w:rPr>
                                <w:color w:val="FFFFFF" w:themeColor="background1"/>
                                <w:sz w:val="22"/>
                                <w:szCs w:val="22"/>
                              </w:rPr>
                              <w:t>Trưởng ca trực:</w:t>
                            </w:r>
                            <w:r w:rsidRPr="001D7527">
                              <w:rPr>
                                <w:color w:val="FFFFFF" w:themeColor="background1"/>
                                <w:sz w:val="22"/>
                                <w:szCs w:val="22"/>
                              </w:rPr>
                              <w:tab/>
                            </w:r>
                            <w:r w:rsidRPr="001D7527">
                              <w:rPr>
                                <w:color w:val="FFFFFF" w:themeColor="background1"/>
                                <w:sz w:val="22"/>
                                <w:szCs w:val="22"/>
                              </w:rPr>
                              <w:tab/>
                            </w:r>
                            <w:r w:rsidRPr="001D7527">
                              <w:rPr>
                                <w:color w:val="FFFFFF" w:themeColor="background1"/>
                                <w:sz w:val="22"/>
                                <w:szCs w:val="22"/>
                              </w:rPr>
                              <w:tab/>
                            </w:r>
                            <w:r w:rsidR="003D2B70" w:rsidRPr="001D7527">
                              <w:rPr>
                                <w:color w:val="FFFFFF" w:themeColor="background1"/>
                                <w:sz w:val="22"/>
                                <w:szCs w:val="22"/>
                                <w:lang w:val="en-GB"/>
                              </w:rPr>
                              <w:t>Nguyễn Huỳnh Quang</w:t>
                            </w:r>
                          </w:p>
                          <w:p w14:paraId="651661C9" w14:textId="3BC407D5" w:rsidR="00F86918" w:rsidRPr="001D7527" w:rsidRDefault="00F86918" w:rsidP="00ED2692">
                            <w:pPr>
                              <w:shd w:val="clear" w:color="auto" w:fill="FFFFFF" w:themeFill="background1"/>
                              <w:spacing w:before="120" w:after="120"/>
                              <w:ind w:left="720" w:hanging="720"/>
                              <w:rPr>
                                <w:color w:val="FFFFFF" w:themeColor="background1"/>
                                <w:sz w:val="22"/>
                                <w:szCs w:val="22"/>
                                <w:lang w:val="en-GB"/>
                              </w:rPr>
                            </w:pPr>
                            <w:r w:rsidRPr="001D7527">
                              <w:rPr>
                                <w:color w:val="FFFFFF" w:themeColor="background1"/>
                                <w:sz w:val="22"/>
                                <w:szCs w:val="22"/>
                              </w:rPr>
                              <w:t xml:space="preserve">Trực T1: </w:t>
                            </w:r>
                            <w:r w:rsidRPr="001D7527">
                              <w:rPr>
                                <w:color w:val="FFFFFF" w:themeColor="background1"/>
                                <w:sz w:val="22"/>
                                <w:szCs w:val="22"/>
                              </w:rPr>
                              <w:tab/>
                            </w:r>
                            <w:r w:rsidRPr="001D7527">
                              <w:rPr>
                                <w:color w:val="FFFFFF" w:themeColor="background1"/>
                                <w:sz w:val="22"/>
                                <w:szCs w:val="22"/>
                              </w:rPr>
                              <w:tab/>
                            </w:r>
                            <w:r w:rsidRPr="001D7527">
                              <w:rPr>
                                <w:color w:val="FFFFFF" w:themeColor="background1"/>
                                <w:sz w:val="22"/>
                                <w:szCs w:val="22"/>
                              </w:rPr>
                              <w:tab/>
                            </w:r>
                            <w:r w:rsidR="003D2B70" w:rsidRPr="001D7527">
                              <w:rPr>
                                <w:color w:val="FFFFFF" w:themeColor="background1"/>
                                <w:sz w:val="22"/>
                                <w:szCs w:val="22"/>
                              </w:rPr>
                              <w:t xml:space="preserve">Đào Việt Anh </w:t>
                            </w:r>
                          </w:p>
                          <w:p w14:paraId="75BD49AE" w14:textId="1E530847" w:rsidR="007F33B0" w:rsidRPr="001D7527" w:rsidRDefault="00927E7E" w:rsidP="0096244B">
                            <w:pPr>
                              <w:shd w:val="clear" w:color="auto" w:fill="FFFFFF" w:themeFill="background1"/>
                              <w:spacing w:before="120" w:after="120"/>
                              <w:ind w:left="720" w:hanging="720"/>
                              <w:rPr>
                                <w:color w:val="FFFFFF" w:themeColor="background1"/>
                                <w:sz w:val="22"/>
                                <w:szCs w:val="22"/>
                                <w:lang w:val="en-GB"/>
                              </w:rPr>
                            </w:pPr>
                            <w:r w:rsidRPr="001D7527">
                              <w:rPr>
                                <w:color w:val="FFFFFF" w:themeColor="background1"/>
                                <w:sz w:val="22"/>
                                <w:szCs w:val="22"/>
                              </w:rPr>
                              <w:t xml:space="preserve">Trực T2: </w:t>
                            </w:r>
                            <w:r w:rsidRPr="001D7527">
                              <w:rPr>
                                <w:color w:val="FFFFFF" w:themeColor="background1"/>
                                <w:sz w:val="22"/>
                                <w:szCs w:val="22"/>
                              </w:rPr>
                              <w:tab/>
                            </w:r>
                            <w:r w:rsidRPr="001D7527">
                              <w:rPr>
                                <w:color w:val="FFFFFF" w:themeColor="background1"/>
                                <w:sz w:val="22"/>
                                <w:szCs w:val="22"/>
                              </w:rPr>
                              <w:tab/>
                              <w:t xml:space="preserve">           </w:t>
                            </w:r>
                            <w:r w:rsidR="00776771" w:rsidRPr="001D7527">
                              <w:rPr>
                                <w:color w:val="FFFFFF" w:themeColor="background1"/>
                                <w:sz w:val="22"/>
                                <w:szCs w:val="22"/>
                              </w:rPr>
                              <w:t xml:space="preserve">  </w:t>
                            </w:r>
                            <w:r w:rsidR="003D2B70" w:rsidRPr="001D7527">
                              <w:rPr>
                                <w:color w:val="FFFFFF" w:themeColor="background1"/>
                                <w:sz w:val="22"/>
                                <w:szCs w:val="22"/>
                                <w:lang w:val="en-GB"/>
                              </w:rPr>
                              <w:t>Đinh Cao Bình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8pt;margin-top:2.55pt;width:275.25pt;height:70.7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" filled="f" stroked="f">
                <v:textbox>
                  <w:txbxContent>
                    <w:p w14:paraId="55D19A39" w14:textId="6B8C3A55" w:rsidR="00F86918" w:rsidRPr="001D7527" w:rsidRDefault="00F86918" w:rsidP="00ED2692">
                      <w:pPr>
                        <w:shd w:val="clear" w:color="auto" w:fill="FFFFFF" w:themeFill="background1"/>
                        <w:spacing w:before="120" w:after="120"/>
                        <w:rPr>
                          <w:color w:val="FFFFFF" w:themeColor="background1"/>
                          <w:sz w:val="22"/>
                          <w:szCs w:val="22"/>
                          <w:lang w:val="en-GB"/>
                        </w:rPr>
                      </w:pPr>
                      <w:r w:rsidRPr="001D7527">
                        <w:rPr>
                          <w:color w:val="FFFFFF" w:themeColor="background1"/>
                          <w:sz w:val="22"/>
                          <w:szCs w:val="22"/>
                        </w:rPr>
                        <w:t>Trưởng ca trực:</w:t>
                      </w:r>
                      <w:r w:rsidRPr="001D7527">
                        <w:rPr>
                          <w:color w:val="FFFFFF" w:themeColor="background1"/>
                          <w:sz w:val="22"/>
                          <w:szCs w:val="22"/>
                        </w:rPr>
                        <w:tab/>
                      </w:r>
                      <w:r w:rsidRPr="001D7527">
                        <w:rPr>
                          <w:color w:val="FFFFFF" w:themeColor="background1"/>
                          <w:sz w:val="22"/>
                          <w:szCs w:val="22"/>
                        </w:rPr>
                        <w:tab/>
                      </w:r>
                      <w:r w:rsidRPr="001D7527">
                        <w:rPr>
                          <w:color w:val="FFFFFF" w:themeColor="background1"/>
                          <w:sz w:val="22"/>
                          <w:szCs w:val="22"/>
                        </w:rPr>
                        <w:tab/>
                      </w:r>
                      <w:r w:rsidR="003D2B70" w:rsidRPr="001D7527">
                        <w:rPr>
                          <w:color w:val="FFFFFF" w:themeColor="background1"/>
                          <w:sz w:val="22"/>
                          <w:szCs w:val="22"/>
                          <w:lang w:val="en-GB"/>
                        </w:rPr>
                        <w:t>Nguyễn Huỳnh Quang</w:t>
                      </w:r>
                    </w:p>
                    <w:p w14:paraId="651661C9" w14:textId="3BC407D5" w:rsidR="00F86918" w:rsidRPr="001D7527" w:rsidRDefault="00F86918" w:rsidP="00ED2692">
                      <w:pPr>
                        <w:shd w:val="clear" w:color="auto" w:fill="FFFFFF" w:themeFill="background1"/>
                        <w:spacing w:before="120" w:after="120"/>
                        <w:ind w:left="720" w:hanging="720"/>
                        <w:rPr>
                          <w:color w:val="FFFFFF" w:themeColor="background1"/>
                          <w:sz w:val="22"/>
                          <w:szCs w:val="22"/>
                          <w:lang w:val="en-GB"/>
                        </w:rPr>
                      </w:pPr>
                      <w:r w:rsidRPr="001D7527">
                        <w:rPr>
                          <w:color w:val="FFFFFF" w:themeColor="background1"/>
                          <w:sz w:val="22"/>
                          <w:szCs w:val="22"/>
                        </w:rPr>
                        <w:t xml:space="preserve">Trực T1: </w:t>
                      </w:r>
                      <w:r w:rsidRPr="001D7527">
                        <w:rPr>
                          <w:color w:val="FFFFFF" w:themeColor="background1"/>
                          <w:sz w:val="22"/>
                          <w:szCs w:val="22"/>
                        </w:rPr>
                        <w:tab/>
                      </w:r>
                      <w:r w:rsidRPr="001D7527">
                        <w:rPr>
                          <w:color w:val="FFFFFF" w:themeColor="background1"/>
                          <w:sz w:val="22"/>
                          <w:szCs w:val="22"/>
                        </w:rPr>
                        <w:tab/>
                      </w:r>
                      <w:r w:rsidRPr="001D7527">
                        <w:rPr>
                          <w:color w:val="FFFFFF" w:themeColor="background1"/>
                          <w:sz w:val="22"/>
                          <w:szCs w:val="22"/>
                        </w:rPr>
                        <w:tab/>
                      </w:r>
                      <w:r w:rsidR="003D2B70" w:rsidRPr="001D7527">
                        <w:rPr>
                          <w:color w:val="FFFFFF" w:themeColor="background1"/>
                          <w:sz w:val="22"/>
                          <w:szCs w:val="22"/>
                        </w:rPr>
                        <w:t xml:space="preserve">Đào Việt Anh </w:t>
                      </w:r>
                    </w:p>
                    <w:p w14:paraId="75BD49AE" w14:textId="1E530847" w:rsidR="007F33B0" w:rsidRPr="001D7527" w:rsidRDefault="00927E7E" w:rsidP="0096244B">
                      <w:pPr>
                        <w:shd w:val="clear" w:color="auto" w:fill="FFFFFF" w:themeFill="background1"/>
                        <w:spacing w:before="120" w:after="120"/>
                        <w:ind w:left="720" w:hanging="720"/>
                        <w:rPr>
                          <w:color w:val="FFFFFF" w:themeColor="background1"/>
                          <w:sz w:val="22"/>
                          <w:szCs w:val="22"/>
                          <w:lang w:val="en-GB"/>
                        </w:rPr>
                      </w:pPr>
                      <w:r w:rsidRPr="001D7527">
                        <w:rPr>
                          <w:color w:val="FFFFFF" w:themeColor="background1"/>
                          <w:sz w:val="22"/>
                          <w:szCs w:val="22"/>
                        </w:rPr>
                        <w:t xml:space="preserve">Trực T2: </w:t>
                      </w:r>
                      <w:r w:rsidRPr="001D7527">
                        <w:rPr>
                          <w:color w:val="FFFFFF" w:themeColor="background1"/>
                          <w:sz w:val="22"/>
                          <w:szCs w:val="22"/>
                        </w:rPr>
                        <w:tab/>
                      </w:r>
                      <w:r w:rsidRPr="001D7527">
                        <w:rPr>
                          <w:color w:val="FFFFFF" w:themeColor="background1"/>
                          <w:sz w:val="22"/>
                          <w:szCs w:val="22"/>
                        </w:rPr>
                        <w:tab/>
                        <w:t xml:space="preserve">           </w:t>
                      </w:r>
                      <w:r w:rsidR="00776771" w:rsidRPr="001D7527">
                        <w:rPr>
                          <w:color w:val="FFFFFF" w:themeColor="background1"/>
                          <w:sz w:val="22"/>
                          <w:szCs w:val="22"/>
                        </w:rPr>
                        <w:t xml:space="preserve">  </w:t>
                      </w:r>
                      <w:r w:rsidR="003D2B70" w:rsidRPr="001D7527">
                        <w:rPr>
                          <w:color w:val="FFFFFF" w:themeColor="background1"/>
                          <w:sz w:val="22"/>
                          <w:szCs w:val="22"/>
                          <w:lang w:val="en-GB"/>
                        </w:rPr>
                        <w:t>Đinh Cao Bình</w:t>
                      </w:r>
                    </w:p>
                  </w:txbxContent>
                </v:textbox>
                <w10:wrap anchorx="margin"/>
              </v:shape>
            </w:pict>
          </mc:Fallback>
        </mc:AlternateContent>
      </w:r>
    </w:p>
    <w:sectPr w:rsidR="00C90B88" w:rsidRPr="00436CCE" w:rsidSect="00844A42">
      <w:headerReference w:type="default" r:id="rId8"/>
      <w:footerReference w:type="even" r:id="rId9"/>
      <w:pgSz w:w="11907" w:h="16840" w:code="9"/>
      <w:pgMar w:top="907" w:right="1134" w:bottom="96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239081B"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1D7527">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3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9AD"/>
    <w:rsid w:val="00021265"/>
    <w:rsid w:val="000219A8"/>
    <w:rsid w:val="00021B22"/>
    <w:rsid w:val="00021B26"/>
    <w:rsid w:val="00022042"/>
    <w:rsid w:val="0002234C"/>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998"/>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97"/>
    <w:rsid w:val="001E19E9"/>
    <w:rsid w:val="001E2052"/>
    <w:rsid w:val="001E25E6"/>
    <w:rsid w:val="001E29F4"/>
    <w:rsid w:val="001E2D0F"/>
    <w:rsid w:val="001E3537"/>
    <w:rsid w:val="001E3902"/>
    <w:rsid w:val="001E3B4F"/>
    <w:rsid w:val="001E4260"/>
    <w:rsid w:val="001E4438"/>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2FA"/>
    <w:rsid w:val="00293792"/>
    <w:rsid w:val="00293AA4"/>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115E"/>
    <w:rsid w:val="00371D61"/>
    <w:rsid w:val="00372147"/>
    <w:rsid w:val="00372BDC"/>
    <w:rsid w:val="003738D7"/>
    <w:rsid w:val="00373AC6"/>
    <w:rsid w:val="00374235"/>
    <w:rsid w:val="0037429C"/>
    <w:rsid w:val="003749BD"/>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204B"/>
    <w:rsid w:val="003C23EC"/>
    <w:rsid w:val="003C3B96"/>
    <w:rsid w:val="003C3C14"/>
    <w:rsid w:val="003C3DF4"/>
    <w:rsid w:val="003C448D"/>
    <w:rsid w:val="003C44DB"/>
    <w:rsid w:val="003C497A"/>
    <w:rsid w:val="003C498C"/>
    <w:rsid w:val="003C50F6"/>
    <w:rsid w:val="003C5AFA"/>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41"/>
    <w:rsid w:val="003E15E9"/>
    <w:rsid w:val="003E1D3E"/>
    <w:rsid w:val="003E1E0D"/>
    <w:rsid w:val="003E1F98"/>
    <w:rsid w:val="003E240F"/>
    <w:rsid w:val="003E2573"/>
    <w:rsid w:val="003E29E7"/>
    <w:rsid w:val="003E2E84"/>
    <w:rsid w:val="003E2FC1"/>
    <w:rsid w:val="003E334F"/>
    <w:rsid w:val="003E3A21"/>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58B"/>
    <w:rsid w:val="00447F70"/>
    <w:rsid w:val="004516A4"/>
    <w:rsid w:val="00451ABD"/>
    <w:rsid w:val="00452173"/>
    <w:rsid w:val="00452BF2"/>
    <w:rsid w:val="00452C4E"/>
    <w:rsid w:val="00453355"/>
    <w:rsid w:val="004534D2"/>
    <w:rsid w:val="00453AC4"/>
    <w:rsid w:val="00453D73"/>
    <w:rsid w:val="00454044"/>
    <w:rsid w:val="0045470C"/>
    <w:rsid w:val="00454AAD"/>
    <w:rsid w:val="00454C3E"/>
    <w:rsid w:val="00454F6A"/>
    <w:rsid w:val="004550AC"/>
    <w:rsid w:val="0045513E"/>
    <w:rsid w:val="00455142"/>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806F1"/>
    <w:rsid w:val="00480AEA"/>
    <w:rsid w:val="00480BA9"/>
    <w:rsid w:val="00480F4F"/>
    <w:rsid w:val="00480FA1"/>
    <w:rsid w:val="00481052"/>
    <w:rsid w:val="004813F5"/>
    <w:rsid w:val="004814A4"/>
    <w:rsid w:val="00481B70"/>
    <w:rsid w:val="004820F4"/>
    <w:rsid w:val="00482238"/>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6BD"/>
    <w:rsid w:val="004C47EE"/>
    <w:rsid w:val="004C4834"/>
    <w:rsid w:val="004C4F29"/>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F6"/>
    <w:rsid w:val="005E384D"/>
    <w:rsid w:val="005E3B9F"/>
    <w:rsid w:val="005E3BB7"/>
    <w:rsid w:val="005E3BE5"/>
    <w:rsid w:val="005E3CDF"/>
    <w:rsid w:val="005E440F"/>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D5B"/>
    <w:rsid w:val="005F6AA1"/>
    <w:rsid w:val="005F6CDF"/>
    <w:rsid w:val="005F6DE7"/>
    <w:rsid w:val="005F70EB"/>
    <w:rsid w:val="0060023B"/>
    <w:rsid w:val="006005E9"/>
    <w:rsid w:val="006005F9"/>
    <w:rsid w:val="00601077"/>
    <w:rsid w:val="006010B0"/>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E0"/>
    <w:rsid w:val="00695378"/>
    <w:rsid w:val="00695CDB"/>
    <w:rsid w:val="00695E4F"/>
    <w:rsid w:val="006962EF"/>
    <w:rsid w:val="0069663B"/>
    <w:rsid w:val="00696CA8"/>
    <w:rsid w:val="0069711F"/>
    <w:rsid w:val="006971FC"/>
    <w:rsid w:val="00697258"/>
    <w:rsid w:val="00697D67"/>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E96"/>
    <w:rsid w:val="006A6F59"/>
    <w:rsid w:val="006A710F"/>
    <w:rsid w:val="006A7F02"/>
    <w:rsid w:val="006A7F7A"/>
    <w:rsid w:val="006A7FCF"/>
    <w:rsid w:val="006B0516"/>
    <w:rsid w:val="006B09BB"/>
    <w:rsid w:val="006B0DE4"/>
    <w:rsid w:val="006B0F13"/>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1277"/>
    <w:rsid w:val="00762025"/>
    <w:rsid w:val="00762039"/>
    <w:rsid w:val="0076286F"/>
    <w:rsid w:val="00762B80"/>
    <w:rsid w:val="00762EDD"/>
    <w:rsid w:val="00763205"/>
    <w:rsid w:val="00763246"/>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001"/>
    <w:rsid w:val="00790770"/>
    <w:rsid w:val="007908DE"/>
    <w:rsid w:val="00790A92"/>
    <w:rsid w:val="00790B9E"/>
    <w:rsid w:val="00790BEC"/>
    <w:rsid w:val="0079112B"/>
    <w:rsid w:val="00791653"/>
    <w:rsid w:val="00791C4E"/>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C5B"/>
    <w:rsid w:val="007B0CD8"/>
    <w:rsid w:val="007B105F"/>
    <w:rsid w:val="007B1B90"/>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68E"/>
    <w:rsid w:val="00823CC0"/>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609"/>
    <w:rsid w:val="00972912"/>
    <w:rsid w:val="00972D4E"/>
    <w:rsid w:val="00973717"/>
    <w:rsid w:val="00973723"/>
    <w:rsid w:val="00973B41"/>
    <w:rsid w:val="00973CCC"/>
    <w:rsid w:val="00974263"/>
    <w:rsid w:val="009742EF"/>
    <w:rsid w:val="00974A45"/>
    <w:rsid w:val="00975161"/>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6AB"/>
    <w:rsid w:val="009B27AC"/>
    <w:rsid w:val="009B2BF8"/>
    <w:rsid w:val="009B2EA9"/>
    <w:rsid w:val="009B37AD"/>
    <w:rsid w:val="009B3B9D"/>
    <w:rsid w:val="009B4059"/>
    <w:rsid w:val="009B4267"/>
    <w:rsid w:val="009B4342"/>
    <w:rsid w:val="009B473D"/>
    <w:rsid w:val="009B5285"/>
    <w:rsid w:val="009B55E7"/>
    <w:rsid w:val="009B5925"/>
    <w:rsid w:val="009B6368"/>
    <w:rsid w:val="009B644D"/>
    <w:rsid w:val="009B7719"/>
    <w:rsid w:val="009B7870"/>
    <w:rsid w:val="009B7A77"/>
    <w:rsid w:val="009C017E"/>
    <w:rsid w:val="009C01C7"/>
    <w:rsid w:val="009C03EF"/>
    <w:rsid w:val="009C04AB"/>
    <w:rsid w:val="009C0644"/>
    <w:rsid w:val="009C096B"/>
    <w:rsid w:val="009C0D6F"/>
    <w:rsid w:val="009C0ED7"/>
    <w:rsid w:val="009C109E"/>
    <w:rsid w:val="009C16E6"/>
    <w:rsid w:val="009C1744"/>
    <w:rsid w:val="009C1ACC"/>
    <w:rsid w:val="009C1DDC"/>
    <w:rsid w:val="009C29D4"/>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B90"/>
    <w:rsid w:val="009D4D49"/>
    <w:rsid w:val="009D5DC7"/>
    <w:rsid w:val="009D5EF9"/>
    <w:rsid w:val="009D5F82"/>
    <w:rsid w:val="009D6492"/>
    <w:rsid w:val="009D7C55"/>
    <w:rsid w:val="009D7F8B"/>
    <w:rsid w:val="009E0591"/>
    <w:rsid w:val="009E05E2"/>
    <w:rsid w:val="009E064F"/>
    <w:rsid w:val="009E070A"/>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CB5"/>
    <w:rsid w:val="00A67CF0"/>
    <w:rsid w:val="00A70201"/>
    <w:rsid w:val="00A7046D"/>
    <w:rsid w:val="00A709B6"/>
    <w:rsid w:val="00A71EE1"/>
    <w:rsid w:val="00A72136"/>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C3A"/>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10A0"/>
    <w:rsid w:val="00B714E6"/>
    <w:rsid w:val="00B71621"/>
    <w:rsid w:val="00B71931"/>
    <w:rsid w:val="00B72204"/>
    <w:rsid w:val="00B737FB"/>
    <w:rsid w:val="00B73F5D"/>
    <w:rsid w:val="00B7401F"/>
    <w:rsid w:val="00B740FA"/>
    <w:rsid w:val="00B74227"/>
    <w:rsid w:val="00B74274"/>
    <w:rsid w:val="00B74412"/>
    <w:rsid w:val="00B74949"/>
    <w:rsid w:val="00B75086"/>
    <w:rsid w:val="00B750B7"/>
    <w:rsid w:val="00B75683"/>
    <w:rsid w:val="00B75F4B"/>
    <w:rsid w:val="00B761A7"/>
    <w:rsid w:val="00B76373"/>
    <w:rsid w:val="00B76944"/>
    <w:rsid w:val="00B76FC9"/>
    <w:rsid w:val="00B775CF"/>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CDC"/>
    <w:rsid w:val="00C04059"/>
    <w:rsid w:val="00C0413A"/>
    <w:rsid w:val="00C04187"/>
    <w:rsid w:val="00C043FF"/>
    <w:rsid w:val="00C04A73"/>
    <w:rsid w:val="00C04B58"/>
    <w:rsid w:val="00C04DB3"/>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46CE"/>
    <w:rsid w:val="00C24819"/>
    <w:rsid w:val="00C24C58"/>
    <w:rsid w:val="00C259EC"/>
    <w:rsid w:val="00C25A7F"/>
    <w:rsid w:val="00C25D5B"/>
    <w:rsid w:val="00C25FC0"/>
    <w:rsid w:val="00C263B6"/>
    <w:rsid w:val="00C267A8"/>
    <w:rsid w:val="00C268E0"/>
    <w:rsid w:val="00C26BC1"/>
    <w:rsid w:val="00C27145"/>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73E"/>
    <w:rsid w:val="00C37AAC"/>
    <w:rsid w:val="00C4014F"/>
    <w:rsid w:val="00C41491"/>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D0"/>
    <w:rsid w:val="00CC1E54"/>
    <w:rsid w:val="00CC21B1"/>
    <w:rsid w:val="00CC22FF"/>
    <w:rsid w:val="00CC2580"/>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BAA"/>
    <w:rsid w:val="00D37C27"/>
    <w:rsid w:val="00D37F05"/>
    <w:rsid w:val="00D37FE7"/>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311D"/>
    <w:rsid w:val="00D73990"/>
    <w:rsid w:val="00D73AE7"/>
    <w:rsid w:val="00D74585"/>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5B"/>
    <w:rsid w:val="00DE6C0B"/>
    <w:rsid w:val="00DE6C4B"/>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A53"/>
    <w:rsid w:val="00E013D7"/>
    <w:rsid w:val="00E014EC"/>
    <w:rsid w:val="00E01557"/>
    <w:rsid w:val="00E01655"/>
    <w:rsid w:val="00E020B5"/>
    <w:rsid w:val="00E0246B"/>
    <w:rsid w:val="00E026A7"/>
    <w:rsid w:val="00E03076"/>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354C"/>
    <w:rsid w:val="00FA36BA"/>
    <w:rsid w:val="00FA3AF1"/>
    <w:rsid w:val="00FA3B5D"/>
    <w:rsid w:val="00FA3D83"/>
    <w:rsid w:val="00FA3E61"/>
    <w:rsid w:val="00FA3FBC"/>
    <w:rsid w:val="00FA42A9"/>
    <w:rsid w:val="00FA489B"/>
    <w:rsid w:val="00FA4C24"/>
    <w:rsid w:val="00FA5368"/>
    <w:rsid w:val="00FA551B"/>
    <w:rsid w:val="00FA5C94"/>
    <w:rsid w:val="00FA6101"/>
    <w:rsid w:val="00FA6BBD"/>
    <w:rsid w:val="00FA7005"/>
    <w:rsid w:val="00FA756D"/>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E02"/>
    <w:rsid w:val="00FF316D"/>
    <w:rsid w:val="00FF37F2"/>
    <w:rsid w:val="00FF41CF"/>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1F4706-FEFA-4C01-AF24-6E84C8DFD147}">
  <ds:schemaRefs>
    <ds:schemaRef ds:uri="http://schemas.openxmlformats.org/officeDocument/2006/bibliography"/>
  </ds:schemaRefs>
</ds:datastoreItem>
</file>

<file path=customXml/itemProps2.xml><?xml version="1.0" encoding="utf-8"?>
<ds:datastoreItem xmlns:ds="http://schemas.openxmlformats.org/officeDocument/2006/customXml" ds:itemID="{2FE0D50E-CE98-4369-828A-E901948B6B22}"/>
</file>

<file path=customXml/itemProps3.xml><?xml version="1.0" encoding="utf-8"?>
<ds:datastoreItem xmlns:ds="http://schemas.openxmlformats.org/officeDocument/2006/customXml" ds:itemID="{CAC5BBA8-C952-4F51-8565-1AD969C7B790}"/>
</file>

<file path=customXml/itemProps4.xml><?xml version="1.0" encoding="utf-8"?>
<ds:datastoreItem xmlns:ds="http://schemas.openxmlformats.org/officeDocument/2006/customXml" ds:itemID="{81E22535-B2D1-4874-8286-E77FE3D85C1A}"/>
</file>

<file path=docProps/app.xml><?xml version="1.0" encoding="utf-8"?>
<Properties xmlns="http://schemas.openxmlformats.org/officeDocument/2006/extended-properties" xmlns:vt="http://schemas.openxmlformats.org/officeDocument/2006/docPropsVTypes">
  <Template>Normal.dotm</Template>
  <TotalTime>6698</TotalTime>
  <Pages>4</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830</cp:revision>
  <cp:lastPrinted>2026-09-17T01:28:00Z</cp:lastPrinted>
  <dcterms:created xsi:type="dcterms:W3CDTF">2026-08-24T01:43:00Z</dcterms:created>
  <dcterms:modified xsi:type="dcterms:W3CDTF">2026-09-17T01:29:00Z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