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4FE6C95C" w:rsidR="0093093C" w:rsidRPr="00ED4649" w:rsidRDefault="0093093C" w:rsidP="002D36B3">
            <w:pPr>
              <w:pStyle w:val="BodyText"/>
              <w:widowControl w:val="0"/>
              <w:jc w:val="center"/>
              <w:rPr>
                <w:rFonts w:ascii="Times New Roman" w:hAnsi="Times New Roman"/>
                <w:b/>
                <w:szCs w:val="28"/>
                <w:lang w:val="vi-VN"/>
              </w:rPr>
            </w:pPr>
            <w:r w:rsidRPr="00ED4649">
              <w:rPr>
                <w:rFonts w:ascii="Times New Roman" w:hAnsi="Times New Roman"/>
                <w:i/>
                <w:szCs w:val="28"/>
              </w:rPr>
              <w:t xml:space="preserve">Hà Nội, ngày </w:t>
            </w:r>
            <w:r w:rsidR="002D36B3">
              <w:rPr>
                <w:rFonts w:ascii="Times New Roman" w:hAnsi="Times New Roman"/>
                <w:i/>
                <w:szCs w:val="28"/>
              </w:rPr>
              <w:t xml:space="preserve">20 </w:t>
            </w:r>
            <w:r w:rsidRPr="00ED4649">
              <w:rPr>
                <w:rFonts w:ascii="Times New Roman" w:hAnsi="Times New Roman"/>
                <w:i/>
                <w:szCs w:val="28"/>
              </w:rPr>
              <w:t>tháng 11 năm 202</w:t>
            </w:r>
            <w:r w:rsidRPr="00ED4649">
              <w:rPr>
                <w:rFonts w:ascii="Times New Roman" w:hAnsi="Times New Roman"/>
                <w:i/>
                <w:szCs w:val="28"/>
                <w:lang w:val="vi-VN"/>
              </w:rPr>
              <w:t>5</w:t>
            </w:r>
          </w:p>
        </w:tc>
      </w:tr>
    </w:tbl>
    <w:p w14:paraId="78473CEE" w14:textId="77777777" w:rsidR="0093093C" w:rsidRPr="00ED4649" w:rsidRDefault="0093093C" w:rsidP="0093093C">
      <w:pPr>
        <w:widowControl w:val="0"/>
        <w:tabs>
          <w:tab w:val="center" w:pos="4536"/>
          <w:tab w:val="right" w:pos="9072"/>
        </w:tabs>
        <w:spacing w:before="360"/>
        <w:jc w:val="center"/>
        <w:rPr>
          <w:b/>
          <w:szCs w:val="28"/>
        </w:rPr>
      </w:pPr>
      <w:r w:rsidRPr="00ED4649">
        <w:rPr>
          <w:b/>
          <w:szCs w:val="28"/>
        </w:rPr>
        <w:t>BÁO CÁO NHANH</w:t>
      </w:r>
    </w:p>
    <w:p w14:paraId="5FF96474" w14:textId="569C4C07" w:rsidR="0093093C" w:rsidRPr="00ED4649" w:rsidRDefault="0093093C" w:rsidP="0093093C">
      <w:pPr>
        <w:pStyle w:val="Bodytext20"/>
        <w:spacing w:before="0" w:after="360" w:line="240" w:lineRule="auto"/>
        <w:jc w:val="center"/>
        <w:rPr>
          <w:rFonts w:cs="Times New Roman"/>
          <w:b/>
          <w:lang w:val="vi-VN"/>
        </w:rPr>
      </w:pPr>
      <w:r w:rsidRPr="00ED4649">
        <w:rPr>
          <w:rFonts w:cs="Times New Roman"/>
          <w:b/>
          <w:noProof/>
          <w:lang w:val="en-GB" w:eastAsia="en-GB"/>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ED4649">
        <w:rPr>
          <w:rFonts w:cs="Times New Roman"/>
          <w:b/>
        </w:rPr>
        <w:t>Công tác phòng, chống thiên tai ngày 1</w:t>
      </w:r>
      <w:r w:rsidR="006F2D39">
        <w:rPr>
          <w:rFonts w:cs="Times New Roman"/>
          <w:b/>
        </w:rPr>
        <w:t>9</w:t>
      </w:r>
      <w:r w:rsidRPr="00ED4649">
        <w:rPr>
          <w:rFonts w:cs="Times New Roman"/>
          <w:b/>
        </w:rPr>
        <w:t>/11/2025</w:t>
      </w:r>
    </w:p>
    <w:p w14:paraId="7D8FA8DA" w14:textId="77777777" w:rsidR="0093093C" w:rsidRPr="00ED4649" w:rsidRDefault="0093093C" w:rsidP="0093093C">
      <w:pPr>
        <w:pStyle w:val="Bodytext20"/>
        <w:spacing w:before="240" w:after="0" w:line="281" w:lineRule="auto"/>
        <w:jc w:val="center"/>
        <w:rPr>
          <w:rFonts w:cs="Times New Roman"/>
          <w:b/>
          <w:sz w:val="2"/>
        </w:rPr>
      </w:pPr>
    </w:p>
    <w:p w14:paraId="0B4DB6EC" w14:textId="5D4E6365" w:rsidR="0093093C" w:rsidRPr="005428E9" w:rsidRDefault="0093093C" w:rsidP="00546D4F">
      <w:pPr>
        <w:widowControl w:val="0"/>
        <w:shd w:val="clear" w:color="auto" w:fill="FFFFFF"/>
        <w:spacing w:before="120" w:line="252" w:lineRule="auto"/>
        <w:ind w:firstLine="709"/>
        <w:jc w:val="both"/>
        <w:rPr>
          <w:b/>
          <w:szCs w:val="28"/>
          <w:lang w:eastAsia="x-none"/>
        </w:rPr>
      </w:pPr>
      <w:r w:rsidRPr="005428E9">
        <w:rPr>
          <w:b/>
          <w:szCs w:val="28"/>
          <w:lang w:eastAsia="x-none"/>
        </w:rPr>
        <w:t>I. TÌNH HÌNH THIÊN</w:t>
      </w:r>
      <w:r w:rsidRPr="005428E9">
        <w:rPr>
          <w:b/>
          <w:szCs w:val="28"/>
          <w:lang w:val="vi-VN" w:eastAsia="x-none"/>
        </w:rPr>
        <w:t xml:space="preserve"> </w:t>
      </w:r>
      <w:r w:rsidRPr="005428E9">
        <w:rPr>
          <w:b/>
          <w:szCs w:val="28"/>
          <w:lang w:eastAsia="x-none"/>
        </w:rPr>
        <w:t>TAI</w:t>
      </w:r>
    </w:p>
    <w:p w14:paraId="3F6F3BCC" w14:textId="77777777" w:rsidR="0093093C" w:rsidRPr="005428E9" w:rsidRDefault="0093093C" w:rsidP="00546D4F">
      <w:pPr>
        <w:widowControl w:val="0"/>
        <w:spacing w:before="120" w:line="252" w:lineRule="auto"/>
        <w:ind w:firstLine="709"/>
        <w:jc w:val="both"/>
        <w:rPr>
          <w:b/>
          <w:bCs/>
          <w:szCs w:val="28"/>
        </w:rPr>
      </w:pPr>
      <w:r w:rsidRPr="005428E9">
        <w:rPr>
          <w:rFonts w:eastAsia="Cambria Math"/>
          <w:b/>
          <w:szCs w:val="28"/>
        </w:rPr>
        <w:t>1. Tình hình mưa</w:t>
      </w:r>
    </w:p>
    <w:p w14:paraId="52386171" w14:textId="412009CB" w:rsidR="006F2D39" w:rsidRDefault="0093093C" w:rsidP="00546D4F">
      <w:pPr>
        <w:widowControl w:val="0"/>
        <w:spacing w:before="120" w:line="252" w:lineRule="auto"/>
        <w:ind w:firstLine="567"/>
        <w:jc w:val="both"/>
        <w:rPr>
          <w:sz w:val="25"/>
          <w:szCs w:val="25"/>
        </w:rPr>
      </w:pPr>
      <w:r w:rsidRPr="00DE4E93">
        <w:rPr>
          <w:rFonts w:eastAsia="Cambria Math"/>
          <w:color w:val="000000" w:themeColor="text1"/>
          <w:spacing w:val="-2"/>
          <w:szCs w:val="28"/>
        </w:rPr>
        <w:t xml:space="preserve">- </w:t>
      </w:r>
      <w:r w:rsidRPr="00DE4E93">
        <w:rPr>
          <w:rFonts w:eastAsia="Cambria Math"/>
          <w:b/>
          <w:color w:val="000000" w:themeColor="text1"/>
          <w:spacing w:val="-2"/>
          <w:szCs w:val="28"/>
        </w:rPr>
        <w:t>Mưa ngày (19h/1</w:t>
      </w:r>
      <w:r w:rsidR="00B00FB8">
        <w:rPr>
          <w:rFonts w:eastAsia="Cambria Math"/>
          <w:b/>
          <w:color w:val="000000" w:themeColor="text1"/>
          <w:spacing w:val="-2"/>
          <w:szCs w:val="28"/>
        </w:rPr>
        <w:t>8</w:t>
      </w:r>
      <w:r w:rsidRPr="00DE4E93">
        <w:rPr>
          <w:rFonts w:eastAsia="Cambria Math"/>
          <w:b/>
          <w:color w:val="000000" w:themeColor="text1"/>
          <w:spacing w:val="-2"/>
          <w:szCs w:val="28"/>
        </w:rPr>
        <w:t>/11-19h/1</w:t>
      </w:r>
      <w:r w:rsidR="00B00FB8">
        <w:rPr>
          <w:rFonts w:eastAsia="Cambria Math"/>
          <w:b/>
          <w:color w:val="000000" w:themeColor="text1"/>
          <w:spacing w:val="-2"/>
          <w:szCs w:val="28"/>
        </w:rPr>
        <w:t>9</w:t>
      </w:r>
      <w:r w:rsidRPr="00DE4E93">
        <w:rPr>
          <w:rFonts w:eastAsia="Cambria Math"/>
          <w:b/>
          <w:color w:val="000000" w:themeColor="text1"/>
          <w:spacing w:val="-2"/>
          <w:szCs w:val="28"/>
        </w:rPr>
        <w:t xml:space="preserve">/11): </w:t>
      </w:r>
      <w:r w:rsidR="006F2D39" w:rsidRPr="006F2D39">
        <w:rPr>
          <w:color w:val="000000" w:themeColor="text1"/>
          <w:szCs w:val="28"/>
        </w:rPr>
        <w:t xml:space="preserve">Các tỉnh Gia Lai, Đắk Lắk có mưa rất to từ </w:t>
      </w:r>
      <w:r w:rsidR="00B00FB8" w:rsidRPr="000729E9">
        <w:rPr>
          <w:color w:val="000000" w:themeColor="text1"/>
          <w:szCs w:val="28"/>
        </w:rPr>
        <w:t>3</w:t>
      </w:r>
      <w:r w:rsidR="006F2D39" w:rsidRPr="000729E9">
        <w:rPr>
          <w:color w:val="000000" w:themeColor="text1"/>
          <w:szCs w:val="28"/>
        </w:rPr>
        <w:t>00-</w:t>
      </w:r>
      <w:r w:rsidR="00B00FB8" w:rsidRPr="000729E9">
        <w:rPr>
          <w:color w:val="000000" w:themeColor="text1"/>
          <w:szCs w:val="28"/>
        </w:rPr>
        <w:t>5</w:t>
      </w:r>
      <w:r w:rsidR="006F2D39" w:rsidRPr="000729E9">
        <w:rPr>
          <w:color w:val="000000" w:themeColor="text1"/>
          <w:szCs w:val="28"/>
        </w:rPr>
        <w:t>00mm</w:t>
      </w:r>
      <w:r w:rsidR="006F2D39" w:rsidRPr="006F2D39">
        <w:rPr>
          <w:color w:val="000000" w:themeColor="text1"/>
          <w:szCs w:val="28"/>
        </w:rPr>
        <w:t xml:space="preserve">, một số trạm mưa lớn hơn: Hòa Mỹ Tây (Đắk Lắk) 841mm; Sơn Thành Đông (Đắk Lắk) 827mm; Hòa Thịnh (Đắk Lắk) 637mm; Phú Hòa (Đắk Lắk) 651mm; Canh Hòa (Gia Lai) 501mm; Hồ Quang Hiển (Gia Lai) 454mm. Các tỉnh, </w:t>
      </w:r>
      <w:r w:rsidR="006F2D39">
        <w:rPr>
          <w:color w:val="000000" w:themeColor="text1"/>
          <w:szCs w:val="28"/>
        </w:rPr>
        <w:t>thành phố</w:t>
      </w:r>
      <w:r w:rsidR="006F2D39" w:rsidRPr="006F2D39">
        <w:rPr>
          <w:color w:val="000000" w:themeColor="text1"/>
          <w:szCs w:val="28"/>
        </w:rPr>
        <w:t xml:space="preserve"> khác (Huế, Đ</w:t>
      </w:r>
      <w:r w:rsidR="006F2D39">
        <w:rPr>
          <w:color w:val="000000" w:themeColor="text1"/>
          <w:szCs w:val="28"/>
        </w:rPr>
        <w:t>à</w:t>
      </w:r>
      <w:r w:rsidR="006F2D39" w:rsidRPr="006F2D39">
        <w:rPr>
          <w:color w:val="000000" w:themeColor="text1"/>
          <w:szCs w:val="28"/>
        </w:rPr>
        <w:t xml:space="preserve"> Nẵng, Q</w:t>
      </w:r>
      <w:r w:rsidR="006F2D39">
        <w:rPr>
          <w:color w:val="000000" w:themeColor="text1"/>
          <w:szCs w:val="28"/>
        </w:rPr>
        <w:t>uảng</w:t>
      </w:r>
      <w:r w:rsidR="006F2D39" w:rsidRPr="006F2D39">
        <w:rPr>
          <w:color w:val="000000" w:themeColor="text1"/>
          <w:szCs w:val="28"/>
        </w:rPr>
        <w:t xml:space="preserve"> Ngãi, Khánh Hòa) có mưa từ 80-150mm.</w:t>
      </w:r>
    </w:p>
    <w:p w14:paraId="4C4657F2" w14:textId="009BC8FF" w:rsidR="000729E9" w:rsidRDefault="0093093C" w:rsidP="00546D4F">
      <w:pPr>
        <w:widowControl w:val="0"/>
        <w:spacing w:before="120" w:line="252" w:lineRule="auto"/>
        <w:ind w:firstLine="567"/>
        <w:jc w:val="both"/>
        <w:rPr>
          <w:sz w:val="25"/>
          <w:szCs w:val="25"/>
        </w:rPr>
      </w:pPr>
      <w:r w:rsidRPr="00947253">
        <w:rPr>
          <w:color w:val="000000" w:themeColor="text1"/>
          <w:spacing w:val="-4"/>
          <w:szCs w:val="28"/>
        </w:rPr>
        <w:t xml:space="preserve">- </w:t>
      </w:r>
      <w:r w:rsidRPr="00947253">
        <w:rPr>
          <w:b/>
          <w:color w:val="000000" w:themeColor="text1"/>
          <w:spacing w:val="-4"/>
          <w:szCs w:val="28"/>
        </w:rPr>
        <w:t>Mưa đêm (19h/1</w:t>
      </w:r>
      <w:r w:rsidR="00B00FB8">
        <w:rPr>
          <w:b/>
          <w:color w:val="000000" w:themeColor="text1"/>
          <w:spacing w:val="-4"/>
          <w:szCs w:val="28"/>
        </w:rPr>
        <w:t>9</w:t>
      </w:r>
      <w:r w:rsidRPr="00947253">
        <w:rPr>
          <w:b/>
          <w:color w:val="000000" w:themeColor="text1"/>
          <w:spacing w:val="-4"/>
          <w:szCs w:val="28"/>
        </w:rPr>
        <w:t>/11-0</w:t>
      </w:r>
      <w:r w:rsidR="001A3005" w:rsidRPr="00947253">
        <w:rPr>
          <w:b/>
          <w:color w:val="000000" w:themeColor="text1"/>
          <w:spacing w:val="-4"/>
          <w:szCs w:val="28"/>
        </w:rPr>
        <w:t>7</w:t>
      </w:r>
      <w:r w:rsidRPr="00947253">
        <w:rPr>
          <w:b/>
          <w:color w:val="000000" w:themeColor="text1"/>
          <w:spacing w:val="-4"/>
          <w:szCs w:val="28"/>
        </w:rPr>
        <w:t>h/</w:t>
      </w:r>
      <w:r w:rsidR="00B00FB8">
        <w:rPr>
          <w:b/>
          <w:color w:val="000000" w:themeColor="text1"/>
          <w:spacing w:val="-4"/>
          <w:szCs w:val="28"/>
        </w:rPr>
        <w:t>20</w:t>
      </w:r>
      <w:r w:rsidRPr="00947253">
        <w:rPr>
          <w:b/>
          <w:color w:val="000000" w:themeColor="text1"/>
          <w:spacing w:val="-4"/>
          <w:szCs w:val="28"/>
        </w:rPr>
        <w:t>/11):</w:t>
      </w:r>
      <w:r w:rsidRPr="00947253">
        <w:rPr>
          <w:color w:val="000000" w:themeColor="text1"/>
          <w:spacing w:val="-4"/>
          <w:szCs w:val="28"/>
        </w:rPr>
        <w:t xml:space="preserve"> </w:t>
      </w:r>
      <w:r w:rsidR="000729E9" w:rsidRPr="000729E9">
        <w:rPr>
          <w:color w:val="000000" w:themeColor="text1"/>
          <w:szCs w:val="28"/>
        </w:rPr>
        <w:t xml:space="preserve">Các tỉnh Gia Lai, Đắk Lắk, Khánh Hòa có mưa rất to từ 80-120mm, một số trạm mưa lớn hơn: Hòa Xuân Nam (Đắk Lắk) 208mm; </w:t>
      </w:r>
      <w:r w:rsidR="000729E9">
        <w:rPr>
          <w:color w:val="000000" w:themeColor="text1"/>
          <w:szCs w:val="28"/>
        </w:rPr>
        <w:t xml:space="preserve">Hòa </w:t>
      </w:r>
      <w:r w:rsidR="000729E9" w:rsidRPr="000729E9">
        <w:rPr>
          <w:color w:val="000000" w:themeColor="text1"/>
          <w:szCs w:val="28"/>
        </w:rPr>
        <w:t xml:space="preserve">Tâm (Đắk Lắk) </w:t>
      </w:r>
      <w:r w:rsidR="000729E9">
        <w:rPr>
          <w:color w:val="000000" w:themeColor="text1"/>
          <w:szCs w:val="28"/>
        </w:rPr>
        <w:t>208</w:t>
      </w:r>
      <w:r w:rsidR="000729E9" w:rsidRPr="000729E9">
        <w:rPr>
          <w:color w:val="000000" w:themeColor="text1"/>
          <w:szCs w:val="28"/>
        </w:rPr>
        <w:t>mm; Hồ Mỹ Thuận (Gia Lai) 14</w:t>
      </w:r>
      <w:r w:rsidR="000729E9">
        <w:rPr>
          <w:color w:val="000000" w:themeColor="text1"/>
          <w:szCs w:val="28"/>
        </w:rPr>
        <w:t>7</w:t>
      </w:r>
      <w:r w:rsidR="000729E9" w:rsidRPr="000729E9">
        <w:rPr>
          <w:color w:val="000000" w:themeColor="text1"/>
          <w:szCs w:val="28"/>
        </w:rPr>
        <w:t xml:space="preserve">mm; Hồ Hoa Sơn (Khánh Hòa) </w:t>
      </w:r>
      <w:r w:rsidR="000729E9">
        <w:rPr>
          <w:color w:val="000000" w:themeColor="text1"/>
          <w:szCs w:val="28"/>
        </w:rPr>
        <w:t>450</w:t>
      </w:r>
      <w:r w:rsidR="000729E9" w:rsidRPr="000729E9">
        <w:rPr>
          <w:color w:val="000000" w:themeColor="text1"/>
          <w:szCs w:val="28"/>
        </w:rPr>
        <w:t xml:space="preserve">mm, </w:t>
      </w:r>
      <w:r w:rsidR="000729E9">
        <w:rPr>
          <w:color w:val="000000" w:themeColor="text1"/>
          <w:szCs w:val="28"/>
        </w:rPr>
        <w:t xml:space="preserve">Hồ Đá Đen (Khánh Hòa) 248mm, </w:t>
      </w:r>
      <w:r w:rsidR="000729E9" w:rsidRPr="000729E9">
        <w:rPr>
          <w:color w:val="000000" w:themeColor="text1"/>
          <w:szCs w:val="28"/>
        </w:rPr>
        <w:t xml:space="preserve">Đồng Trăng (Khánh Hòa) 234mm. </w:t>
      </w:r>
    </w:p>
    <w:p w14:paraId="2A630347" w14:textId="60E01994" w:rsidR="00076850" w:rsidRPr="00076850" w:rsidRDefault="0093093C" w:rsidP="00170D06">
      <w:pPr>
        <w:widowControl w:val="0"/>
        <w:shd w:val="clear" w:color="auto" w:fill="FFFFFF"/>
        <w:spacing w:before="120" w:line="252" w:lineRule="auto"/>
        <w:ind w:firstLine="567"/>
        <w:jc w:val="both"/>
        <w:rPr>
          <w:color w:val="FF0000"/>
          <w:sz w:val="25"/>
          <w:szCs w:val="25"/>
        </w:rPr>
      </w:pPr>
      <w:r w:rsidRPr="00F96C30">
        <w:rPr>
          <w:bCs/>
          <w:color w:val="000000" w:themeColor="text1"/>
          <w:szCs w:val="28"/>
        </w:rPr>
        <w:t xml:space="preserve">- </w:t>
      </w:r>
      <w:r w:rsidRPr="00F96C30">
        <w:rPr>
          <w:b/>
          <w:bCs/>
          <w:color w:val="000000" w:themeColor="text1"/>
          <w:szCs w:val="28"/>
        </w:rPr>
        <w:t xml:space="preserve">Mưa </w:t>
      </w:r>
      <w:r w:rsidR="00826473">
        <w:rPr>
          <w:b/>
          <w:bCs/>
          <w:color w:val="000000" w:themeColor="text1"/>
          <w:szCs w:val="28"/>
        </w:rPr>
        <w:t>3 ngày</w:t>
      </w:r>
      <w:r w:rsidRPr="00F96C30">
        <w:rPr>
          <w:b/>
          <w:bCs/>
          <w:color w:val="000000" w:themeColor="text1"/>
          <w:szCs w:val="28"/>
        </w:rPr>
        <w:t xml:space="preserve"> (</w:t>
      </w:r>
      <w:r w:rsidR="00944F0C" w:rsidRPr="00F96C30">
        <w:rPr>
          <w:b/>
          <w:bCs/>
          <w:color w:val="000000" w:themeColor="text1"/>
          <w:szCs w:val="28"/>
        </w:rPr>
        <w:t>19</w:t>
      </w:r>
      <w:r w:rsidRPr="00F96C30">
        <w:rPr>
          <w:b/>
          <w:bCs/>
          <w:color w:val="000000" w:themeColor="text1"/>
          <w:szCs w:val="28"/>
        </w:rPr>
        <w:t>h/</w:t>
      </w:r>
      <w:r w:rsidRPr="00F96C30">
        <w:rPr>
          <w:b/>
          <w:bCs/>
          <w:color w:val="000000" w:themeColor="text1"/>
          <w:szCs w:val="28"/>
          <w:lang w:val="vi-VN"/>
        </w:rPr>
        <w:t>1</w:t>
      </w:r>
      <w:r w:rsidR="002D36B3">
        <w:rPr>
          <w:b/>
          <w:bCs/>
          <w:color w:val="000000" w:themeColor="text1"/>
          <w:szCs w:val="28"/>
        </w:rPr>
        <w:t>6</w:t>
      </w:r>
      <w:r w:rsidRPr="00F96C30">
        <w:rPr>
          <w:b/>
          <w:bCs/>
          <w:color w:val="000000" w:themeColor="text1"/>
          <w:szCs w:val="28"/>
        </w:rPr>
        <w:t>/11-0</w:t>
      </w:r>
      <w:r w:rsidR="001A3005" w:rsidRPr="00F96C30">
        <w:rPr>
          <w:b/>
          <w:bCs/>
          <w:color w:val="000000" w:themeColor="text1"/>
          <w:szCs w:val="28"/>
        </w:rPr>
        <w:t>7</w:t>
      </w:r>
      <w:r w:rsidRPr="00F96C30">
        <w:rPr>
          <w:b/>
          <w:bCs/>
          <w:color w:val="000000" w:themeColor="text1"/>
          <w:szCs w:val="28"/>
        </w:rPr>
        <w:t>h/</w:t>
      </w:r>
      <w:r w:rsidR="002D36B3">
        <w:rPr>
          <w:b/>
          <w:bCs/>
          <w:color w:val="000000" w:themeColor="text1"/>
          <w:szCs w:val="28"/>
        </w:rPr>
        <w:t>20</w:t>
      </w:r>
      <w:r w:rsidRPr="00F96C30">
        <w:rPr>
          <w:b/>
          <w:bCs/>
          <w:color w:val="000000" w:themeColor="text1"/>
          <w:szCs w:val="28"/>
        </w:rPr>
        <w:t xml:space="preserve">/11): </w:t>
      </w:r>
      <w:r w:rsidR="00076850" w:rsidRPr="00A76396">
        <w:rPr>
          <w:color w:val="000000" w:themeColor="text1"/>
          <w:szCs w:val="28"/>
        </w:rPr>
        <w:t xml:space="preserve">Các tỉnh Gia Lai, Đắk Lắk, Khánh Hòa có mưa rất to từ </w:t>
      </w:r>
      <w:r w:rsidR="009A6893">
        <w:rPr>
          <w:color w:val="000000" w:themeColor="text1"/>
          <w:szCs w:val="28"/>
        </w:rPr>
        <w:t>6</w:t>
      </w:r>
      <w:r w:rsidR="00076850" w:rsidRPr="00A76396">
        <w:rPr>
          <w:color w:val="000000" w:themeColor="text1"/>
          <w:szCs w:val="28"/>
        </w:rPr>
        <w:t>00-</w:t>
      </w:r>
      <w:r w:rsidR="009A6893">
        <w:rPr>
          <w:color w:val="000000" w:themeColor="text1"/>
          <w:szCs w:val="28"/>
        </w:rPr>
        <w:t>8</w:t>
      </w:r>
      <w:r w:rsidR="00076850" w:rsidRPr="00A76396">
        <w:rPr>
          <w:color w:val="000000" w:themeColor="text1"/>
          <w:szCs w:val="28"/>
        </w:rPr>
        <w:t xml:space="preserve">00mm, một số trạm mưa lớn hơn: </w:t>
      </w:r>
      <w:r w:rsidR="00A76396" w:rsidRPr="00A76396">
        <w:rPr>
          <w:color w:val="000000" w:themeColor="text1"/>
          <w:szCs w:val="28"/>
        </w:rPr>
        <w:t xml:space="preserve">Bạch Mã (Huế) 1.232mm, Phước Hiệp (Đà Nẵng) 1.153mm, Sơn Long (Quảng Ngãi) 1.257mm, Đập Tràn (Đắk Lắk) 1.735mm, </w:t>
      </w:r>
      <w:r w:rsidR="00A76396" w:rsidRPr="00A76396">
        <w:rPr>
          <w:color w:val="000000" w:themeColor="text1"/>
          <w:szCs w:val="28"/>
        </w:rPr>
        <w:t xml:space="preserve">Sơn Thành </w:t>
      </w:r>
      <w:r w:rsidR="00A76396" w:rsidRPr="00A76396">
        <w:rPr>
          <w:color w:val="000000" w:themeColor="text1"/>
          <w:szCs w:val="28"/>
        </w:rPr>
        <w:t>Tây</w:t>
      </w:r>
      <w:r w:rsidR="00A76396" w:rsidRPr="00A76396">
        <w:rPr>
          <w:color w:val="000000" w:themeColor="text1"/>
          <w:szCs w:val="28"/>
        </w:rPr>
        <w:t xml:space="preserve"> (Đắk Lắk </w:t>
      </w:r>
      <w:r w:rsidR="00A76396" w:rsidRPr="00A76396">
        <w:rPr>
          <w:color w:val="000000" w:themeColor="text1"/>
          <w:szCs w:val="28"/>
        </w:rPr>
        <w:t>1.630</w:t>
      </w:r>
      <w:r w:rsidR="00A76396" w:rsidRPr="00A76396">
        <w:rPr>
          <w:color w:val="000000" w:themeColor="text1"/>
          <w:szCs w:val="28"/>
        </w:rPr>
        <w:t>mm</w:t>
      </w:r>
      <w:r w:rsidR="00A76396" w:rsidRPr="00A76396">
        <w:rPr>
          <w:color w:val="000000" w:themeColor="text1"/>
          <w:szCs w:val="28"/>
        </w:rPr>
        <w:t xml:space="preserve">, </w:t>
      </w:r>
      <w:r w:rsidR="00076850" w:rsidRPr="00A76396">
        <w:rPr>
          <w:color w:val="000000" w:themeColor="text1"/>
          <w:szCs w:val="28"/>
        </w:rPr>
        <w:t xml:space="preserve">Hòa Mỹ Tây (Đắk Lắk) </w:t>
      </w:r>
      <w:r w:rsidR="00A76396" w:rsidRPr="00A76396">
        <w:rPr>
          <w:color w:val="000000" w:themeColor="text1"/>
          <w:szCs w:val="28"/>
        </w:rPr>
        <w:t>1.502</w:t>
      </w:r>
      <w:r w:rsidR="00076850" w:rsidRPr="00A76396">
        <w:rPr>
          <w:color w:val="000000" w:themeColor="text1"/>
          <w:szCs w:val="28"/>
        </w:rPr>
        <w:t>mm; Sơn Thành Đông (Đắk Lắk</w:t>
      </w:r>
      <w:r w:rsidR="00A76396" w:rsidRPr="00A76396">
        <w:rPr>
          <w:color w:val="000000" w:themeColor="text1"/>
          <w:szCs w:val="28"/>
        </w:rPr>
        <w:t>)</w:t>
      </w:r>
      <w:r w:rsidR="00076850" w:rsidRPr="00A76396">
        <w:rPr>
          <w:color w:val="000000" w:themeColor="text1"/>
          <w:szCs w:val="28"/>
        </w:rPr>
        <w:t xml:space="preserve"> </w:t>
      </w:r>
      <w:r w:rsidR="00A76396" w:rsidRPr="00A76396">
        <w:rPr>
          <w:color w:val="000000" w:themeColor="text1"/>
          <w:szCs w:val="28"/>
        </w:rPr>
        <w:t>1.351</w:t>
      </w:r>
      <w:r w:rsidR="00076850" w:rsidRPr="00A76396">
        <w:rPr>
          <w:color w:val="000000" w:themeColor="text1"/>
          <w:szCs w:val="28"/>
        </w:rPr>
        <w:t xml:space="preserve">mm; </w:t>
      </w:r>
      <w:r w:rsidR="00A76396" w:rsidRPr="00A76396">
        <w:rPr>
          <w:color w:val="000000" w:themeColor="text1"/>
          <w:szCs w:val="28"/>
        </w:rPr>
        <w:t xml:space="preserve">Sơn Hòa (Gia Lai) 985mm, </w:t>
      </w:r>
      <w:r w:rsidR="00A76396" w:rsidRPr="00A76396">
        <w:rPr>
          <w:color w:val="000000" w:themeColor="text1"/>
          <w:szCs w:val="28"/>
        </w:rPr>
        <w:t xml:space="preserve">Hồ Hoa Sơn (Khánh Hòa) </w:t>
      </w:r>
      <w:r w:rsidR="00A76396" w:rsidRPr="00A76396">
        <w:rPr>
          <w:color w:val="000000" w:themeColor="text1"/>
          <w:szCs w:val="28"/>
        </w:rPr>
        <w:t>920</w:t>
      </w:r>
      <w:r w:rsidR="00A76396" w:rsidRPr="00A76396">
        <w:rPr>
          <w:color w:val="000000" w:themeColor="text1"/>
          <w:szCs w:val="28"/>
        </w:rPr>
        <w:t>mm</w:t>
      </w:r>
      <w:r w:rsidR="00A76396" w:rsidRPr="00A76396">
        <w:rPr>
          <w:color w:val="000000" w:themeColor="text1"/>
          <w:szCs w:val="28"/>
        </w:rPr>
        <w:t xml:space="preserve">, </w:t>
      </w:r>
      <w:r w:rsidR="00A76396" w:rsidRPr="00A76396">
        <w:rPr>
          <w:color w:val="000000" w:themeColor="text1"/>
          <w:szCs w:val="28"/>
        </w:rPr>
        <w:t xml:space="preserve">Đồng Trăng (Khánh Hòa) </w:t>
      </w:r>
      <w:r w:rsidR="00A76396" w:rsidRPr="00A76396">
        <w:rPr>
          <w:color w:val="000000" w:themeColor="text1"/>
          <w:szCs w:val="28"/>
        </w:rPr>
        <w:t>73</w:t>
      </w:r>
      <w:r w:rsidR="00A76396" w:rsidRPr="00A76396">
        <w:rPr>
          <w:color w:val="000000" w:themeColor="text1"/>
          <w:szCs w:val="28"/>
        </w:rPr>
        <w:t>9mm</w:t>
      </w:r>
      <w:r w:rsidR="00076850" w:rsidRPr="00A76396">
        <w:rPr>
          <w:color w:val="000000" w:themeColor="text1"/>
          <w:szCs w:val="28"/>
        </w:rPr>
        <w:t>.</w:t>
      </w:r>
    </w:p>
    <w:p w14:paraId="24B2A1CC" w14:textId="3EF28A67" w:rsidR="00076850" w:rsidRPr="00076850" w:rsidRDefault="0093093C" w:rsidP="00546D4F">
      <w:pPr>
        <w:widowControl w:val="0"/>
        <w:spacing w:before="120" w:line="252" w:lineRule="auto"/>
        <w:ind w:firstLine="567"/>
        <w:jc w:val="both"/>
        <w:rPr>
          <w:color w:val="000000" w:themeColor="text1"/>
          <w:szCs w:val="28"/>
        </w:rPr>
      </w:pPr>
      <w:r w:rsidRPr="008B7ECB">
        <w:rPr>
          <w:b/>
          <w:color w:val="000000" w:themeColor="text1"/>
          <w:szCs w:val="28"/>
        </w:rPr>
        <w:t>Dự báo:</w:t>
      </w:r>
      <w:r w:rsidR="008C7733" w:rsidRPr="008B7ECB">
        <w:rPr>
          <w:color w:val="000000" w:themeColor="text1"/>
          <w:szCs w:val="28"/>
        </w:rPr>
        <w:t xml:space="preserve"> </w:t>
      </w:r>
      <w:r w:rsidR="00076850" w:rsidRPr="00076850">
        <w:rPr>
          <w:color w:val="000000" w:themeColor="text1"/>
          <w:szCs w:val="28"/>
        </w:rPr>
        <w:t>T</w:t>
      </w:r>
      <w:r w:rsidR="00076850">
        <w:rPr>
          <w:color w:val="000000" w:themeColor="text1"/>
          <w:szCs w:val="28"/>
        </w:rPr>
        <w:t>ừ sáng sớm 20/11 đến đêm 21/11, thành phố</w:t>
      </w:r>
      <w:r w:rsidR="00076850" w:rsidRPr="00076850">
        <w:rPr>
          <w:color w:val="000000" w:themeColor="text1"/>
          <w:szCs w:val="28"/>
        </w:rPr>
        <w:t xml:space="preserve"> Đà Nẵng, phía Đông tỉnh Quảng Ngãi và phía Bắc tỉnh Lâm Đồng có mưa vừa, mưa to với lượng mưa phổ biến 50-100mm, cục bộ có nơi mưa rất to trên 150mm. Khu vực phía Đông tỉnh Gia Lai và phía Nam tỉnh Khánh Hòa có mưa vừa, mưa to với lượng mưa phổ biến 70-150mm, cục b</w:t>
      </w:r>
      <w:r w:rsidR="008B7ECB">
        <w:rPr>
          <w:color w:val="000000" w:themeColor="text1"/>
          <w:szCs w:val="28"/>
        </w:rPr>
        <w:t>ộ có nơi mưa rất to trên 200mm</w:t>
      </w:r>
      <w:r w:rsidR="00AF727E">
        <w:rPr>
          <w:color w:val="000000" w:themeColor="text1"/>
          <w:szCs w:val="28"/>
        </w:rPr>
        <w:t>.</w:t>
      </w:r>
      <w:r w:rsidR="008B7ECB">
        <w:rPr>
          <w:color w:val="000000" w:themeColor="text1"/>
          <w:szCs w:val="28"/>
        </w:rPr>
        <w:t xml:space="preserve"> </w:t>
      </w:r>
      <w:r w:rsidR="00076850" w:rsidRPr="00076850">
        <w:rPr>
          <w:color w:val="000000" w:themeColor="text1"/>
          <w:szCs w:val="28"/>
        </w:rPr>
        <w:t xml:space="preserve">Khu vực phía Đông tỉnh Đắk Lắk và phía Bắc tỉnh Khánh Hòa có mưa to đến rất to với lượng mưa phổ biến từ 150-250mm, cục bộ có nơi trên 450mm. </w:t>
      </w:r>
    </w:p>
    <w:p w14:paraId="7846A30E" w14:textId="5C8F9587" w:rsidR="00F24582" w:rsidRPr="00F24582" w:rsidRDefault="00F24582" w:rsidP="00546D4F">
      <w:pPr>
        <w:widowControl w:val="0"/>
        <w:spacing w:before="120" w:line="252" w:lineRule="auto"/>
        <w:ind w:firstLine="567"/>
        <w:jc w:val="both"/>
        <w:rPr>
          <w:color w:val="000000" w:themeColor="text1"/>
          <w:szCs w:val="28"/>
        </w:rPr>
      </w:pPr>
      <w:r w:rsidRPr="00F24582">
        <w:rPr>
          <w:color w:val="000000" w:themeColor="text1"/>
          <w:szCs w:val="28"/>
        </w:rPr>
        <w:t>Cấp độ rủi ro thiên tai: cấp 1, riêng phía Đông các tỉnh từ Quảng Ngãi đến Đắk Lắk và phía Bắc Khánh Hòa cấp 2.</w:t>
      </w:r>
    </w:p>
    <w:p w14:paraId="46D05304" w14:textId="0D925F36" w:rsidR="0093093C" w:rsidRPr="00AF727E" w:rsidRDefault="0093093C" w:rsidP="00546D4F">
      <w:pPr>
        <w:widowControl w:val="0"/>
        <w:shd w:val="clear" w:color="auto" w:fill="FFFFFF"/>
        <w:spacing w:before="120" w:line="252" w:lineRule="auto"/>
        <w:ind w:firstLine="709"/>
        <w:jc w:val="both"/>
        <w:rPr>
          <w:rFonts w:ascii="Times New Roman Bold" w:hAnsi="Times New Roman Bold"/>
          <w:b/>
          <w:bCs/>
          <w:spacing w:val="-6"/>
          <w:szCs w:val="28"/>
        </w:rPr>
      </w:pPr>
      <w:r w:rsidRPr="00AF727E">
        <w:rPr>
          <w:rFonts w:ascii="Times New Roman Bold" w:hAnsi="Times New Roman Bold"/>
          <w:b/>
          <w:bCs/>
          <w:spacing w:val="-6"/>
          <w:szCs w:val="28"/>
        </w:rPr>
        <w:t>2. Tin lũ</w:t>
      </w:r>
      <w:r w:rsidR="00267EF1" w:rsidRPr="00AF727E">
        <w:rPr>
          <w:rFonts w:ascii="Times New Roman Bold" w:hAnsi="Times New Roman Bold"/>
          <w:b/>
          <w:bCs/>
          <w:spacing w:val="-6"/>
          <w:szCs w:val="28"/>
        </w:rPr>
        <w:t xml:space="preserve"> khẩn cấp (đặc biệt lớn) </w:t>
      </w:r>
      <w:r w:rsidRPr="00AF727E">
        <w:rPr>
          <w:rFonts w:ascii="Times New Roman Bold" w:hAnsi="Times New Roman Bold"/>
          <w:b/>
          <w:bCs/>
          <w:spacing w:val="-6"/>
          <w:szCs w:val="28"/>
        </w:rPr>
        <w:t xml:space="preserve">trên sông </w:t>
      </w:r>
      <w:r w:rsidR="00267EF1" w:rsidRPr="00AF727E">
        <w:rPr>
          <w:rFonts w:ascii="Times New Roman Bold" w:hAnsi="Times New Roman Bold"/>
          <w:b/>
          <w:bCs/>
          <w:spacing w:val="-6"/>
          <w:szCs w:val="28"/>
        </w:rPr>
        <w:t>Ba (Đắk Lắk), tin lũ khẩn cấp trên sông Kôn (Gia Lai)</w:t>
      </w:r>
    </w:p>
    <w:p w14:paraId="4FA502E5" w14:textId="515ED8CC" w:rsidR="00F24582" w:rsidRDefault="00F24582" w:rsidP="00546D4F">
      <w:pPr>
        <w:widowControl w:val="0"/>
        <w:spacing w:before="120" w:line="252" w:lineRule="auto"/>
        <w:ind w:firstLine="709"/>
        <w:jc w:val="both"/>
        <w:rPr>
          <w:szCs w:val="28"/>
        </w:rPr>
      </w:pPr>
      <w:r>
        <w:rPr>
          <w:szCs w:val="28"/>
        </w:rPr>
        <w:t>Lũ trên sông Ba đang dao động ở mức đỉnh; lũ sông Dinh Ninh Hòa, sông Cái Nha Trang</w:t>
      </w:r>
      <w:r w:rsidRPr="00F24582">
        <w:rPr>
          <w:szCs w:val="28"/>
        </w:rPr>
        <w:t xml:space="preserve">, sông </w:t>
      </w:r>
      <w:r>
        <w:rPr>
          <w:szCs w:val="28"/>
        </w:rPr>
        <w:t xml:space="preserve">Cái Phan Rang (Khánh Hòa), sông Krông Ana (Đắk Lắk) </w:t>
      </w:r>
      <w:r>
        <w:rPr>
          <w:szCs w:val="28"/>
        </w:rPr>
        <w:lastRenderedPageBreak/>
        <w:t xml:space="preserve">đang lên; lũ sông Hương, sông Bồ (thành phố Huế), sông Kôn và các sông khác từ thành phố Đà Nẵng đến Khánh Hòa đang xuống. </w:t>
      </w:r>
    </w:p>
    <w:p w14:paraId="086CD958" w14:textId="05C98D9B" w:rsidR="00F24582" w:rsidRDefault="00F24582" w:rsidP="00546D4F">
      <w:pPr>
        <w:widowControl w:val="0"/>
        <w:spacing w:before="120" w:line="252" w:lineRule="auto"/>
        <w:ind w:firstLine="709"/>
        <w:jc w:val="both"/>
        <w:rPr>
          <w:szCs w:val="28"/>
        </w:rPr>
      </w:pPr>
      <w:r>
        <w:rPr>
          <w:szCs w:val="28"/>
        </w:rPr>
        <w:t>Lúc 0</w:t>
      </w:r>
      <w:r w:rsidR="005B3F50">
        <w:rPr>
          <w:szCs w:val="28"/>
        </w:rPr>
        <w:t>7</w:t>
      </w:r>
      <w:r>
        <w:rPr>
          <w:szCs w:val="28"/>
        </w:rPr>
        <w:t xml:space="preserve">h00 ngày 20/11/2025, mực nước trên các sông như sau: </w:t>
      </w:r>
    </w:p>
    <w:p w14:paraId="3552F2CB" w14:textId="10090B23" w:rsidR="00F24582" w:rsidRPr="00F24582" w:rsidRDefault="00F24582" w:rsidP="00546D4F">
      <w:pPr>
        <w:widowControl w:val="0"/>
        <w:spacing w:before="120" w:line="252" w:lineRule="auto"/>
        <w:ind w:firstLine="709"/>
        <w:jc w:val="both"/>
        <w:rPr>
          <w:szCs w:val="28"/>
        </w:rPr>
      </w:pPr>
      <w:r>
        <w:rPr>
          <w:szCs w:val="28"/>
        </w:rPr>
        <w:t>-</w:t>
      </w:r>
      <w:r w:rsidRPr="00F24582">
        <w:rPr>
          <w:szCs w:val="28"/>
        </w:rPr>
        <w:t xml:space="preserve"> Trên sông Ba tại trạm Củng Sơn: 40,</w:t>
      </w:r>
      <w:r w:rsidR="005B3F50">
        <w:rPr>
          <w:szCs w:val="28"/>
        </w:rPr>
        <w:t>03</w:t>
      </w:r>
      <w:r w:rsidRPr="00F24582">
        <w:rPr>
          <w:szCs w:val="28"/>
        </w:rPr>
        <w:t xml:space="preserve">m, trên BĐ3 là </w:t>
      </w:r>
      <w:r w:rsidR="005B3F50">
        <w:rPr>
          <w:szCs w:val="28"/>
        </w:rPr>
        <w:t>5</w:t>
      </w:r>
      <w:r w:rsidRPr="00F24582">
        <w:rPr>
          <w:szCs w:val="28"/>
        </w:rPr>
        <w:t>,</w:t>
      </w:r>
      <w:r w:rsidR="005B3F50">
        <w:rPr>
          <w:szCs w:val="28"/>
        </w:rPr>
        <w:t>53</w:t>
      </w:r>
      <w:r w:rsidRPr="00F24582">
        <w:rPr>
          <w:szCs w:val="28"/>
        </w:rPr>
        <w:t>m (đạt đỉnh lúc 01h/20/11 ở mức 40,99m, trên đỉnh lũ lịch sử năm 1993 là 1,09m), đang xuống.</w:t>
      </w:r>
    </w:p>
    <w:p w14:paraId="4A392AA4" w14:textId="145C7ABF" w:rsidR="00F24582" w:rsidRPr="00F24582" w:rsidRDefault="00F24582" w:rsidP="00546D4F">
      <w:pPr>
        <w:widowControl w:val="0"/>
        <w:spacing w:before="120" w:line="252" w:lineRule="auto"/>
        <w:ind w:firstLine="709"/>
        <w:jc w:val="both"/>
        <w:rPr>
          <w:szCs w:val="28"/>
        </w:rPr>
      </w:pPr>
      <w:r>
        <w:rPr>
          <w:szCs w:val="28"/>
        </w:rPr>
        <w:t>-</w:t>
      </w:r>
      <w:r w:rsidRPr="00F24582">
        <w:rPr>
          <w:szCs w:val="28"/>
        </w:rPr>
        <w:t xml:space="preserve"> </w:t>
      </w:r>
      <w:r>
        <w:rPr>
          <w:szCs w:val="28"/>
        </w:rPr>
        <w:t xml:space="preserve">Trên sông </w:t>
      </w:r>
      <w:r w:rsidRPr="00F24582">
        <w:rPr>
          <w:szCs w:val="28"/>
        </w:rPr>
        <w:t>Ba tại trạm Phú Lâm: 5,2</w:t>
      </w:r>
      <w:r w:rsidR="005B3F50">
        <w:rPr>
          <w:szCs w:val="28"/>
        </w:rPr>
        <w:t>3</w:t>
      </w:r>
      <w:r w:rsidRPr="00F24582">
        <w:rPr>
          <w:szCs w:val="28"/>
        </w:rPr>
        <w:t>m, trên BĐ3 là 1,5</w:t>
      </w:r>
      <w:r w:rsidR="005B3F50">
        <w:rPr>
          <w:szCs w:val="28"/>
        </w:rPr>
        <w:t>3</w:t>
      </w:r>
      <w:r w:rsidRPr="00F24582">
        <w:rPr>
          <w:szCs w:val="28"/>
        </w:rPr>
        <w:t xml:space="preserve">m (đạt đỉnh lúc 02h/20/11 ở mức 5,4m, trên đỉnh lũ lịch sử năm 1993 là 0,19m), đang </w:t>
      </w:r>
      <w:r w:rsidR="005B3F50">
        <w:rPr>
          <w:szCs w:val="28"/>
        </w:rPr>
        <w:t>dao động</w:t>
      </w:r>
      <w:r w:rsidRPr="00F24582">
        <w:rPr>
          <w:szCs w:val="28"/>
        </w:rPr>
        <w:t>.</w:t>
      </w:r>
    </w:p>
    <w:p w14:paraId="559F5ADD" w14:textId="0AF8104D" w:rsidR="00F24582" w:rsidRPr="00F24582" w:rsidRDefault="00F24582" w:rsidP="00546D4F">
      <w:pPr>
        <w:widowControl w:val="0"/>
        <w:spacing w:before="120" w:line="252" w:lineRule="auto"/>
        <w:ind w:firstLine="709"/>
        <w:jc w:val="both"/>
        <w:rPr>
          <w:szCs w:val="28"/>
        </w:rPr>
      </w:pPr>
      <w:r>
        <w:rPr>
          <w:szCs w:val="28"/>
        </w:rPr>
        <w:t>-</w:t>
      </w:r>
      <w:r w:rsidRPr="00F24582">
        <w:rPr>
          <w:szCs w:val="28"/>
        </w:rPr>
        <w:t xml:space="preserve"> Trên s</w:t>
      </w:r>
      <w:r>
        <w:rPr>
          <w:szCs w:val="28"/>
        </w:rPr>
        <w:t xml:space="preserve">ông </w:t>
      </w:r>
      <w:r w:rsidRPr="00F24582">
        <w:rPr>
          <w:szCs w:val="28"/>
        </w:rPr>
        <w:t>Kôn tại trạm AyunPa: 156,</w:t>
      </w:r>
      <w:r w:rsidR="00795BE7">
        <w:rPr>
          <w:szCs w:val="28"/>
        </w:rPr>
        <w:t>58</w:t>
      </w:r>
      <w:r w:rsidRPr="00F24582">
        <w:rPr>
          <w:szCs w:val="28"/>
        </w:rPr>
        <w:t>m, trên BĐ3 là 0,</w:t>
      </w:r>
      <w:r w:rsidR="00795BE7">
        <w:rPr>
          <w:szCs w:val="28"/>
        </w:rPr>
        <w:t>58</w:t>
      </w:r>
      <w:r w:rsidRPr="00F24582">
        <w:rPr>
          <w:szCs w:val="28"/>
        </w:rPr>
        <w:t>m (đạt đỉnh lúc 01h/20/11 ở mức 157,52m), đang xuống.</w:t>
      </w:r>
    </w:p>
    <w:p w14:paraId="5371FBCE" w14:textId="0303832C" w:rsidR="00F24582" w:rsidRPr="00F24582" w:rsidRDefault="00F24582" w:rsidP="00546D4F">
      <w:pPr>
        <w:widowControl w:val="0"/>
        <w:spacing w:before="120" w:line="252" w:lineRule="auto"/>
        <w:ind w:firstLine="709"/>
        <w:jc w:val="both"/>
        <w:rPr>
          <w:szCs w:val="28"/>
        </w:rPr>
      </w:pPr>
      <w:r>
        <w:rPr>
          <w:szCs w:val="28"/>
        </w:rPr>
        <w:t>-</w:t>
      </w:r>
      <w:r w:rsidRPr="00F24582">
        <w:rPr>
          <w:szCs w:val="28"/>
        </w:rPr>
        <w:t xml:space="preserve"> Trên sông Dinh Ninh Hòa tại trạm Ninh Hòa là 6,</w:t>
      </w:r>
      <w:r w:rsidR="00795BE7">
        <w:rPr>
          <w:szCs w:val="28"/>
        </w:rPr>
        <w:t>7m, trên BĐ3 là 1,0</w:t>
      </w:r>
      <w:r w:rsidRPr="00F24582">
        <w:rPr>
          <w:szCs w:val="28"/>
        </w:rPr>
        <w:t xml:space="preserve">m (vượt mức lũ lịch sử năm 1986 </w:t>
      </w:r>
      <w:r w:rsidR="00AF727E">
        <w:rPr>
          <w:szCs w:val="28"/>
        </w:rPr>
        <w:t xml:space="preserve">là </w:t>
      </w:r>
      <w:r w:rsidRPr="00F24582">
        <w:rPr>
          <w:szCs w:val="28"/>
        </w:rPr>
        <w:t>0,</w:t>
      </w:r>
      <w:r w:rsidR="00795BE7">
        <w:rPr>
          <w:szCs w:val="28"/>
        </w:rPr>
        <w:t>12</w:t>
      </w:r>
      <w:r w:rsidRPr="00F24582">
        <w:rPr>
          <w:szCs w:val="28"/>
        </w:rPr>
        <w:t>m), đang lên</w:t>
      </w:r>
      <w:r>
        <w:rPr>
          <w:szCs w:val="28"/>
        </w:rPr>
        <w:t>.</w:t>
      </w:r>
      <w:r w:rsidRPr="00F24582">
        <w:rPr>
          <w:szCs w:val="28"/>
        </w:rPr>
        <w:t xml:space="preserve"> </w:t>
      </w:r>
    </w:p>
    <w:p w14:paraId="56D5EB0C" w14:textId="7B7C1478" w:rsidR="00F24582" w:rsidRDefault="00F24582" w:rsidP="00546D4F">
      <w:pPr>
        <w:widowControl w:val="0"/>
        <w:spacing w:before="120" w:line="252" w:lineRule="auto"/>
        <w:ind w:firstLine="709"/>
        <w:jc w:val="both"/>
        <w:rPr>
          <w:b/>
          <w:bCs/>
          <w:szCs w:val="28"/>
        </w:rPr>
      </w:pPr>
      <w:r>
        <w:rPr>
          <w:szCs w:val="28"/>
        </w:rPr>
        <w:t>-</w:t>
      </w:r>
      <w:r w:rsidRPr="00F24582">
        <w:rPr>
          <w:szCs w:val="28"/>
        </w:rPr>
        <w:t xml:space="preserve"> Trên sông Cái Nha Trang tại trạm Đồng Trăng là 13,1</w:t>
      </w:r>
      <w:r w:rsidR="00795BE7">
        <w:rPr>
          <w:szCs w:val="28"/>
        </w:rPr>
        <w:t>2</w:t>
      </w:r>
      <w:r w:rsidRPr="00F24582">
        <w:rPr>
          <w:szCs w:val="28"/>
        </w:rPr>
        <w:t xml:space="preserve">m, trên BĐ3 </w:t>
      </w:r>
      <w:r w:rsidR="00795BE7">
        <w:rPr>
          <w:szCs w:val="28"/>
        </w:rPr>
        <w:t xml:space="preserve">là </w:t>
      </w:r>
      <w:r w:rsidRPr="00F24582">
        <w:rPr>
          <w:szCs w:val="28"/>
        </w:rPr>
        <w:t>2,1</w:t>
      </w:r>
      <w:r w:rsidR="00795BE7">
        <w:rPr>
          <w:szCs w:val="28"/>
        </w:rPr>
        <w:t>2</w:t>
      </w:r>
      <w:r w:rsidRPr="00F24582">
        <w:rPr>
          <w:szCs w:val="28"/>
        </w:rPr>
        <w:t>m (</w:t>
      </w:r>
      <w:r w:rsidR="00795BE7" w:rsidRPr="00F24582">
        <w:rPr>
          <w:szCs w:val="28"/>
        </w:rPr>
        <w:t>đạt đỉnh lúc 0</w:t>
      </w:r>
      <w:r w:rsidR="00795BE7">
        <w:rPr>
          <w:szCs w:val="28"/>
        </w:rPr>
        <w:t>5</w:t>
      </w:r>
      <w:r w:rsidR="00795BE7" w:rsidRPr="00F24582">
        <w:rPr>
          <w:szCs w:val="28"/>
        </w:rPr>
        <w:t xml:space="preserve">h/20/11 ở mức </w:t>
      </w:r>
      <w:r w:rsidR="00795BE7">
        <w:rPr>
          <w:szCs w:val="28"/>
        </w:rPr>
        <w:t>13,14m</w:t>
      </w:r>
      <w:r w:rsidR="00795BE7" w:rsidRPr="00F24582">
        <w:rPr>
          <w:szCs w:val="28"/>
        </w:rPr>
        <w:t>)</w:t>
      </w:r>
      <w:r w:rsidRPr="00F24582">
        <w:rPr>
          <w:szCs w:val="28"/>
        </w:rPr>
        <w:t xml:space="preserve">, đang </w:t>
      </w:r>
      <w:r w:rsidR="00795BE7">
        <w:rPr>
          <w:szCs w:val="28"/>
        </w:rPr>
        <w:t>xuống</w:t>
      </w:r>
      <w:r w:rsidRPr="00F24582">
        <w:rPr>
          <w:szCs w:val="28"/>
        </w:rPr>
        <w:t>.</w:t>
      </w:r>
      <w:r>
        <w:rPr>
          <w:b/>
          <w:bCs/>
          <w:szCs w:val="28"/>
        </w:rPr>
        <w:t xml:space="preserve"> </w:t>
      </w:r>
    </w:p>
    <w:p w14:paraId="0D02DFAB" w14:textId="210CA3FA" w:rsidR="00422FAF" w:rsidRDefault="00AB064C" w:rsidP="00546D4F">
      <w:pPr>
        <w:widowControl w:val="0"/>
        <w:spacing w:before="120" w:line="252" w:lineRule="auto"/>
        <w:ind w:firstLine="709"/>
        <w:jc w:val="both"/>
        <w:rPr>
          <w:szCs w:val="28"/>
        </w:rPr>
      </w:pPr>
      <w:r w:rsidRPr="002534DE">
        <w:rPr>
          <w:szCs w:val="28"/>
        </w:rPr>
        <w:t xml:space="preserve">Dự báo: </w:t>
      </w:r>
      <w:r w:rsidR="00422FAF" w:rsidRPr="002534DE">
        <w:rPr>
          <w:szCs w:val="28"/>
        </w:rPr>
        <w:t>Trong 12 giờ tới, lũ trên sông Ba tiếp tục xuống và ở mức cao trên BĐ3; lũ trên sông</w:t>
      </w:r>
      <w:r w:rsidR="00422FAF" w:rsidRPr="00422FAF">
        <w:rPr>
          <w:szCs w:val="28"/>
        </w:rPr>
        <w:t xml:space="preserve"> Kôn xuống dưới mức BĐ3;</w:t>
      </w:r>
      <w:r w:rsidR="00422FAF">
        <w:rPr>
          <w:szCs w:val="28"/>
        </w:rPr>
        <w:t xml:space="preserve"> </w:t>
      </w:r>
      <w:r w:rsidR="00422FAF" w:rsidRPr="00422FAF">
        <w:rPr>
          <w:szCs w:val="28"/>
        </w:rPr>
        <w:t>Trong 24 giờ tới, lũ trên sông Cái Nha Trang và Cái Phan Rang tiếp tục lên, đỉnh lũ trên sông Cái Nha Trang tại trạm thủy văn Đồng Trăng và tại trạm Diên Phú ở trên mức báo động 3 từ 1,2-2,5m; trên sông Cái Phan Rang tại trạm Tân Mỹ ở trên mức báo động 3 từ 2,8-3,8m; tại trạm Phan Rang trên mức báo động 3 từ 0,4-1,0m.</w:t>
      </w:r>
    </w:p>
    <w:p w14:paraId="7CFB68C9" w14:textId="4C783F41" w:rsidR="00BC64B7" w:rsidRDefault="00BC64B7" w:rsidP="00BC64B7">
      <w:pPr>
        <w:widowControl w:val="0"/>
        <w:spacing w:before="120" w:line="252" w:lineRule="auto"/>
        <w:ind w:firstLine="709"/>
        <w:jc w:val="both"/>
        <w:rPr>
          <w:bCs/>
          <w:color w:val="000000" w:themeColor="text1"/>
          <w:sz w:val="25"/>
          <w:szCs w:val="25"/>
        </w:rPr>
      </w:pPr>
      <w:r w:rsidRPr="00BC64B7">
        <w:rPr>
          <w:szCs w:val="28"/>
        </w:rPr>
        <w:t xml:space="preserve">Cảnh báo cấp độ rủi ro thiên tai: </w:t>
      </w:r>
      <w:r>
        <w:rPr>
          <w:szCs w:val="28"/>
        </w:rPr>
        <w:t>C</w:t>
      </w:r>
      <w:r w:rsidRPr="00BC64B7">
        <w:rPr>
          <w:szCs w:val="28"/>
        </w:rPr>
        <w:t>ấp 4</w:t>
      </w:r>
      <w:r>
        <w:rPr>
          <w:szCs w:val="28"/>
        </w:rPr>
        <w:t xml:space="preserve"> k</w:t>
      </w:r>
      <w:r w:rsidRPr="00BC64B7">
        <w:rPr>
          <w:szCs w:val="28"/>
        </w:rPr>
        <w:t>hu vực phía Đông Đắk Lắk (tổ hợp thi</w:t>
      </w:r>
      <w:r>
        <w:rPr>
          <w:szCs w:val="28"/>
        </w:rPr>
        <w:t>ên tai lũ, lũ quét, sạt lở đất); c</w:t>
      </w:r>
      <w:r>
        <w:rPr>
          <w:szCs w:val="28"/>
        </w:rPr>
        <w:t>ấp 3</w:t>
      </w:r>
      <w:r>
        <w:rPr>
          <w:szCs w:val="28"/>
        </w:rPr>
        <w:t xml:space="preserve"> c</w:t>
      </w:r>
      <w:r>
        <w:rPr>
          <w:szCs w:val="28"/>
        </w:rPr>
        <w:t>ác lưu vực sông từ tỉnh Gia Lai đến tỉnh Khánh Hòa</w:t>
      </w:r>
      <w:r>
        <w:rPr>
          <w:szCs w:val="28"/>
        </w:rPr>
        <w:t>; c</w:t>
      </w:r>
      <w:r w:rsidRPr="00BC64B7">
        <w:rPr>
          <w:szCs w:val="28"/>
        </w:rPr>
        <w:t>ấp 1-2</w:t>
      </w:r>
      <w:r>
        <w:rPr>
          <w:b/>
          <w:bCs/>
          <w:i/>
          <w:iCs/>
          <w:szCs w:val="28"/>
        </w:rPr>
        <w:t xml:space="preserve"> </w:t>
      </w:r>
      <w:r>
        <w:rPr>
          <w:b/>
          <w:bCs/>
          <w:i/>
          <w:iCs/>
          <w:szCs w:val="28"/>
        </w:rPr>
        <w:t>c</w:t>
      </w:r>
      <w:r>
        <w:rPr>
          <w:szCs w:val="28"/>
        </w:rPr>
        <w:t>ác lưu vực sông từ thành phố Huế đến tỉnh Quả</w:t>
      </w:r>
      <w:r>
        <w:rPr>
          <w:szCs w:val="28"/>
        </w:rPr>
        <w:t>ng Ngãi.</w:t>
      </w:r>
      <w:r>
        <w:rPr>
          <w:szCs w:val="28"/>
        </w:rPr>
        <w:t xml:space="preserve"> </w:t>
      </w:r>
    </w:p>
    <w:p w14:paraId="68E482C5" w14:textId="66B643FD" w:rsidR="0093093C" w:rsidRPr="00EC65F7" w:rsidRDefault="00636BA1" w:rsidP="00546D4F">
      <w:pPr>
        <w:widowControl w:val="0"/>
        <w:spacing w:before="120" w:line="252" w:lineRule="auto"/>
        <w:ind w:firstLine="709"/>
        <w:jc w:val="both"/>
        <w:rPr>
          <w:b/>
          <w:szCs w:val="28"/>
        </w:rPr>
      </w:pPr>
      <w:r>
        <w:rPr>
          <w:b/>
          <w:szCs w:val="28"/>
        </w:rPr>
        <w:t>3</w:t>
      </w:r>
      <w:r w:rsidR="0093093C" w:rsidRPr="00EC65F7">
        <w:rPr>
          <w:b/>
          <w:szCs w:val="28"/>
        </w:rPr>
        <w:t>. Tin dự báo gió mạnh, sóng lớn và mưa dông trên biển</w:t>
      </w:r>
    </w:p>
    <w:p w14:paraId="4A665721" w14:textId="0379FCEC" w:rsidR="00EC65F7" w:rsidRPr="00EC65F7" w:rsidRDefault="00EC65F7" w:rsidP="00546D4F">
      <w:pPr>
        <w:widowControl w:val="0"/>
        <w:spacing w:before="120" w:line="252" w:lineRule="auto"/>
        <w:ind w:firstLine="709"/>
        <w:jc w:val="both"/>
        <w:rPr>
          <w:color w:val="FF0000"/>
          <w:spacing w:val="-2"/>
          <w:szCs w:val="28"/>
        </w:rPr>
      </w:pPr>
      <w:r w:rsidRPr="00EC65F7">
        <w:rPr>
          <w:spacing w:val="-2"/>
          <w:szCs w:val="28"/>
        </w:rPr>
        <w:t>Ngày và đêm 20/11, khu vực Bắc Biển Đông (bao gồm đặc khu Hoàng Sa): gió Đông Bắc cấp 7-8, giật cấp 9-10; ở Vịnh Bắc Bộ  có gió Đông Bắc cấp 6, giật cấp 7 đêm gió giảm dần; khu vực từ Nam Quảng Trị đến Quảng Ngãi và phía Bắc khu vực Giữa Biển Đông có gió Đông Bắc cấp 6, có lúc cấp 7, giật cấp 8-9; khu vực từ Gia Lai đến Cà Mau có gió Đông Bắc cấp 6, giật cấp 7-8; khu vực từ Cà Mau đến An Giang và vịnh Thái Lan có gió Đông Bắc cấp 5, có lúc cấp 6, giật cấp 7; khu vực Giữa và Nam Biển Đông (bao gồm đặc khu Trường Sa), vùng biển từ Nam Quảng Trị đến Cà Mau, Cà Mau đến An Giang và vịnh Thái Lan có mưa rào và dông rải rác. Trong mưa dông có khả năng xảy ra lốc xoáy và gió giật mạnh.</w:t>
      </w:r>
    </w:p>
    <w:p w14:paraId="2EAD8F01" w14:textId="77777777" w:rsidR="0093093C" w:rsidRPr="00414CFB" w:rsidRDefault="0093093C" w:rsidP="00546D4F">
      <w:pPr>
        <w:widowControl w:val="0"/>
        <w:spacing w:before="120" w:line="252" w:lineRule="auto"/>
        <w:ind w:firstLine="709"/>
        <w:jc w:val="both"/>
        <w:rPr>
          <w:bCs/>
          <w:szCs w:val="28"/>
        </w:rPr>
      </w:pPr>
      <w:r w:rsidRPr="00414CFB">
        <w:rPr>
          <w:b/>
          <w:szCs w:val="28"/>
        </w:rPr>
        <w:t>II. TÌNH HÌNH HỒ CHỨA</w:t>
      </w:r>
      <w:r w:rsidRPr="00414CFB">
        <w:rPr>
          <w:b/>
          <w:szCs w:val="28"/>
          <w:lang w:val="vi-VN"/>
        </w:rPr>
        <w:t>, ĐÊ ĐIỀU</w:t>
      </w:r>
    </w:p>
    <w:p w14:paraId="5353D442" w14:textId="77777777" w:rsidR="0093093C" w:rsidRPr="00414CFB" w:rsidRDefault="0093093C" w:rsidP="00546D4F">
      <w:pPr>
        <w:widowControl w:val="0"/>
        <w:spacing w:before="120" w:line="252" w:lineRule="auto"/>
        <w:ind w:firstLine="709"/>
        <w:jc w:val="both"/>
        <w:rPr>
          <w:b/>
          <w:bCs/>
          <w:szCs w:val="28"/>
        </w:rPr>
      </w:pPr>
      <w:r w:rsidRPr="00414CFB">
        <w:rPr>
          <w:b/>
          <w:szCs w:val="28"/>
          <w:lang w:val="pt-BR"/>
        </w:rPr>
        <w:t xml:space="preserve">1. Tình hình </w:t>
      </w:r>
      <w:r w:rsidRPr="00414CFB">
        <w:rPr>
          <w:b/>
          <w:szCs w:val="28"/>
          <w:lang w:val="vi-VN"/>
        </w:rPr>
        <w:t>hồ chứa</w:t>
      </w:r>
      <w:r w:rsidRPr="00414CFB">
        <w:rPr>
          <w:b/>
          <w:szCs w:val="28"/>
        </w:rPr>
        <w:t xml:space="preserve"> </w:t>
      </w:r>
    </w:p>
    <w:p w14:paraId="5202B8F9" w14:textId="77777777" w:rsidR="0093093C" w:rsidRPr="00414CFB" w:rsidRDefault="0093093C" w:rsidP="00546D4F">
      <w:pPr>
        <w:widowControl w:val="0"/>
        <w:shd w:val="clear" w:color="auto" w:fill="FFFFFF"/>
        <w:tabs>
          <w:tab w:val="left" w:pos="851"/>
        </w:tabs>
        <w:spacing w:before="120" w:line="252" w:lineRule="auto"/>
        <w:ind w:firstLine="737"/>
        <w:jc w:val="both"/>
        <w:rPr>
          <w:b/>
          <w:i/>
          <w:szCs w:val="28"/>
          <w:lang w:eastAsia="x-none"/>
        </w:rPr>
      </w:pPr>
      <w:r w:rsidRPr="00414CFB">
        <w:rPr>
          <w:b/>
          <w:i/>
          <w:szCs w:val="28"/>
          <w:lang w:eastAsia="x-none"/>
        </w:rPr>
        <w:t xml:space="preserve">a) </w:t>
      </w:r>
      <w:r w:rsidR="000D2D6C" w:rsidRPr="00414CFB">
        <w:rPr>
          <w:b/>
          <w:i/>
          <w:szCs w:val="28"/>
          <w:lang w:eastAsia="x-none"/>
        </w:rPr>
        <w:t>Liên hồ chứa khu vực miền Trung</w:t>
      </w:r>
      <w:r w:rsidRPr="00414CFB">
        <w:rPr>
          <w:b/>
          <w:i/>
          <w:szCs w:val="28"/>
          <w:lang w:eastAsia="x-none"/>
        </w:rPr>
        <w:t xml:space="preserve"> </w:t>
      </w:r>
    </w:p>
    <w:p w14:paraId="3DF23C9B" w14:textId="7504E957" w:rsidR="000B28A2" w:rsidRDefault="009232A5" w:rsidP="00546D4F">
      <w:pPr>
        <w:widowControl w:val="0"/>
        <w:spacing w:before="120" w:line="252" w:lineRule="auto"/>
        <w:ind w:firstLine="709"/>
        <w:jc w:val="both"/>
        <w:rPr>
          <w:szCs w:val="28"/>
        </w:rPr>
      </w:pPr>
      <w:r w:rsidRPr="00414CFB">
        <w:rPr>
          <w:szCs w:val="28"/>
        </w:rPr>
        <w:t>Đến 0</w:t>
      </w:r>
      <w:r w:rsidR="00D65445">
        <w:rPr>
          <w:szCs w:val="28"/>
        </w:rPr>
        <w:t>7</w:t>
      </w:r>
      <w:r w:rsidRPr="00414CFB">
        <w:rPr>
          <w:szCs w:val="28"/>
        </w:rPr>
        <w:t xml:space="preserve">h ngày </w:t>
      </w:r>
      <w:r w:rsidR="002D36B3">
        <w:rPr>
          <w:szCs w:val="28"/>
        </w:rPr>
        <w:t>20</w:t>
      </w:r>
      <w:r w:rsidRPr="00414CFB">
        <w:rPr>
          <w:szCs w:val="28"/>
        </w:rPr>
        <w:t xml:space="preserve">/11, mực nước, dung tích còn lại liên hồ chứa lưu vực sông Hương, Vu Gia-Thu Bồn, Trà Khúc, Sê San, </w:t>
      </w:r>
      <w:r w:rsidR="00566F39" w:rsidRPr="00414CFB">
        <w:rPr>
          <w:szCs w:val="28"/>
        </w:rPr>
        <w:t>Kôn-Hà Thanh</w:t>
      </w:r>
      <w:r w:rsidR="00566F39">
        <w:rPr>
          <w:szCs w:val="28"/>
        </w:rPr>
        <w:t xml:space="preserve">, </w:t>
      </w:r>
      <w:r w:rsidRPr="00414CFB">
        <w:rPr>
          <w:szCs w:val="28"/>
        </w:rPr>
        <w:t>Ba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83"/>
        <w:gridCol w:w="1184"/>
        <w:gridCol w:w="1296"/>
        <w:gridCol w:w="1270"/>
        <w:gridCol w:w="937"/>
        <w:gridCol w:w="1270"/>
        <w:gridCol w:w="871"/>
        <w:gridCol w:w="950"/>
      </w:tblGrid>
      <w:tr w:rsidR="00A76396" w:rsidRPr="00784823" w14:paraId="68562E85" w14:textId="77777777" w:rsidTr="00CA6B56">
        <w:trPr>
          <w:trHeight w:val="700"/>
          <w:tblHeader/>
        </w:trPr>
        <w:tc>
          <w:tcPr>
            <w:tcW w:w="278" w:type="pct"/>
            <w:shd w:val="clear" w:color="auto" w:fill="FFFFFF" w:themeFill="background1"/>
            <w:vAlign w:val="center"/>
            <w:hideMark/>
          </w:tcPr>
          <w:p w14:paraId="4C70E04A"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TT</w:t>
            </w:r>
          </w:p>
        </w:tc>
        <w:tc>
          <w:tcPr>
            <w:tcW w:w="881" w:type="pct"/>
            <w:shd w:val="clear" w:color="auto" w:fill="FFFFFF" w:themeFill="background1"/>
            <w:vAlign w:val="center"/>
            <w:hideMark/>
          </w:tcPr>
          <w:p w14:paraId="215950A6"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Tên hồ chứa</w:t>
            </w:r>
          </w:p>
        </w:tc>
        <w:tc>
          <w:tcPr>
            <w:tcW w:w="585" w:type="pct"/>
            <w:shd w:val="clear" w:color="auto" w:fill="FFFFFF" w:themeFill="background1"/>
            <w:vAlign w:val="center"/>
            <w:hideMark/>
          </w:tcPr>
          <w:p w14:paraId="7A77BB01"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MNDBT</w:t>
            </w:r>
          </w:p>
          <w:p w14:paraId="5E4E193C"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(m)</w:t>
            </w:r>
          </w:p>
        </w:tc>
        <w:tc>
          <w:tcPr>
            <w:tcW w:w="640" w:type="pct"/>
            <w:shd w:val="clear" w:color="auto" w:fill="FFFFFF" w:themeFill="background1"/>
            <w:vAlign w:val="center"/>
          </w:tcPr>
          <w:p w14:paraId="752B0702" w14:textId="77777777" w:rsidR="00A76396" w:rsidRPr="00784823" w:rsidRDefault="00A76396" w:rsidP="009A0CD8">
            <w:pPr>
              <w:jc w:val="center"/>
              <w:rPr>
                <w:b/>
                <w:bCs/>
                <w:color w:val="000000" w:themeColor="text1"/>
                <w:sz w:val="26"/>
                <w:szCs w:val="26"/>
                <w:vertAlign w:val="subscript"/>
              </w:rPr>
            </w:pPr>
            <w:r w:rsidRPr="00784823">
              <w:rPr>
                <w:b/>
                <w:bCs/>
                <w:color w:val="000000" w:themeColor="text1"/>
                <w:sz w:val="26"/>
                <w:szCs w:val="26"/>
              </w:rPr>
              <w:t xml:space="preserve">W </w:t>
            </w:r>
            <w:r w:rsidRPr="00784823">
              <w:rPr>
                <w:b/>
                <w:bCs/>
                <w:color w:val="000000" w:themeColor="text1"/>
                <w:sz w:val="26"/>
                <w:szCs w:val="26"/>
                <w:vertAlign w:val="subscript"/>
              </w:rPr>
              <w:t>MNDBT</w:t>
            </w:r>
          </w:p>
          <w:p w14:paraId="0EB8CD5E"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(triệu m</w:t>
            </w:r>
            <w:r w:rsidRPr="00784823">
              <w:rPr>
                <w:b/>
                <w:bCs/>
                <w:color w:val="000000" w:themeColor="text1"/>
                <w:sz w:val="26"/>
                <w:szCs w:val="26"/>
                <w:vertAlign w:val="superscript"/>
              </w:rPr>
              <w:t>3</w:t>
            </w:r>
            <w:r w:rsidRPr="00784823">
              <w:rPr>
                <w:b/>
                <w:bCs/>
                <w:color w:val="000000" w:themeColor="text1"/>
                <w:sz w:val="26"/>
                <w:szCs w:val="26"/>
              </w:rPr>
              <w:t>)</w:t>
            </w:r>
          </w:p>
        </w:tc>
        <w:tc>
          <w:tcPr>
            <w:tcW w:w="627" w:type="pct"/>
            <w:shd w:val="clear" w:color="auto" w:fill="FFFFFF" w:themeFill="background1"/>
            <w:vAlign w:val="center"/>
          </w:tcPr>
          <w:p w14:paraId="62AB4984" w14:textId="77777777" w:rsidR="00A76396" w:rsidRPr="00CA6B56" w:rsidRDefault="00A76396" w:rsidP="009A0CD8">
            <w:pPr>
              <w:jc w:val="center"/>
              <w:rPr>
                <w:rFonts w:ascii="Times New Roman Bold" w:hAnsi="Times New Roman Bold"/>
                <w:b/>
                <w:bCs/>
                <w:color w:val="000000" w:themeColor="text1"/>
                <w:spacing w:val="-4"/>
                <w:sz w:val="26"/>
                <w:szCs w:val="26"/>
              </w:rPr>
            </w:pPr>
            <w:r w:rsidRPr="00CA6B56">
              <w:rPr>
                <w:rFonts w:ascii="Times New Roman Bold" w:hAnsi="Times New Roman Bold"/>
                <w:b/>
                <w:bCs/>
                <w:color w:val="000000" w:themeColor="text1"/>
                <w:spacing w:val="-4"/>
                <w:sz w:val="26"/>
                <w:szCs w:val="26"/>
              </w:rPr>
              <w:t xml:space="preserve">W </w:t>
            </w:r>
            <w:r w:rsidRPr="00CA6B56">
              <w:rPr>
                <w:rFonts w:ascii="Times New Roman Bold" w:hAnsi="Times New Roman Bold"/>
                <w:b/>
                <w:bCs/>
                <w:color w:val="000000" w:themeColor="text1"/>
                <w:spacing w:val="-4"/>
                <w:sz w:val="26"/>
                <w:szCs w:val="26"/>
                <w:vertAlign w:val="subscript"/>
              </w:rPr>
              <w:t>hữu ích</w:t>
            </w:r>
            <w:r w:rsidRPr="00CA6B56">
              <w:rPr>
                <w:rFonts w:ascii="Times New Roman Bold" w:hAnsi="Times New Roman Bold"/>
                <w:b/>
                <w:bCs/>
                <w:color w:val="000000" w:themeColor="text1"/>
                <w:spacing w:val="-4"/>
                <w:sz w:val="26"/>
                <w:szCs w:val="26"/>
              </w:rPr>
              <w:br/>
              <w:t>(triệu m</w:t>
            </w:r>
            <w:r w:rsidRPr="00CA6B56">
              <w:rPr>
                <w:rFonts w:ascii="Times New Roman Bold" w:hAnsi="Times New Roman Bold"/>
                <w:b/>
                <w:bCs/>
                <w:color w:val="000000" w:themeColor="text1"/>
                <w:spacing w:val="-4"/>
                <w:sz w:val="26"/>
                <w:szCs w:val="26"/>
                <w:vertAlign w:val="superscript"/>
              </w:rPr>
              <w:t>3</w:t>
            </w:r>
            <w:r w:rsidRPr="00CA6B56">
              <w:rPr>
                <w:rFonts w:ascii="Times New Roman Bold" w:hAnsi="Times New Roman Bold"/>
                <w:b/>
                <w:bCs/>
                <w:color w:val="000000" w:themeColor="text1"/>
                <w:spacing w:val="-4"/>
                <w:sz w:val="26"/>
                <w:szCs w:val="26"/>
              </w:rPr>
              <w:t>)</w:t>
            </w:r>
          </w:p>
        </w:tc>
        <w:tc>
          <w:tcPr>
            <w:tcW w:w="463" w:type="pct"/>
            <w:shd w:val="clear" w:color="auto" w:fill="FFFFFF" w:themeFill="background1"/>
            <w:vAlign w:val="center"/>
            <w:hideMark/>
          </w:tcPr>
          <w:p w14:paraId="603039E6"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H</w:t>
            </w:r>
            <w:r w:rsidRPr="00784823">
              <w:rPr>
                <w:b/>
                <w:bCs/>
                <w:color w:val="000000" w:themeColor="text1"/>
                <w:sz w:val="26"/>
                <w:szCs w:val="26"/>
                <w:vertAlign w:val="subscript"/>
              </w:rPr>
              <w:t>tl</w:t>
            </w:r>
            <w:r w:rsidRPr="00784823">
              <w:rPr>
                <w:b/>
                <w:bCs/>
                <w:color w:val="000000" w:themeColor="text1"/>
                <w:sz w:val="26"/>
                <w:szCs w:val="26"/>
              </w:rPr>
              <w:br/>
              <w:t xml:space="preserve">(m) </w:t>
            </w:r>
          </w:p>
        </w:tc>
        <w:tc>
          <w:tcPr>
            <w:tcW w:w="627" w:type="pct"/>
            <w:shd w:val="clear" w:color="auto" w:fill="FFFFFF" w:themeFill="background1"/>
            <w:vAlign w:val="center"/>
            <w:hideMark/>
          </w:tcPr>
          <w:p w14:paraId="352A0A71" w14:textId="77777777" w:rsidR="00A76396" w:rsidRPr="00CA6B56" w:rsidRDefault="00A76396" w:rsidP="009A0CD8">
            <w:pPr>
              <w:jc w:val="center"/>
              <w:rPr>
                <w:rFonts w:ascii="Times New Roman Bold" w:hAnsi="Times New Roman Bold"/>
                <w:b/>
                <w:bCs/>
                <w:color w:val="000000" w:themeColor="text1"/>
                <w:spacing w:val="-4"/>
                <w:sz w:val="26"/>
                <w:szCs w:val="26"/>
              </w:rPr>
            </w:pPr>
            <w:r w:rsidRPr="00CA6B56">
              <w:rPr>
                <w:rFonts w:ascii="Times New Roman Bold" w:hAnsi="Times New Roman Bold"/>
                <w:b/>
                <w:bCs/>
                <w:color w:val="000000" w:themeColor="text1"/>
                <w:spacing w:val="-4"/>
                <w:sz w:val="26"/>
                <w:szCs w:val="26"/>
              </w:rPr>
              <w:t xml:space="preserve">W </w:t>
            </w:r>
            <w:r w:rsidRPr="00CA6B56">
              <w:rPr>
                <w:rFonts w:ascii="Times New Roman Bold" w:hAnsi="Times New Roman Bold"/>
                <w:b/>
                <w:bCs/>
                <w:color w:val="000000" w:themeColor="text1"/>
                <w:spacing w:val="-4"/>
                <w:sz w:val="26"/>
                <w:szCs w:val="26"/>
                <w:vertAlign w:val="subscript"/>
              </w:rPr>
              <w:t>còn lại</w:t>
            </w:r>
            <w:r w:rsidRPr="00CA6B56">
              <w:rPr>
                <w:rFonts w:ascii="Times New Roman Bold" w:hAnsi="Times New Roman Bold"/>
                <w:b/>
                <w:bCs/>
                <w:color w:val="000000" w:themeColor="text1"/>
                <w:spacing w:val="-4"/>
                <w:sz w:val="26"/>
                <w:szCs w:val="26"/>
              </w:rPr>
              <w:t xml:space="preserve"> </w:t>
            </w:r>
            <w:r w:rsidRPr="00CA6B56">
              <w:rPr>
                <w:rFonts w:ascii="Times New Roman Bold" w:hAnsi="Times New Roman Bold"/>
                <w:b/>
                <w:bCs/>
                <w:color w:val="000000" w:themeColor="text1"/>
                <w:spacing w:val="-4"/>
                <w:sz w:val="26"/>
                <w:szCs w:val="26"/>
              </w:rPr>
              <w:br/>
              <w:t>(triệu m</w:t>
            </w:r>
            <w:r w:rsidRPr="00CA6B56">
              <w:rPr>
                <w:rFonts w:ascii="Times New Roman Bold" w:hAnsi="Times New Roman Bold"/>
                <w:b/>
                <w:bCs/>
                <w:color w:val="000000" w:themeColor="text1"/>
                <w:spacing w:val="-4"/>
                <w:sz w:val="26"/>
                <w:szCs w:val="26"/>
                <w:vertAlign w:val="superscript"/>
              </w:rPr>
              <w:t>3</w:t>
            </w:r>
            <w:r w:rsidRPr="00CA6B56">
              <w:rPr>
                <w:rFonts w:ascii="Times New Roman Bold" w:hAnsi="Times New Roman Bold"/>
                <w:b/>
                <w:bCs/>
                <w:color w:val="000000" w:themeColor="text1"/>
                <w:spacing w:val="-4"/>
                <w:sz w:val="26"/>
                <w:szCs w:val="26"/>
              </w:rPr>
              <w:t>)</w:t>
            </w:r>
          </w:p>
        </w:tc>
        <w:tc>
          <w:tcPr>
            <w:tcW w:w="430" w:type="pct"/>
            <w:shd w:val="clear" w:color="auto" w:fill="FFFFFF" w:themeFill="background1"/>
            <w:vAlign w:val="center"/>
            <w:hideMark/>
          </w:tcPr>
          <w:p w14:paraId="28DF5B62"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Q</w:t>
            </w:r>
            <w:r w:rsidRPr="00784823">
              <w:rPr>
                <w:b/>
                <w:bCs/>
                <w:color w:val="000000" w:themeColor="text1"/>
                <w:sz w:val="26"/>
                <w:szCs w:val="26"/>
                <w:vertAlign w:val="subscript"/>
              </w:rPr>
              <w:t xml:space="preserve"> về (m</w:t>
            </w:r>
            <w:r w:rsidRPr="00784823">
              <w:rPr>
                <w:b/>
                <w:bCs/>
                <w:color w:val="000000" w:themeColor="text1"/>
                <w:sz w:val="26"/>
                <w:szCs w:val="26"/>
                <w:vertAlign w:val="superscript"/>
              </w:rPr>
              <w:t>3</w:t>
            </w:r>
            <w:r w:rsidRPr="00784823">
              <w:rPr>
                <w:b/>
                <w:bCs/>
                <w:color w:val="000000" w:themeColor="text1"/>
                <w:sz w:val="26"/>
                <w:szCs w:val="26"/>
                <w:vertAlign w:val="subscript"/>
              </w:rPr>
              <w:t>/s)</w:t>
            </w:r>
          </w:p>
        </w:tc>
        <w:tc>
          <w:tcPr>
            <w:tcW w:w="469" w:type="pct"/>
            <w:shd w:val="clear" w:color="auto" w:fill="FFFFFF" w:themeFill="background1"/>
            <w:vAlign w:val="center"/>
            <w:hideMark/>
          </w:tcPr>
          <w:p w14:paraId="1BC17946" w14:textId="77777777" w:rsidR="00A76396" w:rsidRPr="00784823" w:rsidRDefault="00A76396" w:rsidP="009A0CD8">
            <w:pPr>
              <w:jc w:val="center"/>
              <w:rPr>
                <w:b/>
                <w:bCs/>
                <w:color w:val="000000" w:themeColor="text1"/>
                <w:sz w:val="26"/>
                <w:szCs w:val="26"/>
                <w:vertAlign w:val="superscript"/>
              </w:rPr>
            </w:pPr>
            <w:r w:rsidRPr="00784823">
              <w:rPr>
                <w:b/>
                <w:bCs/>
                <w:color w:val="000000" w:themeColor="text1"/>
                <w:sz w:val="26"/>
                <w:szCs w:val="26"/>
              </w:rPr>
              <w:t>Q</w:t>
            </w:r>
            <w:r w:rsidRPr="00784823">
              <w:rPr>
                <w:b/>
                <w:bCs/>
                <w:color w:val="000000" w:themeColor="text1"/>
                <w:sz w:val="26"/>
                <w:szCs w:val="26"/>
                <w:vertAlign w:val="subscript"/>
              </w:rPr>
              <w:t>xả</w:t>
            </w:r>
            <w:r w:rsidRPr="00784823">
              <w:rPr>
                <w:b/>
                <w:bCs/>
                <w:color w:val="000000" w:themeColor="text1"/>
                <w:sz w:val="26"/>
                <w:szCs w:val="26"/>
                <w:vertAlign w:val="superscript"/>
              </w:rPr>
              <w:t xml:space="preserve"> </w:t>
            </w:r>
            <w:r w:rsidRPr="00784823">
              <w:rPr>
                <w:b/>
                <w:bCs/>
                <w:color w:val="000000" w:themeColor="text1"/>
                <w:sz w:val="26"/>
                <w:szCs w:val="26"/>
                <w:vertAlign w:val="superscript"/>
              </w:rPr>
              <w:br/>
            </w:r>
            <w:r w:rsidRPr="00784823">
              <w:rPr>
                <w:b/>
                <w:bCs/>
                <w:color w:val="000000" w:themeColor="text1"/>
                <w:sz w:val="26"/>
                <w:szCs w:val="26"/>
                <w:vertAlign w:val="subscript"/>
              </w:rPr>
              <w:t>(m</w:t>
            </w:r>
            <w:r w:rsidRPr="00784823">
              <w:rPr>
                <w:b/>
                <w:bCs/>
                <w:color w:val="000000" w:themeColor="text1"/>
                <w:sz w:val="26"/>
                <w:szCs w:val="26"/>
                <w:vertAlign w:val="superscript"/>
              </w:rPr>
              <w:t>3</w:t>
            </w:r>
            <w:r w:rsidRPr="00784823">
              <w:rPr>
                <w:b/>
                <w:bCs/>
                <w:color w:val="000000" w:themeColor="text1"/>
                <w:sz w:val="26"/>
                <w:szCs w:val="26"/>
                <w:vertAlign w:val="subscript"/>
              </w:rPr>
              <w:t>/s)</w:t>
            </w:r>
          </w:p>
        </w:tc>
      </w:tr>
      <w:tr w:rsidR="00A76396" w:rsidRPr="00784823" w14:paraId="46F94073" w14:textId="77777777" w:rsidTr="00A76396">
        <w:trPr>
          <w:trHeight w:val="284"/>
        </w:trPr>
        <w:tc>
          <w:tcPr>
            <w:tcW w:w="278" w:type="pct"/>
            <w:shd w:val="clear" w:color="auto" w:fill="FFFFFF" w:themeFill="background1"/>
            <w:vAlign w:val="center"/>
          </w:tcPr>
          <w:p w14:paraId="4D439815"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I</w:t>
            </w:r>
          </w:p>
        </w:tc>
        <w:tc>
          <w:tcPr>
            <w:tcW w:w="4722" w:type="pct"/>
            <w:gridSpan w:val="8"/>
            <w:shd w:val="clear" w:color="auto" w:fill="FFFFFF" w:themeFill="background1"/>
          </w:tcPr>
          <w:p w14:paraId="352E2975" w14:textId="77777777" w:rsidR="00A76396" w:rsidRPr="00784823" w:rsidRDefault="00A76396" w:rsidP="009A0CD8">
            <w:pPr>
              <w:jc w:val="both"/>
              <w:rPr>
                <w:color w:val="000000" w:themeColor="text1"/>
                <w:sz w:val="26"/>
                <w:szCs w:val="26"/>
              </w:rPr>
            </w:pPr>
            <w:r w:rsidRPr="00784823">
              <w:rPr>
                <w:b/>
                <w:color w:val="000000" w:themeColor="text1"/>
                <w:sz w:val="26"/>
                <w:szCs w:val="26"/>
              </w:rPr>
              <w:t>Thành phố Huế (lưu vực sông Hương)</w:t>
            </w:r>
          </w:p>
        </w:tc>
      </w:tr>
      <w:tr w:rsidR="00A76396" w:rsidRPr="00784823" w14:paraId="48B26991" w14:textId="77777777" w:rsidTr="00A76396">
        <w:trPr>
          <w:trHeight w:val="284"/>
        </w:trPr>
        <w:tc>
          <w:tcPr>
            <w:tcW w:w="278" w:type="pct"/>
            <w:shd w:val="clear" w:color="auto" w:fill="FFFFFF" w:themeFill="background1"/>
            <w:noWrap/>
            <w:vAlign w:val="center"/>
            <w:hideMark/>
          </w:tcPr>
          <w:p w14:paraId="632A5889"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1</w:t>
            </w:r>
          </w:p>
        </w:tc>
        <w:tc>
          <w:tcPr>
            <w:tcW w:w="881" w:type="pct"/>
            <w:shd w:val="clear" w:color="auto" w:fill="FFFFFF" w:themeFill="background1"/>
            <w:vAlign w:val="center"/>
            <w:hideMark/>
          </w:tcPr>
          <w:p w14:paraId="6A937B06" w14:textId="77777777" w:rsidR="00A76396" w:rsidRPr="00784823" w:rsidRDefault="00A76396" w:rsidP="009A0CD8">
            <w:pPr>
              <w:rPr>
                <w:color w:val="000000" w:themeColor="text1"/>
                <w:sz w:val="26"/>
                <w:szCs w:val="26"/>
              </w:rPr>
            </w:pPr>
            <w:r w:rsidRPr="00784823">
              <w:rPr>
                <w:color w:val="000000" w:themeColor="text1"/>
                <w:sz w:val="26"/>
                <w:szCs w:val="26"/>
              </w:rPr>
              <w:t>Hương Điền</w:t>
            </w:r>
          </w:p>
        </w:tc>
        <w:tc>
          <w:tcPr>
            <w:tcW w:w="585" w:type="pct"/>
            <w:shd w:val="clear" w:color="auto" w:fill="FFFFFF" w:themeFill="background1"/>
            <w:noWrap/>
            <w:vAlign w:val="center"/>
            <w:hideMark/>
          </w:tcPr>
          <w:p w14:paraId="36E38DAA" w14:textId="77777777" w:rsidR="00A76396" w:rsidRPr="00784823" w:rsidRDefault="00A76396" w:rsidP="009A0CD8">
            <w:pPr>
              <w:jc w:val="center"/>
              <w:rPr>
                <w:color w:val="000000" w:themeColor="text1"/>
                <w:sz w:val="26"/>
                <w:szCs w:val="26"/>
              </w:rPr>
            </w:pPr>
            <w:r w:rsidRPr="00784823">
              <w:rPr>
                <w:color w:val="000000" w:themeColor="text1"/>
                <w:sz w:val="26"/>
                <w:szCs w:val="26"/>
              </w:rPr>
              <w:t>58</w:t>
            </w:r>
          </w:p>
        </w:tc>
        <w:tc>
          <w:tcPr>
            <w:tcW w:w="640" w:type="pct"/>
            <w:shd w:val="clear" w:color="auto" w:fill="FFFFFF" w:themeFill="background1"/>
            <w:vAlign w:val="center"/>
          </w:tcPr>
          <w:p w14:paraId="52BE8F98" w14:textId="77777777" w:rsidR="00A76396" w:rsidRPr="00784823" w:rsidRDefault="00A76396" w:rsidP="009A0CD8">
            <w:pPr>
              <w:jc w:val="center"/>
              <w:rPr>
                <w:color w:val="000000" w:themeColor="text1"/>
                <w:sz w:val="26"/>
                <w:szCs w:val="26"/>
              </w:rPr>
            </w:pPr>
            <w:r w:rsidRPr="00784823">
              <w:rPr>
                <w:color w:val="000000" w:themeColor="text1"/>
                <w:sz w:val="26"/>
                <w:szCs w:val="26"/>
              </w:rPr>
              <w:t>820,66</w:t>
            </w:r>
          </w:p>
        </w:tc>
        <w:tc>
          <w:tcPr>
            <w:tcW w:w="627" w:type="pct"/>
            <w:shd w:val="clear" w:color="auto" w:fill="FFFFFF" w:themeFill="background1"/>
            <w:vAlign w:val="center"/>
          </w:tcPr>
          <w:p w14:paraId="73979614" w14:textId="77777777" w:rsidR="00A76396" w:rsidRPr="00784823" w:rsidRDefault="00A76396" w:rsidP="009A0CD8">
            <w:pPr>
              <w:jc w:val="center"/>
              <w:rPr>
                <w:color w:val="000000" w:themeColor="text1"/>
                <w:sz w:val="26"/>
                <w:szCs w:val="26"/>
              </w:rPr>
            </w:pPr>
            <w:r w:rsidRPr="00784823">
              <w:rPr>
                <w:color w:val="000000" w:themeColor="text1"/>
                <w:sz w:val="26"/>
                <w:szCs w:val="26"/>
              </w:rPr>
              <w:t>350,8</w:t>
            </w:r>
          </w:p>
        </w:tc>
        <w:tc>
          <w:tcPr>
            <w:tcW w:w="463" w:type="pct"/>
            <w:shd w:val="clear" w:color="auto" w:fill="FFFFFF" w:themeFill="background1"/>
            <w:noWrap/>
            <w:vAlign w:val="center"/>
          </w:tcPr>
          <w:p w14:paraId="196571A2" w14:textId="77777777" w:rsidR="00A76396" w:rsidRPr="00784823" w:rsidRDefault="00A76396" w:rsidP="009A0CD8">
            <w:pPr>
              <w:jc w:val="center"/>
              <w:rPr>
                <w:color w:val="EE0000"/>
                <w:sz w:val="26"/>
                <w:szCs w:val="26"/>
              </w:rPr>
            </w:pPr>
            <w:r>
              <w:rPr>
                <w:sz w:val="26"/>
                <w:szCs w:val="26"/>
              </w:rPr>
              <w:t>57,69</w:t>
            </w:r>
          </w:p>
        </w:tc>
        <w:tc>
          <w:tcPr>
            <w:tcW w:w="627" w:type="pct"/>
            <w:shd w:val="clear" w:color="auto" w:fill="FFFFFF" w:themeFill="background1"/>
            <w:noWrap/>
            <w:vAlign w:val="center"/>
          </w:tcPr>
          <w:p w14:paraId="63C50AC6" w14:textId="77777777" w:rsidR="00A76396" w:rsidRPr="00784823" w:rsidRDefault="00A76396" w:rsidP="009A0CD8">
            <w:pPr>
              <w:jc w:val="center"/>
              <w:rPr>
                <w:color w:val="EE0000"/>
                <w:sz w:val="26"/>
                <w:szCs w:val="26"/>
              </w:rPr>
            </w:pPr>
            <w:r>
              <w:rPr>
                <w:sz w:val="26"/>
                <w:szCs w:val="26"/>
              </w:rPr>
              <w:t>10,31</w:t>
            </w:r>
          </w:p>
        </w:tc>
        <w:tc>
          <w:tcPr>
            <w:tcW w:w="430" w:type="pct"/>
            <w:shd w:val="clear" w:color="auto" w:fill="FFFFFF" w:themeFill="background1"/>
            <w:noWrap/>
            <w:vAlign w:val="center"/>
          </w:tcPr>
          <w:p w14:paraId="193B2D3E" w14:textId="77777777" w:rsidR="00A76396" w:rsidRPr="00784823" w:rsidRDefault="00A76396" w:rsidP="009A0CD8">
            <w:pPr>
              <w:jc w:val="center"/>
              <w:rPr>
                <w:color w:val="EE0000"/>
                <w:sz w:val="26"/>
                <w:szCs w:val="26"/>
              </w:rPr>
            </w:pPr>
            <w:r>
              <w:rPr>
                <w:sz w:val="26"/>
                <w:szCs w:val="26"/>
              </w:rPr>
              <w:t>504</w:t>
            </w:r>
          </w:p>
        </w:tc>
        <w:tc>
          <w:tcPr>
            <w:tcW w:w="469" w:type="pct"/>
            <w:shd w:val="clear" w:color="auto" w:fill="FFFFFF" w:themeFill="background1"/>
            <w:noWrap/>
            <w:vAlign w:val="center"/>
          </w:tcPr>
          <w:p w14:paraId="0E4358CD" w14:textId="77777777" w:rsidR="00A76396" w:rsidRPr="00784823" w:rsidRDefault="00A76396" w:rsidP="009A0CD8">
            <w:pPr>
              <w:jc w:val="center"/>
              <w:rPr>
                <w:color w:val="EE0000"/>
                <w:sz w:val="26"/>
                <w:szCs w:val="26"/>
              </w:rPr>
            </w:pPr>
            <w:r>
              <w:rPr>
                <w:sz w:val="26"/>
                <w:szCs w:val="26"/>
              </w:rPr>
              <w:t>467</w:t>
            </w:r>
          </w:p>
        </w:tc>
      </w:tr>
      <w:tr w:rsidR="00A76396" w:rsidRPr="00784823" w14:paraId="12A1DD56" w14:textId="77777777" w:rsidTr="00A76396">
        <w:trPr>
          <w:trHeight w:val="284"/>
        </w:trPr>
        <w:tc>
          <w:tcPr>
            <w:tcW w:w="278" w:type="pct"/>
            <w:shd w:val="clear" w:color="auto" w:fill="FFFFFF" w:themeFill="background1"/>
            <w:vAlign w:val="center"/>
            <w:hideMark/>
          </w:tcPr>
          <w:p w14:paraId="7F88C93F"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2</w:t>
            </w:r>
          </w:p>
        </w:tc>
        <w:tc>
          <w:tcPr>
            <w:tcW w:w="881" w:type="pct"/>
            <w:shd w:val="clear" w:color="auto" w:fill="FFFFFF" w:themeFill="background1"/>
            <w:vAlign w:val="center"/>
            <w:hideMark/>
          </w:tcPr>
          <w:p w14:paraId="3D9D7378" w14:textId="77777777" w:rsidR="00A76396" w:rsidRPr="00784823" w:rsidRDefault="00A76396" w:rsidP="009A0CD8">
            <w:pPr>
              <w:rPr>
                <w:color w:val="000000" w:themeColor="text1"/>
                <w:sz w:val="26"/>
                <w:szCs w:val="26"/>
              </w:rPr>
            </w:pPr>
            <w:r w:rsidRPr="00784823">
              <w:rPr>
                <w:color w:val="000000" w:themeColor="text1"/>
                <w:sz w:val="26"/>
                <w:szCs w:val="26"/>
              </w:rPr>
              <w:t>Bình Điền</w:t>
            </w:r>
          </w:p>
        </w:tc>
        <w:tc>
          <w:tcPr>
            <w:tcW w:w="585" w:type="pct"/>
            <w:shd w:val="clear" w:color="auto" w:fill="FFFFFF" w:themeFill="background1"/>
            <w:noWrap/>
            <w:vAlign w:val="center"/>
            <w:hideMark/>
          </w:tcPr>
          <w:p w14:paraId="5C63868D" w14:textId="77777777" w:rsidR="00A76396" w:rsidRPr="00784823" w:rsidRDefault="00A76396" w:rsidP="009A0CD8">
            <w:pPr>
              <w:jc w:val="center"/>
              <w:rPr>
                <w:color w:val="000000" w:themeColor="text1"/>
                <w:sz w:val="26"/>
                <w:szCs w:val="26"/>
              </w:rPr>
            </w:pPr>
            <w:r w:rsidRPr="00784823">
              <w:rPr>
                <w:color w:val="000000" w:themeColor="text1"/>
                <w:sz w:val="26"/>
                <w:szCs w:val="26"/>
              </w:rPr>
              <w:t>85</w:t>
            </w:r>
          </w:p>
        </w:tc>
        <w:tc>
          <w:tcPr>
            <w:tcW w:w="640" w:type="pct"/>
            <w:shd w:val="clear" w:color="auto" w:fill="FFFFFF" w:themeFill="background1"/>
            <w:vAlign w:val="center"/>
          </w:tcPr>
          <w:p w14:paraId="712DC5C2" w14:textId="77777777" w:rsidR="00A76396" w:rsidRPr="00784823" w:rsidRDefault="00A76396" w:rsidP="009A0CD8">
            <w:pPr>
              <w:jc w:val="center"/>
              <w:rPr>
                <w:color w:val="000000" w:themeColor="text1"/>
                <w:sz w:val="26"/>
                <w:szCs w:val="26"/>
              </w:rPr>
            </w:pPr>
            <w:r w:rsidRPr="00784823">
              <w:rPr>
                <w:color w:val="000000" w:themeColor="text1"/>
                <w:sz w:val="26"/>
                <w:szCs w:val="26"/>
              </w:rPr>
              <w:t>423,68</w:t>
            </w:r>
          </w:p>
        </w:tc>
        <w:tc>
          <w:tcPr>
            <w:tcW w:w="627" w:type="pct"/>
            <w:shd w:val="clear" w:color="auto" w:fill="FFFFFF" w:themeFill="background1"/>
            <w:vAlign w:val="center"/>
          </w:tcPr>
          <w:p w14:paraId="04088AF5" w14:textId="77777777" w:rsidR="00A76396" w:rsidRPr="00784823" w:rsidRDefault="00A76396" w:rsidP="009A0CD8">
            <w:pPr>
              <w:jc w:val="center"/>
              <w:rPr>
                <w:color w:val="000000" w:themeColor="text1"/>
                <w:sz w:val="26"/>
                <w:szCs w:val="26"/>
              </w:rPr>
            </w:pPr>
            <w:r w:rsidRPr="00784823">
              <w:rPr>
                <w:color w:val="000000" w:themeColor="text1"/>
                <w:sz w:val="26"/>
                <w:szCs w:val="26"/>
              </w:rPr>
              <w:t>344,39</w:t>
            </w:r>
          </w:p>
        </w:tc>
        <w:tc>
          <w:tcPr>
            <w:tcW w:w="463" w:type="pct"/>
            <w:shd w:val="clear" w:color="auto" w:fill="FFFFFF" w:themeFill="background1"/>
            <w:noWrap/>
            <w:vAlign w:val="center"/>
          </w:tcPr>
          <w:p w14:paraId="56C786A2" w14:textId="77777777" w:rsidR="00A76396" w:rsidRPr="00784823" w:rsidRDefault="00A76396" w:rsidP="009A0CD8">
            <w:pPr>
              <w:jc w:val="center"/>
              <w:rPr>
                <w:color w:val="EE0000"/>
                <w:sz w:val="26"/>
                <w:szCs w:val="26"/>
              </w:rPr>
            </w:pPr>
            <w:r>
              <w:rPr>
                <w:sz w:val="26"/>
                <w:szCs w:val="26"/>
              </w:rPr>
              <w:t>83,34</w:t>
            </w:r>
          </w:p>
        </w:tc>
        <w:tc>
          <w:tcPr>
            <w:tcW w:w="627" w:type="pct"/>
            <w:shd w:val="clear" w:color="auto" w:fill="FFFFFF" w:themeFill="background1"/>
            <w:noWrap/>
            <w:vAlign w:val="center"/>
          </w:tcPr>
          <w:p w14:paraId="3F84E671" w14:textId="77777777" w:rsidR="00A76396" w:rsidRPr="00784823" w:rsidRDefault="00A76396" w:rsidP="009A0CD8">
            <w:pPr>
              <w:jc w:val="center"/>
              <w:rPr>
                <w:color w:val="EE0000"/>
                <w:sz w:val="26"/>
                <w:szCs w:val="26"/>
              </w:rPr>
            </w:pPr>
            <w:r>
              <w:rPr>
                <w:sz w:val="26"/>
                <w:szCs w:val="26"/>
              </w:rPr>
              <w:t>26,36</w:t>
            </w:r>
          </w:p>
        </w:tc>
        <w:tc>
          <w:tcPr>
            <w:tcW w:w="430" w:type="pct"/>
            <w:shd w:val="clear" w:color="auto" w:fill="FFFFFF" w:themeFill="background1"/>
            <w:noWrap/>
            <w:vAlign w:val="center"/>
          </w:tcPr>
          <w:p w14:paraId="688964F9" w14:textId="77777777" w:rsidR="00A76396" w:rsidRPr="00784823" w:rsidRDefault="00A76396" w:rsidP="009A0CD8">
            <w:pPr>
              <w:jc w:val="center"/>
              <w:rPr>
                <w:color w:val="EE0000"/>
                <w:sz w:val="26"/>
                <w:szCs w:val="26"/>
              </w:rPr>
            </w:pPr>
            <w:r>
              <w:rPr>
                <w:sz w:val="26"/>
                <w:szCs w:val="26"/>
              </w:rPr>
              <w:t>331</w:t>
            </w:r>
          </w:p>
        </w:tc>
        <w:tc>
          <w:tcPr>
            <w:tcW w:w="469" w:type="pct"/>
            <w:shd w:val="clear" w:color="auto" w:fill="FFFFFF" w:themeFill="background1"/>
            <w:noWrap/>
            <w:vAlign w:val="center"/>
          </w:tcPr>
          <w:p w14:paraId="79F3A22F" w14:textId="77777777" w:rsidR="00A76396" w:rsidRPr="00784823" w:rsidRDefault="00A76396" w:rsidP="009A0CD8">
            <w:pPr>
              <w:jc w:val="center"/>
              <w:rPr>
                <w:color w:val="EE0000"/>
                <w:sz w:val="26"/>
                <w:szCs w:val="26"/>
              </w:rPr>
            </w:pPr>
            <w:r>
              <w:rPr>
                <w:sz w:val="26"/>
                <w:szCs w:val="26"/>
              </w:rPr>
              <w:t>382</w:t>
            </w:r>
          </w:p>
        </w:tc>
      </w:tr>
      <w:tr w:rsidR="00A76396" w:rsidRPr="00784823" w14:paraId="796DABC7" w14:textId="77777777" w:rsidTr="00A76396">
        <w:trPr>
          <w:trHeight w:val="284"/>
        </w:trPr>
        <w:tc>
          <w:tcPr>
            <w:tcW w:w="278" w:type="pct"/>
            <w:shd w:val="clear" w:color="auto" w:fill="FFFFFF" w:themeFill="background1"/>
            <w:vAlign w:val="center"/>
            <w:hideMark/>
          </w:tcPr>
          <w:p w14:paraId="66B4F43F"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3</w:t>
            </w:r>
          </w:p>
        </w:tc>
        <w:tc>
          <w:tcPr>
            <w:tcW w:w="881" w:type="pct"/>
            <w:shd w:val="clear" w:color="auto" w:fill="FFFFFF" w:themeFill="background1"/>
            <w:vAlign w:val="center"/>
            <w:hideMark/>
          </w:tcPr>
          <w:p w14:paraId="470B0415" w14:textId="77777777" w:rsidR="00A76396" w:rsidRPr="00784823" w:rsidRDefault="00A76396" w:rsidP="009A0CD8">
            <w:pPr>
              <w:rPr>
                <w:color w:val="000000" w:themeColor="text1"/>
                <w:sz w:val="26"/>
                <w:szCs w:val="26"/>
              </w:rPr>
            </w:pPr>
            <w:r w:rsidRPr="00784823">
              <w:rPr>
                <w:color w:val="000000" w:themeColor="text1"/>
                <w:sz w:val="26"/>
                <w:szCs w:val="26"/>
              </w:rPr>
              <w:t>Tả Trạch</w:t>
            </w:r>
          </w:p>
        </w:tc>
        <w:tc>
          <w:tcPr>
            <w:tcW w:w="585" w:type="pct"/>
            <w:shd w:val="clear" w:color="auto" w:fill="FFFFFF" w:themeFill="background1"/>
            <w:noWrap/>
            <w:vAlign w:val="center"/>
            <w:hideMark/>
          </w:tcPr>
          <w:p w14:paraId="0CA86263" w14:textId="77777777" w:rsidR="00A76396" w:rsidRPr="00784823" w:rsidRDefault="00A76396" w:rsidP="009A0CD8">
            <w:pPr>
              <w:jc w:val="center"/>
              <w:rPr>
                <w:color w:val="000000" w:themeColor="text1"/>
                <w:sz w:val="26"/>
                <w:szCs w:val="26"/>
              </w:rPr>
            </w:pPr>
            <w:r w:rsidRPr="00784823">
              <w:rPr>
                <w:color w:val="000000" w:themeColor="text1"/>
                <w:sz w:val="26"/>
                <w:szCs w:val="26"/>
              </w:rPr>
              <w:t>45</w:t>
            </w:r>
          </w:p>
        </w:tc>
        <w:tc>
          <w:tcPr>
            <w:tcW w:w="640" w:type="pct"/>
            <w:shd w:val="clear" w:color="auto" w:fill="FFFFFF" w:themeFill="background1"/>
            <w:vAlign w:val="center"/>
          </w:tcPr>
          <w:p w14:paraId="32D331C1" w14:textId="77777777" w:rsidR="00A76396" w:rsidRPr="00784823" w:rsidRDefault="00A76396" w:rsidP="009A0CD8">
            <w:pPr>
              <w:jc w:val="center"/>
              <w:rPr>
                <w:color w:val="000000" w:themeColor="text1"/>
                <w:sz w:val="26"/>
                <w:szCs w:val="26"/>
              </w:rPr>
            </w:pPr>
            <w:r w:rsidRPr="00784823">
              <w:rPr>
                <w:color w:val="000000" w:themeColor="text1"/>
                <w:sz w:val="26"/>
                <w:szCs w:val="26"/>
              </w:rPr>
              <w:t>420,05</w:t>
            </w:r>
          </w:p>
        </w:tc>
        <w:tc>
          <w:tcPr>
            <w:tcW w:w="627" w:type="pct"/>
            <w:shd w:val="clear" w:color="auto" w:fill="FFFFFF" w:themeFill="background1"/>
            <w:vAlign w:val="center"/>
          </w:tcPr>
          <w:p w14:paraId="6B287F05" w14:textId="77777777" w:rsidR="00A76396" w:rsidRPr="00784823" w:rsidRDefault="00A76396" w:rsidP="009A0CD8">
            <w:pPr>
              <w:jc w:val="center"/>
              <w:rPr>
                <w:color w:val="000000" w:themeColor="text1"/>
                <w:sz w:val="26"/>
                <w:szCs w:val="26"/>
              </w:rPr>
            </w:pPr>
            <w:r w:rsidRPr="00784823">
              <w:rPr>
                <w:color w:val="000000" w:themeColor="text1"/>
                <w:sz w:val="26"/>
                <w:szCs w:val="26"/>
              </w:rPr>
              <w:t>346,62</w:t>
            </w:r>
          </w:p>
        </w:tc>
        <w:tc>
          <w:tcPr>
            <w:tcW w:w="463" w:type="pct"/>
            <w:shd w:val="clear" w:color="auto" w:fill="FFFFFF" w:themeFill="background1"/>
            <w:noWrap/>
            <w:vAlign w:val="center"/>
          </w:tcPr>
          <w:p w14:paraId="0B9DCEB7" w14:textId="77777777" w:rsidR="00A76396" w:rsidRPr="00784823" w:rsidRDefault="00A76396" w:rsidP="009A0CD8">
            <w:pPr>
              <w:jc w:val="center"/>
              <w:rPr>
                <w:color w:val="EE0000"/>
                <w:sz w:val="26"/>
                <w:szCs w:val="26"/>
              </w:rPr>
            </w:pPr>
            <w:r>
              <w:rPr>
                <w:sz w:val="26"/>
                <w:szCs w:val="26"/>
              </w:rPr>
              <w:t>42,48</w:t>
            </w:r>
          </w:p>
        </w:tc>
        <w:tc>
          <w:tcPr>
            <w:tcW w:w="627" w:type="pct"/>
            <w:shd w:val="clear" w:color="auto" w:fill="FFFFFF" w:themeFill="background1"/>
            <w:noWrap/>
            <w:vAlign w:val="center"/>
          </w:tcPr>
          <w:p w14:paraId="40100B89" w14:textId="77777777" w:rsidR="00A76396" w:rsidRPr="00784823" w:rsidRDefault="00A76396" w:rsidP="009A0CD8">
            <w:pPr>
              <w:jc w:val="center"/>
              <w:rPr>
                <w:color w:val="EE0000"/>
                <w:sz w:val="26"/>
                <w:szCs w:val="26"/>
              </w:rPr>
            </w:pPr>
            <w:r>
              <w:rPr>
                <w:sz w:val="26"/>
                <w:szCs w:val="26"/>
              </w:rPr>
              <w:t>53,49</w:t>
            </w:r>
          </w:p>
        </w:tc>
        <w:tc>
          <w:tcPr>
            <w:tcW w:w="430" w:type="pct"/>
            <w:shd w:val="clear" w:color="auto" w:fill="FFFFFF" w:themeFill="background1"/>
            <w:noWrap/>
            <w:vAlign w:val="center"/>
          </w:tcPr>
          <w:p w14:paraId="4297646E" w14:textId="77777777" w:rsidR="00A76396" w:rsidRPr="00784823" w:rsidRDefault="00A76396" w:rsidP="009A0CD8">
            <w:pPr>
              <w:jc w:val="center"/>
              <w:rPr>
                <w:color w:val="EE0000"/>
                <w:sz w:val="26"/>
                <w:szCs w:val="26"/>
              </w:rPr>
            </w:pPr>
            <w:r>
              <w:rPr>
                <w:sz w:val="26"/>
                <w:szCs w:val="26"/>
              </w:rPr>
              <w:t>345</w:t>
            </w:r>
          </w:p>
        </w:tc>
        <w:tc>
          <w:tcPr>
            <w:tcW w:w="469" w:type="pct"/>
            <w:shd w:val="clear" w:color="auto" w:fill="FFFFFF" w:themeFill="background1"/>
            <w:noWrap/>
            <w:vAlign w:val="center"/>
          </w:tcPr>
          <w:p w14:paraId="44F4ABC0" w14:textId="77777777" w:rsidR="00A76396" w:rsidRPr="00784823" w:rsidRDefault="00A76396" w:rsidP="009A0CD8">
            <w:pPr>
              <w:jc w:val="center"/>
              <w:rPr>
                <w:color w:val="EE0000"/>
                <w:sz w:val="26"/>
                <w:szCs w:val="26"/>
              </w:rPr>
            </w:pPr>
            <w:r>
              <w:rPr>
                <w:sz w:val="26"/>
                <w:szCs w:val="26"/>
              </w:rPr>
              <w:t>267</w:t>
            </w:r>
          </w:p>
        </w:tc>
      </w:tr>
      <w:tr w:rsidR="00A76396" w:rsidRPr="00784823" w14:paraId="654C19F3" w14:textId="77777777" w:rsidTr="00A76396">
        <w:trPr>
          <w:trHeight w:val="284"/>
        </w:trPr>
        <w:tc>
          <w:tcPr>
            <w:tcW w:w="278" w:type="pct"/>
            <w:shd w:val="clear" w:color="auto" w:fill="FFFFFF" w:themeFill="background1"/>
            <w:vAlign w:val="center"/>
          </w:tcPr>
          <w:p w14:paraId="7F63F8FC" w14:textId="77777777" w:rsidR="00A76396" w:rsidRPr="00784823" w:rsidRDefault="00A76396" w:rsidP="009A0CD8">
            <w:pPr>
              <w:jc w:val="center"/>
              <w:rPr>
                <w:bCs/>
                <w:color w:val="000000" w:themeColor="text1"/>
                <w:sz w:val="26"/>
                <w:szCs w:val="26"/>
              </w:rPr>
            </w:pPr>
          </w:p>
        </w:tc>
        <w:tc>
          <w:tcPr>
            <w:tcW w:w="881" w:type="pct"/>
            <w:shd w:val="clear" w:color="auto" w:fill="FFFFFF" w:themeFill="background1"/>
            <w:vAlign w:val="center"/>
          </w:tcPr>
          <w:p w14:paraId="3953D9F4" w14:textId="77777777" w:rsidR="00A76396" w:rsidRPr="00784823" w:rsidRDefault="00A76396" w:rsidP="009A0CD8">
            <w:pPr>
              <w:rPr>
                <w:b/>
                <w:bCs/>
                <w:color w:val="000000" w:themeColor="text1"/>
                <w:sz w:val="26"/>
                <w:szCs w:val="26"/>
              </w:rPr>
            </w:pPr>
            <w:r w:rsidRPr="00784823">
              <w:rPr>
                <w:b/>
                <w:bCs/>
                <w:color w:val="000000" w:themeColor="text1"/>
                <w:sz w:val="26"/>
                <w:szCs w:val="26"/>
              </w:rPr>
              <w:t>Tổng cộng</w:t>
            </w:r>
          </w:p>
        </w:tc>
        <w:tc>
          <w:tcPr>
            <w:tcW w:w="585" w:type="pct"/>
            <w:shd w:val="clear" w:color="auto" w:fill="FFFFFF" w:themeFill="background1"/>
            <w:noWrap/>
            <w:vAlign w:val="center"/>
          </w:tcPr>
          <w:p w14:paraId="60DD2999" w14:textId="77777777" w:rsidR="00A76396" w:rsidRPr="00784823" w:rsidRDefault="00A76396" w:rsidP="009A0CD8">
            <w:pPr>
              <w:jc w:val="center"/>
              <w:rPr>
                <w:color w:val="000000" w:themeColor="text1"/>
                <w:sz w:val="26"/>
                <w:szCs w:val="26"/>
              </w:rPr>
            </w:pPr>
          </w:p>
        </w:tc>
        <w:tc>
          <w:tcPr>
            <w:tcW w:w="640" w:type="pct"/>
            <w:shd w:val="clear" w:color="auto" w:fill="FFFFFF" w:themeFill="background1"/>
            <w:vAlign w:val="center"/>
          </w:tcPr>
          <w:p w14:paraId="1F91C91F" w14:textId="77777777" w:rsidR="00A76396" w:rsidRPr="00784823" w:rsidRDefault="00A76396" w:rsidP="009A0CD8">
            <w:pPr>
              <w:jc w:val="center"/>
              <w:rPr>
                <w:color w:val="000000" w:themeColor="text1"/>
                <w:sz w:val="26"/>
                <w:szCs w:val="26"/>
              </w:rPr>
            </w:pPr>
          </w:p>
        </w:tc>
        <w:tc>
          <w:tcPr>
            <w:tcW w:w="627" w:type="pct"/>
            <w:shd w:val="clear" w:color="auto" w:fill="FFFFFF" w:themeFill="background1"/>
            <w:vAlign w:val="center"/>
          </w:tcPr>
          <w:p w14:paraId="36DD6B60"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1.041,81</w:t>
            </w:r>
          </w:p>
        </w:tc>
        <w:tc>
          <w:tcPr>
            <w:tcW w:w="463" w:type="pct"/>
            <w:shd w:val="clear" w:color="auto" w:fill="FFFFFF" w:themeFill="background1"/>
            <w:noWrap/>
            <w:vAlign w:val="center"/>
          </w:tcPr>
          <w:p w14:paraId="676D15CB" w14:textId="77777777" w:rsidR="00A76396" w:rsidRPr="00784823" w:rsidRDefault="00A76396" w:rsidP="009A0CD8">
            <w:pPr>
              <w:jc w:val="center"/>
              <w:rPr>
                <w:color w:val="000000" w:themeColor="text1"/>
                <w:sz w:val="26"/>
                <w:szCs w:val="26"/>
              </w:rPr>
            </w:pPr>
          </w:p>
        </w:tc>
        <w:tc>
          <w:tcPr>
            <w:tcW w:w="627" w:type="pct"/>
            <w:shd w:val="clear" w:color="auto" w:fill="FFFFFF" w:themeFill="background1"/>
            <w:noWrap/>
            <w:vAlign w:val="center"/>
          </w:tcPr>
          <w:p w14:paraId="5EE9F75E" w14:textId="77777777" w:rsidR="00A76396" w:rsidRPr="00903F1C" w:rsidRDefault="00A76396" w:rsidP="009A0CD8">
            <w:pPr>
              <w:jc w:val="center"/>
              <w:rPr>
                <w:b/>
                <w:color w:val="000000" w:themeColor="text1"/>
                <w:sz w:val="26"/>
                <w:szCs w:val="26"/>
              </w:rPr>
            </w:pPr>
            <w:r>
              <w:rPr>
                <w:b/>
                <w:color w:val="000000" w:themeColor="text1"/>
                <w:sz w:val="26"/>
                <w:szCs w:val="26"/>
              </w:rPr>
              <w:t>90,17</w:t>
            </w:r>
          </w:p>
        </w:tc>
        <w:tc>
          <w:tcPr>
            <w:tcW w:w="430" w:type="pct"/>
            <w:shd w:val="clear" w:color="auto" w:fill="FFFFFF" w:themeFill="background1"/>
            <w:noWrap/>
            <w:vAlign w:val="center"/>
          </w:tcPr>
          <w:p w14:paraId="50C3BD32" w14:textId="77777777" w:rsidR="00A76396" w:rsidRPr="00784823" w:rsidRDefault="00A76396" w:rsidP="009A0CD8">
            <w:pPr>
              <w:jc w:val="center"/>
              <w:rPr>
                <w:color w:val="000000" w:themeColor="text1"/>
                <w:sz w:val="26"/>
                <w:szCs w:val="26"/>
              </w:rPr>
            </w:pPr>
          </w:p>
        </w:tc>
        <w:tc>
          <w:tcPr>
            <w:tcW w:w="469" w:type="pct"/>
            <w:shd w:val="clear" w:color="auto" w:fill="FFFFFF" w:themeFill="background1"/>
            <w:noWrap/>
            <w:vAlign w:val="center"/>
          </w:tcPr>
          <w:p w14:paraId="003DFE29" w14:textId="77777777" w:rsidR="00A76396" w:rsidRPr="00784823" w:rsidRDefault="00A76396" w:rsidP="009A0CD8">
            <w:pPr>
              <w:jc w:val="center"/>
              <w:rPr>
                <w:color w:val="000000" w:themeColor="text1"/>
                <w:sz w:val="26"/>
                <w:szCs w:val="26"/>
              </w:rPr>
            </w:pPr>
          </w:p>
        </w:tc>
      </w:tr>
      <w:tr w:rsidR="00A76396" w:rsidRPr="00784823" w14:paraId="044276AA" w14:textId="77777777" w:rsidTr="00A76396">
        <w:trPr>
          <w:trHeight w:val="284"/>
        </w:trPr>
        <w:tc>
          <w:tcPr>
            <w:tcW w:w="278" w:type="pct"/>
            <w:shd w:val="clear" w:color="auto" w:fill="FFFFFF" w:themeFill="background1"/>
            <w:vAlign w:val="center"/>
          </w:tcPr>
          <w:p w14:paraId="338C5BD1"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II</w:t>
            </w:r>
          </w:p>
        </w:tc>
        <w:tc>
          <w:tcPr>
            <w:tcW w:w="4722" w:type="pct"/>
            <w:gridSpan w:val="8"/>
            <w:shd w:val="clear" w:color="auto" w:fill="FFFFFF" w:themeFill="background1"/>
          </w:tcPr>
          <w:p w14:paraId="2AAB2F4D" w14:textId="77777777" w:rsidR="00A76396" w:rsidRPr="00784823" w:rsidRDefault="00A76396" w:rsidP="009A0CD8">
            <w:pPr>
              <w:jc w:val="both"/>
              <w:rPr>
                <w:color w:val="000000" w:themeColor="text1"/>
                <w:sz w:val="26"/>
                <w:szCs w:val="26"/>
              </w:rPr>
            </w:pPr>
            <w:r w:rsidRPr="00784823">
              <w:rPr>
                <w:b/>
                <w:color w:val="000000" w:themeColor="text1"/>
                <w:sz w:val="26"/>
                <w:szCs w:val="26"/>
              </w:rPr>
              <w:t>Thành phố Đà Nẵng (lưu vực sông Vu Gia - Thu Bồn)</w:t>
            </w:r>
          </w:p>
        </w:tc>
      </w:tr>
      <w:tr w:rsidR="00A76396" w:rsidRPr="00784823" w14:paraId="682D070B" w14:textId="77777777" w:rsidTr="00A76396">
        <w:trPr>
          <w:trHeight w:val="284"/>
        </w:trPr>
        <w:tc>
          <w:tcPr>
            <w:tcW w:w="278" w:type="pct"/>
            <w:shd w:val="clear" w:color="auto" w:fill="FFFFFF" w:themeFill="background1"/>
            <w:noWrap/>
            <w:vAlign w:val="center"/>
            <w:hideMark/>
          </w:tcPr>
          <w:p w14:paraId="04CF1B7F"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1</w:t>
            </w:r>
          </w:p>
        </w:tc>
        <w:tc>
          <w:tcPr>
            <w:tcW w:w="881" w:type="pct"/>
            <w:shd w:val="clear" w:color="auto" w:fill="FFFFFF" w:themeFill="background1"/>
            <w:vAlign w:val="center"/>
            <w:hideMark/>
          </w:tcPr>
          <w:p w14:paraId="185E9268" w14:textId="77777777" w:rsidR="00A76396" w:rsidRPr="00784823" w:rsidRDefault="00A76396" w:rsidP="009A0CD8">
            <w:pPr>
              <w:rPr>
                <w:color w:val="000000" w:themeColor="text1"/>
                <w:sz w:val="26"/>
                <w:szCs w:val="26"/>
              </w:rPr>
            </w:pPr>
            <w:r w:rsidRPr="00784823">
              <w:rPr>
                <w:color w:val="000000" w:themeColor="text1"/>
                <w:sz w:val="26"/>
                <w:szCs w:val="26"/>
              </w:rPr>
              <w:t>A Vương</w:t>
            </w:r>
          </w:p>
        </w:tc>
        <w:tc>
          <w:tcPr>
            <w:tcW w:w="585" w:type="pct"/>
            <w:shd w:val="clear" w:color="auto" w:fill="FFFFFF" w:themeFill="background1"/>
            <w:noWrap/>
            <w:vAlign w:val="center"/>
            <w:hideMark/>
          </w:tcPr>
          <w:p w14:paraId="7F236D41" w14:textId="77777777" w:rsidR="00A76396" w:rsidRPr="00784823" w:rsidRDefault="00A76396" w:rsidP="009A0CD8">
            <w:pPr>
              <w:jc w:val="center"/>
              <w:rPr>
                <w:color w:val="000000" w:themeColor="text1"/>
                <w:sz w:val="26"/>
                <w:szCs w:val="26"/>
              </w:rPr>
            </w:pPr>
            <w:r w:rsidRPr="00784823">
              <w:rPr>
                <w:color w:val="000000" w:themeColor="text1"/>
                <w:sz w:val="26"/>
                <w:szCs w:val="26"/>
              </w:rPr>
              <w:t>380</w:t>
            </w:r>
          </w:p>
        </w:tc>
        <w:tc>
          <w:tcPr>
            <w:tcW w:w="640" w:type="pct"/>
            <w:shd w:val="clear" w:color="auto" w:fill="FFFFFF" w:themeFill="background1"/>
            <w:vAlign w:val="center"/>
          </w:tcPr>
          <w:p w14:paraId="0D234FC7" w14:textId="77777777" w:rsidR="00A76396" w:rsidRPr="00784823" w:rsidRDefault="00A76396" w:rsidP="009A0CD8">
            <w:pPr>
              <w:jc w:val="center"/>
              <w:rPr>
                <w:color w:val="000000" w:themeColor="text1"/>
                <w:sz w:val="26"/>
                <w:szCs w:val="26"/>
              </w:rPr>
            </w:pPr>
            <w:r w:rsidRPr="00784823">
              <w:rPr>
                <w:color w:val="000000" w:themeColor="text1"/>
                <w:sz w:val="26"/>
                <w:szCs w:val="26"/>
              </w:rPr>
              <w:t>343,55</w:t>
            </w:r>
          </w:p>
        </w:tc>
        <w:tc>
          <w:tcPr>
            <w:tcW w:w="627" w:type="pct"/>
            <w:shd w:val="clear" w:color="auto" w:fill="FFFFFF" w:themeFill="background1"/>
            <w:vAlign w:val="center"/>
          </w:tcPr>
          <w:p w14:paraId="1EB82DD5" w14:textId="77777777" w:rsidR="00A76396" w:rsidRPr="00784823" w:rsidRDefault="00A76396" w:rsidP="009A0CD8">
            <w:pPr>
              <w:jc w:val="center"/>
              <w:rPr>
                <w:color w:val="000000" w:themeColor="text1"/>
                <w:sz w:val="26"/>
                <w:szCs w:val="26"/>
              </w:rPr>
            </w:pPr>
            <w:r w:rsidRPr="00784823">
              <w:rPr>
                <w:color w:val="000000" w:themeColor="text1"/>
                <w:sz w:val="26"/>
                <w:szCs w:val="26"/>
              </w:rPr>
              <w:t>266,48</w:t>
            </w:r>
          </w:p>
        </w:tc>
        <w:tc>
          <w:tcPr>
            <w:tcW w:w="463" w:type="pct"/>
            <w:shd w:val="clear" w:color="auto" w:fill="FFFFFF" w:themeFill="background1"/>
            <w:noWrap/>
            <w:vAlign w:val="center"/>
          </w:tcPr>
          <w:p w14:paraId="1AC3021F" w14:textId="77777777" w:rsidR="00A76396" w:rsidRPr="00784823" w:rsidRDefault="00A76396" w:rsidP="009A0CD8">
            <w:pPr>
              <w:jc w:val="center"/>
              <w:rPr>
                <w:color w:val="EE0000"/>
                <w:sz w:val="26"/>
                <w:szCs w:val="26"/>
              </w:rPr>
            </w:pPr>
            <w:r>
              <w:rPr>
                <w:sz w:val="26"/>
                <w:szCs w:val="26"/>
              </w:rPr>
              <w:t>377,45</w:t>
            </w:r>
          </w:p>
        </w:tc>
        <w:tc>
          <w:tcPr>
            <w:tcW w:w="627" w:type="pct"/>
            <w:shd w:val="clear" w:color="auto" w:fill="FFFFFF" w:themeFill="background1"/>
            <w:noWrap/>
            <w:vAlign w:val="center"/>
          </w:tcPr>
          <w:p w14:paraId="46352C83" w14:textId="77777777" w:rsidR="00A76396" w:rsidRPr="00784823" w:rsidRDefault="00A76396" w:rsidP="009A0CD8">
            <w:pPr>
              <w:jc w:val="center"/>
              <w:rPr>
                <w:color w:val="EE0000"/>
                <w:sz w:val="26"/>
                <w:szCs w:val="26"/>
              </w:rPr>
            </w:pPr>
            <w:r>
              <w:rPr>
                <w:sz w:val="26"/>
                <w:szCs w:val="26"/>
              </w:rPr>
              <w:t>22,40</w:t>
            </w:r>
          </w:p>
        </w:tc>
        <w:tc>
          <w:tcPr>
            <w:tcW w:w="430" w:type="pct"/>
            <w:shd w:val="clear" w:color="auto" w:fill="FFFFFF" w:themeFill="background1"/>
            <w:noWrap/>
            <w:vAlign w:val="center"/>
          </w:tcPr>
          <w:p w14:paraId="00F981D9" w14:textId="77777777" w:rsidR="00A76396" w:rsidRPr="00784823" w:rsidRDefault="00A76396" w:rsidP="009A0CD8">
            <w:pPr>
              <w:jc w:val="center"/>
              <w:rPr>
                <w:color w:val="EE0000"/>
                <w:sz w:val="26"/>
                <w:szCs w:val="26"/>
              </w:rPr>
            </w:pPr>
            <w:r>
              <w:rPr>
                <w:sz w:val="26"/>
                <w:szCs w:val="26"/>
              </w:rPr>
              <w:t>200</w:t>
            </w:r>
          </w:p>
        </w:tc>
        <w:tc>
          <w:tcPr>
            <w:tcW w:w="469" w:type="pct"/>
            <w:shd w:val="clear" w:color="auto" w:fill="FFFFFF" w:themeFill="background1"/>
            <w:noWrap/>
            <w:vAlign w:val="center"/>
          </w:tcPr>
          <w:p w14:paraId="7EF716A7" w14:textId="77777777" w:rsidR="00A76396" w:rsidRPr="00784823" w:rsidRDefault="00A76396" w:rsidP="009A0CD8">
            <w:pPr>
              <w:jc w:val="center"/>
              <w:rPr>
                <w:color w:val="EE0000"/>
                <w:sz w:val="26"/>
                <w:szCs w:val="26"/>
              </w:rPr>
            </w:pPr>
            <w:r>
              <w:rPr>
                <w:sz w:val="26"/>
                <w:szCs w:val="26"/>
              </w:rPr>
              <w:t>225</w:t>
            </w:r>
          </w:p>
        </w:tc>
      </w:tr>
      <w:tr w:rsidR="00A76396" w:rsidRPr="00784823" w14:paraId="2D193557" w14:textId="77777777" w:rsidTr="00A76396">
        <w:trPr>
          <w:trHeight w:val="284"/>
        </w:trPr>
        <w:tc>
          <w:tcPr>
            <w:tcW w:w="278" w:type="pct"/>
            <w:shd w:val="clear" w:color="auto" w:fill="FFFFFF" w:themeFill="background1"/>
            <w:vAlign w:val="center"/>
            <w:hideMark/>
          </w:tcPr>
          <w:p w14:paraId="22741879"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2</w:t>
            </w:r>
          </w:p>
        </w:tc>
        <w:tc>
          <w:tcPr>
            <w:tcW w:w="881" w:type="pct"/>
            <w:shd w:val="clear" w:color="auto" w:fill="FFFFFF" w:themeFill="background1"/>
            <w:vAlign w:val="center"/>
            <w:hideMark/>
          </w:tcPr>
          <w:p w14:paraId="5ADBADE0" w14:textId="77777777" w:rsidR="00A76396" w:rsidRPr="00784823" w:rsidRDefault="00A76396" w:rsidP="009A0CD8">
            <w:pPr>
              <w:rPr>
                <w:color w:val="000000" w:themeColor="text1"/>
                <w:sz w:val="26"/>
                <w:szCs w:val="26"/>
              </w:rPr>
            </w:pPr>
            <w:r w:rsidRPr="00784823">
              <w:rPr>
                <w:color w:val="000000" w:themeColor="text1"/>
                <w:sz w:val="26"/>
                <w:szCs w:val="26"/>
              </w:rPr>
              <w:t>Đăk Mi 4</w:t>
            </w:r>
          </w:p>
        </w:tc>
        <w:tc>
          <w:tcPr>
            <w:tcW w:w="585" w:type="pct"/>
            <w:shd w:val="clear" w:color="auto" w:fill="FFFFFF" w:themeFill="background1"/>
            <w:noWrap/>
            <w:vAlign w:val="center"/>
            <w:hideMark/>
          </w:tcPr>
          <w:p w14:paraId="38AA5500" w14:textId="77777777" w:rsidR="00A76396" w:rsidRPr="00784823" w:rsidRDefault="00A76396" w:rsidP="009A0CD8">
            <w:pPr>
              <w:jc w:val="center"/>
              <w:rPr>
                <w:color w:val="000000" w:themeColor="text1"/>
                <w:sz w:val="26"/>
                <w:szCs w:val="26"/>
              </w:rPr>
            </w:pPr>
            <w:r w:rsidRPr="00784823">
              <w:rPr>
                <w:color w:val="000000" w:themeColor="text1"/>
                <w:sz w:val="26"/>
                <w:szCs w:val="26"/>
              </w:rPr>
              <w:t>258</w:t>
            </w:r>
          </w:p>
        </w:tc>
        <w:tc>
          <w:tcPr>
            <w:tcW w:w="640" w:type="pct"/>
            <w:shd w:val="clear" w:color="auto" w:fill="FFFFFF" w:themeFill="background1"/>
            <w:vAlign w:val="center"/>
          </w:tcPr>
          <w:p w14:paraId="798BA6AE" w14:textId="77777777" w:rsidR="00A76396" w:rsidRPr="00784823" w:rsidRDefault="00A76396" w:rsidP="009A0CD8">
            <w:pPr>
              <w:jc w:val="center"/>
              <w:rPr>
                <w:color w:val="000000" w:themeColor="text1"/>
                <w:sz w:val="26"/>
                <w:szCs w:val="26"/>
              </w:rPr>
            </w:pPr>
            <w:r w:rsidRPr="00784823">
              <w:rPr>
                <w:color w:val="000000" w:themeColor="text1"/>
                <w:sz w:val="26"/>
                <w:szCs w:val="26"/>
              </w:rPr>
              <w:t>312,38</w:t>
            </w:r>
          </w:p>
        </w:tc>
        <w:tc>
          <w:tcPr>
            <w:tcW w:w="627" w:type="pct"/>
            <w:shd w:val="clear" w:color="auto" w:fill="FFFFFF" w:themeFill="background1"/>
            <w:vAlign w:val="center"/>
          </w:tcPr>
          <w:p w14:paraId="7D865E90" w14:textId="77777777" w:rsidR="00A76396" w:rsidRPr="00784823" w:rsidRDefault="00A76396" w:rsidP="009A0CD8">
            <w:pPr>
              <w:jc w:val="center"/>
              <w:rPr>
                <w:color w:val="000000" w:themeColor="text1"/>
                <w:sz w:val="26"/>
                <w:szCs w:val="26"/>
              </w:rPr>
            </w:pPr>
            <w:r w:rsidRPr="00784823">
              <w:rPr>
                <w:color w:val="000000" w:themeColor="text1"/>
                <w:sz w:val="26"/>
                <w:szCs w:val="26"/>
              </w:rPr>
              <w:t>158,26</w:t>
            </w:r>
          </w:p>
        </w:tc>
        <w:tc>
          <w:tcPr>
            <w:tcW w:w="463" w:type="pct"/>
            <w:shd w:val="clear" w:color="auto" w:fill="FFFFFF" w:themeFill="background1"/>
            <w:noWrap/>
            <w:vAlign w:val="center"/>
          </w:tcPr>
          <w:p w14:paraId="26E6B62C" w14:textId="77777777" w:rsidR="00A76396" w:rsidRPr="00784823" w:rsidRDefault="00A76396" w:rsidP="009A0CD8">
            <w:pPr>
              <w:jc w:val="center"/>
              <w:rPr>
                <w:color w:val="EE0000"/>
                <w:sz w:val="26"/>
                <w:szCs w:val="26"/>
              </w:rPr>
            </w:pPr>
            <w:r>
              <w:rPr>
                <w:sz w:val="26"/>
                <w:szCs w:val="26"/>
              </w:rPr>
              <w:t>257,30</w:t>
            </w:r>
          </w:p>
        </w:tc>
        <w:tc>
          <w:tcPr>
            <w:tcW w:w="627" w:type="pct"/>
            <w:shd w:val="clear" w:color="auto" w:fill="FFFFFF" w:themeFill="background1"/>
            <w:noWrap/>
            <w:vAlign w:val="center"/>
          </w:tcPr>
          <w:p w14:paraId="7BE77333" w14:textId="77777777" w:rsidR="00A76396" w:rsidRPr="00784823" w:rsidRDefault="00A76396" w:rsidP="009A0CD8">
            <w:pPr>
              <w:jc w:val="center"/>
              <w:rPr>
                <w:color w:val="EE0000"/>
                <w:sz w:val="26"/>
                <w:szCs w:val="26"/>
              </w:rPr>
            </w:pPr>
            <w:r>
              <w:rPr>
                <w:sz w:val="26"/>
                <w:szCs w:val="26"/>
              </w:rPr>
              <w:t>7,25</w:t>
            </w:r>
          </w:p>
        </w:tc>
        <w:tc>
          <w:tcPr>
            <w:tcW w:w="430" w:type="pct"/>
            <w:shd w:val="clear" w:color="auto" w:fill="FFFFFF" w:themeFill="background1"/>
            <w:noWrap/>
            <w:vAlign w:val="center"/>
          </w:tcPr>
          <w:p w14:paraId="793B54B9" w14:textId="77777777" w:rsidR="00A76396" w:rsidRPr="00784823" w:rsidRDefault="00A76396" w:rsidP="009A0CD8">
            <w:pPr>
              <w:jc w:val="center"/>
              <w:rPr>
                <w:color w:val="EE0000"/>
                <w:sz w:val="26"/>
                <w:szCs w:val="26"/>
              </w:rPr>
            </w:pPr>
            <w:r>
              <w:rPr>
                <w:sz w:val="26"/>
                <w:szCs w:val="26"/>
              </w:rPr>
              <w:t>410</w:t>
            </w:r>
          </w:p>
        </w:tc>
        <w:tc>
          <w:tcPr>
            <w:tcW w:w="469" w:type="pct"/>
            <w:shd w:val="clear" w:color="auto" w:fill="FFFFFF" w:themeFill="background1"/>
            <w:noWrap/>
            <w:vAlign w:val="center"/>
          </w:tcPr>
          <w:p w14:paraId="742E3E4E" w14:textId="77777777" w:rsidR="00A76396" w:rsidRPr="00784823" w:rsidRDefault="00A76396" w:rsidP="009A0CD8">
            <w:pPr>
              <w:jc w:val="center"/>
              <w:rPr>
                <w:color w:val="EE0000"/>
                <w:sz w:val="26"/>
                <w:szCs w:val="26"/>
              </w:rPr>
            </w:pPr>
            <w:r>
              <w:rPr>
                <w:sz w:val="26"/>
                <w:szCs w:val="26"/>
              </w:rPr>
              <w:t>439</w:t>
            </w:r>
          </w:p>
        </w:tc>
      </w:tr>
      <w:tr w:rsidR="00A76396" w:rsidRPr="00784823" w14:paraId="719F2D94" w14:textId="77777777" w:rsidTr="00A76396">
        <w:trPr>
          <w:trHeight w:val="284"/>
        </w:trPr>
        <w:tc>
          <w:tcPr>
            <w:tcW w:w="278" w:type="pct"/>
            <w:shd w:val="clear" w:color="auto" w:fill="FFFFFF" w:themeFill="background1"/>
            <w:vAlign w:val="center"/>
            <w:hideMark/>
          </w:tcPr>
          <w:p w14:paraId="3B201FF3"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3</w:t>
            </w:r>
          </w:p>
        </w:tc>
        <w:tc>
          <w:tcPr>
            <w:tcW w:w="881" w:type="pct"/>
            <w:shd w:val="clear" w:color="auto" w:fill="FFFFFF" w:themeFill="background1"/>
            <w:vAlign w:val="center"/>
            <w:hideMark/>
          </w:tcPr>
          <w:p w14:paraId="5A7682D8" w14:textId="77777777" w:rsidR="00A76396" w:rsidRPr="00784823" w:rsidRDefault="00A76396" w:rsidP="009A0CD8">
            <w:pPr>
              <w:rPr>
                <w:color w:val="000000" w:themeColor="text1"/>
                <w:sz w:val="26"/>
                <w:szCs w:val="26"/>
              </w:rPr>
            </w:pPr>
            <w:r w:rsidRPr="00784823">
              <w:rPr>
                <w:color w:val="000000" w:themeColor="text1"/>
                <w:sz w:val="26"/>
                <w:szCs w:val="26"/>
              </w:rPr>
              <w:t>Sông Bung 4</w:t>
            </w:r>
          </w:p>
        </w:tc>
        <w:tc>
          <w:tcPr>
            <w:tcW w:w="585" w:type="pct"/>
            <w:shd w:val="clear" w:color="auto" w:fill="FFFFFF" w:themeFill="background1"/>
            <w:noWrap/>
            <w:vAlign w:val="center"/>
            <w:hideMark/>
          </w:tcPr>
          <w:p w14:paraId="0F8682F2" w14:textId="77777777" w:rsidR="00A76396" w:rsidRPr="00784823" w:rsidRDefault="00A76396" w:rsidP="009A0CD8">
            <w:pPr>
              <w:jc w:val="center"/>
              <w:rPr>
                <w:color w:val="000000" w:themeColor="text1"/>
                <w:sz w:val="26"/>
                <w:szCs w:val="26"/>
              </w:rPr>
            </w:pPr>
            <w:r w:rsidRPr="00784823">
              <w:rPr>
                <w:color w:val="000000" w:themeColor="text1"/>
                <w:sz w:val="26"/>
                <w:szCs w:val="26"/>
              </w:rPr>
              <w:t>222,5</w:t>
            </w:r>
          </w:p>
        </w:tc>
        <w:tc>
          <w:tcPr>
            <w:tcW w:w="640" w:type="pct"/>
            <w:shd w:val="clear" w:color="auto" w:fill="FFFFFF" w:themeFill="background1"/>
            <w:vAlign w:val="center"/>
          </w:tcPr>
          <w:p w14:paraId="365A35A9" w14:textId="77777777" w:rsidR="00A76396" w:rsidRPr="00784823" w:rsidRDefault="00A76396" w:rsidP="009A0CD8">
            <w:pPr>
              <w:jc w:val="center"/>
              <w:rPr>
                <w:color w:val="000000" w:themeColor="text1"/>
                <w:sz w:val="26"/>
                <w:szCs w:val="26"/>
              </w:rPr>
            </w:pPr>
            <w:r w:rsidRPr="00784823">
              <w:rPr>
                <w:color w:val="000000" w:themeColor="text1"/>
                <w:sz w:val="26"/>
                <w:szCs w:val="26"/>
              </w:rPr>
              <w:t>510,8</w:t>
            </w:r>
          </w:p>
        </w:tc>
        <w:tc>
          <w:tcPr>
            <w:tcW w:w="627" w:type="pct"/>
            <w:shd w:val="clear" w:color="auto" w:fill="FFFFFF" w:themeFill="background1"/>
            <w:vAlign w:val="center"/>
          </w:tcPr>
          <w:p w14:paraId="3DC973A1" w14:textId="77777777" w:rsidR="00A76396" w:rsidRPr="00784823" w:rsidRDefault="00A76396" w:rsidP="009A0CD8">
            <w:pPr>
              <w:jc w:val="center"/>
              <w:rPr>
                <w:color w:val="000000" w:themeColor="text1"/>
                <w:sz w:val="26"/>
                <w:szCs w:val="26"/>
              </w:rPr>
            </w:pPr>
            <w:r w:rsidRPr="00784823">
              <w:rPr>
                <w:color w:val="000000" w:themeColor="text1"/>
                <w:sz w:val="26"/>
                <w:szCs w:val="26"/>
              </w:rPr>
              <w:t>233,99</w:t>
            </w:r>
          </w:p>
        </w:tc>
        <w:tc>
          <w:tcPr>
            <w:tcW w:w="463" w:type="pct"/>
            <w:shd w:val="clear" w:color="auto" w:fill="FFFFFF" w:themeFill="background1"/>
            <w:noWrap/>
            <w:vAlign w:val="center"/>
          </w:tcPr>
          <w:p w14:paraId="7465BC28" w14:textId="77777777" w:rsidR="00A76396" w:rsidRPr="00784823" w:rsidRDefault="00A76396" w:rsidP="009A0CD8">
            <w:pPr>
              <w:jc w:val="center"/>
              <w:rPr>
                <w:color w:val="EE0000"/>
                <w:sz w:val="26"/>
                <w:szCs w:val="26"/>
              </w:rPr>
            </w:pPr>
            <w:r>
              <w:rPr>
                <w:sz w:val="26"/>
                <w:szCs w:val="26"/>
              </w:rPr>
              <w:t>221,41</w:t>
            </w:r>
          </w:p>
        </w:tc>
        <w:tc>
          <w:tcPr>
            <w:tcW w:w="627" w:type="pct"/>
            <w:shd w:val="clear" w:color="auto" w:fill="FFFFFF" w:themeFill="background1"/>
            <w:noWrap/>
            <w:vAlign w:val="center"/>
          </w:tcPr>
          <w:p w14:paraId="7DF02E1C" w14:textId="77777777" w:rsidR="00A76396" w:rsidRPr="00784823" w:rsidRDefault="00A76396" w:rsidP="009A0CD8">
            <w:pPr>
              <w:jc w:val="center"/>
              <w:rPr>
                <w:color w:val="EE0000"/>
                <w:sz w:val="26"/>
                <w:szCs w:val="26"/>
              </w:rPr>
            </w:pPr>
            <w:r>
              <w:rPr>
                <w:sz w:val="26"/>
                <w:szCs w:val="26"/>
              </w:rPr>
              <w:t>17,05</w:t>
            </w:r>
          </w:p>
        </w:tc>
        <w:tc>
          <w:tcPr>
            <w:tcW w:w="430" w:type="pct"/>
            <w:shd w:val="clear" w:color="auto" w:fill="FFFFFF" w:themeFill="background1"/>
            <w:noWrap/>
            <w:vAlign w:val="center"/>
          </w:tcPr>
          <w:p w14:paraId="0225D173" w14:textId="77777777" w:rsidR="00A76396" w:rsidRPr="00784823" w:rsidRDefault="00A76396" w:rsidP="009A0CD8">
            <w:pPr>
              <w:jc w:val="center"/>
              <w:rPr>
                <w:color w:val="EE0000"/>
                <w:sz w:val="26"/>
                <w:szCs w:val="26"/>
              </w:rPr>
            </w:pPr>
            <w:r>
              <w:rPr>
                <w:sz w:val="26"/>
                <w:szCs w:val="26"/>
              </w:rPr>
              <w:t>436</w:t>
            </w:r>
          </w:p>
        </w:tc>
        <w:tc>
          <w:tcPr>
            <w:tcW w:w="469" w:type="pct"/>
            <w:shd w:val="clear" w:color="auto" w:fill="FFFFFF" w:themeFill="background1"/>
            <w:noWrap/>
            <w:vAlign w:val="center"/>
          </w:tcPr>
          <w:p w14:paraId="7FE0E431" w14:textId="77777777" w:rsidR="00A76396" w:rsidRPr="00784823" w:rsidRDefault="00A76396" w:rsidP="009A0CD8">
            <w:pPr>
              <w:jc w:val="center"/>
              <w:rPr>
                <w:color w:val="EE0000"/>
                <w:sz w:val="26"/>
                <w:szCs w:val="26"/>
              </w:rPr>
            </w:pPr>
            <w:r>
              <w:rPr>
                <w:sz w:val="26"/>
                <w:szCs w:val="26"/>
              </w:rPr>
              <w:t>566</w:t>
            </w:r>
          </w:p>
        </w:tc>
      </w:tr>
      <w:tr w:rsidR="00A76396" w:rsidRPr="00784823" w14:paraId="6E488F0A" w14:textId="77777777" w:rsidTr="00A76396">
        <w:trPr>
          <w:trHeight w:val="284"/>
        </w:trPr>
        <w:tc>
          <w:tcPr>
            <w:tcW w:w="278" w:type="pct"/>
            <w:shd w:val="clear" w:color="auto" w:fill="FFFFFF" w:themeFill="background1"/>
            <w:vAlign w:val="center"/>
            <w:hideMark/>
          </w:tcPr>
          <w:p w14:paraId="02A46867"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4</w:t>
            </w:r>
          </w:p>
        </w:tc>
        <w:tc>
          <w:tcPr>
            <w:tcW w:w="881" w:type="pct"/>
            <w:shd w:val="clear" w:color="auto" w:fill="FFFFFF" w:themeFill="background1"/>
            <w:vAlign w:val="center"/>
            <w:hideMark/>
          </w:tcPr>
          <w:p w14:paraId="7845DE9A" w14:textId="77777777" w:rsidR="00A76396" w:rsidRPr="00784823" w:rsidRDefault="00A76396" w:rsidP="009A0CD8">
            <w:pPr>
              <w:rPr>
                <w:color w:val="000000" w:themeColor="text1"/>
                <w:sz w:val="26"/>
                <w:szCs w:val="26"/>
              </w:rPr>
            </w:pPr>
            <w:r w:rsidRPr="00784823">
              <w:rPr>
                <w:color w:val="000000" w:themeColor="text1"/>
                <w:sz w:val="26"/>
                <w:szCs w:val="26"/>
              </w:rPr>
              <w:t>Sông Tranh 2</w:t>
            </w:r>
          </w:p>
        </w:tc>
        <w:tc>
          <w:tcPr>
            <w:tcW w:w="585" w:type="pct"/>
            <w:shd w:val="clear" w:color="auto" w:fill="FFFFFF" w:themeFill="background1"/>
            <w:noWrap/>
            <w:vAlign w:val="center"/>
            <w:hideMark/>
          </w:tcPr>
          <w:p w14:paraId="2B79BA14" w14:textId="77777777" w:rsidR="00A76396" w:rsidRPr="00784823" w:rsidRDefault="00A76396" w:rsidP="009A0CD8">
            <w:pPr>
              <w:jc w:val="center"/>
              <w:rPr>
                <w:color w:val="000000" w:themeColor="text1"/>
                <w:sz w:val="26"/>
                <w:szCs w:val="26"/>
              </w:rPr>
            </w:pPr>
            <w:r w:rsidRPr="00784823">
              <w:rPr>
                <w:color w:val="000000" w:themeColor="text1"/>
                <w:sz w:val="26"/>
                <w:szCs w:val="26"/>
              </w:rPr>
              <w:t>175</w:t>
            </w:r>
          </w:p>
        </w:tc>
        <w:tc>
          <w:tcPr>
            <w:tcW w:w="640" w:type="pct"/>
            <w:shd w:val="clear" w:color="auto" w:fill="FFFFFF" w:themeFill="background1"/>
            <w:vAlign w:val="center"/>
          </w:tcPr>
          <w:p w14:paraId="77E44CAE" w14:textId="77777777" w:rsidR="00A76396" w:rsidRPr="00784823" w:rsidRDefault="00A76396" w:rsidP="009A0CD8">
            <w:pPr>
              <w:jc w:val="center"/>
              <w:rPr>
                <w:color w:val="000000" w:themeColor="text1"/>
                <w:sz w:val="26"/>
                <w:szCs w:val="26"/>
              </w:rPr>
            </w:pPr>
            <w:r w:rsidRPr="00784823">
              <w:rPr>
                <w:color w:val="000000" w:themeColor="text1"/>
                <w:sz w:val="26"/>
                <w:szCs w:val="26"/>
              </w:rPr>
              <w:t>729,2</w:t>
            </w:r>
          </w:p>
        </w:tc>
        <w:tc>
          <w:tcPr>
            <w:tcW w:w="627" w:type="pct"/>
            <w:shd w:val="clear" w:color="auto" w:fill="FFFFFF" w:themeFill="background1"/>
            <w:vAlign w:val="center"/>
          </w:tcPr>
          <w:p w14:paraId="0C5EB0FD" w14:textId="77777777" w:rsidR="00A76396" w:rsidRPr="00784823" w:rsidRDefault="00A76396" w:rsidP="009A0CD8">
            <w:pPr>
              <w:jc w:val="center"/>
              <w:rPr>
                <w:color w:val="000000" w:themeColor="text1"/>
                <w:sz w:val="26"/>
                <w:szCs w:val="26"/>
              </w:rPr>
            </w:pPr>
            <w:r w:rsidRPr="00784823">
              <w:rPr>
                <w:color w:val="000000" w:themeColor="text1"/>
                <w:sz w:val="26"/>
                <w:szCs w:val="26"/>
              </w:rPr>
              <w:t>521,1</w:t>
            </w:r>
          </w:p>
        </w:tc>
        <w:tc>
          <w:tcPr>
            <w:tcW w:w="463" w:type="pct"/>
            <w:shd w:val="clear" w:color="auto" w:fill="FFFFFF" w:themeFill="background1"/>
            <w:noWrap/>
            <w:vAlign w:val="center"/>
          </w:tcPr>
          <w:p w14:paraId="27B8A477" w14:textId="77777777" w:rsidR="00A76396" w:rsidRPr="00784823" w:rsidRDefault="00A76396" w:rsidP="009A0CD8">
            <w:pPr>
              <w:jc w:val="center"/>
              <w:rPr>
                <w:color w:val="EE0000"/>
                <w:sz w:val="26"/>
                <w:szCs w:val="26"/>
              </w:rPr>
            </w:pPr>
            <w:r>
              <w:rPr>
                <w:sz w:val="26"/>
                <w:szCs w:val="26"/>
              </w:rPr>
              <w:t>174,61</w:t>
            </w:r>
          </w:p>
        </w:tc>
        <w:tc>
          <w:tcPr>
            <w:tcW w:w="627" w:type="pct"/>
            <w:shd w:val="clear" w:color="auto" w:fill="FFFFFF" w:themeFill="background1"/>
            <w:noWrap/>
            <w:vAlign w:val="center"/>
          </w:tcPr>
          <w:p w14:paraId="718A38CD" w14:textId="77777777" w:rsidR="00A76396" w:rsidRPr="00784823" w:rsidRDefault="00A76396" w:rsidP="009A0CD8">
            <w:pPr>
              <w:jc w:val="center"/>
              <w:rPr>
                <w:sz w:val="26"/>
                <w:szCs w:val="26"/>
              </w:rPr>
            </w:pPr>
            <w:r>
              <w:rPr>
                <w:sz w:val="26"/>
                <w:szCs w:val="26"/>
              </w:rPr>
              <w:t>8,04</w:t>
            </w:r>
          </w:p>
        </w:tc>
        <w:tc>
          <w:tcPr>
            <w:tcW w:w="430" w:type="pct"/>
            <w:shd w:val="clear" w:color="auto" w:fill="FFFFFF" w:themeFill="background1"/>
            <w:noWrap/>
            <w:vAlign w:val="center"/>
          </w:tcPr>
          <w:p w14:paraId="5EB20CED" w14:textId="77777777" w:rsidR="00A76396" w:rsidRPr="00784823" w:rsidRDefault="00A76396" w:rsidP="009A0CD8">
            <w:pPr>
              <w:jc w:val="center"/>
              <w:rPr>
                <w:color w:val="EE0000"/>
                <w:sz w:val="26"/>
                <w:szCs w:val="26"/>
              </w:rPr>
            </w:pPr>
            <w:r>
              <w:rPr>
                <w:sz w:val="26"/>
                <w:szCs w:val="26"/>
              </w:rPr>
              <w:t>1056</w:t>
            </w:r>
          </w:p>
        </w:tc>
        <w:tc>
          <w:tcPr>
            <w:tcW w:w="469" w:type="pct"/>
            <w:shd w:val="clear" w:color="auto" w:fill="FFFFFF" w:themeFill="background1"/>
            <w:noWrap/>
            <w:vAlign w:val="center"/>
          </w:tcPr>
          <w:p w14:paraId="6FA6D50F" w14:textId="77777777" w:rsidR="00A76396" w:rsidRPr="00784823" w:rsidRDefault="00A76396" w:rsidP="009A0CD8">
            <w:pPr>
              <w:jc w:val="center"/>
              <w:rPr>
                <w:color w:val="EE0000"/>
                <w:sz w:val="26"/>
                <w:szCs w:val="26"/>
              </w:rPr>
            </w:pPr>
            <w:r>
              <w:rPr>
                <w:sz w:val="26"/>
                <w:szCs w:val="26"/>
              </w:rPr>
              <w:t>1056</w:t>
            </w:r>
          </w:p>
        </w:tc>
      </w:tr>
      <w:tr w:rsidR="00A76396" w:rsidRPr="00784823" w14:paraId="661EFF8F" w14:textId="77777777" w:rsidTr="00A76396">
        <w:trPr>
          <w:trHeight w:val="284"/>
        </w:trPr>
        <w:tc>
          <w:tcPr>
            <w:tcW w:w="278" w:type="pct"/>
            <w:shd w:val="clear" w:color="auto" w:fill="FFFFFF" w:themeFill="background1"/>
            <w:vAlign w:val="center"/>
          </w:tcPr>
          <w:p w14:paraId="70A476BB" w14:textId="77777777" w:rsidR="00A76396" w:rsidRPr="00784823" w:rsidRDefault="00A76396" w:rsidP="009A0CD8">
            <w:pPr>
              <w:jc w:val="center"/>
              <w:rPr>
                <w:b/>
                <w:bCs/>
                <w:color w:val="000000" w:themeColor="text1"/>
                <w:sz w:val="26"/>
                <w:szCs w:val="26"/>
              </w:rPr>
            </w:pPr>
          </w:p>
        </w:tc>
        <w:tc>
          <w:tcPr>
            <w:tcW w:w="881" w:type="pct"/>
            <w:shd w:val="clear" w:color="auto" w:fill="FFFFFF" w:themeFill="background1"/>
            <w:vAlign w:val="center"/>
          </w:tcPr>
          <w:p w14:paraId="706BC6C3" w14:textId="77777777" w:rsidR="00A76396" w:rsidRPr="00784823" w:rsidRDefault="00A76396" w:rsidP="009A0CD8">
            <w:pPr>
              <w:rPr>
                <w:b/>
                <w:bCs/>
                <w:color w:val="000000" w:themeColor="text1"/>
                <w:sz w:val="26"/>
                <w:szCs w:val="26"/>
              </w:rPr>
            </w:pPr>
            <w:r w:rsidRPr="00784823">
              <w:rPr>
                <w:b/>
                <w:bCs/>
                <w:color w:val="000000" w:themeColor="text1"/>
                <w:sz w:val="26"/>
                <w:szCs w:val="26"/>
              </w:rPr>
              <w:t>Tổng cộng</w:t>
            </w:r>
          </w:p>
        </w:tc>
        <w:tc>
          <w:tcPr>
            <w:tcW w:w="585" w:type="pct"/>
            <w:shd w:val="clear" w:color="auto" w:fill="FFFFFF" w:themeFill="background1"/>
            <w:noWrap/>
            <w:vAlign w:val="center"/>
          </w:tcPr>
          <w:p w14:paraId="71B51728" w14:textId="77777777" w:rsidR="00A76396" w:rsidRPr="00784823" w:rsidRDefault="00A76396" w:rsidP="009A0CD8">
            <w:pPr>
              <w:jc w:val="center"/>
              <w:rPr>
                <w:b/>
                <w:bCs/>
                <w:color w:val="000000" w:themeColor="text1"/>
                <w:sz w:val="26"/>
                <w:szCs w:val="26"/>
              </w:rPr>
            </w:pPr>
          </w:p>
        </w:tc>
        <w:tc>
          <w:tcPr>
            <w:tcW w:w="640" w:type="pct"/>
            <w:shd w:val="clear" w:color="auto" w:fill="FFFFFF" w:themeFill="background1"/>
            <w:vAlign w:val="center"/>
          </w:tcPr>
          <w:p w14:paraId="4B463E29" w14:textId="77777777" w:rsidR="00A76396" w:rsidRPr="00784823" w:rsidRDefault="00A76396" w:rsidP="009A0CD8">
            <w:pPr>
              <w:jc w:val="center"/>
              <w:rPr>
                <w:b/>
                <w:bCs/>
                <w:color w:val="000000" w:themeColor="text1"/>
                <w:sz w:val="26"/>
                <w:szCs w:val="26"/>
              </w:rPr>
            </w:pPr>
          </w:p>
        </w:tc>
        <w:tc>
          <w:tcPr>
            <w:tcW w:w="627" w:type="pct"/>
            <w:shd w:val="clear" w:color="auto" w:fill="FFFFFF" w:themeFill="background1"/>
            <w:vAlign w:val="center"/>
          </w:tcPr>
          <w:p w14:paraId="60CB82A2"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1.179,83</w:t>
            </w:r>
          </w:p>
        </w:tc>
        <w:tc>
          <w:tcPr>
            <w:tcW w:w="463" w:type="pct"/>
            <w:shd w:val="clear" w:color="auto" w:fill="FFFFFF" w:themeFill="background1"/>
            <w:noWrap/>
            <w:vAlign w:val="center"/>
          </w:tcPr>
          <w:p w14:paraId="7A5F7596" w14:textId="77777777" w:rsidR="00A76396" w:rsidRPr="00784823" w:rsidRDefault="00A76396" w:rsidP="009A0CD8">
            <w:pPr>
              <w:jc w:val="center"/>
              <w:rPr>
                <w:b/>
                <w:bCs/>
                <w:color w:val="000000" w:themeColor="text1"/>
                <w:sz w:val="26"/>
                <w:szCs w:val="26"/>
              </w:rPr>
            </w:pPr>
          </w:p>
        </w:tc>
        <w:tc>
          <w:tcPr>
            <w:tcW w:w="627" w:type="pct"/>
            <w:shd w:val="clear" w:color="auto" w:fill="FFFFFF" w:themeFill="background1"/>
            <w:noWrap/>
            <w:vAlign w:val="center"/>
          </w:tcPr>
          <w:p w14:paraId="3B2EFB8C" w14:textId="77777777" w:rsidR="00A76396" w:rsidRPr="00784823" w:rsidRDefault="00A76396" w:rsidP="009A0CD8">
            <w:pPr>
              <w:jc w:val="center"/>
              <w:rPr>
                <w:b/>
                <w:bCs/>
                <w:sz w:val="26"/>
                <w:szCs w:val="26"/>
                <w:lang w:val="vi-VN"/>
              </w:rPr>
            </w:pPr>
            <w:r>
              <w:rPr>
                <w:b/>
                <w:bCs/>
                <w:sz w:val="26"/>
                <w:szCs w:val="26"/>
              </w:rPr>
              <w:t>54,74</w:t>
            </w:r>
          </w:p>
        </w:tc>
        <w:tc>
          <w:tcPr>
            <w:tcW w:w="430" w:type="pct"/>
            <w:shd w:val="clear" w:color="auto" w:fill="FFFFFF" w:themeFill="background1"/>
            <w:noWrap/>
            <w:vAlign w:val="center"/>
          </w:tcPr>
          <w:p w14:paraId="1474EDAC" w14:textId="77777777" w:rsidR="00A76396" w:rsidRPr="00784823" w:rsidRDefault="00A76396" w:rsidP="009A0CD8">
            <w:pPr>
              <w:jc w:val="center"/>
              <w:rPr>
                <w:b/>
                <w:bCs/>
                <w:color w:val="000000" w:themeColor="text1"/>
                <w:sz w:val="26"/>
                <w:szCs w:val="26"/>
              </w:rPr>
            </w:pPr>
          </w:p>
        </w:tc>
        <w:tc>
          <w:tcPr>
            <w:tcW w:w="469" w:type="pct"/>
            <w:shd w:val="clear" w:color="auto" w:fill="FFFFFF" w:themeFill="background1"/>
            <w:noWrap/>
            <w:vAlign w:val="center"/>
          </w:tcPr>
          <w:p w14:paraId="64CEA1B8" w14:textId="77777777" w:rsidR="00A76396" w:rsidRPr="00784823" w:rsidRDefault="00A76396" w:rsidP="009A0CD8">
            <w:pPr>
              <w:jc w:val="center"/>
              <w:rPr>
                <w:b/>
                <w:bCs/>
                <w:color w:val="000000" w:themeColor="text1"/>
                <w:sz w:val="26"/>
                <w:szCs w:val="26"/>
              </w:rPr>
            </w:pPr>
          </w:p>
        </w:tc>
      </w:tr>
      <w:tr w:rsidR="00A76396" w:rsidRPr="00784823" w14:paraId="0DA0FF3B" w14:textId="77777777" w:rsidTr="00A76396">
        <w:trPr>
          <w:trHeight w:val="284"/>
        </w:trPr>
        <w:tc>
          <w:tcPr>
            <w:tcW w:w="278" w:type="pct"/>
            <w:shd w:val="clear" w:color="auto" w:fill="FFFFFF" w:themeFill="background1"/>
            <w:vAlign w:val="center"/>
          </w:tcPr>
          <w:p w14:paraId="4E3F0A7B"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III</w:t>
            </w:r>
          </w:p>
        </w:tc>
        <w:tc>
          <w:tcPr>
            <w:tcW w:w="4722" w:type="pct"/>
            <w:gridSpan w:val="8"/>
            <w:shd w:val="clear" w:color="auto" w:fill="FFFFFF" w:themeFill="background1"/>
          </w:tcPr>
          <w:p w14:paraId="63820259" w14:textId="77777777" w:rsidR="00A76396" w:rsidRPr="00784823" w:rsidRDefault="00A76396" w:rsidP="009A0CD8">
            <w:pPr>
              <w:jc w:val="both"/>
              <w:rPr>
                <w:color w:val="000000" w:themeColor="text1"/>
                <w:sz w:val="26"/>
                <w:szCs w:val="26"/>
              </w:rPr>
            </w:pPr>
            <w:r w:rsidRPr="00784823">
              <w:rPr>
                <w:b/>
                <w:color w:val="000000" w:themeColor="text1"/>
                <w:sz w:val="26"/>
                <w:szCs w:val="26"/>
              </w:rPr>
              <w:t>Tỉnh Quãng Ngãi</w:t>
            </w:r>
            <w:r>
              <w:rPr>
                <w:b/>
                <w:color w:val="000000" w:themeColor="text1"/>
                <w:sz w:val="26"/>
                <w:szCs w:val="26"/>
              </w:rPr>
              <w:t xml:space="preserve"> (lưu vực sông Trà Khúc)</w:t>
            </w:r>
          </w:p>
        </w:tc>
      </w:tr>
      <w:tr w:rsidR="00A76396" w:rsidRPr="00784823" w14:paraId="3B7E2DE4" w14:textId="77777777" w:rsidTr="00A76396">
        <w:trPr>
          <w:trHeight w:val="284"/>
        </w:trPr>
        <w:tc>
          <w:tcPr>
            <w:tcW w:w="278" w:type="pct"/>
            <w:shd w:val="clear" w:color="auto" w:fill="FFFFFF" w:themeFill="background1"/>
            <w:noWrap/>
            <w:vAlign w:val="center"/>
            <w:hideMark/>
          </w:tcPr>
          <w:p w14:paraId="746C2750"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1</w:t>
            </w:r>
          </w:p>
        </w:tc>
        <w:tc>
          <w:tcPr>
            <w:tcW w:w="881" w:type="pct"/>
            <w:shd w:val="clear" w:color="auto" w:fill="FFFFFF" w:themeFill="background1"/>
            <w:noWrap/>
            <w:vAlign w:val="center"/>
            <w:hideMark/>
          </w:tcPr>
          <w:p w14:paraId="742D20B2" w14:textId="77777777" w:rsidR="00A76396" w:rsidRPr="00784823" w:rsidRDefault="00A76396" w:rsidP="009A0CD8">
            <w:pPr>
              <w:rPr>
                <w:color w:val="000000" w:themeColor="text1"/>
                <w:sz w:val="26"/>
                <w:szCs w:val="26"/>
              </w:rPr>
            </w:pPr>
            <w:r w:rsidRPr="00784823">
              <w:rPr>
                <w:color w:val="000000" w:themeColor="text1"/>
                <w:sz w:val="26"/>
                <w:szCs w:val="26"/>
              </w:rPr>
              <w:t>DakDrinh</w:t>
            </w:r>
          </w:p>
        </w:tc>
        <w:tc>
          <w:tcPr>
            <w:tcW w:w="585" w:type="pct"/>
            <w:shd w:val="clear" w:color="auto" w:fill="FFFFFF" w:themeFill="background1"/>
            <w:noWrap/>
            <w:vAlign w:val="center"/>
            <w:hideMark/>
          </w:tcPr>
          <w:p w14:paraId="024C3797" w14:textId="77777777" w:rsidR="00A76396" w:rsidRPr="00784823" w:rsidRDefault="00A76396" w:rsidP="009A0CD8">
            <w:pPr>
              <w:jc w:val="center"/>
              <w:rPr>
                <w:color w:val="000000" w:themeColor="text1"/>
                <w:sz w:val="26"/>
                <w:szCs w:val="26"/>
              </w:rPr>
            </w:pPr>
            <w:r w:rsidRPr="00784823">
              <w:rPr>
                <w:color w:val="000000" w:themeColor="text1"/>
                <w:sz w:val="26"/>
                <w:szCs w:val="26"/>
              </w:rPr>
              <w:t>410</w:t>
            </w:r>
          </w:p>
        </w:tc>
        <w:tc>
          <w:tcPr>
            <w:tcW w:w="640" w:type="pct"/>
            <w:shd w:val="clear" w:color="auto" w:fill="FFFFFF" w:themeFill="background1"/>
            <w:vAlign w:val="center"/>
          </w:tcPr>
          <w:p w14:paraId="40FD5720" w14:textId="77777777" w:rsidR="00A76396" w:rsidRPr="00784823" w:rsidRDefault="00A76396" w:rsidP="009A0CD8">
            <w:pPr>
              <w:jc w:val="center"/>
              <w:rPr>
                <w:color w:val="000000" w:themeColor="text1"/>
                <w:sz w:val="26"/>
                <w:szCs w:val="26"/>
              </w:rPr>
            </w:pPr>
            <w:r w:rsidRPr="00784823">
              <w:rPr>
                <w:color w:val="000000" w:themeColor="text1"/>
                <w:sz w:val="26"/>
                <w:szCs w:val="26"/>
              </w:rPr>
              <w:t>248,51</w:t>
            </w:r>
          </w:p>
        </w:tc>
        <w:tc>
          <w:tcPr>
            <w:tcW w:w="627" w:type="pct"/>
            <w:shd w:val="clear" w:color="auto" w:fill="FFFFFF" w:themeFill="background1"/>
            <w:vAlign w:val="center"/>
          </w:tcPr>
          <w:p w14:paraId="5204341A" w14:textId="77777777" w:rsidR="00A76396" w:rsidRPr="00784823" w:rsidRDefault="00A76396" w:rsidP="009A0CD8">
            <w:pPr>
              <w:jc w:val="center"/>
              <w:rPr>
                <w:color w:val="000000" w:themeColor="text1"/>
                <w:sz w:val="26"/>
                <w:szCs w:val="26"/>
              </w:rPr>
            </w:pPr>
            <w:r w:rsidRPr="00784823">
              <w:rPr>
                <w:color w:val="000000" w:themeColor="text1"/>
                <w:sz w:val="26"/>
                <w:szCs w:val="26"/>
              </w:rPr>
              <w:t>205,2</w:t>
            </w:r>
          </w:p>
        </w:tc>
        <w:tc>
          <w:tcPr>
            <w:tcW w:w="463" w:type="pct"/>
            <w:shd w:val="clear" w:color="auto" w:fill="FFFFFF" w:themeFill="background1"/>
            <w:noWrap/>
            <w:vAlign w:val="center"/>
          </w:tcPr>
          <w:p w14:paraId="064FB33F" w14:textId="77777777" w:rsidR="00A76396" w:rsidRPr="00784823" w:rsidRDefault="00A76396" w:rsidP="009A0CD8">
            <w:pPr>
              <w:jc w:val="center"/>
              <w:rPr>
                <w:color w:val="EE0000"/>
                <w:sz w:val="26"/>
                <w:szCs w:val="26"/>
              </w:rPr>
            </w:pPr>
            <w:r>
              <w:rPr>
                <w:sz w:val="26"/>
                <w:szCs w:val="26"/>
              </w:rPr>
              <w:t>409,08</w:t>
            </w:r>
          </w:p>
        </w:tc>
        <w:tc>
          <w:tcPr>
            <w:tcW w:w="627" w:type="pct"/>
            <w:shd w:val="clear" w:color="auto" w:fill="FFFFFF" w:themeFill="background1"/>
            <w:noWrap/>
            <w:vAlign w:val="center"/>
          </w:tcPr>
          <w:p w14:paraId="3A9C3DA5" w14:textId="77777777" w:rsidR="00A76396" w:rsidRPr="00784823" w:rsidRDefault="00A76396" w:rsidP="009A0CD8">
            <w:pPr>
              <w:jc w:val="center"/>
              <w:rPr>
                <w:color w:val="EE0000"/>
                <w:sz w:val="26"/>
                <w:szCs w:val="26"/>
              </w:rPr>
            </w:pPr>
            <w:r>
              <w:rPr>
                <w:sz w:val="26"/>
                <w:szCs w:val="26"/>
              </w:rPr>
              <w:t>7,95</w:t>
            </w:r>
          </w:p>
        </w:tc>
        <w:tc>
          <w:tcPr>
            <w:tcW w:w="430" w:type="pct"/>
            <w:shd w:val="clear" w:color="auto" w:fill="FFFFFF" w:themeFill="background1"/>
            <w:noWrap/>
            <w:vAlign w:val="center"/>
          </w:tcPr>
          <w:p w14:paraId="16F5C0E8" w14:textId="77777777" w:rsidR="00A76396" w:rsidRPr="00784823" w:rsidRDefault="00A76396" w:rsidP="009A0CD8">
            <w:pPr>
              <w:jc w:val="center"/>
              <w:rPr>
                <w:color w:val="EE0000"/>
                <w:sz w:val="26"/>
                <w:szCs w:val="26"/>
              </w:rPr>
            </w:pPr>
            <w:r>
              <w:rPr>
                <w:sz w:val="26"/>
                <w:szCs w:val="26"/>
              </w:rPr>
              <w:t>275</w:t>
            </w:r>
          </w:p>
        </w:tc>
        <w:tc>
          <w:tcPr>
            <w:tcW w:w="469" w:type="pct"/>
            <w:shd w:val="clear" w:color="auto" w:fill="FFFFFF" w:themeFill="background1"/>
            <w:noWrap/>
            <w:vAlign w:val="center"/>
          </w:tcPr>
          <w:p w14:paraId="6CF62F36" w14:textId="77777777" w:rsidR="00A76396" w:rsidRPr="00784823" w:rsidRDefault="00A76396" w:rsidP="009A0CD8">
            <w:pPr>
              <w:jc w:val="center"/>
              <w:rPr>
                <w:color w:val="EE0000"/>
                <w:sz w:val="26"/>
                <w:szCs w:val="26"/>
              </w:rPr>
            </w:pPr>
            <w:r>
              <w:rPr>
                <w:sz w:val="26"/>
                <w:szCs w:val="26"/>
              </w:rPr>
              <w:t>335</w:t>
            </w:r>
          </w:p>
        </w:tc>
      </w:tr>
      <w:tr w:rsidR="00A76396" w:rsidRPr="00784823" w14:paraId="77FDF3A3" w14:textId="77777777" w:rsidTr="00A76396">
        <w:trPr>
          <w:trHeight w:val="284"/>
        </w:trPr>
        <w:tc>
          <w:tcPr>
            <w:tcW w:w="278" w:type="pct"/>
            <w:shd w:val="clear" w:color="auto" w:fill="FFFFFF" w:themeFill="background1"/>
            <w:vAlign w:val="center"/>
            <w:hideMark/>
          </w:tcPr>
          <w:p w14:paraId="72B366A8"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2</w:t>
            </w:r>
          </w:p>
        </w:tc>
        <w:tc>
          <w:tcPr>
            <w:tcW w:w="881" w:type="pct"/>
            <w:shd w:val="clear" w:color="auto" w:fill="FFFFFF" w:themeFill="background1"/>
            <w:noWrap/>
            <w:vAlign w:val="center"/>
            <w:hideMark/>
          </w:tcPr>
          <w:p w14:paraId="67762B46" w14:textId="77777777" w:rsidR="00A76396" w:rsidRPr="00784823" w:rsidRDefault="00A76396" w:rsidP="009A0CD8">
            <w:pPr>
              <w:rPr>
                <w:color w:val="000000" w:themeColor="text1"/>
                <w:sz w:val="26"/>
                <w:szCs w:val="26"/>
              </w:rPr>
            </w:pPr>
            <w:r w:rsidRPr="00784823">
              <w:rPr>
                <w:color w:val="000000" w:themeColor="text1"/>
                <w:sz w:val="26"/>
                <w:szCs w:val="26"/>
              </w:rPr>
              <w:t>Nước Trong</w:t>
            </w:r>
          </w:p>
        </w:tc>
        <w:tc>
          <w:tcPr>
            <w:tcW w:w="585" w:type="pct"/>
            <w:shd w:val="clear" w:color="auto" w:fill="FFFFFF" w:themeFill="background1"/>
            <w:noWrap/>
            <w:vAlign w:val="center"/>
            <w:hideMark/>
          </w:tcPr>
          <w:p w14:paraId="3B66FA2A" w14:textId="77777777" w:rsidR="00A76396" w:rsidRPr="00784823" w:rsidRDefault="00A76396" w:rsidP="009A0CD8">
            <w:pPr>
              <w:jc w:val="center"/>
              <w:rPr>
                <w:color w:val="000000" w:themeColor="text1"/>
                <w:sz w:val="26"/>
                <w:szCs w:val="26"/>
              </w:rPr>
            </w:pPr>
            <w:r w:rsidRPr="00784823">
              <w:rPr>
                <w:color w:val="000000" w:themeColor="text1"/>
                <w:sz w:val="26"/>
                <w:szCs w:val="26"/>
              </w:rPr>
              <w:t>129,5</w:t>
            </w:r>
          </w:p>
        </w:tc>
        <w:tc>
          <w:tcPr>
            <w:tcW w:w="640" w:type="pct"/>
            <w:shd w:val="clear" w:color="auto" w:fill="FFFFFF" w:themeFill="background1"/>
            <w:vAlign w:val="center"/>
          </w:tcPr>
          <w:p w14:paraId="78980003" w14:textId="77777777" w:rsidR="00A76396" w:rsidRPr="00784823" w:rsidRDefault="00A76396" w:rsidP="009A0CD8">
            <w:pPr>
              <w:jc w:val="center"/>
              <w:rPr>
                <w:color w:val="000000" w:themeColor="text1"/>
                <w:sz w:val="26"/>
                <w:szCs w:val="26"/>
              </w:rPr>
            </w:pPr>
            <w:r w:rsidRPr="00784823">
              <w:rPr>
                <w:color w:val="000000" w:themeColor="text1"/>
                <w:sz w:val="26"/>
                <w:szCs w:val="26"/>
              </w:rPr>
              <w:t>289,5</w:t>
            </w:r>
          </w:p>
        </w:tc>
        <w:tc>
          <w:tcPr>
            <w:tcW w:w="627" w:type="pct"/>
            <w:shd w:val="clear" w:color="auto" w:fill="FFFFFF" w:themeFill="background1"/>
            <w:vAlign w:val="center"/>
          </w:tcPr>
          <w:p w14:paraId="7A455C5C" w14:textId="77777777" w:rsidR="00A76396" w:rsidRPr="00784823" w:rsidRDefault="00A76396" w:rsidP="009A0CD8">
            <w:pPr>
              <w:jc w:val="center"/>
              <w:rPr>
                <w:color w:val="000000" w:themeColor="text1"/>
                <w:sz w:val="26"/>
                <w:szCs w:val="26"/>
              </w:rPr>
            </w:pPr>
            <w:r w:rsidRPr="00784823">
              <w:rPr>
                <w:color w:val="000000" w:themeColor="text1"/>
                <w:sz w:val="26"/>
                <w:szCs w:val="26"/>
              </w:rPr>
              <w:t>258,7</w:t>
            </w:r>
          </w:p>
        </w:tc>
        <w:tc>
          <w:tcPr>
            <w:tcW w:w="463" w:type="pct"/>
            <w:shd w:val="clear" w:color="auto" w:fill="FFFFFF" w:themeFill="background1"/>
            <w:noWrap/>
            <w:vAlign w:val="center"/>
          </w:tcPr>
          <w:p w14:paraId="51F53D91" w14:textId="77777777" w:rsidR="00A76396" w:rsidRPr="00784823" w:rsidRDefault="00A76396" w:rsidP="009A0CD8">
            <w:pPr>
              <w:jc w:val="center"/>
              <w:rPr>
                <w:color w:val="EE0000"/>
                <w:sz w:val="26"/>
                <w:szCs w:val="26"/>
              </w:rPr>
            </w:pPr>
            <w:r>
              <w:rPr>
                <w:sz w:val="26"/>
                <w:szCs w:val="26"/>
              </w:rPr>
              <w:t>126,10</w:t>
            </w:r>
          </w:p>
        </w:tc>
        <w:tc>
          <w:tcPr>
            <w:tcW w:w="627" w:type="pct"/>
            <w:shd w:val="clear" w:color="auto" w:fill="FFFFFF" w:themeFill="background1"/>
            <w:noWrap/>
            <w:vAlign w:val="center"/>
          </w:tcPr>
          <w:p w14:paraId="4847BF2A" w14:textId="77777777" w:rsidR="00A76396" w:rsidRPr="00784823" w:rsidRDefault="00A76396" w:rsidP="009A0CD8">
            <w:pPr>
              <w:jc w:val="center"/>
              <w:rPr>
                <w:sz w:val="26"/>
                <w:szCs w:val="26"/>
              </w:rPr>
            </w:pPr>
            <w:r>
              <w:rPr>
                <w:sz w:val="26"/>
                <w:szCs w:val="26"/>
              </w:rPr>
              <w:t>37,63</w:t>
            </w:r>
          </w:p>
        </w:tc>
        <w:tc>
          <w:tcPr>
            <w:tcW w:w="430" w:type="pct"/>
            <w:shd w:val="clear" w:color="auto" w:fill="FFFFFF" w:themeFill="background1"/>
            <w:noWrap/>
            <w:vAlign w:val="center"/>
          </w:tcPr>
          <w:p w14:paraId="037D7FC9" w14:textId="77777777" w:rsidR="00A76396" w:rsidRPr="00784823" w:rsidRDefault="00A76396" w:rsidP="009A0CD8">
            <w:pPr>
              <w:jc w:val="center"/>
              <w:rPr>
                <w:color w:val="EE0000"/>
                <w:sz w:val="26"/>
                <w:szCs w:val="26"/>
              </w:rPr>
            </w:pPr>
            <w:r>
              <w:rPr>
                <w:sz w:val="26"/>
                <w:szCs w:val="26"/>
              </w:rPr>
              <w:t>225</w:t>
            </w:r>
          </w:p>
        </w:tc>
        <w:tc>
          <w:tcPr>
            <w:tcW w:w="469" w:type="pct"/>
            <w:shd w:val="clear" w:color="auto" w:fill="FFFFFF" w:themeFill="background1"/>
            <w:noWrap/>
            <w:vAlign w:val="center"/>
          </w:tcPr>
          <w:p w14:paraId="009BE71D" w14:textId="77777777" w:rsidR="00A76396" w:rsidRPr="00784823" w:rsidRDefault="00A76396" w:rsidP="009A0CD8">
            <w:pPr>
              <w:jc w:val="center"/>
              <w:rPr>
                <w:color w:val="EE0000"/>
                <w:sz w:val="26"/>
                <w:szCs w:val="26"/>
              </w:rPr>
            </w:pPr>
            <w:r>
              <w:rPr>
                <w:sz w:val="26"/>
                <w:szCs w:val="26"/>
              </w:rPr>
              <w:t>88</w:t>
            </w:r>
          </w:p>
        </w:tc>
      </w:tr>
      <w:tr w:rsidR="00A76396" w:rsidRPr="00784823" w14:paraId="5045F174" w14:textId="77777777" w:rsidTr="00A76396">
        <w:trPr>
          <w:trHeight w:val="284"/>
        </w:trPr>
        <w:tc>
          <w:tcPr>
            <w:tcW w:w="278" w:type="pct"/>
            <w:shd w:val="clear" w:color="auto" w:fill="FFFFFF" w:themeFill="background1"/>
            <w:vAlign w:val="center"/>
          </w:tcPr>
          <w:p w14:paraId="6478A595" w14:textId="77777777" w:rsidR="00A76396" w:rsidRPr="00784823" w:rsidRDefault="00A76396" w:rsidP="009A0CD8">
            <w:pPr>
              <w:jc w:val="center"/>
              <w:rPr>
                <w:b/>
                <w:bCs/>
                <w:color w:val="000000" w:themeColor="text1"/>
                <w:sz w:val="26"/>
                <w:szCs w:val="26"/>
              </w:rPr>
            </w:pPr>
          </w:p>
        </w:tc>
        <w:tc>
          <w:tcPr>
            <w:tcW w:w="881" w:type="pct"/>
            <w:shd w:val="clear" w:color="auto" w:fill="FFFFFF" w:themeFill="background1"/>
            <w:noWrap/>
            <w:vAlign w:val="center"/>
          </w:tcPr>
          <w:p w14:paraId="037523C4" w14:textId="77777777" w:rsidR="00A76396" w:rsidRPr="00784823" w:rsidRDefault="00A76396" w:rsidP="009A0CD8">
            <w:pPr>
              <w:rPr>
                <w:b/>
                <w:bCs/>
                <w:color w:val="000000" w:themeColor="text1"/>
                <w:sz w:val="26"/>
                <w:szCs w:val="26"/>
              </w:rPr>
            </w:pPr>
            <w:r w:rsidRPr="00784823">
              <w:rPr>
                <w:b/>
                <w:bCs/>
                <w:color w:val="000000" w:themeColor="text1"/>
                <w:sz w:val="26"/>
                <w:szCs w:val="26"/>
              </w:rPr>
              <w:t>Tổng cộng</w:t>
            </w:r>
          </w:p>
        </w:tc>
        <w:tc>
          <w:tcPr>
            <w:tcW w:w="585" w:type="pct"/>
            <w:shd w:val="clear" w:color="auto" w:fill="FFFFFF" w:themeFill="background1"/>
            <w:noWrap/>
            <w:vAlign w:val="center"/>
          </w:tcPr>
          <w:p w14:paraId="3FE9D97D" w14:textId="77777777" w:rsidR="00A76396" w:rsidRPr="00784823" w:rsidRDefault="00A76396" w:rsidP="009A0CD8">
            <w:pPr>
              <w:jc w:val="center"/>
              <w:rPr>
                <w:b/>
                <w:bCs/>
                <w:color w:val="000000" w:themeColor="text1"/>
                <w:sz w:val="26"/>
                <w:szCs w:val="26"/>
              </w:rPr>
            </w:pPr>
          </w:p>
        </w:tc>
        <w:tc>
          <w:tcPr>
            <w:tcW w:w="640" w:type="pct"/>
            <w:shd w:val="clear" w:color="auto" w:fill="FFFFFF" w:themeFill="background1"/>
            <w:vAlign w:val="center"/>
          </w:tcPr>
          <w:p w14:paraId="09496E99" w14:textId="77777777" w:rsidR="00A76396" w:rsidRPr="00784823" w:rsidRDefault="00A76396" w:rsidP="009A0CD8">
            <w:pPr>
              <w:jc w:val="center"/>
              <w:rPr>
                <w:b/>
                <w:bCs/>
                <w:color w:val="000000" w:themeColor="text1"/>
                <w:sz w:val="26"/>
                <w:szCs w:val="26"/>
              </w:rPr>
            </w:pPr>
          </w:p>
        </w:tc>
        <w:tc>
          <w:tcPr>
            <w:tcW w:w="627" w:type="pct"/>
            <w:shd w:val="clear" w:color="auto" w:fill="FFFFFF" w:themeFill="background1"/>
            <w:vAlign w:val="center"/>
          </w:tcPr>
          <w:p w14:paraId="6124A36B"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463,9</w:t>
            </w:r>
          </w:p>
        </w:tc>
        <w:tc>
          <w:tcPr>
            <w:tcW w:w="463" w:type="pct"/>
            <w:shd w:val="clear" w:color="auto" w:fill="FFFFFF" w:themeFill="background1"/>
            <w:noWrap/>
            <w:vAlign w:val="center"/>
          </w:tcPr>
          <w:p w14:paraId="559E36C8" w14:textId="77777777" w:rsidR="00A76396" w:rsidRPr="00784823" w:rsidRDefault="00A76396" w:rsidP="009A0CD8">
            <w:pPr>
              <w:jc w:val="center"/>
              <w:rPr>
                <w:b/>
                <w:bCs/>
                <w:color w:val="000000" w:themeColor="text1"/>
                <w:sz w:val="26"/>
                <w:szCs w:val="26"/>
              </w:rPr>
            </w:pPr>
          </w:p>
        </w:tc>
        <w:tc>
          <w:tcPr>
            <w:tcW w:w="627" w:type="pct"/>
            <w:shd w:val="clear" w:color="auto" w:fill="FFFFFF" w:themeFill="background1"/>
            <w:noWrap/>
            <w:vAlign w:val="center"/>
          </w:tcPr>
          <w:p w14:paraId="31A87A9D" w14:textId="77777777" w:rsidR="00A76396" w:rsidRPr="00784823" w:rsidRDefault="00A76396" w:rsidP="009A0CD8">
            <w:pPr>
              <w:jc w:val="center"/>
              <w:rPr>
                <w:b/>
                <w:bCs/>
                <w:sz w:val="26"/>
                <w:szCs w:val="26"/>
              </w:rPr>
            </w:pPr>
            <w:r>
              <w:rPr>
                <w:b/>
                <w:bCs/>
                <w:sz w:val="26"/>
                <w:szCs w:val="26"/>
              </w:rPr>
              <w:t>45,58</w:t>
            </w:r>
          </w:p>
        </w:tc>
        <w:tc>
          <w:tcPr>
            <w:tcW w:w="430" w:type="pct"/>
            <w:shd w:val="clear" w:color="auto" w:fill="FFFFFF" w:themeFill="background1"/>
            <w:noWrap/>
            <w:vAlign w:val="center"/>
          </w:tcPr>
          <w:p w14:paraId="2774985A" w14:textId="77777777" w:rsidR="00A76396" w:rsidRPr="00784823" w:rsidRDefault="00A76396" w:rsidP="009A0CD8">
            <w:pPr>
              <w:jc w:val="center"/>
              <w:rPr>
                <w:b/>
                <w:bCs/>
                <w:color w:val="000000" w:themeColor="text1"/>
                <w:sz w:val="26"/>
                <w:szCs w:val="26"/>
              </w:rPr>
            </w:pPr>
          </w:p>
        </w:tc>
        <w:tc>
          <w:tcPr>
            <w:tcW w:w="469" w:type="pct"/>
            <w:shd w:val="clear" w:color="auto" w:fill="FFFFFF" w:themeFill="background1"/>
            <w:noWrap/>
            <w:vAlign w:val="center"/>
          </w:tcPr>
          <w:p w14:paraId="3F057AD4" w14:textId="77777777" w:rsidR="00A76396" w:rsidRPr="00784823" w:rsidRDefault="00A76396" w:rsidP="009A0CD8">
            <w:pPr>
              <w:jc w:val="center"/>
              <w:rPr>
                <w:b/>
                <w:bCs/>
                <w:color w:val="000000" w:themeColor="text1"/>
                <w:sz w:val="26"/>
                <w:szCs w:val="26"/>
              </w:rPr>
            </w:pPr>
          </w:p>
        </w:tc>
      </w:tr>
      <w:tr w:rsidR="00A76396" w:rsidRPr="00784823" w14:paraId="6E99897F" w14:textId="77777777" w:rsidTr="00A76396">
        <w:trPr>
          <w:trHeight w:val="284"/>
        </w:trPr>
        <w:tc>
          <w:tcPr>
            <w:tcW w:w="278" w:type="pct"/>
            <w:shd w:val="clear" w:color="auto" w:fill="FFFFFF" w:themeFill="background1"/>
            <w:vAlign w:val="center"/>
          </w:tcPr>
          <w:p w14:paraId="264CD233" w14:textId="77777777" w:rsidR="00A76396" w:rsidRPr="00784823" w:rsidRDefault="00A76396" w:rsidP="009A0CD8">
            <w:pPr>
              <w:jc w:val="center"/>
              <w:rPr>
                <w:b/>
                <w:color w:val="000000" w:themeColor="text1"/>
                <w:sz w:val="26"/>
                <w:szCs w:val="26"/>
              </w:rPr>
            </w:pPr>
            <w:r w:rsidRPr="00784823">
              <w:rPr>
                <w:b/>
                <w:color w:val="000000" w:themeColor="text1"/>
                <w:sz w:val="26"/>
                <w:szCs w:val="26"/>
              </w:rPr>
              <w:t>IV</w:t>
            </w:r>
          </w:p>
        </w:tc>
        <w:tc>
          <w:tcPr>
            <w:tcW w:w="4722" w:type="pct"/>
            <w:gridSpan w:val="8"/>
            <w:shd w:val="clear" w:color="auto" w:fill="FFFFFF" w:themeFill="background1"/>
          </w:tcPr>
          <w:p w14:paraId="6C28A6F2" w14:textId="77777777" w:rsidR="00A76396" w:rsidRPr="00784823" w:rsidRDefault="00A76396" w:rsidP="009A0CD8">
            <w:pPr>
              <w:jc w:val="both"/>
              <w:rPr>
                <w:b/>
                <w:color w:val="000000" w:themeColor="text1"/>
                <w:sz w:val="26"/>
                <w:szCs w:val="26"/>
              </w:rPr>
            </w:pPr>
            <w:r w:rsidRPr="00784823">
              <w:rPr>
                <w:b/>
                <w:color w:val="000000" w:themeColor="text1"/>
                <w:sz w:val="26"/>
                <w:szCs w:val="26"/>
              </w:rPr>
              <w:t>Tỉnh Gia Lai</w:t>
            </w:r>
          </w:p>
        </w:tc>
      </w:tr>
      <w:tr w:rsidR="00A76396" w:rsidRPr="00784823" w14:paraId="54C95EBD" w14:textId="77777777" w:rsidTr="00A76396">
        <w:trPr>
          <w:trHeight w:val="284"/>
        </w:trPr>
        <w:tc>
          <w:tcPr>
            <w:tcW w:w="278" w:type="pct"/>
            <w:shd w:val="clear" w:color="auto" w:fill="FFFFFF" w:themeFill="background1"/>
            <w:vAlign w:val="center"/>
          </w:tcPr>
          <w:p w14:paraId="133CC972" w14:textId="77777777" w:rsidR="00A76396" w:rsidRPr="00784823" w:rsidRDefault="00A76396" w:rsidP="009A0CD8">
            <w:pPr>
              <w:jc w:val="center"/>
              <w:rPr>
                <w:b/>
                <w:color w:val="000000" w:themeColor="text1"/>
                <w:sz w:val="26"/>
                <w:szCs w:val="26"/>
              </w:rPr>
            </w:pPr>
            <w:r w:rsidRPr="00784823">
              <w:rPr>
                <w:b/>
                <w:color w:val="000000" w:themeColor="text1"/>
                <w:sz w:val="26"/>
                <w:szCs w:val="26"/>
              </w:rPr>
              <w:t>a</w:t>
            </w:r>
          </w:p>
        </w:tc>
        <w:tc>
          <w:tcPr>
            <w:tcW w:w="4722" w:type="pct"/>
            <w:gridSpan w:val="8"/>
            <w:shd w:val="clear" w:color="auto" w:fill="FFFFFF" w:themeFill="background1"/>
          </w:tcPr>
          <w:p w14:paraId="1E08DB14" w14:textId="77777777" w:rsidR="00A76396" w:rsidRPr="00784823" w:rsidRDefault="00A76396" w:rsidP="009A0CD8">
            <w:pPr>
              <w:rPr>
                <w:b/>
                <w:color w:val="000000" w:themeColor="text1"/>
                <w:sz w:val="26"/>
                <w:szCs w:val="26"/>
              </w:rPr>
            </w:pPr>
            <w:r w:rsidRPr="00784823">
              <w:rPr>
                <w:b/>
                <w:color w:val="000000" w:themeColor="text1"/>
                <w:sz w:val="26"/>
                <w:szCs w:val="26"/>
              </w:rPr>
              <w:t>Lưu vực sông Kon – Hà Thành</w:t>
            </w:r>
          </w:p>
        </w:tc>
      </w:tr>
      <w:tr w:rsidR="00A76396" w:rsidRPr="00784823" w14:paraId="451AE94C" w14:textId="77777777" w:rsidTr="00A76396">
        <w:trPr>
          <w:trHeight w:val="284"/>
        </w:trPr>
        <w:tc>
          <w:tcPr>
            <w:tcW w:w="278" w:type="pct"/>
            <w:shd w:val="clear" w:color="auto" w:fill="FFFFFF" w:themeFill="background1"/>
            <w:vAlign w:val="center"/>
          </w:tcPr>
          <w:p w14:paraId="4C4455A5"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1</w:t>
            </w:r>
          </w:p>
        </w:tc>
        <w:tc>
          <w:tcPr>
            <w:tcW w:w="881" w:type="pct"/>
            <w:shd w:val="clear" w:color="auto" w:fill="FFFFFF" w:themeFill="background1"/>
            <w:noWrap/>
            <w:vAlign w:val="center"/>
          </w:tcPr>
          <w:p w14:paraId="749684BD" w14:textId="77777777" w:rsidR="00A76396" w:rsidRPr="00784823" w:rsidRDefault="00A76396" w:rsidP="009A0CD8">
            <w:pPr>
              <w:rPr>
                <w:color w:val="000000" w:themeColor="text1"/>
                <w:sz w:val="26"/>
                <w:szCs w:val="26"/>
              </w:rPr>
            </w:pPr>
            <w:r w:rsidRPr="00784823">
              <w:rPr>
                <w:color w:val="000000" w:themeColor="text1"/>
                <w:sz w:val="26"/>
                <w:szCs w:val="26"/>
              </w:rPr>
              <w:t>Vĩnh Sơn 5</w:t>
            </w:r>
          </w:p>
        </w:tc>
        <w:tc>
          <w:tcPr>
            <w:tcW w:w="585" w:type="pct"/>
            <w:shd w:val="clear" w:color="auto" w:fill="FFFFFF" w:themeFill="background1"/>
            <w:noWrap/>
            <w:vAlign w:val="center"/>
          </w:tcPr>
          <w:p w14:paraId="4D6F32C8" w14:textId="77777777" w:rsidR="00A76396" w:rsidRPr="00784823" w:rsidRDefault="00A76396" w:rsidP="009A0CD8">
            <w:pPr>
              <w:jc w:val="center"/>
              <w:rPr>
                <w:color w:val="000000" w:themeColor="text1"/>
                <w:sz w:val="26"/>
                <w:szCs w:val="26"/>
              </w:rPr>
            </w:pPr>
            <w:r w:rsidRPr="00784823">
              <w:rPr>
                <w:color w:val="000000" w:themeColor="text1"/>
                <w:sz w:val="26"/>
                <w:szCs w:val="26"/>
              </w:rPr>
              <w:t>155</w:t>
            </w:r>
          </w:p>
        </w:tc>
        <w:tc>
          <w:tcPr>
            <w:tcW w:w="640" w:type="pct"/>
            <w:shd w:val="clear" w:color="auto" w:fill="FFFFFF" w:themeFill="background1"/>
            <w:vAlign w:val="center"/>
          </w:tcPr>
          <w:p w14:paraId="3DFC00B1" w14:textId="77777777" w:rsidR="00A76396" w:rsidRPr="00784823" w:rsidRDefault="00A76396" w:rsidP="009A0CD8">
            <w:pPr>
              <w:jc w:val="center"/>
              <w:rPr>
                <w:color w:val="000000" w:themeColor="text1"/>
                <w:sz w:val="26"/>
                <w:szCs w:val="26"/>
              </w:rPr>
            </w:pPr>
            <w:r w:rsidRPr="00784823">
              <w:rPr>
                <w:color w:val="000000" w:themeColor="text1"/>
                <w:sz w:val="26"/>
                <w:szCs w:val="26"/>
              </w:rPr>
              <w:t>1,53</w:t>
            </w:r>
          </w:p>
        </w:tc>
        <w:tc>
          <w:tcPr>
            <w:tcW w:w="627" w:type="pct"/>
            <w:shd w:val="clear" w:color="auto" w:fill="FFFFFF" w:themeFill="background1"/>
            <w:vAlign w:val="center"/>
          </w:tcPr>
          <w:p w14:paraId="07B35E92" w14:textId="77777777" w:rsidR="00A76396" w:rsidRPr="00784823" w:rsidRDefault="00A76396" w:rsidP="009A0CD8">
            <w:pPr>
              <w:jc w:val="center"/>
              <w:rPr>
                <w:color w:val="000000" w:themeColor="text1"/>
                <w:sz w:val="26"/>
                <w:szCs w:val="26"/>
              </w:rPr>
            </w:pPr>
            <w:r w:rsidRPr="00784823">
              <w:rPr>
                <w:color w:val="000000" w:themeColor="text1"/>
                <w:sz w:val="26"/>
                <w:szCs w:val="26"/>
              </w:rPr>
              <w:t>0,19</w:t>
            </w:r>
          </w:p>
        </w:tc>
        <w:tc>
          <w:tcPr>
            <w:tcW w:w="463" w:type="pct"/>
            <w:shd w:val="clear" w:color="auto" w:fill="FFFFFF" w:themeFill="background1"/>
            <w:noWrap/>
            <w:vAlign w:val="center"/>
          </w:tcPr>
          <w:p w14:paraId="073FB978" w14:textId="77777777" w:rsidR="00A76396" w:rsidRPr="00784823" w:rsidRDefault="00A76396" w:rsidP="009A0CD8">
            <w:pPr>
              <w:jc w:val="center"/>
              <w:rPr>
                <w:color w:val="EE0000"/>
                <w:sz w:val="26"/>
                <w:szCs w:val="26"/>
              </w:rPr>
            </w:pPr>
            <w:r>
              <w:rPr>
                <w:sz w:val="26"/>
                <w:szCs w:val="26"/>
              </w:rPr>
              <w:t>154,50</w:t>
            </w:r>
          </w:p>
        </w:tc>
        <w:tc>
          <w:tcPr>
            <w:tcW w:w="627" w:type="pct"/>
            <w:shd w:val="clear" w:color="auto" w:fill="FFFFFF" w:themeFill="background1"/>
            <w:noWrap/>
            <w:vAlign w:val="center"/>
          </w:tcPr>
          <w:p w14:paraId="32BAED70" w14:textId="77777777" w:rsidR="00A76396" w:rsidRPr="00784823" w:rsidRDefault="00A76396" w:rsidP="009A0CD8">
            <w:pPr>
              <w:jc w:val="center"/>
              <w:rPr>
                <w:color w:val="EE0000"/>
                <w:sz w:val="26"/>
                <w:szCs w:val="26"/>
              </w:rPr>
            </w:pPr>
            <w:r>
              <w:rPr>
                <w:sz w:val="26"/>
                <w:szCs w:val="26"/>
              </w:rPr>
              <w:t>0,09</w:t>
            </w:r>
          </w:p>
        </w:tc>
        <w:tc>
          <w:tcPr>
            <w:tcW w:w="430" w:type="pct"/>
            <w:shd w:val="clear" w:color="auto" w:fill="FFFFFF" w:themeFill="background1"/>
            <w:noWrap/>
            <w:vAlign w:val="center"/>
          </w:tcPr>
          <w:p w14:paraId="4833A80C" w14:textId="77777777" w:rsidR="00A76396" w:rsidRPr="00784823" w:rsidRDefault="00A76396" w:rsidP="009A0CD8">
            <w:pPr>
              <w:jc w:val="center"/>
              <w:rPr>
                <w:color w:val="EE0000"/>
                <w:sz w:val="26"/>
                <w:szCs w:val="26"/>
              </w:rPr>
            </w:pPr>
            <w:r>
              <w:rPr>
                <w:sz w:val="26"/>
                <w:szCs w:val="26"/>
              </w:rPr>
              <w:t>944</w:t>
            </w:r>
          </w:p>
        </w:tc>
        <w:tc>
          <w:tcPr>
            <w:tcW w:w="469" w:type="pct"/>
            <w:shd w:val="clear" w:color="auto" w:fill="FFFFFF" w:themeFill="background1"/>
            <w:noWrap/>
            <w:vAlign w:val="center"/>
          </w:tcPr>
          <w:p w14:paraId="00C29D58" w14:textId="77777777" w:rsidR="00A76396" w:rsidRPr="00784823" w:rsidRDefault="00A76396" w:rsidP="009A0CD8">
            <w:pPr>
              <w:jc w:val="center"/>
              <w:rPr>
                <w:color w:val="EE0000"/>
                <w:sz w:val="26"/>
                <w:szCs w:val="26"/>
              </w:rPr>
            </w:pPr>
            <w:r>
              <w:rPr>
                <w:sz w:val="26"/>
                <w:szCs w:val="26"/>
              </w:rPr>
              <w:t>944</w:t>
            </w:r>
          </w:p>
        </w:tc>
      </w:tr>
      <w:tr w:rsidR="00A76396" w:rsidRPr="00784823" w14:paraId="45E73867" w14:textId="77777777" w:rsidTr="00A76396">
        <w:trPr>
          <w:trHeight w:val="284"/>
        </w:trPr>
        <w:tc>
          <w:tcPr>
            <w:tcW w:w="278" w:type="pct"/>
            <w:shd w:val="clear" w:color="auto" w:fill="FFFFFF" w:themeFill="background1"/>
            <w:vAlign w:val="center"/>
          </w:tcPr>
          <w:p w14:paraId="3474E885"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2</w:t>
            </w:r>
          </w:p>
        </w:tc>
        <w:tc>
          <w:tcPr>
            <w:tcW w:w="881" w:type="pct"/>
            <w:shd w:val="clear" w:color="auto" w:fill="FFFFFF" w:themeFill="background1"/>
            <w:noWrap/>
            <w:vAlign w:val="center"/>
          </w:tcPr>
          <w:p w14:paraId="04090871" w14:textId="77777777" w:rsidR="00A76396" w:rsidRPr="00784823" w:rsidRDefault="00A76396" w:rsidP="009A0CD8">
            <w:pPr>
              <w:rPr>
                <w:color w:val="000000" w:themeColor="text1"/>
                <w:sz w:val="26"/>
                <w:szCs w:val="26"/>
              </w:rPr>
            </w:pPr>
            <w:r w:rsidRPr="00784823">
              <w:rPr>
                <w:color w:val="000000" w:themeColor="text1"/>
                <w:sz w:val="26"/>
                <w:szCs w:val="26"/>
              </w:rPr>
              <w:t>Trà Xom 1</w:t>
            </w:r>
          </w:p>
        </w:tc>
        <w:tc>
          <w:tcPr>
            <w:tcW w:w="585" w:type="pct"/>
            <w:shd w:val="clear" w:color="auto" w:fill="FFFFFF" w:themeFill="background1"/>
            <w:noWrap/>
            <w:vAlign w:val="center"/>
          </w:tcPr>
          <w:p w14:paraId="69958D85" w14:textId="77777777" w:rsidR="00A76396" w:rsidRPr="00784823" w:rsidRDefault="00A76396" w:rsidP="009A0CD8">
            <w:pPr>
              <w:jc w:val="center"/>
              <w:rPr>
                <w:color w:val="000000" w:themeColor="text1"/>
                <w:sz w:val="26"/>
                <w:szCs w:val="26"/>
              </w:rPr>
            </w:pPr>
            <w:r w:rsidRPr="00784823">
              <w:rPr>
                <w:color w:val="000000" w:themeColor="text1"/>
                <w:sz w:val="26"/>
                <w:szCs w:val="26"/>
              </w:rPr>
              <w:t>668</w:t>
            </w:r>
          </w:p>
        </w:tc>
        <w:tc>
          <w:tcPr>
            <w:tcW w:w="640" w:type="pct"/>
            <w:shd w:val="clear" w:color="auto" w:fill="FFFFFF" w:themeFill="background1"/>
            <w:vAlign w:val="center"/>
          </w:tcPr>
          <w:p w14:paraId="2963298B" w14:textId="77777777" w:rsidR="00A76396" w:rsidRPr="00784823" w:rsidRDefault="00A76396" w:rsidP="009A0CD8">
            <w:pPr>
              <w:jc w:val="center"/>
              <w:rPr>
                <w:color w:val="000000" w:themeColor="text1"/>
                <w:sz w:val="26"/>
                <w:szCs w:val="26"/>
              </w:rPr>
            </w:pPr>
            <w:r w:rsidRPr="00784823">
              <w:rPr>
                <w:color w:val="000000" w:themeColor="text1"/>
                <w:sz w:val="26"/>
                <w:szCs w:val="26"/>
              </w:rPr>
              <w:t>39,5</w:t>
            </w:r>
          </w:p>
        </w:tc>
        <w:tc>
          <w:tcPr>
            <w:tcW w:w="627" w:type="pct"/>
            <w:shd w:val="clear" w:color="auto" w:fill="FFFFFF" w:themeFill="background1"/>
            <w:vAlign w:val="center"/>
          </w:tcPr>
          <w:p w14:paraId="5C3D877F" w14:textId="77777777" w:rsidR="00A76396" w:rsidRPr="00784823" w:rsidRDefault="00A76396" w:rsidP="009A0CD8">
            <w:pPr>
              <w:jc w:val="center"/>
              <w:rPr>
                <w:color w:val="000000" w:themeColor="text1"/>
                <w:sz w:val="26"/>
                <w:szCs w:val="26"/>
              </w:rPr>
            </w:pPr>
            <w:r w:rsidRPr="00784823">
              <w:rPr>
                <w:color w:val="000000" w:themeColor="text1"/>
                <w:sz w:val="26"/>
                <w:szCs w:val="26"/>
              </w:rPr>
              <w:t>31,22</w:t>
            </w:r>
          </w:p>
        </w:tc>
        <w:tc>
          <w:tcPr>
            <w:tcW w:w="463" w:type="pct"/>
            <w:shd w:val="clear" w:color="auto" w:fill="FFFFFF" w:themeFill="background1"/>
            <w:noWrap/>
            <w:vAlign w:val="center"/>
          </w:tcPr>
          <w:p w14:paraId="3F83F059" w14:textId="77777777" w:rsidR="00A76396" w:rsidRPr="00784823" w:rsidRDefault="00A76396" w:rsidP="009A0CD8">
            <w:pPr>
              <w:jc w:val="center"/>
              <w:rPr>
                <w:color w:val="EE0000"/>
                <w:sz w:val="26"/>
                <w:szCs w:val="26"/>
              </w:rPr>
            </w:pPr>
            <w:r>
              <w:rPr>
                <w:sz w:val="26"/>
                <w:szCs w:val="26"/>
              </w:rPr>
              <w:t>666,10</w:t>
            </w:r>
          </w:p>
        </w:tc>
        <w:tc>
          <w:tcPr>
            <w:tcW w:w="627" w:type="pct"/>
            <w:shd w:val="clear" w:color="auto" w:fill="FFFFFF" w:themeFill="background1"/>
            <w:noWrap/>
            <w:vAlign w:val="center"/>
          </w:tcPr>
          <w:p w14:paraId="43A85EAC" w14:textId="77777777" w:rsidR="00A76396" w:rsidRPr="00784823" w:rsidRDefault="00A76396" w:rsidP="009A0CD8">
            <w:pPr>
              <w:jc w:val="center"/>
              <w:rPr>
                <w:color w:val="EE0000"/>
                <w:sz w:val="26"/>
                <w:szCs w:val="26"/>
              </w:rPr>
            </w:pPr>
            <w:r>
              <w:rPr>
                <w:sz w:val="26"/>
                <w:szCs w:val="26"/>
              </w:rPr>
              <w:t>5,24</w:t>
            </w:r>
          </w:p>
        </w:tc>
        <w:tc>
          <w:tcPr>
            <w:tcW w:w="430" w:type="pct"/>
            <w:shd w:val="clear" w:color="auto" w:fill="FFFFFF" w:themeFill="background1"/>
            <w:noWrap/>
            <w:vAlign w:val="center"/>
          </w:tcPr>
          <w:p w14:paraId="2D44CC3F" w14:textId="77777777" w:rsidR="00A76396" w:rsidRPr="00784823" w:rsidRDefault="00A76396" w:rsidP="009A0CD8">
            <w:pPr>
              <w:jc w:val="center"/>
              <w:rPr>
                <w:color w:val="EE0000"/>
                <w:sz w:val="26"/>
                <w:szCs w:val="26"/>
              </w:rPr>
            </w:pPr>
            <w:r>
              <w:rPr>
                <w:sz w:val="26"/>
                <w:szCs w:val="26"/>
              </w:rPr>
              <w:t>33</w:t>
            </w:r>
          </w:p>
        </w:tc>
        <w:tc>
          <w:tcPr>
            <w:tcW w:w="469" w:type="pct"/>
            <w:shd w:val="clear" w:color="auto" w:fill="FFFFFF" w:themeFill="background1"/>
            <w:noWrap/>
            <w:vAlign w:val="center"/>
          </w:tcPr>
          <w:p w14:paraId="435C459C" w14:textId="77777777" w:rsidR="00A76396" w:rsidRPr="00784823" w:rsidRDefault="00A76396" w:rsidP="009A0CD8">
            <w:pPr>
              <w:jc w:val="center"/>
              <w:rPr>
                <w:color w:val="EE0000"/>
                <w:sz w:val="26"/>
                <w:szCs w:val="26"/>
              </w:rPr>
            </w:pPr>
            <w:r>
              <w:rPr>
                <w:sz w:val="26"/>
                <w:szCs w:val="26"/>
              </w:rPr>
              <w:t>15</w:t>
            </w:r>
          </w:p>
        </w:tc>
      </w:tr>
      <w:tr w:rsidR="00A76396" w:rsidRPr="00784823" w14:paraId="721A3DC2" w14:textId="77777777" w:rsidTr="00A76396">
        <w:trPr>
          <w:trHeight w:val="284"/>
        </w:trPr>
        <w:tc>
          <w:tcPr>
            <w:tcW w:w="278" w:type="pct"/>
            <w:shd w:val="clear" w:color="auto" w:fill="FFFFFF" w:themeFill="background1"/>
            <w:vAlign w:val="center"/>
          </w:tcPr>
          <w:p w14:paraId="526BB33D"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3</w:t>
            </w:r>
          </w:p>
        </w:tc>
        <w:tc>
          <w:tcPr>
            <w:tcW w:w="881" w:type="pct"/>
            <w:shd w:val="clear" w:color="auto" w:fill="FFFFFF" w:themeFill="background1"/>
            <w:noWrap/>
            <w:vAlign w:val="center"/>
          </w:tcPr>
          <w:p w14:paraId="08C8139D" w14:textId="77777777" w:rsidR="00A76396" w:rsidRPr="00784823" w:rsidRDefault="00A76396" w:rsidP="009A0CD8">
            <w:pPr>
              <w:rPr>
                <w:color w:val="000000" w:themeColor="text1"/>
                <w:sz w:val="26"/>
                <w:szCs w:val="26"/>
              </w:rPr>
            </w:pPr>
            <w:r w:rsidRPr="00784823">
              <w:rPr>
                <w:color w:val="000000" w:themeColor="text1"/>
                <w:sz w:val="26"/>
                <w:szCs w:val="26"/>
              </w:rPr>
              <w:t>Định Bình</w:t>
            </w:r>
          </w:p>
        </w:tc>
        <w:tc>
          <w:tcPr>
            <w:tcW w:w="585" w:type="pct"/>
            <w:shd w:val="clear" w:color="auto" w:fill="FFFFFF" w:themeFill="background1"/>
            <w:noWrap/>
            <w:vAlign w:val="center"/>
          </w:tcPr>
          <w:p w14:paraId="7EA52973" w14:textId="77777777" w:rsidR="00A76396" w:rsidRPr="00784823" w:rsidRDefault="00A76396" w:rsidP="009A0CD8">
            <w:pPr>
              <w:jc w:val="center"/>
              <w:rPr>
                <w:color w:val="000000" w:themeColor="text1"/>
                <w:sz w:val="26"/>
                <w:szCs w:val="26"/>
              </w:rPr>
            </w:pPr>
            <w:r w:rsidRPr="00784823">
              <w:rPr>
                <w:color w:val="000000" w:themeColor="text1"/>
                <w:sz w:val="26"/>
                <w:szCs w:val="26"/>
              </w:rPr>
              <w:t>91,93</w:t>
            </w:r>
          </w:p>
        </w:tc>
        <w:tc>
          <w:tcPr>
            <w:tcW w:w="640" w:type="pct"/>
            <w:shd w:val="clear" w:color="auto" w:fill="FFFFFF" w:themeFill="background1"/>
            <w:vAlign w:val="center"/>
          </w:tcPr>
          <w:p w14:paraId="2134228E" w14:textId="77777777" w:rsidR="00A76396" w:rsidRPr="00784823" w:rsidRDefault="00A76396" w:rsidP="009A0CD8">
            <w:pPr>
              <w:jc w:val="center"/>
              <w:rPr>
                <w:color w:val="000000" w:themeColor="text1"/>
                <w:sz w:val="26"/>
                <w:szCs w:val="26"/>
              </w:rPr>
            </w:pPr>
            <w:r w:rsidRPr="00784823">
              <w:rPr>
                <w:color w:val="000000" w:themeColor="text1"/>
                <w:sz w:val="26"/>
                <w:szCs w:val="26"/>
              </w:rPr>
              <w:t>226,21</w:t>
            </w:r>
          </w:p>
        </w:tc>
        <w:tc>
          <w:tcPr>
            <w:tcW w:w="627" w:type="pct"/>
            <w:shd w:val="clear" w:color="auto" w:fill="FFFFFF" w:themeFill="background1"/>
            <w:vAlign w:val="center"/>
          </w:tcPr>
          <w:p w14:paraId="681E6C23" w14:textId="77777777" w:rsidR="00A76396" w:rsidRPr="00784823" w:rsidRDefault="00A76396" w:rsidP="009A0CD8">
            <w:pPr>
              <w:jc w:val="center"/>
              <w:rPr>
                <w:color w:val="000000" w:themeColor="text1"/>
                <w:sz w:val="26"/>
                <w:szCs w:val="26"/>
              </w:rPr>
            </w:pPr>
            <w:r w:rsidRPr="00784823">
              <w:rPr>
                <w:color w:val="000000" w:themeColor="text1"/>
                <w:sz w:val="26"/>
                <w:szCs w:val="26"/>
              </w:rPr>
              <w:t>209,93</w:t>
            </w:r>
          </w:p>
        </w:tc>
        <w:tc>
          <w:tcPr>
            <w:tcW w:w="463" w:type="pct"/>
            <w:shd w:val="clear" w:color="auto" w:fill="FFFFFF" w:themeFill="background1"/>
            <w:noWrap/>
            <w:vAlign w:val="center"/>
          </w:tcPr>
          <w:p w14:paraId="722770A6" w14:textId="77777777" w:rsidR="00A76396" w:rsidRPr="00784823" w:rsidRDefault="00A76396" w:rsidP="009A0CD8">
            <w:pPr>
              <w:jc w:val="center"/>
              <w:rPr>
                <w:color w:val="EE0000"/>
                <w:sz w:val="26"/>
                <w:szCs w:val="26"/>
              </w:rPr>
            </w:pPr>
            <w:r>
              <w:rPr>
                <w:sz w:val="26"/>
                <w:szCs w:val="26"/>
              </w:rPr>
              <w:t>90,65</w:t>
            </w:r>
          </w:p>
        </w:tc>
        <w:tc>
          <w:tcPr>
            <w:tcW w:w="627" w:type="pct"/>
            <w:shd w:val="clear" w:color="auto" w:fill="FFFFFF" w:themeFill="background1"/>
            <w:noWrap/>
            <w:vAlign w:val="center"/>
          </w:tcPr>
          <w:p w14:paraId="6E198CC2" w14:textId="77777777" w:rsidR="00A76396" w:rsidRPr="00784823" w:rsidRDefault="00A76396" w:rsidP="009A0CD8">
            <w:pPr>
              <w:jc w:val="center"/>
              <w:rPr>
                <w:color w:val="EE0000"/>
                <w:sz w:val="26"/>
                <w:szCs w:val="26"/>
              </w:rPr>
            </w:pPr>
            <w:r>
              <w:rPr>
                <w:sz w:val="26"/>
                <w:szCs w:val="26"/>
              </w:rPr>
              <w:t>16,86</w:t>
            </w:r>
          </w:p>
        </w:tc>
        <w:tc>
          <w:tcPr>
            <w:tcW w:w="430" w:type="pct"/>
            <w:shd w:val="clear" w:color="auto" w:fill="FFFFFF" w:themeFill="background1"/>
            <w:noWrap/>
            <w:vAlign w:val="center"/>
          </w:tcPr>
          <w:p w14:paraId="6539E370" w14:textId="77777777" w:rsidR="00A76396" w:rsidRPr="00784823" w:rsidRDefault="00A76396" w:rsidP="009A0CD8">
            <w:pPr>
              <w:jc w:val="center"/>
              <w:rPr>
                <w:color w:val="EE0000"/>
                <w:sz w:val="26"/>
                <w:szCs w:val="26"/>
              </w:rPr>
            </w:pPr>
            <w:r>
              <w:rPr>
                <w:sz w:val="26"/>
                <w:szCs w:val="26"/>
              </w:rPr>
              <w:t>629</w:t>
            </w:r>
          </w:p>
        </w:tc>
        <w:tc>
          <w:tcPr>
            <w:tcW w:w="469" w:type="pct"/>
            <w:shd w:val="clear" w:color="auto" w:fill="FFFFFF" w:themeFill="background1"/>
            <w:noWrap/>
            <w:vAlign w:val="center"/>
          </w:tcPr>
          <w:p w14:paraId="78D72E5A" w14:textId="77777777" w:rsidR="00A76396" w:rsidRPr="00784823" w:rsidRDefault="00A76396" w:rsidP="009A0CD8">
            <w:pPr>
              <w:jc w:val="center"/>
              <w:rPr>
                <w:color w:val="EE0000"/>
                <w:sz w:val="26"/>
                <w:szCs w:val="26"/>
              </w:rPr>
            </w:pPr>
            <w:r>
              <w:rPr>
                <w:sz w:val="26"/>
                <w:szCs w:val="26"/>
              </w:rPr>
              <w:t>472</w:t>
            </w:r>
          </w:p>
        </w:tc>
      </w:tr>
      <w:tr w:rsidR="00A76396" w:rsidRPr="00784823" w14:paraId="41C479C9" w14:textId="77777777" w:rsidTr="00A76396">
        <w:trPr>
          <w:trHeight w:val="284"/>
        </w:trPr>
        <w:tc>
          <w:tcPr>
            <w:tcW w:w="278" w:type="pct"/>
            <w:shd w:val="clear" w:color="auto" w:fill="FFFFFF" w:themeFill="background1"/>
            <w:vAlign w:val="center"/>
          </w:tcPr>
          <w:p w14:paraId="73C04079" w14:textId="77777777" w:rsidR="00A76396" w:rsidRPr="00784823" w:rsidRDefault="00A76396" w:rsidP="009A0CD8">
            <w:pPr>
              <w:jc w:val="center"/>
              <w:rPr>
                <w:bCs/>
                <w:color w:val="000000" w:themeColor="text1"/>
                <w:sz w:val="26"/>
                <w:szCs w:val="26"/>
              </w:rPr>
            </w:pPr>
            <w:r w:rsidRPr="00784823">
              <w:rPr>
                <w:bCs/>
                <w:color w:val="000000" w:themeColor="text1"/>
                <w:sz w:val="26"/>
                <w:szCs w:val="26"/>
              </w:rPr>
              <w:t>4</w:t>
            </w:r>
          </w:p>
        </w:tc>
        <w:tc>
          <w:tcPr>
            <w:tcW w:w="881" w:type="pct"/>
            <w:shd w:val="clear" w:color="auto" w:fill="FFFFFF" w:themeFill="background1"/>
            <w:noWrap/>
            <w:vAlign w:val="center"/>
          </w:tcPr>
          <w:p w14:paraId="31764BAF" w14:textId="77777777" w:rsidR="00A76396" w:rsidRPr="00784823" w:rsidRDefault="00A76396" w:rsidP="009A0CD8">
            <w:pPr>
              <w:rPr>
                <w:color w:val="000000" w:themeColor="text1"/>
                <w:sz w:val="26"/>
                <w:szCs w:val="26"/>
              </w:rPr>
            </w:pPr>
            <w:r w:rsidRPr="00784823">
              <w:rPr>
                <w:color w:val="000000" w:themeColor="text1"/>
                <w:sz w:val="26"/>
                <w:szCs w:val="26"/>
              </w:rPr>
              <w:t>Núi Một</w:t>
            </w:r>
          </w:p>
        </w:tc>
        <w:tc>
          <w:tcPr>
            <w:tcW w:w="585" w:type="pct"/>
            <w:shd w:val="clear" w:color="auto" w:fill="FFFFFF" w:themeFill="background1"/>
            <w:noWrap/>
            <w:vAlign w:val="center"/>
          </w:tcPr>
          <w:p w14:paraId="22423771" w14:textId="77777777" w:rsidR="00A76396" w:rsidRPr="00784823" w:rsidRDefault="00A76396" w:rsidP="009A0CD8">
            <w:pPr>
              <w:jc w:val="center"/>
              <w:rPr>
                <w:color w:val="000000" w:themeColor="text1"/>
                <w:sz w:val="26"/>
                <w:szCs w:val="26"/>
              </w:rPr>
            </w:pPr>
            <w:r w:rsidRPr="00784823">
              <w:rPr>
                <w:color w:val="000000" w:themeColor="text1"/>
                <w:sz w:val="26"/>
                <w:szCs w:val="26"/>
              </w:rPr>
              <w:t>46,2</w:t>
            </w:r>
          </w:p>
        </w:tc>
        <w:tc>
          <w:tcPr>
            <w:tcW w:w="640" w:type="pct"/>
            <w:shd w:val="clear" w:color="auto" w:fill="FFFFFF" w:themeFill="background1"/>
            <w:vAlign w:val="center"/>
          </w:tcPr>
          <w:p w14:paraId="6155ACBC" w14:textId="77777777" w:rsidR="00A76396" w:rsidRPr="00784823" w:rsidRDefault="00A76396" w:rsidP="009A0CD8">
            <w:pPr>
              <w:jc w:val="center"/>
              <w:rPr>
                <w:color w:val="000000" w:themeColor="text1"/>
                <w:sz w:val="26"/>
                <w:szCs w:val="26"/>
              </w:rPr>
            </w:pPr>
            <w:r w:rsidRPr="00784823">
              <w:rPr>
                <w:color w:val="000000" w:themeColor="text1"/>
                <w:sz w:val="26"/>
                <w:szCs w:val="26"/>
              </w:rPr>
              <w:t>111</w:t>
            </w:r>
          </w:p>
        </w:tc>
        <w:tc>
          <w:tcPr>
            <w:tcW w:w="627" w:type="pct"/>
            <w:shd w:val="clear" w:color="auto" w:fill="FFFFFF" w:themeFill="background1"/>
            <w:vAlign w:val="center"/>
          </w:tcPr>
          <w:p w14:paraId="2ED09B77" w14:textId="77777777" w:rsidR="00A76396" w:rsidRPr="00784823" w:rsidRDefault="00A76396" w:rsidP="009A0CD8">
            <w:pPr>
              <w:jc w:val="center"/>
              <w:rPr>
                <w:color w:val="000000" w:themeColor="text1"/>
                <w:sz w:val="26"/>
                <w:szCs w:val="26"/>
              </w:rPr>
            </w:pPr>
            <w:r w:rsidRPr="00784823">
              <w:rPr>
                <w:color w:val="000000" w:themeColor="text1"/>
                <w:sz w:val="26"/>
                <w:szCs w:val="26"/>
              </w:rPr>
              <w:t>109,55</w:t>
            </w:r>
          </w:p>
        </w:tc>
        <w:tc>
          <w:tcPr>
            <w:tcW w:w="463" w:type="pct"/>
            <w:shd w:val="clear" w:color="auto" w:fill="FFFFFF" w:themeFill="background1"/>
            <w:noWrap/>
            <w:vAlign w:val="center"/>
          </w:tcPr>
          <w:p w14:paraId="13E8DEAD" w14:textId="77777777" w:rsidR="00A76396" w:rsidRPr="00784823" w:rsidRDefault="00A76396" w:rsidP="009A0CD8">
            <w:pPr>
              <w:jc w:val="center"/>
              <w:rPr>
                <w:color w:val="EE0000"/>
                <w:sz w:val="26"/>
                <w:szCs w:val="26"/>
              </w:rPr>
            </w:pPr>
            <w:r>
              <w:rPr>
                <w:sz w:val="26"/>
                <w:szCs w:val="26"/>
              </w:rPr>
              <w:t>45,55</w:t>
            </w:r>
          </w:p>
        </w:tc>
        <w:tc>
          <w:tcPr>
            <w:tcW w:w="627" w:type="pct"/>
            <w:shd w:val="clear" w:color="auto" w:fill="FFFFFF" w:themeFill="background1"/>
            <w:noWrap/>
            <w:vAlign w:val="center"/>
          </w:tcPr>
          <w:p w14:paraId="67B36065" w14:textId="77777777" w:rsidR="00A76396" w:rsidRPr="00784823" w:rsidRDefault="00A76396" w:rsidP="009A0CD8">
            <w:pPr>
              <w:jc w:val="center"/>
              <w:rPr>
                <w:sz w:val="26"/>
                <w:szCs w:val="26"/>
              </w:rPr>
            </w:pPr>
            <w:r>
              <w:rPr>
                <w:sz w:val="26"/>
                <w:szCs w:val="26"/>
              </w:rPr>
              <w:t>6,40</w:t>
            </w:r>
          </w:p>
        </w:tc>
        <w:tc>
          <w:tcPr>
            <w:tcW w:w="430" w:type="pct"/>
            <w:shd w:val="clear" w:color="auto" w:fill="FFFFFF" w:themeFill="background1"/>
            <w:noWrap/>
            <w:vAlign w:val="center"/>
          </w:tcPr>
          <w:p w14:paraId="678602D1" w14:textId="77777777" w:rsidR="00A76396" w:rsidRPr="00784823" w:rsidRDefault="00A76396" w:rsidP="009A0CD8">
            <w:pPr>
              <w:jc w:val="center"/>
              <w:rPr>
                <w:color w:val="EE0000"/>
                <w:sz w:val="26"/>
                <w:szCs w:val="26"/>
              </w:rPr>
            </w:pPr>
            <w:r>
              <w:rPr>
                <w:sz w:val="26"/>
                <w:szCs w:val="26"/>
              </w:rPr>
              <w:t>568</w:t>
            </w:r>
          </w:p>
        </w:tc>
        <w:tc>
          <w:tcPr>
            <w:tcW w:w="469" w:type="pct"/>
            <w:shd w:val="clear" w:color="auto" w:fill="FFFFFF" w:themeFill="background1"/>
            <w:noWrap/>
            <w:vAlign w:val="center"/>
          </w:tcPr>
          <w:p w14:paraId="1B26FCFF" w14:textId="77777777" w:rsidR="00A76396" w:rsidRPr="00784823" w:rsidRDefault="00A76396" w:rsidP="009A0CD8">
            <w:pPr>
              <w:jc w:val="center"/>
              <w:rPr>
                <w:color w:val="EE0000"/>
                <w:sz w:val="26"/>
                <w:szCs w:val="26"/>
              </w:rPr>
            </w:pPr>
            <w:r>
              <w:rPr>
                <w:sz w:val="26"/>
                <w:szCs w:val="26"/>
              </w:rPr>
              <w:t>0</w:t>
            </w:r>
          </w:p>
        </w:tc>
      </w:tr>
      <w:tr w:rsidR="00A76396" w:rsidRPr="00784823" w14:paraId="2F614D09" w14:textId="77777777" w:rsidTr="00A76396">
        <w:trPr>
          <w:trHeight w:val="284"/>
        </w:trPr>
        <w:tc>
          <w:tcPr>
            <w:tcW w:w="278" w:type="pct"/>
            <w:shd w:val="clear" w:color="auto" w:fill="FFFFFF" w:themeFill="background1"/>
            <w:vAlign w:val="center"/>
          </w:tcPr>
          <w:p w14:paraId="2980E1DF" w14:textId="77777777" w:rsidR="00A76396" w:rsidRPr="00784823" w:rsidRDefault="00A76396" w:rsidP="009A0CD8">
            <w:pPr>
              <w:jc w:val="center"/>
              <w:rPr>
                <w:bCs/>
                <w:color w:val="000000" w:themeColor="text1"/>
                <w:sz w:val="26"/>
                <w:szCs w:val="26"/>
              </w:rPr>
            </w:pPr>
          </w:p>
        </w:tc>
        <w:tc>
          <w:tcPr>
            <w:tcW w:w="881" w:type="pct"/>
            <w:shd w:val="clear" w:color="auto" w:fill="FFFFFF" w:themeFill="background1"/>
            <w:noWrap/>
            <w:vAlign w:val="center"/>
          </w:tcPr>
          <w:p w14:paraId="5065F749" w14:textId="77777777" w:rsidR="00A76396" w:rsidRPr="00784823" w:rsidRDefault="00A76396" w:rsidP="009A0CD8">
            <w:pPr>
              <w:rPr>
                <w:b/>
                <w:bCs/>
                <w:color w:val="000000" w:themeColor="text1"/>
                <w:sz w:val="26"/>
                <w:szCs w:val="26"/>
              </w:rPr>
            </w:pPr>
            <w:r w:rsidRPr="00784823">
              <w:rPr>
                <w:b/>
                <w:bCs/>
                <w:color w:val="000000" w:themeColor="text1"/>
                <w:sz w:val="26"/>
                <w:szCs w:val="26"/>
              </w:rPr>
              <w:t>Tổng cộng</w:t>
            </w:r>
          </w:p>
        </w:tc>
        <w:tc>
          <w:tcPr>
            <w:tcW w:w="585" w:type="pct"/>
            <w:shd w:val="clear" w:color="auto" w:fill="FFFFFF" w:themeFill="background1"/>
            <w:noWrap/>
            <w:vAlign w:val="center"/>
          </w:tcPr>
          <w:p w14:paraId="72CC8C19" w14:textId="77777777" w:rsidR="00A76396" w:rsidRPr="00784823" w:rsidRDefault="00A76396" w:rsidP="009A0CD8">
            <w:pPr>
              <w:jc w:val="center"/>
              <w:rPr>
                <w:color w:val="000000" w:themeColor="text1"/>
                <w:sz w:val="26"/>
                <w:szCs w:val="26"/>
              </w:rPr>
            </w:pPr>
          </w:p>
        </w:tc>
        <w:tc>
          <w:tcPr>
            <w:tcW w:w="640" w:type="pct"/>
            <w:shd w:val="clear" w:color="auto" w:fill="FFFFFF" w:themeFill="background1"/>
            <w:vAlign w:val="center"/>
          </w:tcPr>
          <w:p w14:paraId="2C27A075" w14:textId="77777777" w:rsidR="00A76396" w:rsidRPr="00784823" w:rsidRDefault="00A76396" w:rsidP="009A0CD8">
            <w:pPr>
              <w:jc w:val="center"/>
              <w:rPr>
                <w:color w:val="000000" w:themeColor="text1"/>
                <w:sz w:val="26"/>
                <w:szCs w:val="26"/>
              </w:rPr>
            </w:pPr>
          </w:p>
        </w:tc>
        <w:tc>
          <w:tcPr>
            <w:tcW w:w="627" w:type="pct"/>
            <w:shd w:val="clear" w:color="auto" w:fill="FFFFFF" w:themeFill="background1"/>
            <w:vAlign w:val="center"/>
          </w:tcPr>
          <w:p w14:paraId="07436846"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350,89</w:t>
            </w:r>
          </w:p>
        </w:tc>
        <w:tc>
          <w:tcPr>
            <w:tcW w:w="463" w:type="pct"/>
            <w:shd w:val="clear" w:color="auto" w:fill="FFFFFF" w:themeFill="background1"/>
            <w:noWrap/>
            <w:vAlign w:val="center"/>
          </w:tcPr>
          <w:p w14:paraId="4003E8A5" w14:textId="77777777" w:rsidR="00A76396" w:rsidRPr="00784823" w:rsidRDefault="00A76396" w:rsidP="009A0CD8">
            <w:pPr>
              <w:jc w:val="center"/>
              <w:rPr>
                <w:color w:val="000000" w:themeColor="text1"/>
                <w:sz w:val="26"/>
                <w:szCs w:val="26"/>
              </w:rPr>
            </w:pPr>
          </w:p>
        </w:tc>
        <w:tc>
          <w:tcPr>
            <w:tcW w:w="627" w:type="pct"/>
            <w:shd w:val="clear" w:color="auto" w:fill="FFFFFF" w:themeFill="background1"/>
            <w:noWrap/>
            <w:vAlign w:val="center"/>
          </w:tcPr>
          <w:p w14:paraId="7100EA04" w14:textId="77777777" w:rsidR="00A76396" w:rsidRPr="00784823" w:rsidRDefault="00A76396" w:rsidP="009A0CD8">
            <w:pPr>
              <w:jc w:val="center"/>
              <w:rPr>
                <w:b/>
                <w:sz w:val="26"/>
                <w:szCs w:val="26"/>
              </w:rPr>
            </w:pPr>
            <w:r>
              <w:rPr>
                <w:b/>
                <w:sz w:val="26"/>
                <w:szCs w:val="26"/>
              </w:rPr>
              <w:t>28,59</w:t>
            </w:r>
          </w:p>
        </w:tc>
        <w:tc>
          <w:tcPr>
            <w:tcW w:w="430" w:type="pct"/>
            <w:shd w:val="clear" w:color="auto" w:fill="FFFFFF" w:themeFill="background1"/>
            <w:noWrap/>
            <w:vAlign w:val="center"/>
          </w:tcPr>
          <w:p w14:paraId="4B1E80C1" w14:textId="77777777" w:rsidR="00A76396" w:rsidRPr="00784823" w:rsidRDefault="00A76396" w:rsidP="009A0CD8">
            <w:pPr>
              <w:jc w:val="center"/>
              <w:rPr>
                <w:color w:val="000000" w:themeColor="text1"/>
                <w:sz w:val="26"/>
                <w:szCs w:val="26"/>
              </w:rPr>
            </w:pPr>
          </w:p>
        </w:tc>
        <w:tc>
          <w:tcPr>
            <w:tcW w:w="469" w:type="pct"/>
            <w:shd w:val="clear" w:color="auto" w:fill="FFFFFF" w:themeFill="background1"/>
            <w:noWrap/>
            <w:vAlign w:val="center"/>
          </w:tcPr>
          <w:p w14:paraId="6C3E5C21" w14:textId="77777777" w:rsidR="00A76396" w:rsidRPr="00784823" w:rsidRDefault="00A76396" w:rsidP="009A0CD8">
            <w:pPr>
              <w:jc w:val="center"/>
              <w:rPr>
                <w:color w:val="000000" w:themeColor="text1"/>
                <w:sz w:val="26"/>
                <w:szCs w:val="26"/>
              </w:rPr>
            </w:pPr>
          </w:p>
        </w:tc>
      </w:tr>
      <w:tr w:rsidR="00A76396" w:rsidRPr="00784823" w14:paraId="2C566FE8" w14:textId="77777777" w:rsidTr="00A76396">
        <w:trPr>
          <w:trHeight w:val="284"/>
        </w:trPr>
        <w:tc>
          <w:tcPr>
            <w:tcW w:w="278" w:type="pct"/>
            <w:shd w:val="clear" w:color="auto" w:fill="FFFFFF" w:themeFill="background1"/>
            <w:vAlign w:val="center"/>
          </w:tcPr>
          <w:p w14:paraId="42D50D3D" w14:textId="77777777" w:rsidR="00A76396" w:rsidRPr="00784823" w:rsidRDefault="00A76396" w:rsidP="009A0CD8">
            <w:pPr>
              <w:jc w:val="center"/>
              <w:rPr>
                <w:b/>
                <w:color w:val="000000" w:themeColor="text1"/>
                <w:sz w:val="26"/>
                <w:szCs w:val="26"/>
              </w:rPr>
            </w:pPr>
            <w:r w:rsidRPr="00784823">
              <w:rPr>
                <w:b/>
                <w:color w:val="000000" w:themeColor="text1"/>
                <w:sz w:val="26"/>
                <w:szCs w:val="26"/>
              </w:rPr>
              <w:t>b</w:t>
            </w:r>
          </w:p>
        </w:tc>
        <w:tc>
          <w:tcPr>
            <w:tcW w:w="4722" w:type="pct"/>
            <w:gridSpan w:val="8"/>
            <w:shd w:val="clear" w:color="auto" w:fill="FFFFFF" w:themeFill="background1"/>
          </w:tcPr>
          <w:p w14:paraId="0269B521" w14:textId="77777777" w:rsidR="00A76396" w:rsidRPr="00784823" w:rsidRDefault="00A76396" w:rsidP="009A0CD8">
            <w:pPr>
              <w:jc w:val="both"/>
              <w:rPr>
                <w:b/>
                <w:color w:val="000000" w:themeColor="text1"/>
                <w:sz w:val="26"/>
                <w:szCs w:val="26"/>
              </w:rPr>
            </w:pPr>
            <w:r w:rsidRPr="00784823">
              <w:rPr>
                <w:b/>
                <w:color w:val="000000" w:themeColor="text1"/>
                <w:sz w:val="26"/>
                <w:szCs w:val="26"/>
              </w:rPr>
              <w:t>Lưu vực sông Ba</w:t>
            </w:r>
          </w:p>
        </w:tc>
      </w:tr>
      <w:tr w:rsidR="00A76396" w:rsidRPr="00784823" w14:paraId="5DBF1972" w14:textId="77777777" w:rsidTr="00A76396">
        <w:trPr>
          <w:trHeight w:val="284"/>
        </w:trPr>
        <w:tc>
          <w:tcPr>
            <w:tcW w:w="278" w:type="pct"/>
            <w:shd w:val="clear" w:color="auto" w:fill="FFFFFF" w:themeFill="background1"/>
            <w:vAlign w:val="center"/>
          </w:tcPr>
          <w:p w14:paraId="149C7067" w14:textId="43D37E60" w:rsidR="00A76396" w:rsidRPr="00784823" w:rsidRDefault="00F33A90" w:rsidP="009A0CD8">
            <w:pPr>
              <w:jc w:val="center"/>
              <w:rPr>
                <w:bCs/>
                <w:color w:val="000000" w:themeColor="text1"/>
                <w:sz w:val="26"/>
                <w:szCs w:val="26"/>
              </w:rPr>
            </w:pPr>
            <w:r>
              <w:rPr>
                <w:bCs/>
                <w:color w:val="000000" w:themeColor="text1"/>
                <w:sz w:val="26"/>
                <w:szCs w:val="26"/>
              </w:rPr>
              <w:t>1</w:t>
            </w:r>
          </w:p>
        </w:tc>
        <w:tc>
          <w:tcPr>
            <w:tcW w:w="881" w:type="pct"/>
            <w:shd w:val="clear" w:color="auto" w:fill="FFFFFF" w:themeFill="background1"/>
            <w:noWrap/>
            <w:vAlign w:val="center"/>
          </w:tcPr>
          <w:p w14:paraId="5090E0AE" w14:textId="77777777" w:rsidR="00A76396" w:rsidRPr="00784823" w:rsidRDefault="00A76396" w:rsidP="009A0CD8">
            <w:pPr>
              <w:rPr>
                <w:color w:val="000000" w:themeColor="text1"/>
                <w:sz w:val="26"/>
                <w:szCs w:val="26"/>
              </w:rPr>
            </w:pPr>
            <w:r w:rsidRPr="00784823">
              <w:rPr>
                <w:color w:val="000000" w:themeColor="text1"/>
                <w:sz w:val="26"/>
                <w:szCs w:val="26"/>
              </w:rPr>
              <w:t>Ayun Hạ</w:t>
            </w:r>
          </w:p>
        </w:tc>
        <w:tc>
          <w:tcPr>
            <w:tcW w:w="585" w:type="pct"/>
            <w:shd w:val="clear" w:color="auto" w:fill="FFFFFF" w:themeFill="background1"/>
            <w:noWrap/>
            <w:vAlign w:val="center"/>
          </w:tcPr>
          <w:p w14:paraId="61085511" w14:textId="77777777" w:rsidR="00A76396" w:rsidRPr="00784823" w:rsidRDefault="00A76396" w:rsidP="009A0CD8">
            <w:pPr>
              <w:jc w:val="center"/>
              <w:rPr>
                <w:color w:val="000000" w:themeColor="text1"/>
                <w:sz w:val="26"/>
                <w:szCs w:val="26"/>
              </w:rPr>
            </w:pPr>
            <w:r w:rsidRPr="00784823">
              <w:rPr>
                <w:color w:val="000000" w:themeColor="text1"/>
                <w:sz w:val="26"/>
                <w:szCs w:val="26"/>
              </w:rPr>
              <w:t>204</w:t>
            </w:r>
          </w:p>
        </w:tc>
        <w:tc>
          <w:tcPr>
            <w:tcW w:w="640" w:type="pct"/>
            <w:shd w:val="clear" w:color="auto" w:fill="FFFFFF" w:themeFill="background1"/>
            <w:vAlign w:val="center"/>
          </w:tcPr>
          <w:p w14:paraId="17B44F8F" w14:textId="77777777" w:rsidR="00A76396" w:rsidRPr="00784823" w:rsidRDefault="00A76396" w:rsidP="009A0CD8">
            <w:pPr>
              <w:jc w:val="center"/>
              <w:rPr>
                <w:color w:val="000000" w:themeColor="text1"/>
                <w:sz w:val="26"/>
                <w:szCs w:val="26"/>
              </w:rPr>
            </w:pPr>
            <w:r w:rsidRPr="00784823">
              <w:rPr>
                <w:color w:val="000000" w:themeColor="text1"/>
                <w:sz w:val="26"/>
                <w:szCs w:val="26"/>
              </w:rPr>
              <w:t>253</w:t>
            </w:r>
          </w:p>
        </w:tc>
        <w:tc>
          <w:tcPr>
            <w:tcW w:w="627" w:type="pct"/>
            <w:shd w:val="clear" w:color="auto" w:fill="FFFFFF" w:themeFill="background1"/>
            <w:vAlign w:val="center"/>
          </w:tcPr>
          <w:p w14:paraId="7B5CE761" w14:textId="77777777" w:rsidR="00A76396" w:rsidRPr="00784823" w:rsidRDefault="00A76396" w:rsidP="009A0CD8">
            <w:pPr>
              <w:jc w:val="center"/>
              <w:rPr>
                <w:color w:val="000000" w:themeColor="text1"/>
                <w:sz w:val="26"/>
                <w:szCs w:val="26"/>
              </w:rPr>
            </w:pPr>
            <w:r w:rsidRPr="00784823">
              <w:rPr>
                <w:color w:val="000000" w:themeColor="text1"/>
                <w:sz w:val="26"/>
                <w:szCs w:val="26"/>
              </w:rPr>
              <w:t>201</w:t>
            </w:r>
          </w:p>
        </w:tc>
        <w:tc>
          <w:tcPr>
            <w:tcW w:w="463" w:type="pct"/>
            <w:shd w:val="clear" w:color="auto" w:fill="FFFFFF" w:themeFill="background1"/>
            <w:noWrap/>
            <w:vAlign w:val="center"/>
          </w:tcPr>
          <w:p w14:paraId="36256A8D" w14:textId="77777777" w:rsidR="00A76396" w:rsidRPr="00784823" w:rsidRDefault="00A76396" w:rsidP="009A0CD8">
            <w:pPr>
              <w:jc w:val="center"/>
              <w:rPr>
                <w:color w:val="EE0000"/>
                <w:sz w:val="26"/>
                <w:szCs w:val="26"/>
              </w:rPr>
            </w:pPr>
            <w:r>
              <w:rPr>
                <w:sz w:val="26"/>
                <w:szCs w:val="26"/>
              </w:rPr>
              <w:t>203,74</w:t>
            </w:r>
          </w:p>
        </w:tc>
        <w:tc>
          <w:tcPr>
            <w:tcW w:w="627" w:type="pct"/>
            <w:shd w:val="clear" w:color="auto" w:fill="FFFFFF" w:themeFill="background1"/>
            <w:noWrap/>
            <w:vAlign w:val="center"/>
          </w:tcPr>
          <w:p w14:paraId="547575DE" w14:textId="77777777" w:rsidR="00A76396" w:rsidRPr="00903F1C" w:rsidRDefault="00A76396" w:rsidP="009A0CD8">
            <w:pPr>
              <w:jc w:val="center"/>
              <w:rPr>
                <w:color w:val="000000" w:themeColor="text1"/>
                <w:sz w:val="26"/>
                <w:szCs w:val="26"/>
              </w:rPr>
            </w:pPr>
            <w:r w:rsidRPr="00903F1C">
              <w:rPr>
                <w:color w:val="000000" w:themeColor="text1"/>
                <w:sz w:val="26"/>
                <w:szCs w:val="26"/>
              </w:rPr>
              <w:t>8,58</w:t>
            </w:r>
          </w:p>
        </w:tc>
        <w:tc>
          <w:tcPr>
            <w:tcW w:w="430" w:type="pct"/>
            <w:shd w:val="clear" w:color="auto" w:fill="FFFFFF" w:themeFill="background1"/>
            <w:noWrap/>
            <w:vAlign w:val="center"/>
          </w:tcPr>
          <w:p w14:paraId="3937ACE6" w14:textId="77777777" w:rsidR="00A76396" w:rsidRPr="00784823" w:rsidRDefault="00A76396" w:rsidP="009A0CD8">
            <w:pPr>
              <w:jc w:val="center"/>
              <w:rPr>
                <w:color w:val="EE0000"/>
                <w:sz w:val="26"/>
                <w:szCs w:val="26"/>
              </w:rPr>
            </w:pPr>
            <w:r>
              <w:rPr>
                <w:sz w:val="26"/>
                <w:szCs w:val="26"/>
              </w:rPr>
              <w:t>204</w:t>
            </w:r>
          </w:p>
        </w:tc>
        <w:tc>
          <w:tcPr>
            <w:tcW w:w="469" w:type="pct"/>
            <w:shd w:val="clear" w:color="auto" w:fill="FFFFFF" w:themeFill="background1"/>
            <w:noWrap/>
            <w:vAlign w:val="center"/>
          </w:tcPr>
          <w:p w14:paraId="27F0D8EF" w14:textId="77777777" w:rsidR="00A76396" w:rsidRPr="00784823" w:rsidRDefault="00A76396" w:rsidP="009A0CD8">
            <w:pPr>
              <w:jc w:val="center"/>
              <w:rPr>
                <w:color w:val="EE0000"/>
                <w:sz w:val="26"/>
                <w:szCs w:val="26"/>
              </w:rPr>
            </w:pPr>
            <w:r>
              <w:rPr>
                <w:sz w:val="26"/>
                <w:szCs w:val="26"/>
              </w:rPr>
              <w:t>21</w:t>
            </w:r>
          </w:p>
        </w:tc>
      </w:tr>
      <w:tr w:rsidR="00A76396" w:rsidRPr="00784823" w14:paraId="7B67AE44" w14:textId="77777777" w:rsidTr="00A76396">
        <w:trPr>
          <w:trHeight w:val="284"/>
        </w:trPr>
        <w:tc>
          <w:tcPr>
            <w:tcW w:w="278" w:type="pct"/>
            <w:shd w:val="clear" w:color="auto" w:fill="FFFFFF" w:themeFill="background1"/>
            <w:vAlign w:val="center"/>
          </w:tcPr>
          <w:p w14:paraId="07401557" w14:textId="37D23F39" w:rsidR="00A76396" w:rsidRPr="00784823" w:rsidRDefault="00F33A90" w:rsidP="009A0CD8">
            <w:pPr>
              <w:jc w:val="center"/>
              <w:rPr>
                <w:bCs/>
                <w:color w:val="000000" w:themeColor="text1"/>
                <w:sz w:val="26"/>
                <w:szCs w:val="26"/>
              </w:rPr>
            </w:pPr>
            <w:r>
              <w:rPr>
                <w:bCs/>
                <w:color w:val="000000" w:themeColor="text1"/>
                <w:sz w:val="26"/>
                <w:szCs w:val="26"/>
              </w:rPr>
              <w:t>2</w:t>
            </w:r>
          </w:p>
        </w:tc>
        <w:tc>
          <w:tcPr>
            <w:tcW w:w="881" w:type="pct"/>
            <w:shd w:val="clear" w:color="auto" w:fill="FFFFFF" w:themeFill="background1"/>
            <w:noWrap/>
            <w:vAlign w:val="center"/>
          </w:tcPr>
          <w:p w14:paraId="407F65CD" w14:textId="77777777" w:rsidR="00A76396" w:rsidRPr="00784823" w:rsidRDefault="00A76396" w:rsidP="009A0CD8">
            <w:pPr>
              <w:rPr>
                <w:color w:val="000000" w:themeColor="text1"/>
                <w:sz w:val="26"/>
                <w:szCs w:val="26"/>
              </w:rPr>
            </w:pPr>
            <w:r w:rsidRPr="00784823">
              <w:rPr>
                <w:color w:val="000000" w:themeColor="text1"/>
                <w:sz w:val="26"/>
                <w:szCs w:val="26"/>
              </w:rPr>
              <w:t>An Khê</w:t>
            </w:r>
          </w:p>
        </w:tc>
        <w:tc>
          <w:tcPr>
            <w:tcW w:w="585" w:type="pct"/>
            <w:shd w:val="clear" w:color="auto" w:fill="FFFFFF" w:themeFill="background1"/>
            <w:noWrap/>
            <w:vAlign w:val="center"/>
          </w:tcPr>
          <w:p w14:paraId="72712FFA" w14:textId="77777777" w:rsidR="00A76396" w:rsidRPr="00784823" w:rsidRDefault="00A76396" w:rsidP="009A0CD8">
            <w:pPr>
              <w:jc w:val="center"/>
              <w:rPr>
                <w:color w:val="000000" w:themeColor="text1"/>
                <w:sz w:val="26"/>
                <w:szCs w:val="26"/>
              </w:rPr>
            </w:pPr>
            <w:r w:rsidRPr="00784823">
              <w:rPr>
                <w:color w:val="000000" w:themeColor="text1"/>
                <w:sz w:val="26"/>
                <w:szCs w:val="26"/>
              </w:rPr>
              <w:t>429</w:t>
            </w:r>
          </w:p>
        </w:tc>
        <w:tc>
          <w:tcPr>
            <w:tcW w:w="640" w:type="pct"/>
            <w:shd w:val="clear" w:color="auto" w:fill="FFFFFF" w:themeFill="background1"/>
            <w:vAlign w:val="center"/>
          </w:tcPr>
          <w:p w14:paraId="7B4A8719" w14:textId="77777777" w:rsidR="00A76396" w:rsidRPr="00784823" w:rsidRDefault="00A76396" w:rsidP="009A0CD8">
            <w:pPr>
              <w:jc w:val="center"/>
              <w:rPr>
                <w:color w:val="000000" w:themeColor="text1"/>
                <w:sz w:val="26"/>
                <w:szCs w:val="26"/>
              </w:rPr>
            </w:pPr>
            <w:r w:rsidRPr="00784823">
              <w:rPr>
                <w:color w:val="000000" w:themeColor="text1"/>
                <w:sz w:val="26"/>
                <w:szCs w:val="26"/>
              </w:rPr>
              <w:t>15,9</w:t>
            </w:r>
          </w:p>
        </w:tc>
        <w:tc>
          <w:tcPr>
            <w:tcW w:w="627" w:type="pct"/>
            <w:shd w:val="clear" w:color="auto" w:fill="FFFFFF" w:themeFill="background1"/>
            <w:vAlign w:val="center"/>
          </w:tcPr>
          <w:p w14:paraId="752DBEE4" w14:textId="77777777" w:rsidR="00A76396" w:rsidRPr="00784823" w:rsidRDefault="00A76396" w:rsidP="009A0CD8">
            <w:pPr>
              <w:jc w:val="center"/>
              <w:rPr>
                <w:color w:val="000000" w:themeColor="text1"/>
                <w:sz w:val="26"/>
                <w:szCs w:val="26"/>
              </w:rPr>
            </w:pPr>
            <w:r w:rsidRPr="00784823">
              <w:rPr>
                <w:color w:val="000000" w:themeColor="text1"/>
                <w:sz w:val="26"/>
                <w:szCs w:val="26"/>
              </w:rPr>
              <w:t>5,6</w:t>
            </w:r>
          </w:p>
        </w:tc>
        <w:tc>
          <w:tcPr>
            <w:tcW w:w="463" w:type="pct"/>
            <w:shd w:val="clear" w:color="auto" w:fill="FFFFFF" w:themeFill="background1"/>
            <w:noWrap/>
            <w:vAlign w:val="center"/>
          </w:tcPr>
          <w:p w14:paraId="770137EC" w14:textId="77777777" w:rsidR="00A76396" w:rsidRPr="00784823" w:rsidRDefault="00A76396" w:rsidP="009A0CD8">
            <w:pPr>
              <w:jc w:val="center"/>
              <w:rPr>
                <w:color w:val="EE0000"/>
                <w:sz w:val="26"/>
                <w:szCs w:val="26"/>
              </w:rPr>
            </w:pPr>
            <w:r>
              <w:rPr>
                <w:sz w:val="26"/>
                <w:szCs w:val="26"/>
              </w:rPr>
              <w:t>428,98</w:t>
            </w:r>
          </w:p>
        </w:tc>
        <w:tc>
          <w:tcPr>
            <w:tcW w:w="627" w:type="pct"/>
            <w:shd w:val="clear" w:color="auto" w:fill="FFFFFF" w:themeFill="background1"/>
            <w:noWrap/>
            <w:vAlign w:val="center"/>
          </w:tcPr>
          <w:p w14:paraId="04CB45C2" w14:textId="77777777" w:rsidR="00A76396" w:rsidRPr="00903F1C" w:rsidRDefault="00A76396" w:rsidP="009A0CD8">
            <w:pPr>
              <w:jc w:val="center"/>
              <w:rPr>
                <w:color w:val="000000" w:themeColor="text1"/>
                <w:sz w:val="26"/>
                <w:szCs w:val="26"/>
              </w:rPr>
            </w:pPr>
            <w:r w:rsidRPr="00903F1C">
              <w:rPr>
                <w:color w:val="000000" w:themeColor="text1"/>
                <w:sz w:val="26"/>
                <w:szCs w:val="26"/>
              </w:rPr>
              <w:t>-</w:t>
            </w:r>
          </w:p>
        </w:tc>
        <w:tc>
          <w:tcPr>
            <w:tcW w:w="430" w:type="pct"/>
            <w:shd w:val="clear" w:color="auto" w:fill="FFFFFF" w:themeFill="background1"/>
            <w:noWrap/>
            <w:vAlign w:val="center"/>
          </w:tcPr>
          <w:p w14:paraId="053FE20C" w14:textId="77777777" w:rsidR="00A76396" w:rsidRPr="00784823" w:rsidRDefault="00A76396" w:rsidP="009A0CD8">
            <w:pPr>
              <w:jc w:val="center"/>
              <w:rPr>
                <w:color w:val="EE0000"/>
                <w:sz w:val="26"/>
                <w:szCs w:val="26"/>
              </w:rPr>
            </w:pPr>
            <w:r>
              <w:rPr>
                <w:sz w:val="26"/>
                <w:szCs w:val="26"/>
              </w:rPr>
              <w:t>328</w:t>
            </w:r>
          </w:p>
        </w:tc>
        <w:tc>
          <w:tcPr>
            <w:tcW w:w="469" w:type="pct"/>
            <w:shd w:val="clear" w:color="auto" w:fill="FFFFFF" w:themeFill="background1"/>
            <w:noWrap/>
            <w:vAlign w:val="center"/>
          </w:tcPr>
          <w:p w14:paraId="7ECF8D2B" w14:textId="77777777" w:rsidR="00A76396" w:rsidRPr="00784823" w:rsidRDefault="00A76396" w:rsidP="009A0CD8">
            <w:pPr>
              <w:jc w:val="center"/>
              <w:rPr>
                <w:color w:val="EE0000"/>
                <w:sz w:val="26"/>
                <w:szCs w:val="26"/>
              </w:rPr>
            </w:pPr>
            <w:r>
              <w:rPr>
                <w:sz w:val="26"/>
                <w:szCs w:val="26"/>
              </w:rPr>
              <w:t>300</w:t>
            </w:r>
          </w:p>
        </w:tc>
      </w:tr>
      <w:tr w:rsidR="00A76396" w:rsidRPr="00784823" w14:paraId="3A08383F" w14:textId="77777777" w:rsidTr="00A76396">
        <w:trPr>
          <w:trHeight w:val="284"/>
        </w:trPr>
        <w:tc>
          <w:tcPr>
            <w:tcW w:w="278" w:type="pct"/>
            <w:shd w:val="clear" w:color="auto" w:fill="FFFFFF" w:themeFill="background1"/>
            <w:vAlign w:val="center"/>
          </w:tcPr>
          <w:p w14:paraId="53956C73" w14:textId="6CB71B9F" w:rsidR="00A76396" w:rsidRPr="00784823" w:rsidRDefault="00F33A90" w:rsidP="009A0CD8">
            <w:pPr>
              <w:jc w:val="center"/>
              <w:rPr>
                <w:bCs/>
                <w:color w:val="000000" w:themeColor="text1"/>
                <w:sz w:val="26"/>
                <w:szCs w:val="26"/>
              </w:rPr>
            </w:pPr>
            <w:r>
              <w:rPr>
                <w:bCs/>
                <w:color w:val="000000" w:themeColor="text1"/>
                <w:sz w:val="26"/>
                <w:szCs w:val="26"/>
              </w:rPr>
              <w:t>3</w:t>
            </w:r>
          </w:p>
        </w:tc>
        <w:tc>
          <w:tcPr>
            <w:tcW w:w="881" w:type="pct"/>
            <w:shd w:val="clear" w:color="auto" w:fill="FFFFFF" w:themeFill="background1"/>
            <w:noWrap/>
            <w:vAlign w:val="center"/>
          </w:tcPr>
          <w:p w14:paraId="266E5A76" w14:textId="77777777" w:rsidR="00A76396" w:rsidRPr="00784823" w:rsidRDefault="00A76396" w:rsidP="009A0CD8">
            <w:pPr>
              <w:rPr>
                <w:color w:val="000000" w:themeColor="text1"/>
                <w:sz w:val="26"/>
                <w:szCs w:val="26"/>
              </w:rPr>
            </w:pPr>
            <w:r w:rsidRPr="00784823">
              <w:rPr>
                <w:color w:val="000000" w:themeColor="text1"/>
                <w:sz w:val="26"/>
                <w:szCs w:val="26"/>
              </w:rPr>
              <w:t>Ka Nak</w:t>
            </w:r>
          </w:p>
        </w:tc>
        <w:tc>
          <w:tcPr>
            <w:tcW w:w="585" w:type="pct"/>
            <w:shd w:val="clear" w:color="auto" w:fill="FFFFFF" w:themeFill="background1"/>
            <w:noWrap/>
            <w:vAlign w:val="center"/>
          </w:tcPr>
          <w:p w14:paraId="72911CCF" w14:textId="77777777" w:rsidR="00A76396" w:rsidRPr="00784823" w:rsidRDefault="00A76396" w:rsidP="009A0CD8">
            <w:pPr>
              <w:jc w:val="center"/>
              <w:rPr>
                <w:color w:val="000000" w:themeColor="text1"/>
                <w:sz w:val="26"/>
                <w:szCs w:val="26"/>
              </w:rPr>
            </w:pPr>
            <w:r w:rsidRPr="00784823">
              <w:rPr>
                <w:color w:val="000000" w:themeColor="text1"/>
                <w:sz w:val="26"/>
                <w:szCs w:val="26"/>
              </w:rPr>
              <w:t>515</w:t>
            </w:r>
          </w:p>
        </w:tc>
        <w:tc>
          <w:tcPr>
            <w:tcW w:w="640" w:type="pct"/>
            <w:shd w:val="clear" w:color="auto" w:fill="FFFFFF" w:themeFill="background1"/>
            <w:vAlign w:val="center"/>
          </w:tcPr>
          <w:p w14:paraId="440B1707" w14:textId="77777777" w:rsidR="00A76396" w:rsidRPr="00784823" w:rsidRDefault="00A76396" w:rsidP="009A0CD8">
            <w:pPr>
              <w:jc w:val="center"/>
              <w:rPr>
                <w:color w:val="000000" w:themeColor="text1"/>
                <w:sz w:val="26"/>
                <w:szCs w:val="26"/>
              </w:rPr>
            </w:pPr>
            <w:r w:rsidRPr="00784823">
              <w:rPr>
                <w:color w:val="000000" w:themeColor="text1"/>
                <w:sz w:val="26"/>
                <w:szCs w:val="26"/>
              </w:rPr>
              <w:t>313,7</w:t>
            </w:r>
          </w:p>
        </w:tc>
        <w:tc>
          <w:tcPr>
            <w:tcW w:w="627" w:type="pct"/>
            <w:shd w:val="clear" w:color="auto" w:fill="FFFFFF" w:themeFill="background1"/>
            <w:vAlign w:val="center"/>
          </w:tcPr>
          <w:p w14:paraId="787F3BAF" w14:textId="77777777" w:rsidR="00A76396" w:rsidRPr="00784823" w:rsidRDefault="00A76396" w:rsidP="009A0CD8">
            <w:pPr>
              <w:jc w:val="center"/>
              <w:rPr>
                <w:color w:val="000000" w:themeColor="text1"/>
                <w:sz w:val="26"/>
                <w:szCs w:val="26"/>
              </w:rPr>
            </w:pPr>
            <w:r w:rsidRPr="00784823">
              <w:rPr>
                <w:color w:val="000000" w:themeColor="text1"/>
                <w:sz w:val="26"/>
                <w:szCs w:val="26"/>
              </w:rPr>
              <w:t>285,5</w:t>
            </w:r>
          </w:p>
        </w:tc>
        <w:tc>
          <w:tcPr>
            <w:tcW w:w="463" w:type="pct"/>
            <w:shd w:val="clear" w:color="auto" w:fill="FFFFFF" w:themeFill="background1"/>
            <w:noWrap/>
            <w:vAlign w:val="center"/>
          </w:tcPr>
          <w:p w14:paraId="4421A81A" w14:textId="77777777" w:rsidR="00A76396" w:rsidRPr="00784823" w:rsidRDefault="00A76396" w:rsidP="009A0CD8">
            <w:pPr>
              <w:jc w:val="center"/>
              <w:rPr>
                <w:color w:val="EE0000"/>
                <w:sz w:val="26"/>
                <w:szCs w:val="26"/>
              </w:rPr>
            </w:pPr>
            <w:r>
              <w:rPr>
                <w:sz w:val="26"/>
                <w:szCs w:val="26"/>
              </w:rPr>
              <w:t>515,00</w:t>
            </w:r>
          </w:p>
        </w:tc>
        <w:tc>
          <w:tcPr>
            <w:tcW w:w="627" w:type="pct"/>
            <w:shd w:val="clear" w:color="auto" w:fill="FFFFFF" w:themeFill="background1"/>
            <w:noWrap/>
            <w:vAlign w:val="center"/>
          </w:tcPr>
          <w:p w14:paraId="5A3ACD47" w14:textId="77777777" w:rsidR="00A76396" w:rsidRPr="00903F1C" w:rsidRDefault="00A76396" w:rsidP="009A0CD8">
            <w:pPr>
              <w:jc w:val="center"/>
              <w:rPr>
                <w:color w:val="000000" w:themeColor="text1"/>
                <w:sz w:val="26"/>
                <w:szCs w:val="26"/>
              </w:rPr>
            </w:pPr>
            <w:r w:rsidRPr="00903F1C">
              <w:rPr>
                <w:color w:val="000000" w:themeColor="text1"/>
                <w:sz w:val="26"/>
                <w:szCs w:val="26"/>
              </w:rPr>
              <w:t>-</w:t>
            </w:r>
          </w:p>
        </w:tc>
        <w:tc>
          <w:tcPr>
            <w:tcW w:w="430" w:type="pct"/>
            <w:shd w:val="clear" w:color="auto" w:fill="FFFFFF" w:themeFill="background1"/>
            <w:noWrap/>
            <w:vAlign w:val="center"/>
          </w:tcPr>
          <w:p w14:paraId="1CE202D9" w14:textId="77777777" w:rsidR="00A76396" w:rsidRPr="00784823" w:rsidRDefault="00A76396" w:rsidP="009A0CD8">
            <w:pPr>
              <w:jc w:val="center"/>
              <w:rPr>
                <w:color w:val="EE0000"/>
                <w:sz w:val="26"/>
                <w:szCs w:val="26"/>
              </w:rPr>
            </w:pPr>
            <w:r>
              <w:rPr>
                <w:sz w:val="26"/>
                <w:szCs w:val="26"/>
              </w:rPr>
              <w:t>237</w:t>
            </w:r>
          </w:p>
        </w:tc>
        <w:tc>
          <w:tcPr>
            <w:tcW w:w="469" w:type="pct"/>
            <w:shd w:val="clear" w:color="auto" w:fill="FFFFFF" w:themeFill="background1"/>
            <w:noWrap/>
            <w:vAlign w:val="center"/>
          </w:tcPr>
          <w:p w14:paraId="25940172" w14:textId="77777777" w:rsidR="00A76396" w:rsidRPr="00784823" w:rsidRDefault="00A76396" w:rsidP="009A0CD8">
            <w:pPr>
              <w:jc w:val="center"/>
              <w:rPr>
                <w:color w:val="EE0000"/>
                <w:sz w:val="26"/>
                <w:szCs w:val="26"/>
              </w:rPr>
            </w:pPr>
            <w:r>
              <w:rPr>
                <w:sz w:val="26"/>
                <w:szCs w:val="26"/>
              </w:rPr>
              <w:t>228</w:t>
            </w:r>
          </w:p>
        </w:tc>
      </w:tr>
      <w:tr w:rsidR="00A76396" w:rsidRPr="00784823" w14:paraId="04B05E03" w14:textId="77777777" w:rsidTr="00A76396">
        <w:trPr>
          <w:trHeight w:val="284"/>
        </w:trPr>
        <w:tc>
          <w:tcPr>
            <w:tcW w:w="278" w:type="pct"/>
            <w:shd w:val="clear" w:color="auto" w:fill="FFFFFF" w:themeFill="background1"/>
            <w:vAlign w:val="center"/>
          </w:tcPr>
          <w:p w14:paraId="6862ADD0" w14:textId="77777777" w:rsidR="00A76396" w:rsidRPr="00784823" w:rsidRDefault="00A76396" w:rsidP="009A0CD8">
            <w:pPr>
              <w:jc w:val="center"/>
              <w:rPr>
                <w:bCs/>
                <w:color w:val="000000" w:themeColor="text1"/>
                <w:sz w:val="26"/>
                <w:szCs w:val="26"/>
              </w:rPr>
            </w:pPr>
          </w:p>
        </w:tc>
        <w:tc>
          <w:tcPr>
            <w:tcW w:w="881" w:type="pct"/>
            <w:shd w:val="clear" w:color="auto" w:fill="FFFFFF" w:themeFill="background1"/>
            <w:noWrap/>
            <w:vAlign w:val="center"/>
          </w:tcPr>
          <w:p w14:paraId="2CB2F81A" w14:textId="77777777" w:rsidR="00A76396" w:rsidRPr="00784823" w:rsidRDefault="00A76396" w:rsidP="009A0CD8">
            <w:pPr>
              <w:rPr>
                <w:b/>
                <w:bCs/>
                <w:color w:val="000000" w:themeColor="text1"/>
                <w:sz w:val="26"/>
                <w:szCs w:val="26"/>
              </w:rPr>
            </w:pPr>
            <w:r w:rsidRPr="00784823">
              <w:rPr>
                <w:b/>
                <w:bCs/>
                <w:color w:val="000000" w:themeColor="text1"/>
                <w:sz w:val="26"/>
                <w:szCs w:val="26"/>
              </w:rPr>
              <w:t>Tổng cộng</w:t>
            </w:r>
          </w:p>
        </w:tc>
        <w:tc>
          <w:tcPr>
            <w:tcW w:w="585" w:type="pct"/>
            <w:shd w:val="clear" w:color="auto" w:fill="FFFFFF" w:themeFill="background1"/>
            <w:noWrap/>
            <w:vAlign w:val="center"/>
          </w:tcPr>
          <w:p w14:paraId="68E4DABB" w14:textId="77777777" w:rsidR="00A76396" w:rsidRPr="00784823" w:rsidRDefault="00A76396" w:rsidP="009A0CD8">
            <w:pPr>
              <w:jc w:val="center"/>
              <w:rPr>
                <w:color w:val="000000" w:themeColor="text1"/>
                <w:sz w:val="26"/>
                <w:szCs w:val="26"/>
              </w:rPr>
            </w:pPr>
          </w:p>
        </w:tc>
        <w:tc>
          <w:tcPr>
            <w:tcW w:w="640" w:type="pct"/>
            <w:shd w:val="clear" w:color="auto" w:fill="FFFFFF" w:themeFill="background1"/>
            <w:vAlign w:val="center"/>
          </w:tcPr>
          <w:p w14:paraId="2EA8173E" w14:textId="77777777" w:rsidR="00A76396" w:rsidRPr="00784823" w:rsidRDefault="00A76396" w:rsidP="009A0CD8">
            <w:pPr>
              <w:jc w:val="center"/>
              <w:rPr>
                <w:color w:val="000000" w:themeColor="text1"/>
                <w:sz w:val="26"/>
                <w:szCs w:val="26"/>
              </w:rPr>
            </w:pPr>
          </w:p>
        </w:tc>
        <w:tc>
          <w:tcPr>
            <w:tcW w:w="627" w:type="pct"/>
            <w:shd w:val="clear" w:color="auto" w:fill="FFFFFF" w:themeFill="background1"/>
            <w:vAlign w:val="center"/>
          </w:tcPr>
          <w:p w14:paraId="0190812A"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658</w:t>
            </w:r>
          </w:p>
        </w:tc>
        <w:tc>
          <w:tcPr>
            <w:tcW w:w="463" w:type="pct"/>
            <w:shd w:val="clear" w:color="auto" w:fill="FFFFFF" w:themeFill="background1"/>
            <w:noWrap/>
            <w:vAlign w:val="center"/>
          </w:tcPr>
          <w:p w14:paraId="1FB7E15B" w14:textId="77777777" w:rsidR="00A76396" w:rsidRPr="00784823" w:rsidRDefault="00A76396" w:rsidP="009A0CD8">
            <w:pPr>
              <w:jc w:val="center"/>
              <w:rPr>
                <w:color w:val="000000" w:themeColor="text1"/>
                <w:sz w:val="26"/>
                <w:szCs w:val="26"/>
              </w:rPr>
            </w:pPr>
          </w:p>
        </w:tc>
        <w:tc>
          <w:tcPr>
            <w:tcW w:w="627" w:type="pct"/>
            <w:shd w:val="clear" w:color="auto" w:fill="FFFFFF" w:themeFill="background1"/>
            <w:noWrap/>
            <w:vAlign w:val="center"/>
          </w:tcPr>
          <w:p w14:paraId="6C4D2345" w14:textId="77777777" w:rsidR="00A76396" w:rsidRPr="00903F1C" w:rsidRDefault="00A76396" w:rsidP="009A0CD8">
            <w:pPr>
              <w:jc w:val="center"/>
              <w:rPr>
                <w:b/>
                <w:color w:val="000000" w:themeColor="text1"/>
                <w:sz w:val="26"/>
                <w:szCs w:val="26"/>
              </w:rPr>
            </w:pPr>
            <w:r w:rsidRPr="00903F1C">
              <w:rPr>
                <w:b/>
                <w:color w:val="000000" w:themeColor="text1"/>
                <w:sz w:val="26"/>
                <w:szCs w:val="26"/>
              </w:rPr>
              <w:t>-</w:t>
            </w:r>
          </w:p>
        </w:tc>
        <w:tc>
          <w:tcPr>
            <w:tcW w:w="430" w:type="pct"/>
            <w:shd w:val="clear" w:color="auto" w:fill="FFFFFF" w:themeFill="background1"/>
            <w:noWrap/>
            <w:vAlign w:val="center"/>
          </w:tcPr>
          <w:p w14:paraId="664EF0C8" w14:textId="77777777" w:rsidR="00A76396" w:rsidRPr="00784823" w:rsidRDefault="00A76396" w:rsidP="009A0CD8">
            <w:pPr>
              <w:jc w:val="center"/>
              <w:rPr>
                <w:color w:val="000000" w:themeColor="text1"/>
                <w:sz w:val="26"/>
                <w:szCs w:val="26"/>
              </w:rPr>
            </w:pPr>
          </w:p>
        </w:tc>
        <w:tc>
          <w:tcPr>
            <w:tcW w:w="469" w:type="pct"/>
            <w:shd w:val="clear" w:color="auto" w:fill="FFFFFF" w:themeFill="background1"/>
            <w:noWrap/>
            <w:vAlign w:val="center"/>
          </w:tcPr>
          <w:p w14:paraId="7D7821A9" w14:textId="77777777" w:rsidR="00A76396" w:rsidRPr="00784823" w:rsidRDefault="00A76396" w:rsidP="009A0CD8">
            <w:pPr>
              <w:jc w:val="center"/>
              <w:rPr>
                <w:color w:val="000000" w:themeColor="text1"/>
                <w:sz w:val="26"/>
                <w:szCs w:val="26"/>
              </w:rPr>
            </w:pPr>
          </w:p>
        </w:tc>
      </w:tr>
      <w:tr w:rsidR="00A76396" w:rsidRPr="00784823" w14:paraId="719A3ED0" w14:textId="77777777" w:rsidTr="00A76396">
        <w:trPr>
          <w:trHeight w:val="284"/>
        </w:trPr>
        <w:tc>
          <w:tcPr>
            <w:tcW w:w="278" w:type="pct"/>
            <w:shd w:val="clear" w:color="auto" w:fill="FFFFFF" w:themeFill="background1"/>
            <w:vAlign w:val="center"/>
          </w:tcPr>
          <w:p w14:paraId="7D135840" w14:textId="77777777" w:rsidR="00A76396" w:rsidRPr="00784823" w:rsidRDefault="00A76396" w:rsidP="009A0CD8">
            <w:pPr>
              <w:jc w:val="center"/>
              <w:rPr>
                <w:b/>
                <w:color w:val="000000" w:themeColor="text1"/>
                <w:sz w:val="26"/>
                <w:szCs w:val="26"/>
              </w:rPr>
            </w:pPr>
            <w:r w:rsidRPr="00784823">
              <w:rPr>
                <w:b/>
                <w:color w:val="000000" w:themeColor="text1"/>
                <w:sz w:val="26"/>
                <w:szCs w:val="26"/>
              </w:rPr>
              <w:t>V</w:t>
            </w:r>
          </w:p>
        </w:tc>
        <w:tc>
          <w:tcPr>
            <w:tcW w:w="4722" w:type="pct"/>
            <w:gridSpan w:val="8"/>
            <w:shd w:val="clear" w:color="auto" w:fill="FFFFFF" w:themeFill="background1"/>
          </w:tcPr>
          <w:p w14:paraId="6A2D942C" w14:textId="77777777" w:rsidR="00A76396" w:rsidRPr="00784823" w:rsidRDefault="00A76396" w:rsidP="009A0CD8">
            <w:pPr>
              <w:jc w:val="both"/>
              <w:rPr>
                <w:b/>
                <w:color w:val="000000" w:themeColor="text1"/>
                <w:sz w:val="26"/>
                <w:szCs w:val="26"/>
              </w:rPr>
            </w:pPr>
            <w:r w:rsidRPr="00784823">
              <w:rPr>
                <w:b/>
                <w:color w:val="000000" w:themeColor="text1"/>
                <w:sz w:val="26"/>
                <w:szCs w:val="26"/>
              </w:rPr>
              <w:t>Tỉnh Đắk Lắk (lưu vực sông Ba)</w:t>
            </w:r>
          </w:p>
        </w:tc>
      </w:tr>
      <w:tr w:rsidR="00F33A90" w:rsidRPr="00784823" w14:paraId="14A88929" w14:textId="77777777" w:rsidTr="009A0CD8">
        <w:trPr>
          <w:trHeight w:val="284"/>
        </w:trPr>
        <w:tc>
          <w:tcPr>
            <w:tcW w:w="278" w:type="pct"/>
            <w:shd w:val="clear" w:color="auto" w:fill="FFFFFF" w:themeFill="background1"/>
            <w:vAlign w:val="center"/>
          </w:tcPr>
          <w:p w14:paraId="7B0254C9" w14:textId="77777777" w:rsidR="00F33A90" w:rsidRPr="00784823" w:rsidRDefault="00F33A90" w:rsidP="009A0CD8">
            <w:pPr>
              <w:jc w:val="center"/>
              <w:rPr>
                <w:bCs/>
                <w:color w:val="000000" w:themeColor="text1"/>
                <w:sz w:val="26"/>
                <w:szCs w:val="26"/>
              </w:rPr>
            </w:pPr>
            <w:r w:rsidRPr="00784823">
              <w:rPr>
                <w:bCs/>
                <w:color w:val="000000" w:themeColor="text1"/>
                <w:sz w:val="26"/>
                <w:szCs w:val="26"/>
              </w:rPr>
              <w:t>1</w:t>
            </w:r>
          </w:p>
        </w:tc>
        <w:tc>
          <w:tcPr>
            <w:tcW w:w="881" w:type="pct"/>
            <w:shd w:val="clear" w:color="auto" w:fill="FFFFFF" w:themeFill="background1"/>
            <w:noWrap/>
            <w:vAlign w:val="center"/>
          </w:tcPr>
          <w:p w14:paraId="237B974F" w14:textId="77777777" w:rsidR="00F33A90" w:rsidRPr="00784823" w:rsidRDefault="00F33A90" w:rsidP="009A0CD8">
            <w:pPr>
              <w:rPr>
                <w:color w:val="000000" w:themeColor="text1"/>
                <w:sz w:val="26"/>
                <w:szCs w:val="26"/>
              </w:rPr>
            </w:pPr>
            <w:r w:rsidRPr="00784823">
              <w:rPr>
                <w:color w:val="000000" w:themeColor="text1"/>
                <w:sz w:val="26"/>
                <w:szCs w:val="26"/>
              </w:rPr>
              <w:t>Sông Ba Hạ</w:t>
            </w:r>
          </w:p>
        </w:tc>
        <w:tc>
          <w:tcPr>
            <w:tcW w:w="585" w:type="pct"/>
            <w:shd w:val="clear" w:color="auto" w:fill="FFFFFF" w:themeFill="background1"/>
            <w:noWrap/>
            <w:vAlign w:val="center"/>
          </w:tcPr>
          <w:p w14:paraId="576887F1" w14:textId="77777777" w:rsidR="00F33A90" w:rsidRPr="00784823" w:rsidRDefault="00F33A90" w:rsidP="009A0CD8">
            <w:pPr>
              <w:jc w:val="center"/>
              <w:rPr>
                <w:color w:val="000000" w:themeColor="text1"/>
                <w:sz w:val="26"/>
                <w:szCs w:val="26"/>
              </w:rPr>
            </w:pPr>
            <w:r w:rsidRPr="00784823">
              <w:rPr>
                <w:color w:val="000000" w:themeColor="text1"/>
                <w:sz w:val="26"/>
                <w:szCs w:val="26"/>
              </w:rPr>
              <w:t>105</w:t>
            </w:r>
          </w:p>
        </w:tc>
        <w:tc>
          <w:tcPr>
            <w:tcW w:w="640" w:type="pct"/>
            <w:shd w:val="clear" w:color="auto" w:fill="FFFFFF" w:themeFill="background1"/>
          </w:tcPr>
          <w:p w14:paraId="60340503" w14:textId="77777777" w:rsidR="00F33A90" w:rsidRPr="00784823" w:rsidRDefault="00F33A90" w:rsidP="009A0CD8">
            <w:pPr>
              <w:jc w:val="center"/>
              <w:rPr>
                <w:color w:val="000000" w:themeColor="text1"/>
                <w:sz w:val="26"/>
                <w:szCs w:val="26"/>
              </w:rPr>
            </w:pPr>
            <w:r w:rsidRPr="00784823">
              <w:rPr>
                <w:color w:val="000000" w:themeColor="text1"/>
                <w:sz w:val="26"/>
                <w:szCs w:val="26"/>
              </w:rPr>
              <w:t>349,7</w:t>
            </w:r>
          </w:p>
        </w:tc>
        <w:tc>
          <w:tcPr>
            <w:tcW w:w="627" w:type="pct"/>
            <w:shd w:val="clear" w:color="auto" w:fill="FFFFFF" w:themeFill="background1"/>
          </w:tcPr>
          <w:p w14:paraId="46B12379" w14:textId="77777777" w:rsidR="00F33A90" w:rsidRPr="00784823" w:rsidRDefault="00F33A90" w:rsidP="009A0CD8">
            <w:pPr>
              <w:jc w:val="center"/>
              <w:rPr>
                <w:color w:val="000000" w:themeColor="text1"/>
                <w:sz w:val="26"/>
                <w:szCs w:val="26"/>
              </w:rPr>
            </w:pPr>
            <w:r w:rsidRPr="00784823">
              <w:rPr>
                <w:color w:val="000000" w:themeColor="text1"/>
                <w:sz w:val="26"/>
                <w:szCs w:val="26"/>
              </w:rPr>
              <w:t>165,9</w:t>
            </w:r>
          </w:p>
        </w:tc>
        <w:tc>
          <w:tcPr>
            <w:tcW w:w="463" w:type="pct"/>
            <w:shd w:val="clear" w:color="auto" w:fill="FFFFFF" w:themeFill="background1"/>
            <w:noWrap/>
            <w:vAlign w:val="center"/>
          </w:tcPr>
          <w:p w14:paraId="14AABB91" w14:textId="77777777" w:rsidR="00F33A90" w:rsidRPr="00784823" w:rsidRDefault="00F33A90" w:rsidP="009A0CD8">
            <w:pPr>
              <w:jc w:val="center"/>
              <w:rPr>
                <w:color w:val="EE0000"/>
                <w:sz w:val="26"/>
                <w:szCs w:val="26"/>
              </w:rPr>
            </w:pPr>
            <w:r>
              <w:rPr>
                <w:sz w:val="26"/>
                <w:szCs w:val="26"/>
              </w:rPr>
              <w:t>105,59</w:t>
            </w:r>
          </w:p>
        </w:tc>
        <w:tc>
          <w:tcPr>
            <w:tcW w:w="627" w:type="pct"/>
            <w:shd w:val="clear" w:color="auto" w:fill="FFFFFF" w:themeFill="background1"/>
            <w:noWrap/>
            <w:vAlign w:val="center"/>
          </w:tcPr>
          <w:p w14:paraId="74EA5EA6" w14:textId="77777777" w:rsidR="00F33A90" w:rsidRPr="00903F1C" w:rsidRDefault="00F33A90" w:rsidP="009A0CD8">
            <w:pPr>
              <w:jc w:val="center"/>
              <w:rPr>
                <w:color w:val="000000" w:themeColor="text1"/>
                <w:sz w:val="26"/>
                <w:szCs w:val="26"/>
              </w:rPr>
            </w:pPr>
            <w:r w:rsidRPr="00903F1C">
              <w:rPr>
                <w:color w:val="000000" w:themeColor="text1"/>
                <w:sz w:val="26"/>
                <w:szCs w:val="26"/>
              </w:rPr>
              <w:t>-</w:t>
            </w:r>
          </w:p>
        </w:tc>
        <w:tc>
          <w:tcPr>
            <w:tcW w:w="430" w:type="pct"/>
            <w:shd w:val="clear" w:color="auto" w:fill="FFFFFF" w:themeFill="background1"/>
            <w:noWrap/>
            <w:vAlign w:val="center"/>
          </w:tcPr>
          <w:p w14:paraId="5E3DF040" w14:textId="77777777" w:rsidR="00F33A90" w:rsidRPr="00784823" w:rsidRDefault="00F33A90" w:rsidP="009A0CD8">
            <w:pPr>
              <w:jc w:val="center"/>
              <w:rPr>
                <w:color w:val="EE0000"/>
                <w:sz w:val="26"/>
                <w:szCs w:val="26"/>
              </w:rPr>
            </w:pPr>
            <w:r>
              <w:rPr>
                <w:sz w:val="26"/>
                <w:szCs w:val="26"/>
              </w:rPr>
              <w:t>11900</w:t>
            </w:r>
          </w:p>
        </w:tc>
        <w:tc>
          <w:tcPr>
            <w:tcW w:w="469" w:type="pct"/>
            <w:shd w:val="clear" w:color="auto" w:fill="FFFFFF" w:themeFill="background1"/>
            <w:noWrap/>
            <w:vAlign w:val="center"/>
          </w:tcPr>
          <w:p w14:paraId="0936C176" w14:textId="77777777" w:rsidR="00F33A90" w:rsidRPr="00784823" w:rsidRDefault="00F33A90" w:rsidP="009A0CD8">
            <w:pPr>
              <w:jc w:val="center"/>
              <w:rPr>
                <w:color w:val="EE0000"/>
                <w:sz w:val="26"/>
                <w:szCs w:val="26"/>
              </w:rPr>
            </w:pPr>
            <w:r>
              <w:rPr>
                <w:sz w:val="26"/>
                <w:szCs w:val="26"/>
              </w:rPr>
              <w:t>10800</w:t>
            </w:r>
          </w:p>
        </w:tc>
      </w:tr>
      <w:tr w:rsidR="00A76396" w:rsidRPr="00784823" w14:paraId="310E2BB7" w14:textId="77777777" w:rsidTr="00A76396">
        <w:trPr>
          <w:trHeight w:val="284"/>
        </w:trPr>
        <w:tc>
          <w:tcPr>
            <w:tcW w:w="278" w:type="pct"/>
            <w:shd w:val="clear" w:color="auto" w:fill="FFFFFF" w:themeFill="background1"/>
            <w:vAlign w:val="center"/>
          </w:tcPr>
          <w:p w14:paraId="4568A1CE" w14:textId="4744D445" w:rsidR="00A76396" w:rsidRPr="00784823" w:rsidRDefault="00F33A90" w:rsidP="009A0CD8">
            <w:pPr>
              <w:jc w:val="center"/>
              <w:rPr>
                <w:bCs/>
                <w:color w:val="000000" w:themeColor="text1"/>
                <w:sz w:val="26"/>
                <w:szCs w:val="26"/>
              </w:rPr>
            </w:pPr>
            <w:r>
              <w:rPr>
                <w:bCs/>
                <w:color w:val="000000" w:themeColor="text1"/>
                <w:sz w:val="26"/>
                <w:szCs w:val="26"/>
              </w:rPr>
              <w:t>2</w:t>
            </w:r>
          </w:p>
        </w:tc>
        <w:tc>
          <w:tcPr>
            <w:tcW w:w="881" w:type="pct"/>
            <w:shd w:val="clear" w:color="auto" w:fill="FFFFFF" w:themeFill="background1"/>
            <w:noWrap/>
            <w:vAlign w:val="center"/>
          </w:tcPr>
          <w:p w14:paraId="5A143992" w14:textId="77777777" w:rsidR="00A76396" w:rsidRPr="00784823" w:rsidRDefault="00A76396" w:rsidP="009A0CD8">
            <w:pPr>
              <w:rPr>
                <w:color w:val="000000" w:themeColor="text1"/>
                <w:sz w:val="26"/>
                <w:szCs w:val="26"/>
              </w:rPr>
            </w:pPr>
            <w:r w:rsidRPr="00784823">
              <w:rPr>
                <w:color w:val="000000" w:themeColor="text1"/>
                <w:sz w:val="26"/>
                <w:szCs w:val="26"/>
              </w:rPr>
              <w:t>Sông Hinh</w:t>
            </w:r>
          </w:p>
        </w:tc>
        <w:tc>
          <w:tcPr>
            <w:tcW w:w="585" w:type="pct"/>
            <w:shd w:val="clear" w:color="auto" w:fill="FFFFFF" w:themeFill="background1"/>
            <w:noWrap/>
            <w:vAlign w:val="center"/>
          </w:tcPr>
          <w:p w14:paraId="54F178CB" w14:textId="77777777" w:rsidR="00A76396" w:rsidRPr="00784823" w:rsidRDefault="00A76396" w:rsidP="009A0CD8">
            <w:pPr>
              <w:jc w:val="center"/>
              <w:rPr>
                <w:color w:val="000000" w:themeColor="text1"/>
                <w:sz w:val="26"/>
                <w:szCs w:val="26"/>
              </w:rPr>
            </w:pPr>
            <w:r w:rsidRPr="00784823">
              <w:rPr>
                <w:color w:val="000000" w:themeColor="text1"/>
                <w:sz w:val="26"/>
                <w:szCs w:val="26"/>
              </w:rPr>
              <w:t>209</w:t>
            </w:r>
          </w:p>
        </w:tc>
        <w:tc>
          <w:tcPr>
            <w:tcW w:w="640" w:type="pct"/>
            <w:shd w:val="clear" w:color="auto" w:fill="FFFFFF" w:themeFill="background1"/>
            <w:vAlign w:val="center"/>
          </w:tcPr>
          <w:p w14:paraId="4EB3ED05" w14:textId="77777777" w:rsidR="00A76396" w:rsidRPr="00784823" w:rsidRDefault="00A76396" w:rsidP="009A0CD8">
            <w:pPr>
              <w:jc w:val="center"/>
              <w:rPr>
                <w:color w:val="000000" w:themeColor="text1"/>
                <w:sz w:val="26"/>
                <w:szCs w:val="26"/>
              </w:rPr>
            </w:pPr>
            <w:r w:rsidRPr="00784823">
              <w:rPr>
                <w:color w:val="000000" w:themeColor="text1"/>
                <w:sz w:val="26"/>
                <w:szCs w:val="26"/>
              </w:rPr>
              <w:t>357</w:t>
            </w:r>
          </w:p>
        </w:tc>
        <w:tc>
          <w:tcPr>
            <w:tcW w:w="627" w:type="pct"/>
            <w:shd w:val="clear" w:color="auto" w:fill="FFFFFF" w:themeFill="background1"/>
            <w:vAlign w:val="center"/>
          </w:tcPr>
          <w:p w14:paraId="6798BA85" w14:textId="77777777" w:rsidR="00A76396" w:rsidRPr="00784823" w:rsidRDefault="00A76396" w:rsidP="009A0CD8">
            <w:pPr>
              <w:jc w:val="center"/>
              <w:rPr>
                <w:color w:val="000000" w:themeColor="text1"/>
                <w:sz w:val="26"/>
                <w:szCs w:val="26"/>
              </w:rPr>
            </w:pPr>
            <w:r w:rsidRPr="00784823">
              <w:rPr>
                <w:color w:val="000000" w:themeColor="text1"/>
                <w:sz w:val="26"/>
                <w:szCs w:val="26"/>
              </w:rPr>
              <w:t>323</w:t>
            </w:r>
          </w:p>
        </w:tc>
        <w:tc>
          <w:tcPr>
            <w:tcW w:w="463" w:type="pct"/>
            <w:shd w:val="clear" w:color="auto" w:fill="FFFFFF" w:themeFill="background1"/>
            <w:noWrap/>
            <w:vAlign w:val="center"/>
          </w:tcPr>
          <w:p w14:paraId="69387B1F" w14:textId="77777777" w:rsidR="00A76396" w:rsidRPr="00784823" w:rsidRDefault="00A76396" w:rsidP="009A0CD8">
            <w:pPr>
              <w:jc w:val="center"/>
              <w:rPr>
                <w:sz w:val="26"/>
                <w:szCs w:val="26"/>
              </w:rPr>
            </w:pPr>
            <w:r>
              <w:rPr>
                <w:sz w:val="26"/>
                <w:szCs w:val="26"/>
              </w:rPr>
              <w:t>209,60</w:t>
            </w:r>
          </w:p>
        </w:tc>
        <w:tc>
          <w:tcPr>
            <w:tcW w:w="627" w:type="pct"/>
            <w:shd w:val="clear" w:color="auto" w:fill="FFFFFF" w:themeFill="background1"/>
            <w:noWrap/>
            <w:vAlign w:val="center"/>
          </w:tcPr>
          <w:p w14:paraId="36D8494D" w14:textId="77777777" w:rsidR="00A76396" w:rsidRPr="00784823" w:rsidRDefault="00A76396" w:rsidP="009A0CD8">
            <w:pPr>
              <w:jc w:val="center"/>
              <w:rPr>
                <w:sz w:val="26"/>
                <w:szCs w:val="26"/>
              </w:rPr>
            </w:pPr>
            <w:r>
              <w:rPr>
                <w:sz w:val="26"/>
                <w:szCs w:val="26"/>
              </w:rPr>
              <w:t>-</w:t>
            </w:r>
          </w:p>
        </w:tc>
        <w:tc>
          <w:tcPr>
            <w:tcW w:w="430" w:type="pct"/>
            <w:shd w:val="clear" w:color="auto" w:fill="FFFFFF" w:themeFill="background1"/>
            <w:noWrap/>
            <w:vAlign w:val="center"/>
          </w:tcPr>
          <w:p w14:paraId="2280DE2D" w14:textId="77777777" w:rsidR="00A76396" w:rsidRPr="00784823" w:rsidRDefault="00A76396" w:rsidP="009A0CD8">
            <w:pPr>
              <w:jc w:val="center"/>
              <w:rPr>
                <w:sz w:val="26"/>
                <w:szCs w:val="26"/>
              </w:rPr>
            </w:pPr>
            <w:r>
              <w:rPr>
                <w:sz w:val="26"/>
                <w:szCs w:val="26"/>
              </w:rPr>
              <w:t>1249</w:t>
            </w:r>
          </w:p>
        </w:tc>
        <w:tc>
          <w:tcPr>
            <w:tcW w:w="469" w:type="pct"/>
            <w:shd w:val="clear" w:color="auto" w:fill="FFFFFF" w:themeFill="background1"/>
            <w:noWrap/>
            <w:vAlign w:val="center"/>
          </w:tcPr>
          <w:p w14:paraId="44D81799" w14:textId="77777777" w:rsidR="00A76396" w:rsidRPr="00784823" w:rsidRDefault="00A76396" w:rsidP="009A0CD8">
            <w:pPr>
              <w:jc w:val="center"/>
              <w:rPr>
                <w:color w:val="EE0000"/>
                <w:sz w:val="26"/>
                <w:szCs w:val="26"/>
              </w:rPr>
            </w:pPr>
            <w:r>
              <w:rPr>
                <w:sz w:val="26"/>
                <w:szCs w:val="26"/>
              </w:rPr>
              <w:t>1249</w:t>
            </w:r>
          </w:p>
        </w:tc>
      </w:tr>
      <w:tr w:rsidR="00A76396" w:rsidRPr="00784823" w14:paraId="0A8D8232" w14:textId="77777777" w:rsidTr="00A76396">
        <w:trPr>
          <w:trHeight w:val="284"/>
        </w:trPr>
        <w:tc>
          <w:tcPr>
            <w:tcW w:w="278" w:type="pct"/>
            <w:shd w:val="clear" w:color="auto" w:fill="FFFFFF" w:themeFill="background1"/>
            <w:vAlign w:val="center"/>
          </w:tcPr>
          <w:p w14:paraId="07AFCAE0" w14:textId="1DE6B92D" w:rsidR="00A76396" w:rsidRPr="00784823" w:rsidRDefault="00F33A90" w:rsidP="009A0CD8">
            <w:pPr>
              <w:jc w:val="center"/>
              <w:rPr>
                <w:bCs/>
                <w:color w:val="000000" w:themeColor="text1"/>
                <w:sz w:val="26"/>
                <w:szCs w:val="26"/>
              </w:rPr>
            </w:pPr>
            <w:r>
              <w:rPr>
                <w:bCs/>
                <w:color w:val="000000" w:themeColor="text1"/>
                <w:sz w:val="26"/>
                <w:szCs w:val="26"/>
              </w:rPr>
              <w:t>3</w:t>
            </w:r>
          </w:p>
        </w:tc>
        <w:tc>
          <w:tcPr>
            <w:tcW w:w="881" w:type="pct"/>
            <w:shd w:val="clear" w:color="auto" w:fill="FFFFFF" w:themeFill="background1"/>
            <w:noWrap/>
            <w:vAlign w:val="center"/>
          </w:tcPr>
          <w:p w14:paraId="7E069A1C" w14:textId="77777777" w:rsidR="00A76396" w:rsidRPr="00784823" w:rsidRDefault="00A76396" w:rsidP="009A0CD8">
            <w:pPr>
              <w:rPr>
                <w:color w:val="000000" w:themeColor="text1"/>
                <w:sz w:val="26"/>
                <w:szCs w:val="26"/>
              </w:rPr>
            </w:pPr>
            <w:r w:rsidRPr="00784823">
              <w:rPr>
                <w:color w:val="000000" w:themeColor="text1"/>
                <w:sz w:val="26"/>
                <w:szCs w:val="26"/>
              </w:rPr>
              <w:t>Krông H’Năng</w:t>
            </w:r>
          </w:p>
        </w:tc>
        <w:tc>
          <w:tcPr>
            <w:tcW w:w="585" w:type="pct"/>
            <w:shd w:val="clear" w:color="auto" w:fill="FFFFFF" w:themeFill="background1"/>
            <w:noWrap/>
            <w:vAlign w:val="center"/>
          </w:tcPr>
          <w:p w14:paraId="5E5320DA" w14:textId="77777777" w:rsidR="00A76396" w:rsidRPr="00784823" w:rsidRDefault="00A76396" w:rsidP="009A0CD8">
            <w:pPr>
              <w:jc w:val="center"/>
              <w:rPr>
                <w:color w:val="000000" w:themeColor="text1"/>
                <w:sz w:val="26"/>
                <w:szCs w:val="26"/>
              </w:rPr>
            </w:pPr>
            <w:r w:rsidRPr="00784823">
              <w:rPr>
                <w:color w:val="000000" w:themeColor="text1"/>
                <w:sz w:val="26"/>
                <w:szCs w:val="26"/>
              </w:rPr>
              <w:t>255</w:t>
            </w:r>
          </w:p>
        </w:tc>
        <w:tc>
          <w:tcPr>
            <w:tcW w:w="640" w:type="pct"/>
            <w:shd w:val="clear" w:color="auto" w:fill="FFFFFF" w:themeFill="background1"/>
            <w:vAlign w:val="center"/>
          </w:tcPr>
          <w:p w14:paraId="36202EA0" w14:textId="77777777" w:rsidR="00A76396" w:rsidRPr="00784823" w:rsidRDefault="00A76396" w:rsidP="009A0CD8">
            <w:pPr>
              <w:jc w:val="center"/>
              <w:rPr>
                <w:color w:val="000000" w:themeColor="text1"/>
                <w:sz w:val="26"/>
                <w:szCs w:val="26"/>
              </w:rPr>
            </w:pPr>
            <w:r w:rsidRPr="00784823">
              <w:rPr>
                <w:color w:val="000000" w:themeColor="text1"/>
                <w:sz w:val="26"/>
                <w:szCs w:val="26"/>
              </w:rPr>
              <w:t>165,78</w:t>
            </w:r>
          </w:p>
        </w:tc>
        <w:tc>
          <w:tcPr>
            <w:tcW w:w="627" w:type="pct"/>
            <w:shd w:val="clear" w:color="auto" w:fill="FFFFFF" w:themeFill="background1"/>
            <w:vAlign w:val="center"/>
          </w:tcPr>
          <w:p w14:paraId="0BA98B64" w14:textId="77777777" w:rsidR="00A76396" w:rsidRPr="00784823" w:rsidRDefault="00A76396" w:rsidP="009A0CD8">
            <w:pPr>
              <w:jc w:val="center"/>
              <w:rPr>
                <w:color w:val="000000" w:themeColor="text1"/>
                <w:sz w:val="26"/>
                <w:szCs w:val="26"/>
              </w:rPr>
            </w:pPr>
            <w:r w:rsidRPr="00784823">
              <w:rPr>
                <w:color w:val="000000" w:themeColor="text1"/>
                <w:sz w:val="26"/>
                <w:szCs w:val="26"/>
              </w:rPr>
              <w:t>108,5</w:t>
            </w:r>
          </w:p>
        </w:tc>
        <w:tc>
          <w:tcPr>
            <w:tcW w:w="463" w:type="pct"/>
            <w:shd w:val="clear" w:color="auto" w:fill="FFFFFF" w:themeFill="background1"/>
            <w:noWrap/>
            <w:vAlign w:val="center"/>
          </w:tcPr>
          <w:p w14:paraId="025537F3" w14:textId="77777777" w:rsidR="00A76396" w:rsidRPr="00784823" w:rsidRDefault="00A76396" w:rsidP="009A0CD8">
            <w:pPr>
              <w:jc w:val="center"/>
              <w:rPr>
                <w:sz w:val="26"/>
                <w:szCs w:val="26"/>
              </w:rPr>
            </w:pPr>
            <w:r>
              <w:rPr>
                <w:sz w:val="26"/>
                <w:szCs w:val="26"/>
              </w:rPr>
              <w:t>255,47</w:t>
            </w:r>
          </w:p>
        </w:tc>
        <w:tc>
          <w:tcPr>
            <w:tcW w:w="627" w:type="pct"/>
            <w:shd w:val="clear" w:color="auto" w:fill="FFFFFF" w:themeFill="background1"/>
            <w:noWrap/>
            <w:vAlign w:val="center"/>
          </w:tcPr>
          <w:p w14:paraId="1A5016BC" w14:textId="77777777" w:rsidR="00A76396" w:rsidRPr="00784823" w:rsidRDefault="00A76396" w:rsidP="009A0CD8">
            <w:pPr>
              <w:jc w:val="center"/>
              <w:rPr>
                <w:sz w:val="26"/>
                <w:szCs w:val="26"/>
              </w:rPr>
            </w:pPr>
            <w:r>
              <w:rPr>
                <w:sz w:val="26"/>
                <w:szCs w:val="26"/>
              </w:rPr>
              <w:t>-</w:t>
            </w:r>
          </w:p>
        </w:tc>
        <w:tc>
          <w:tcPr>
            <w:tcW w:w="430" w:type="pct"/>
            <w:shd w:val="clear" w:color="auto" w:fill="FFFFFF" w:themeFill="background1"/>
            <w:noWrap/>
            <w:vAlign w:val="center"/>
          </w:tcPr>
          <w:p w14:paraId="0D84D948" w14:textId="77777777" w:rsidR="00A76396" w:rsidRPr="00784823" w:rsidRDefault="00A76396" w:rsidP="009A0CD8">
            <w:pPr>
              <w:jc w:val="center"/>
              <w:rPr>
                <w:sz w:val="26"/>
                <w:szCs w:val="26"/>
              </w:rPr>
            </w:pPr>
            <w:r>
              <w:rPr>
                <w:sz w:val="26"/>
                <w:szCs w:val="26"/>
              </w:rPr>
              <w:t>1643</w:t>
            </w:r>
          </w:p>
        </w:tc>
        <w:tc>
          <w:tcPr>
            <w:tcW w:w="469" w:type="pct"/>
            <w:shd w:val="clear" w:color="auto" w:fill="FFFFFF" w:themeFill="background1"/>
            <w:noWrap/>
            <w:vAlign w:val="center"/>
          </w:tcPr>
          <w:p w14:paraId="3C90655D" w14:textId="77777777" w:rsidR="00A76396" w:rsidRPr="00784823" w:rsidRDefault="00A76396" w:rsidP="009A0CD8">
            <w:pPr>
              <w:jc w:val="center"/>
              <w:rPr>
                <w:color w:val="EE0000"/>
                <w:sz w:val="26"/>
                <w:szCs w:val="26"/>
              </w:rPr>
            </w:pPr>
            <w:r>
              <w:rPr>
                <w:sz w:val="26"/>
                <w:szCs w:val="26"/>
              </w:rPr>
              <w:t>1535</w:t>
            </w:r>
          </w:p>
        </w:tc>
      </w:tr>
      <w:tr w:rsidR="00A76396" w:rsidRPr="00784823" w14:paraId="41720534" w14:textId="77777777" w:rsidTr="00A76396">
        <w:trPr>
          <w:trHeight w:val="284"/>
        </w:trPr>
        <w:tc>
          <w:tcPr>
            <w:tcW w:w="278" w:type="pct"/>
            <w:shd w:val="clear" w:color="auto" w:fill="FFFFFF" w:themeFill="background1"/>
            <w:vAlign w:val="center"/>
          </w:tcPr>
          <w:p w14:paraId="71C870BB" w14:textId="77777777" w:rsidR="00A76396" w:rsidRPr="00784823" w:rsidRDefault="00A76396" w:rsidP="009A0CD8">
            <w:pPr>
              <w:jc w:val="center"/>
              <w:rPr>
                <w:bCs/>
                <w:color w:val="000000" w:themeColor="text1"/>
                <w:sz w:val="26"/>
                <w:szCs w:val="26"/>
              </w:rPr>
            </w:pPr>
          </w:p>
        </w:tc>
        <w:tc>
          <w:tcPr>
            <w:tcW w:w="881" w:type="pct"/>
            <w:shd w:val="clear" w:color="auto" w:fill="FFFFFF" w:themeFill="background1"/>
            <w:noWrap/>
            <w:vAlign w:val="center"/>
          </w:tcPr>
          <w:p w14:paraId="3199BB75" w14:textId="77777777" w:rsidR="00A76396" w:rsidRPr="00784823" w:rsidRDefault="00A76396" w:rsidP="009A0CD8">
            <w:pPr>
              <w:rPr>
                <w:b/>
                <w:bCs/>
                <w:color w:val="000000" w:themeColor="text1"/>
                <w:sz w:val="26"/>
                <w:szCs w:val="26"/>
              </w:rPr>
            </w:pPr>
            <w:r w:rsidRPr="00784823">
              <w:rPr>
                <w:b/>
                <w:bCs/>
                <w:color w:val="000000" w:themeColor="text1"/>
                <w:sz w:val="26"/>
                <w:szCs w:val="26"/>
              </w:rPr>
              <w:t>Tổng cộng</w:t>
            </w:r>
          </w:p>
        </w:tc>
        <w:tc>
          <w:tcPr>
            <w:tcW w:w="585" w:type="pct"/>
            <w:shd w:val="clear" w:color="auto" w:fill="FFFFFF" w:themeFill="background1"/>
            <w:noWrap/>
            <w:vAlign w:val="center"/>
          </w:tcPr>
          <w:p w14:paraId="71B9455A" w14:textId="77777777" w:rsidR="00A76396" w:rsidRPr="00784823" w:rsidRDefault="00A76396" w:rsidP="009A0CD8">
            <w:pPr>
              <w:jc w:val="center"/>
              <w:rPr>
                <w:color w:val="000000" w:themeColor="text1"/>
                <w:sz w:val="26"/>
                <w:szCs w:val="26"/>
              </w:rPr>
            </w:pPr>
          </w:p>
        </w:tc>
        <w:tc>
          <w:tcPr>
            <w:tcW w:w="640" w:type="pct"/>
            <w:shd w:val="clear" w:color="auto" w:fill="FFFFFF" w:themeFill="background1"/>
            <w:vAlign w:val="center"/>
          </w:tcPr>
          <w:p w14:paraId="6BA68355" w14:textId="77777777" w:rsidR="00A76396" w:rsidRPr="00784823" w:rsidRDefault="00A76396" w:rsidP="009A0CD8">
            <w:pPr>
              <w:jc w:val="center"/>
              <w:rPr>
                <w:color w:val="000000" w:themeColor="text1"/>
                <w:sz w:val="26"/>
                <w:szCs w:val="26"/>
              </w:rPr>
            </w:pPr>
          </w:p>
        </w:tc>
        <w:tc>
          <w:tcPr>
            <w:tcW w:w="627" w:type="pct"/>
            <w:shd w:val="clear" w:color="auto" w:fill="FFFFFF" w:themeFill="background1"/>
            <w:vAlign w:val="center"/>
          </w:tcPr>
          <w:p w14:paraId="6E09349C" w14:textId="77777777" w:rsidR="00A76396" w:rsidRPr="00784823" w:rsidRDefault="00A76396" w:rsidP="009A0CD8">
            <w:pPr>
              <w:jc w:val="center"/>
              <w:rPr>
                <w:b/>
                <w:bCs/>
                <w:color w:val="000000" w:themeColor="text1"/>
                <w:sz w:val="26"/>
                <w:szCs w:val="26"/>
              </w:rPr>
            </w:pPr>
            <w:r w:rsidRPr="00784823">
              <w:rPr>
                <w:b/>
                <w:bCs/>
                <w:color w:val="000000" w:themeColor="text1"/>
                <w:sz w:val="26"/>
                <w:szCs w:val="26"/>
              </w:rPr>
              <w:t>431,5</w:t>
            </w:r>
          </w:p>
        </w:tc>
        <w:tc>
          <w:tcPr>
            <w:tcW w:w="463" w:type="pct"/>
            <w:shd w:val="clear" w:color="auto" w:fill="FFFFFF" w:themeFill="background1"/>
            <w:noWrap/>
            <w:vAlign w:val="center"/>
          </w:tcPr>
          <w:p w14:paraId="723431B1" w14:textId="77777777" w:rsidR="00A76396" w:rsidRPr="00784823" w:rsidRDefault="00A76396" w:rsidP="009A0CD8">
            <w:pPr>
              <w:jc w:val="center"/>
              <w:rPr>
                <w:sz w:val="26"/>
                <w:szCs w:val="26"/>
              </w:rPr>
            </w:pPr>
          </w:p>
        </w:tc>
        <w:tc>
          <w:tcPr>
            <w:tcW w:w="627" w:type="pct"/>
            <w:shd w:val="clear" w:color="auto" w:fill="FFFFFF" w:themeFill="background1"/>
            <w:noWrap/>
            <w:vAlign w:val="center"/>
          </w:tcPr>
          <w:p w14:paraId="5763383A" w14:textId="77777777" w:rsidR="00A76396" w:rsidRPr="00784823" w:rsidRDefault="00A76396" w:rsidP="009A0CD8">
            <w:pPr>
              <w:jc w:val="center"/>
              <w:rPr>
                <w:b/>
                <w:sz w:val="26"/>
                <w:szCs w:val="26"/>
              </w:rPr>
            </w:pPr>
            <w:r>
              <w:rPr>
                <w:b/>
                <w:sz w:val="26"/>
                <w:szCs w:val="26"/>
              </w:rPr>
              <w:t>3,32</w:t>
            </w:r>
          </w:p>
        </w:tc>
        <w:tc>
          <w:tcPr>
            <w:tcW w:w="430" w:type="pct"/>
            <w:shd w:val="clear" w:color="auto" w:fill="FFFFFF" w:themeFill="background1"/>
            <w:noWrap/>
            <w:vAlign w:val="center"/>
          </w:tcPr>
          <w:p w14:paraId="1470FCB0" w14:textId="77777777" w:rsidR="00A76396" w:rsidRPr="00784823" w:rsidRDefault="00A76396" w:rsidP="009A0CD8">
            <w:pPr>
              <w:jc w:val="center"/>
              <w:rPr>
                <w:sz w:val="26"/>
                <w:szCs w:val="26"/>
              </w:rPr>
            </w:pPr>
          </w:p>
        </w:tc>
        <w:tc>
          <w:tcPr>
            <w:tcW w:w="469" w:type="pct"/>
            <w:shd w:val="clear" w:color="auto" w:fill="FFFFFF" w:themeFill="background1"/>
            <w:noWrap/>
            <w:vAlign w:val="center"/>
          </w:tcPr>
          <w:p w14:paraId="4D9AA9D4" w14:textId="77777777" w:rsidR="00A76396" w:rsidRPr="00784823" w:rsidRDefault="00A76396" w:rsidP="009A0CD8">
            <w:pPr>
              <w:jc w:val="center"/>
              <w:rPr>
                <w:color w:val="000000" w:themeColor="text1"/>
                <w:sz w:val="26"/>
                <w:szCs w:val="26"/>
              </w:rPr>
            </w:pPr>
          </w:p>
        </w:tc>
      </w:tr>
    </w:tbl>
    <w:p w14:paraId="428891A0" w14:textId="77777777" w:rsidR="00AF727E" w:rsidRPr="00F13368" w:rsidRDefault="00AF727E" w:rsidP="000169FD">
      <w:pPr>
        <w:widowControl w:val="0"/>
        <w:spacing w:before="100" w:line="252" w:lineRule="auto"/>
        <w:ind w:firstLine="709"/>
        <w:jc w:val="both"/>
        <w:rPr>
          <w:b/>
          <w:sz w:val="6"/>
          <w:szCs w:val="28"/>
          <w:lang w:eastAsia="x-none"/>
        </w:rPr>
      </w:pPr>
    </w:p>
    <w:p w14:paraId="17239797" w14:textId="1195FFF2" w:rsidR="0093093C" w:rsidRPr="00414CFB" w:rsidRDefault="0093093C" w:rsidP="00F13368">
      <w:pPr>
        <w:widowControl w:val="0"/>
        <w:spacing w:before="100" w:line="252" w:lineRule="auto"/>
        <w:ind w:firstLine="709"/>
        <w:jc w:val="both"/>
        <w:rPr>
          <w:b/>
          <w:szCs w:val="28"/>
          <w:lang w:eastAsia="x-none"/>
        </w:rPr>
      </w:pPr>
      <w:r w:rsidRPr="00414CFB">
        <w:rPr>
          <w:b/>
          <w:szCs w:val="28"/>
          <w:lang w:eastAsia="x-none"/>
        </w:rPr>
        <w:t>b</w:t>
      </w:r>
      <w:r w:rsidRPr="00414CFB">
        <w:rPr>
          <w:b/>
          <w:szCs w:val="28"/>
          <w:lang w:val="vi-VN" w:eastAsia="x-none"/>
        </w:rPr>
        <w:t>) Hồ chứa thủy lợi</w:t>
      </w:r>
    </w:p>
    <w:p w14:paraId="4B7B2A3C" w14:textId="35D02808" w:rsidR="0093093C" w:rsidRPr="00337F94" w:rsidRDefault="0093093C" w:rsidP="00F13368">
      <w:pPr>
        <w:widowControl w:val="0"/>
        <w:spacing w:before="100" w:line="252" w:lineRule="auto"/>
        <w:ind w:firstLine="709"/>
        <w:jc w:val="both"/>
        <w:rPr>
          <w:color w:val="000000" w:themeColor="text1"/>
        </w:rPr>
      </w:pPr>
      <w:r w:rsidRPr="00337F94">
        <w:rPr>
          <w:color w:val="000000" w:themeColor="text1"/>
        </w:rPr>
        <w:t xml:space="preserve">Theo báo cáo của Cục Quản lý và Xây dựng công trình thủy lợi đến </w:t>
      </w:r>
      <w:r w:rsidR="00925D8E">
        <w:rPr>
          <w:color w:val="000000" w:themeColor="text1"/>
        </w:rPr>
        <w:t>6</w:t>
      </w:r>
      <w:r w:rsidRPr="00925D8E">
        <w:rPr>
          <w:color w:val="000000" w:themeColor="text1"/>
        </w:rPr>
        <w:t xml:space="preserve"> giờ</w:t>
      </w:r>
      <w:r w:rsidR="00925D8E" w:rsidRPr="00925D8E">
        <w:rPr>
          <w:color w:val="000000" w:themeColor="text1"/>
        </w:rPr>
        <w:t xml:space="preserve"> 30</w:t>
      </w:r>
      <w:r w:rsidRPr="00925D8E">
        <w:rPr>
          <w:color w:val="000000" w:themeColor="text1"/>
        </w:rPr>
        <w:t xml:space="preserve"> ngày </w:t>
      </w:r>
      <w:r w:rsidR="00360E2D">
        <w:rPr>
          <w:color w:val="000000" w:themeColor="text1"/>
        </w:rPr>
        <w:t>20</w:t>
      </w:r>
      <w:r w:rsidRPr="00925D8E">
        <w:rPr>
          <w:color w:val="000000" w:themeColor="text1"/>
        </w:rPr>
        <w:t>/11/2025:</w:t>
      </w:r>
    </w:p>
    <w:p w14:paraId="1142210A" w14:textId="55FAAB86" w:rsidR="00337F94" w:rsidRPr="00925D8E" w:rsidRDefault="00337F94" w:rsidP="00F13368">
      <w:pPr>
        <w:widowControl w:val="0"/>
        <w:spacing w:before="100" w:line="252" w:lineRule="auto"/>
        <w:ind w:firstLine="709"/>
        <w:jc w:val="both"/>
        <w:rPr>
          <w:color w:val="000000" w:themeColor="text1"/>
        </w:rPr>
      </w:pPr>
      <w:r w:rsidRPr="00925D8E">
        <w:rPr>
          <w:color w:val="000000" w:themeColor="text1"/>
        </w:rPr>
        <w:t xml:space="preserve">- Khu vực Bắc Trung Bộ: Tổng có 2.323 hồ, dung tích trữ trung bình đạt từ 80% - 96% dung tích thiết kế. Hiện có 132 hồ hư hỏng, 65 hồ đang sửa chữa nâng cấp (Thanh Hoá 33, Nghệ An 7, Hà Tĩnh 4, Quảng Trị 18, TP. Huế 3). </w:t>
      </w:r>
    </w:p>
    <w:p w14:paraId="54406DD6" w14:textId="26F430E8" w:rsidR="00337F94" w:rsidRPr="00240044" w:rsidRDefault="00337F94" w:rsidP="00F13368">
      <w:pPr>
        <w:pStyle w:val="BodyText"/>
        <w:widowControl w:val="0"/>
        <w:spacing w:before="100" w:line="252" w:lineRule="auto"/>
        <w:ind w:firstLine="720"/>
        <w:jc w:val="both"/>
        <w:rPr>
          <w:rFonts w:eastAsia="Calibri"/>
          <w:bCs/>
          <w:color w:val="FF0000"/>
          <w:spacing w:val="-6"/>
          <w:szCs w:val="28"/>
        </w:rPr>
      </w:pPr>
      <w:r w:rsidRPr="00925D8E">
        <w:rPr>
          <w:rFonts w:ascii="Times New Roman" w:hAnsi="Times New Roman"/>
          <w:color w:val="000000" w:themeColor="text1"/>
        </w:rPr>
        <w:t xml:space="preserve">- </w:t>
      </w:r>
      <w:r w:rsidR="00F15FED" w:rsidRPr="00925D8E">
        <w:rPr>
          <w:rFonts w:ascii="Times New Roman" w:hAnsi="Times New Roman"/>
          <w:color w:val="000000" w:themeColor="text1"/>
        </w:rPr>
        <w:t>Khu vực Nam Trung Bộ và Tây N</w:t>
      </w:r>
      <w:r w:rsidR="005D48A5" w:rsidRPr="00925D8E">
        <w:rPr>
          <w:rFonts w:ascii="Times New Roman" w:hAnsi="Times New Roman"/>
          <w:color w:val="000000" w:themeColor="text1"/>
        </w:rPr>
        <w:t>guyên:</w:t>
      </w:r>
      <w:r w:rsidRPr="00925D8E">
        <w:rPr>
          <w:rFonts w:ascii="Times New Roman" w:hAnsi="Times New Roman"/>
          <w:color w:val="000000" w:themeColor="text1"/>
        </w:rPr>
        <w:t xml:space="preserve"> Tổng có 1773 hồ, dung tích trữ trung bình đạt từ</w:t>
      </w:r>
      <w:r w:rsidR="005D48A5" w:rsidRPr="00925D8E">
        <w:rPr>
          <w:rFonts w:ascii="Times New Roman" w:hAnsi="Times New Roman"/>
          <w:color w:val="000000" w:themeColor="text1"/>
        </w:rPr>
        <w:t xml:space="preserve"> 82% - 96%</w:t>
      </w:r>
      <w:r w:rsidR="00925D8E" w:rsidRPr="00925D8E">
        <w:rPr>
          <w:rFonts w:ascii="Times New Roman" w:hAnsi="Times New Roman"/>
          <w:color w:val="000000" w:themeColor="text1"/>
        </w:rPr>
        <w:t xml:space="preserve"> dung tích thiết kế</w:t>
      </w:r>
      <w:r w:rsidR="005D48A5" w:rsidRPr="00925D8E">
        <w:rPr>
          <w:rFonts w:ascii="Times New Roman" w:hAnsi="Times New Roman"/>
          <w:color w:val="000000" w:themeColor="text1"/>
        </w:rPr>
        <w:t xml:space="preserve"> </w:t>
      </w:r>
      <w:r w:rsidR="00925D8E" w:rsidRPr="00925D8E">
        <w:rPr>
          <w:rFonts w:ascii="Times New Roman" w:hAnsi="Times New Roman"/>
          <w:color w:val="000000" w:themeColor="text1"/>
        </w:rPr>
        <w:t>(Đà Nẵng 96%, Quảng Ngãi 88%, Gia Lai 91%, Đắk Lắk 87%, Khánh Hòa 82%, Lâm Đồng 91%)</w:t>
      </w:r>
      <w:r w:rsidR="005D48A5" w:rsidRPr="00925D8E">
        <w:rPr>
          <w:rFonts w:ascii="Times New Roman" w:hAnsi="Times New Roman"/>
          <w:color w:val="000000" w:themeColor="text1"/>
        </w:rPr>
        <w:t xml:space="preserve">. </w:t>
      </w:r>
      <w:r w:rsidRPr="00925D8E">
        <w:rPr>
          <w:rFonts w:ascii="Times New Roman" w:hAnsi="Times New Roman"/>
          <w:color w:val="000000" w:themeColor="text1"/>
        </w:rPr>
        <w:t>Hiện có 61 hồ hư hỏng, 37 hồ đang sửa chữa nâng cấp (Đà Nẵng 4, Đắk Lắk 7, Khánh Hòa 10, Lâm Đồng 17).</w:t>
      </w:r>
    </w:p>
    <w:p w14:paraId="2B594279" w14:textId="31D82ABA" w:rsidR="0093093C" w:rsidRPr="005B6A54" w:rsidRDefault="0093093C" w:rsidP="00F13368">
      <w:pPr>
        <w:widowControl w:val="0"/>
        <w:spacing w:before="100" w:line="252" w:lineRule="auto"/>
        <w:ind w:firstLine="720"/>
        <w:jc w:val="both"/>
        <w:rPr>
          <w:b/>
          <w:szCs w:val="28"/>
          <w:lang w:val="pt-BR"/>
        </w:rPr>
      </w:pPr>
      <w:r w:rsidRPr="00414CFB">
        <w:rPr>
          <w:b/>
          <w:szCs w:val="28"/>
          <w:lang w:val="pt-BR"/>
        </w:rPr>
        <w:t>2. Tình hình đê điều</w:t>
      </w:r>
    </w:p>
    <w:p w14:paraId="0A30E3B7" w14:textId="77777777" w:rsidR="0064051E" w:rsidRPr="0064051E" w:rsidRDefault="00CE48DC" w:rsidP="0064051E">
      <w:pPr>
        <w:pStyle w:val="BodyText"/>
        <w:widowControl w:val="0"/>
        <w:spacing w:before="100" w:line="252" w:lineRule="auto"/>
        <w:ind w:firstLine="720"/>
        <w:jc w:val="both"/>
        <w:rPr>
          <w:rFonts w:ascii="Times New Roman" w:hAnsi="Times New Roman"/>
          <w:noProof/>
          <w:color w:val="000000" w:themeColor="text1"/>
          <w:szCs w:val="28"/>
        </w:rPr>
      </w:pPr>
      <w:r w:rsidRPr="0064051E">
        <w:rPr>
          <w:rFonts w:ascii="Times New Roman" w:hAnsi="Times New Roman"/>
          <w:noProof/>
          <w:color w:val="000000" w:themeColor="text1"/>
          <w:szCs w:val="28"/>
        </w:rPr>
        <w:t xml:space="preserve">a) </w:t>
      </w:r>
      <w:r w:rsidR="0064051E" w:rsidRPr="0064051E">
        <w:rPr>
          <w:rFonts w:ascii="Times New Roman" w:hAnsi="Times New Roman"/>
          <w:noProof/>
          <w:color w:val="000000" w:themeColor="text1"/>
          <w:szCs w:val="28"/>
        </w:rPr>
        <w:t>Trong khu vực các tỉnh từ Quảng Trị đến Khánh Hòa, các tuyến đê sông (chủ yếu ở gần cửa sông), đê cửa sông, đê bao có nhiệm vụ ngăn mặn, giữ ngọt, chống lũ tiểu mãn, lũ sớm (khi lũ chính vụ ở mức cao cơ bản sẽ tràn đê).</w:t>
      </w:r>
    </w:p>
    <w:p w14:paraId="05B64CA4" w14:textId="59115D30" w:rsidR="00CE48DC" w:rsidRPr="0064051E" w:rsidRDefault="00CE48DC" w:rsidP="0064051E">
      <w:pPr>
        <w:pStyle w:val="BodyText"/>
        <w:widowControl w:val="0"/>
        <w:spacing w:before="100" w:line="252" w:lineRule="auto"/>
        <w:ind w:firstLine="720"/>
        <w:jc w:val="both"/>
        <w:rPr>
          <w:rFonts w:ascii="Times New Roman" w:hAnsi="Times New Roman"/>
          <w:noProof/>
          <w:color w:val="000000" w:themeColor="text1"/>
          <w:szCs w:val="28"/>
        </w:rPr>
      </w:pPr>
      <w:r w:rsidRPr="0064051E">
        <w:rPr>
          <w:rFonts w:ascii="Times New Roman" w:hAnsi="Times New Roman"/>
          <w:noProof/>
          <w:color w:val="000000" w:themeColor="text1"/>
          <w:szCs w:val="28"/>
        </w:rPr>
        <w:t xml:space="preserve">Qua trao đổi với Chi cục Thủy lợi các địa phương lũ các sông đã gây ngập, tràn các tuyến đê, kè như sau: </w:t>
      </w:r>
    </w:p>
    <w:p w14:paraId="3887C413" w14:textId="77777777" w:rsidR="0064051E" w:rsidRPr="0064051E" w:rsidRDefault="0064051E" w:rsidP="0064051E">
      <w:pPr>
        <w:pStyle w:val="BodyText"/>
        <w:widowControl w:val="0"/>
        <w:spacing w:before="100" w:line="252" w:lineRule="auto"/>
        <w:ind w:firstLine="720"/>
        <w:jc w:val="both"/>
        <w:rPr>
          <w:rFonts w:ascii="Times New Roman" w:hAnsi="Times New Roman"/>
          <w:noProof/>
          <w:color w:val="000000" w:themeColor="text1"/>
          <w:szCs w:val="28"/>
        </w:rPr>
      </w:pPr>
      <w:r w:rsidRPr="0064051E">
        <w:rPr>
          <w:rFonts w:ascii="Times New Roman" w:hAnsi="Times New Roman"/>
          <w:noProof/>
          <w:color w:val="000000" w:themeColor="text1"/>
          <w:szCs w:val="28"/>
        </w:rPr>
        <w:t>- Tại Quảng Trị: Tuyến đ</w:t>
      </w:r>
      <w:r w:rsidRPr="0064051E">
        <w:rPr>
          <w:rFonts w:ascii="Times New Roman" w:hAnsi="Times New Roman"/>
          <w:noProof/>
          <w:color w:val="000000" w:themeColor="text1"/>
          <w:szCs w:val="28"/>
        </w:rPr>
        <w:t>ê bao Hải Lăng (dài 46,12km) ngập toàn bộ tuyến đê từ (0,1-0,3)m.</w:t>
      </w:r>
    </w:p>
    <w:p w14:paraId="4B79CE77" w14:textId="77777777" w:rsidR="0064051E" w:rsidRPr="0064051E" w:rsidRDefault="0064051E" w:rsidP="0064051E">
      <w:pPr>
        <w:pStyle w:val="BodyText"/>
        <w:widowControl w:val="0"/>
        <w:spacing w:before="100" w:line="252" w:lineRule="auto"/>
        <w:ind w:firstLine="720"/>
        <w:jc w:val="both"/>
        <w:rPr>
          <w:rFonts w:ascii="Times New Roman" w:hAnsi="Times New Roman"/>
          <w:noProof/>
          <w:color w:val="000000" w:themeColor="text1"/>
          <w:szCs w:val="28"/>
        </w:rPr>
      </w:pPr>
      <w:r w:rsidRPr="0064051E">
        <w:rPr>
          <w:rFonts w:ascii="Times New Roman" w:hAnsi="Times New Roman"/>
          <w:noProof/>
          <w:color w:val="000000" w:themeColor="text1"/>
          <w:szCs w:val="28"/>
        </w:rPr>
        <w:t>- Tại Gia Lai: Một số tuyến kè, bờ bao hạ lưu sông Kôn, Hà Thanh, đê Đông đã bị ngập.</w:t>
      </w:r>
    </w:p>
    <w:p w14:paraId="1AF28299" w14:textId="77777777" w:rsidR="0064051E" w:rsidRPr="0064051E" w:rsidRDefault="0064051E" w:rsidP="0064051E">
      <w:pPr>
        <w:pStyle w:val="BodyText"/>
        <w:widowControl w:val="0"/>
        <w:spacing w:before="100" w:line="252" w:lineRule="auto"/>
        <w:ind w:firstLine="720"/>
        <w:jc w:val="both"/>
        <w:rPr>
          <w:rFonts w:ascii="Times New Roman" w:hAnsi="Times New Roman"/>
          <w:noProof/>
          <w:color w:val="000000" w:themeColor="text1"/>
          <w:szCs w:val="28"/>
        </w:rPr>
      </w:pPr>
      <w:r w:rsidRPr="0064051E">
        <w:rPr>
          <w:rFonts w:ascii="Times New Roman" w:hAnsi="Times New Roman"/>
          <w:noProof/>
          <w:color w:val="000000" w:themeColor="text1"/>
          <w:szCs w:val="28"/>
        </w:rPr>
        <w:t xml:space="preserve">- Tại Đắk Lắk: Các tuyến đê, kè hạ lưu sông Kỳ Lộ (Bình Thạnh, Bình Phú, Quãng Đức) đã bị ngập.  </w:t>
      </w:r>
    </w:p>
    <w:p w14:paraId="6488F97A" w14:textId="77777777" w:rsidR="0064051E" w:rsidRPr="0064051E" w:rsidRDefault="0064051E" w:rsidP="0064051E">
      <w:pPr>
        <w:pStyle w:val="BodyText"/>
        <w:widowControl w:val="0"/>
        <w:spacing w:before="100" w:line="252" w:lineRule="auto"/>
        <w:ind w:firstLine="720"/>
        <w:jc w:val="both"/>
        <w:rPr>
          <w:rFonts w:ascii="Times New Roman" w:hAnsi="Times New Roman"/>
          <w:noProof/>
          <w:color w:val="000000" w:themeColor="text1"/>
          <w:szCs w:val="28"/>
        </w:rPr>
      </w:pPr>
      <w:r w:rsidRPr="0064051E">
        <w:rPr>
          <w:rFonts w:ascii="Times New Roman" w:hAnsi="Times New Roman"/>
          <w:noProof/>
          <w:color w:val="000000" w:themeColor="text1"/>
          <w:szCs w:val="28"/>
        </w:rPr>
        <w:t>- Tại Khánh Hòa: Một số tuyến đê, kè cửa sông (như đê, kè sông Dinh Ninh Hòa, sông Lệ Cam, Ninh Giang,... thuộc tỉnh Khánh Hòa cũ; một số tuyến đê, kè cửa sông bờ Nam sông Dinh thuộc tỉnh Ninh Thuận cũ) đã bị ngập.</w:t>
      </w:r>
    </w:p>
    <w:p w14:paraId="7311406E" w14:textId="77777777" w:rsidR="0064051E" w:rsidRPr="007B1036" w:rsidRDefault="00CE48DC" w:rsidP="0064051E">
      <w:pPr>
        <w:pStyle w:val="BodyText"/>
        <w:widowControl w:val="0"/>
        <w:spacing w:before="100" w:line="252" w:lineRule="auto"/>
        <w:ind w:firstLine="720"/>
        <w:jc w:val="both"/>
        <w:rPr>
          <w:rFonts w:ascii="Times New Roman" w:hAnsi="Times New Roman"/>
          <w:noProof/>
          <w:szCs w:val="28"/>
        </w:rPr>
      </w:pPr>
      <w:r w:rsidRPr="0064051E">
        <w:rPr>
          <w:rFonts w:ascii="Times New Roman" w:hAnsi="Times New Roman"/>
          <w:noProof/>
          <w:color w:val="000000" w:themeColor="text1"/>
          <w:szCs w:val="28"/>
        </w:rPr>
        <w:t xml:space="preserve">b) </w:t>
      </w:r>
      <w:r w:rsidR="0064051E" w:rsidRPr="0064051E">
        <w:rPr>
          <w:rFonts w:ascii="Times New Roman" w:hAnsi="Times New Roman"/>
          <w:noProof/>
          <w:color w:val="000000" w:themeColor="text1"/>
          <w:szCs w:val="28"/>
        </w:rPr>
        <w:t>Trong ngày trực ban không ghi nhận thông tin sự cố đê điều xảy ra trên các tuyến đê từ cấp III đến cấp đặc biệt.</w:t>
      </w:r>
    </w:p>
    <w:p w14:paraId="3AC56D0F" w14:textId="3070D111" w:rsidR="0093093C" w:rsidRPr="0064051E" w:rsidRDefault="0093093C" w:rsidP="0064051E">
      <w:pPr>
        <w:pStyle w:val="BodyText"/>
        <w:widowControl w:val="0"/>
        <w:spacing w:before="100" w:line="252" w:lineRule="auto"/>
        <w:ind w:firstLine="720"/>
        <w:jc w:val="both"/>
        <w:rPr>
          <w:rFonts w:ascii="Times New Roman" w:hAnsi="Times New Roman"/>
          <w:b/>
          <w:bCs/>
          <w:noProof/>
          <w:szCs w:val="28"/>
        </w:rPr>
      </w:pPr>
      <w:r w:rsidRPr="0064051E">
        <w:rPr>
          <w:rFonts w:ascii="Times New Roman" w:hAnsi="Times New Roman"/>
          <w:b/>
          <w:szCs w:val="28"/>
          <w:shd w:val="clear" w:color="auto" w:fill="FFFFFF"/>
          <w:lang w:val="pt-BR"/>
        </w:rPr>
        <w:t xml:space="preserve">III. </w:t>
      </w:r>
      <w:r w:rsidRPr="0064051E">
        <w:rPr>
          <w:rFonts w:ascii="Times New Roman" w:hAnsi="Times New Roman"/>
          <w:b/>
          <w:bCs/>
          <w:noProof/>
          <w:szCs w:val="28"/>
        </w:rPr>
        <w:t>CÔNG TÁC CHỈ ĐẠO</w:t>
      </w:r>
      <w:r w:rsidR="007C60B3" w:rsidRPr="0064051E">
        <w:rPr>
          <w:rFonts w:ascii="Times New Roman" w:hAnsi="Times New Roman"/>
          <w:b/>
          <w:bCs/>
          <w:noProof/>
          <w:szCs w:val="28"/>
        </w:rPr>
        <w:t>, ỨNG PHÓ</w:t>
      </w:r>
    </w:p>
    <w:p w14:paraId="7EB7FE4E" w14:textId="77777777" w:rsidR="00940D83" w:rsidRDefault="00940D83" w:rsidP="00F13368">
      <w:pPr>
        <w:pStyle w:val="BodyText"/>
        <w:widowControl w:val="0"/>
        <w:spacing w:before="100" w:line="252" w:lineRule="auto"/>
        <w:ind w:firstLine="720"/>
        <w:jc w:val="both"/>
        <w:rPr>
          <w:rFonts w:ascii="Times New Roman" w:hAnsi="Times New Roman"/>
          <w:noProof/>
          <w:color w:val="000000" w:themeColor="text1"/>
          <w:szCs w:val="28"/>
        </w:rPr>
      </w:pPr>
      <w:r>
        <w:rPr>
          <w:rFonts w:ascii="Times New Roman" w:hAnsi="Times New Roman"/>
          <w:noProof/>
          <w:color w:val="000000" w:themeColor="text1"/>
          <w:szCs w:val="28"/>
        </w:rPr>
        <w:t xml:space="preserve">- </w:t>
      </w:r>
      <w:r w:rsidRPr="00A97DC6">
        <w:rPr>
          <w:rFonts w:ascii="Times New Roman" w:hAnsi="Times New Roman"/>
          <w:noProof/>
          <w:color w:val="000000" w:themeColor="text1"/>
          <w:szCs w:val="28"/>
        </w:rPr>
        <w:t>Ngày 18/11</w:t>
      </w:r>
      <w:r>
        <w:rPr>
          <w:rFonts w:ascii="Times New Roman" w:hAnsi="Times New Roman"/>
          <w:noProof/>
          <w:color w:val="000000" w:themeColor="text1"/>
          <w:szCs w:val="28"/>
        </w:rPr>
        <w:t>/2025</w:t>
      </w:r>
      <w:r w:rsidRPr="00A97DC6">
        <w:rPr>
          <w:rFonts w:ascii="Times New Roman" w:hAnsi="Times New Roman"/>
          <w:noProof/>
          <w:color w:val="000000" w:themeColor="text1"/>
          <w:szCs w:val="28"/>
        </w:rPr>
        <w:t xml:space="preserve">, Chủ tịch nước Lương Cường đã thăm hỏi, động viên nhân </w:t>
      </w:r>
      <w:r>
        <w:rPr>
          <w:rFonts w:ascii="Times New Roman" w:hAnsi="Times New Roman"/>
          <w:noProof/>
          <w:color w:val="000000" w:themeColor="text1"/>
          <w:szCs w:val="28"/>
        </w:rPr>
        <w:t>dân vùng lũ tại xã Gò Nổi, thành phố Đà Nẵng; Phó Thủ tướng Chính phủ Hồ Quốc Dũng đã đi kiểm tra công tác chỉ đạo ứng phó, khắc phục hậu quả mưa lũ tại tỉnh Khánh Hòa trong các ngày 18-19/11/2025.</w:t>
      </w:r>
    </w:p>
    <w:p w14:paraId="6B89438C" w14:textId="55FF7AC4" w:rsidR="005F6C6F" w:rsidRPr="00414CFB" w:rsidRDefault="000F51B0" w:rsidP="00F13368">
      <w:pPr>
        <w:pStyle w:val="BodyText"/>
        <w:widowControl w:val="0"/>
        <w:spacing w:before="100" w:line="252" w:lineRule="auto"/>
        <w:ind w:firstLine="720"/>
        <w:jc w:val="both"/>
        <w:rPr>
          <w:rFonts w:ascii="Times New Roman" w:hAnsi="Times New Roman"/>
          <w:noProof/>
          <w:color w:val="000000" w:themeColor="text1"/>
          <w:szCs w:val="28"/>
        </w:rPr>
      </w:pPr>
      <w:r w:rsidRPr="005F6C6F">
        <w:rPr>
          <w:rFonts w:ascii="Times New Roman" w:hAnsi="Times New Roman"/>
          <w:noProof/>
          <w:color w:val="000000" w:themeColor="text1"/>
          <w:szCs w:val="28"/>
        </w:rPr>
        <w:t xml:space="preserve">- </w:t>
      </w:r>
      <w:r w:rsidR="005F6C6F">
        <w:rPr>
          <w:rFonts w:ascii="Times New Roman" w:hAnsi="Times New Roman"/>
          <w:noProof/>
          <w:color w:val="000000" w:themeColor="text1"/>
          <w:szCs w:val="28"/>
        </w:rPr>
        <w:t xml:space="preserve">Thủ tướng Chính phủ đã ban hành </w:t>
      </w:r>
      <w:r w:rsidR="005F6C6F" w:rsidRPr="005F6C6F">
        <w:rPr>
          <w:rFonts w:ascii="Times New Roman" w:hAnsi="Times New Roman"/>
          <w:noProof/>
          <w:color w:val="000000" w:themeColor="text1"/>
          <w:szCs w:val="28"/>
        </w:rPr>
        <w:t xml:space="preserve">Công điện số 222/CĐ-TTg </w:t>
      </w:r>
      <w:r w:rsidR="005F6C6F">
        <w:rPr>
          <w:rFonts w:ascii="Times New Roman" w:hAnsi="Times New Roman"/>
          <w:noProof/>
          <w:color w:val="000000" w:themeColor="text1"/>
          <w:szCs w:val="28"/>
        </w:rPr>
        <w:t>n</w:t>
      </w:r>
      <w:r w:rsidR="005F6C6F" w:rsidRPr="005F6C6F">
        <w:rPr>
          <w:rFonts w:ascii="Times New Roman" w:hAnsi="Times New Roman"/>
          <w:noProof/>
          <w:color w:val="000000" w:themeColor="text1"/>
          <w:szCs w:val="28"/>
        </w:rPr>
        <w:t>gày 19/11/2025</w:t>
      </w:r>
      <w:r w:rsidR="00691584">
        <w:rPr>
          <w:rFonts w:ascii="Times New Roman" w:hAnsi="Times New Roman"/>
          <w:noProof/>
          <w:color w:val="000000" w:themeColor="text1"/>
          <w:szCs w:val="28"/>
        </w:rPr>
        <w:t xml:space="preserve"> gửi các tỉnh Gia Lai, Đắ</w:t>
      </w:r>
      <w:r w:rsidR="005F6C6F">
        <w:rPr>
          <w:rFonts w:ascii="Times New Roman" w:hAnsi="Times New Roman"/>
          <w:noProof/>
          <w:color w:val="000000" w:themeColor="text1"/>
          <w:szCs w:val="28"/>
        </w:rPr>
        <w:t xml:space="preserve">k Lắk, Khánh Hòa </w:t>
      </w:r>
      <w:r w:rsidR="005F6C6F" w:rsidRPr="005F6C6F">
        <w:rPr>
          <w:rFonts w:ascii="Times New Roman" w:hAnsi="Times New Roman"/>
          <w:noProof/>
          <w:color w:val="000000" w:themeColor="text1"/>
          <w:szCs w:val="28"/>
        </w:rPr>
        <w:t>về tập trung ứng phó với lũ đặc biệt lớn trên sông Ba (</w:t>
      </w:r>
      <w:r w:rsidR="00691584">
        <w:rPr>
          <w:rFonts w:ascii="Times New Roman" w:hAnsi="Times New Roman"/>
          <w:noProof/>
          <w:color w:val="000000" w:themeColor="text1"/>
          <w:szCs w:val="28"/>
        </w:rPr>
        <w:t>Đắk</w:t>
      </w:r>
      <w:r w:rsidR="005F6C6F" w:rsidRPr="005F6C6F">
        <w:rPr>
          <w:rFonts w:ascii="Times New Roman" w:hAnsi="Times New Roman"/>
          <w:noProof/>
          <w:color w:val="000000" w:themeColor="text1"/>
          <w:szCs w:val="28"/>
        </w:rPr>
        <w:t xml:space="preserve"> Lắk), lũ kh</w:t>
      </w:r>
      <w:r w:rsidR="005F6C6F">
        <w:rPr>
          <w:rFonts w:ascii="Times New Roman" w:hAnsi="Times New Roman"/>
          <w:noProof/>
          <w:color w:val="000000" w:themeColor="text1"/>
          <w:szCs w:val="28"/>
        </w:rPr>
        <w:t xml:space="preserve">ẩn cấp trên sông Kôn (Gia Lai); Công điện số 219/CĐ-TTg ngày 17/11/2025 gửi UBND các tỉnh, thành phố từ Hà Tĩnh đến Lâm Đồng </w:t>
      </w:r>
      <w:r w:rsidR="005F6C6F" w:rsidRPr="007F0755">
        <w:rPr>
          <w:rFonts w:ascii="Times New Roman" w:hAnsi="Times New Roman"/>
          <w:noProof/>
          <w:color w:val="000000" w:themeColor="text1"/>
          <w:szCs w:val="28"/>
        </w:rPr>
        <w:t xml:space="preserve">về </w:t>
      </w:r>
      <w:r w:rsidR="005F6C6F">
        <w:rPr>
          <w:rFonts w:ascii="Times New Roman" w:hAnsi="Times New Roman"/>
          <w:noProof/>
          <w:color w:val="000000" w:themeColor="text1"/>
          <w:szCs w:val="28"/>
        </w:rPr>
        <w:t xml:space="preserve">việc </w:t>
      </w:r>
      <w:r w:rsidR="005F6C6F" w:rsidRPr="007F0755">
        <w:rPr>
          <w:rFonts w:ascii="Times New Roman" w:hAnsi="Times New Roman"/>
          <w:noProof/>
          <w:color w:val="000000" w:themeColor="text1"/>
          <w:szCs w:val="28"/>
        </w:rPr>
        <w:t>tập trung ứng phó và kịp thời khắc phục hậu quả mưa lũ tại khu vực Trung Bộ</w:t>
      </w:r>
      <w:r w:rsidR="005F6C6F">
        <w:rPr>
          <w:rFonts w:ascii="Times New Roman" w:hAnsi="Times New Roman"/>
          <w:noProof/>
          <w:color w:val="000000" w:themeColor="text1"/>
          <w:szCs w:val="28"/>
        </w:rPr>
        <w:t xml:space="preserve">; </w:t>
      </w:r>
      <w:r w:rsidR="005F6C6F" w:rsidRPr="00414CFB">
        <w:rPr>
          <w:rFonts w:ascii="Times New Roman" w:hAnsi="Times New Roman"/>
          <w:noProof/>
          <w:color w:val="000000" w:themeColor="text1"/>
          <w:szCs w:val="28"/>
        </w:rPr>
        <w:t xml:space="preserve">Công điện số 218/CĐ-TTg </w:t>
      </w:r>
      <w:r w:rsidR="005F6C6F">
        <w:rPr>
          <w:rFonts w:ascii="Times New Roman" w:hAnsi="Times New Roman"/>
          <w:noProof/>
          <w:color w:val="000000" w:themeColor="text1"/>
          <w:szCs w:val="28"/>
        </w:rPr>
        <w:t>n</w:t>
      </w:r>
      <w:r w:rsidR="005F6C6F" w:rsidRPr="00414CFB">
        <w:rPr>
          <w:rFonts w:ascii="Times New Roman" w:hAnsi="Times New Roman"/>
          <w:noProof/>
          <w:color w:val="000000" w:themeColor="text1"/>
          <w:szCs w:val="28"/>
        </w:rPr>
        <w:t>gày 16/11/2025</w:t>
      </w:r>
      <w:r w:rsidR="005F6C6F">
        <w:rPr>
          <w:rFonts w:ascii="Times New Roman" w:hAnsi="Times New Roman"/>
          <w:noProof/>
          <w:color w:val="000000" w:themeColor="text1"/>
          <w:szCs w:val="28"/>
        </w:rPr>
        <w:t xml:space="preserve"> </w:t>
      </w:r>
      <w:r w:rsidR="005F6C6F" w:rsidRPr="00414CFB">
        <w:rPr>
          <w:rFonts w:ascii="Times New Roman" w:hAnsi="Times New Roman"/>
          <w:noProof/>
          <w:color w:val="000000" w:themeColor="text1"/>
          <w:szCs w:val="28"/>
        </w:rPr>
        <w:t>gửi UBND tỉnh Khánh Hòa về việc khẩn trương khắc phục sự cố sạt lở đất tại đèo Khánh Lê thuộc xã Nam Vĩnh Khánh, tỉnh Khánh Hòa</w:t>
      </w:r>
      <w:r w:rsidR="005F6C6F">
        <w:rPr>
          <w:rFonts w:ascii="Times New Roman" w:hAnsi="Times New Roman"/>
          <w:noProof/>
          <w:color w:val="000000" w:themeColor="text1"/>
          <w:szCs w:val="28"/>
        </w:rPr>
        <w:t xml:space="preserve"> và </w:t>
      </w:r>
      <w:r w:rsidR="005F6C6F" w:rsidRPr="00414CFB">
        <w:rPr>
          <w:rFonts w:ascii="Times New Roman" w:hAnsi="Times New Roman"/>
          <w:noProof/>
          <w:color w:val="000000" w:themeColor="text1"/>
          <w:szCs w:val="28"/>
        </w:rPr>
        <w:t>Công điện số 217/CĐ-TTg</w:t>
      </w:r>
      <w:r w:rsidR="005F6C6F">
        <w:rPr>
          <w:rFonts w:ascii="Times New Roman" w:hAnsi="Times New Roman"/>
          <w:noProof/>
          <w:color w:val="000000" w:themeColor="text1"/>
          <w:szCs w:val="28"/>
        </w:rPr>
        <w:t xml:space="preserve"> n</w:t>
      </w:r>
      <w:r w:rsidR="005F6C6F" w:rsidRPr="00414CFB">
        <w:rPr>
          <w:rFonts w:ascii="Times New Roman" w:hAnsi="Times New Roman"/>
          <w:noProof/>
          <w:color w:val="000000" w:themeColor="text1"/>
          <w:szCs w:val="28"/>
        </w:rPr>
        <w:t>gày 16/11/2025</w:t>
      </w:r>
      <w:r w:rsidR="005F6C6F">
        <w:rPr>
          <w:rFonts w:ascii="Times New Roman" w:hAnsi="Times New Roman"/>
          <w:noProof/>
          <w:color w:val="000000" w:themeColor="text1"/>
          <w:szCs w:val="28"/>
        </w:rPr>
        <w:t xml:space="preserve"> </w:t>
      </w:r>
      <w:r w:rsidR="005F6C6F" w:rsidRPr="00414CFB">
        <w:rPr>
          <w:rFonts w:ascii="Times New Roman" w:hAnsi="Times New Roman"/>
          <w:noProof/>
          <w:color w:val="000000" w:themeColor="text1"/>
          <w:szCs w:val="28"/>
        </w:rPr>
        <w:t>gửi UBND các tỉnh, thành phố từ Hà Tĩnh đến Khánh Hòa về việc chủ động phòng, tránh, ứng phó mưa lũ tại khu vực Trung Bộ</w:t>
      </w:r>
      <w:r w:rsidR="005F6C6F">
        <w:rPr>
          <w:rFonts w:ascii="Times New Roman" w:hAnsi="Times New Roman"/>
          <w:noProof/>
          <w:color w:val="000000" w:themeColor="text1"/>
          <w:szCs w:val="28"/>
        </w:rPr>
        <w:t>.</w:t>
      </w:r>
    </w:p>
    <w:p w14:paraId="34C7B8F7" w14:textId="77777777" w:rsidR="00850A53" w:rsidRDefault="00850A53"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noProof/>
          <w:color w:val="000000" w:themeColor="text1"/>
          <w:szCs w:val="28"/>
        </w:rPr>
      </w:pPr>
      <w:r>
        <w:rPr>
          <w:noProof/>
          <w:color w:val="000000" w:themeColor="text1"/>
          <w:szCs w:val="28"/>
        </w:rPr>
        <w:t>- Ngày 19/11/2025, Bộ Quốc phòng đã ban hành công điện số 7426/CĐ-BQP về việc tập trung ứng phó với lũ đặc biệt lớn trên sông Ba (Đắk Lắk), lũ khẩn cấp trên sông Kôn (Gia Lai). Quân khu 5 triển khai sở chỉ huy tiền phương ứng phó lũ đặc biệt lớn tại Đắk Lắk.</w:t>
      </w:r>
    </w:p>
    <w:p w14:paraId="69A16D4C" w14:textId="5BDC35A3" w:rsidR="00E73895" w:rsidRDefault="00E73895"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zCs w:val="28"/>
        </w:rPr>
      </w:pPr>
      <w:r w:rsidRPr="00BC6C68">
        <w:rPr>
          <w:bCs/>
          <w:szCs w:val="28"/>
        </w:rPr>
        <w:t xml:space="preserve">- Ngày 19/11, </w:t>
      </w:r>
      <w:r w:rsidR="009D3D4C">
        <w:rPr>
          <w:bCs/>
          <w:szCs w:val="28"/>
        </w:rPr>
        <w:t xml:space="preserve">Bộ Nông nghiệp và Môi trường đã cử </w:t>
      </w:r>
      <w:r w:rsidRPr="00BC6C68">
        <w:rPr>
          <w:bCs/>
          <w:szCs w:val="28"/>
        </w:rPr>
        <w:t xml:space="preserve">02 đoàn công </w:t>
      </w:r>
      <w:r w:rsidRPr="00BC6C68">
        <w:rPr>
          <w:bCs/>
          <w:color w:val="000000" w:themeColor="text1"/>
          <w:szCs w:val="28"/>
        </w:rPr>
        <w:t>tác đi kiểm tra công tác ứng phó, khắc phục hậu quả mưa lũ tại các tỉnh</w:t>
      </w:r>
      <w:r w:rsidR="00F61F56">
        <w:rPr>
          <w:bCs/>
          <w:color w:val="000000" w:themeColor="text1"/>
          <w:szCs w:val="28"/>
        </w:rPr>
        <w:t xml:space="preserve"> t/p:</w:t>
      </w:r>
      <w:r w:rsidRPr="00BC6C68">
        <w:rPr>
          <w:bCs/>
          <w:color w:val="000000" w:themeColor="text1"/>
          <w:szCs w:val="28"/>
        </w:rPr>
        <w:t xml:space="preserve"> Quảng Trị</w:t>
      </w:r>
      <w:r w:rsidR="009D3D4C">
        <w:rPr>
          <w:bCs/>
          <w:color w:val="000000" w:themeColor="text1"/>
          <w:szCs w:val="28"/>
        </w:rPr>
        <w:t>, Huế và</w:t>
      </w:r>
      <w:r w:rsidRPr="00BC6C68">
        <w:rPr>
          <w:bCs/>
          <w:color w:val="000000" w:themeColor="text1"/>
          <w:szCs w:val="28"/>
        </w:rPr>
        <w:t xml:space="preserve"> Khánh Hòa</w:t>
      </w:r>
      <w:r w:rsidRPr="00BC6C68">
        <w:rPr>
          <w:bCs/>
          <w:szCs w:val="28"/>
        </w:rPr>
        <w:t>.</w:t>
      </w:r>
    </w:p>
    <w:p w14:paraId="2EFA7AFE" w14:textId="084B46BF" w:rsidR="00940D83" w:rsidRDefault="00A97DC6"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noProof/>
          <w:color w:val="000000" w:themeColor="text1"/>
          <w:szCs w:val="28"/>
        </w:rPr>
      </w:pPr>
      <w:r>
        <w:rPr>
          <w:noProof/>
          <w:color w:val="000000" w:themeColor="text1"/>
          <w:szCs w:val="28"/>
        </w:rPr>
        <w:t xml:space="preserve">- </w:t>
      </w:r>
      <w:r w:rsidRPr="00A97DC6">
        <w:rPr>
          <w:noProof/>
          <w:color w:val="000000" w:themeColor="text1"/>
          <w:szCs w:val="28"/>
        </w:rPr>
        <w:t>Ngày</w:t>
      </w:r>
      <w:r w:rsidR="0097176A">
        <w:rPr>
          <w:noProof/>
          <w:color w:val="000000" w:themeColor="text1"/>
          <w:szCs w:val="28"/>
        </w:rPr>
        <w:t xml:space="preserve"> </w:t>
      </w:r>
      <w:r w:rsidRPr="00A97DC6">
        <w:rPr>
          <w:noProof/>
          <w:color w:val="000000" w:themeColor="text1"/>
          <w:szCs w:val="28"/>
        </w:rPr>
        <w:t>18/11</w:t>
      </w:r>
      <w:r>
        <w:rPr>
          <w:noProof/>
          <w:color w:val="000000" w:themeColor="text1"/>
          <w:szCs w:val="28"/>
        </w:rPr>
        <w:t>/2025</w:t>
      </w:r>
      <w:r w:rsidRPr="00A97DC6">
        <w:rPr>
          <w:noProof/>
          <w:color w:val="000000" w:themeColor="text1"/>
          <w:szCs w:val="28"/>
        </w:rPr>
        <w:t>, Th</w:t>
      </w:r>
      <w:r>
        <w:rPr>
          <w:noProof/>
          <w:color w:val="000000" w:themeColor="text1"/>
          <w:szCs w:val="28"/>
        </w:rPr>
        <w:t>ủ tướng Chính phủ đã ban hành Quyết định</w:t>
      </w:r>
      <w:r w:rsidRPr="00A97DC6">
        <w:rPr>
          <w:noProof/>
          <w:color w:val="000000" w:themeColor="text1"/>
          <w:szCs w:val="28"/>
        </w:rPr>
        <w:t xml:space="preserve"> số 2514/QĐ-TTg hỗ trợ khẩn cấp 50 tỷ đồng cho tỉnh K</w:t>
      </w:r>
      <w:r>
        <w:rPr>
          <w:noProof/>
          <w:color w:val="000000" w:themeColor="text1"/>
          <w:szCs w:val="28"/>
        </w:rPr>
        <w:t xml:space="preserve">hánh </w:t>
      </w:r>
      <w:r w:rsidRPr="00A97DC6">
        <w:rPr>
          <w:noProof/>
          <w:color w:val="000000" w:themeColor="text1"/>
          <w:szCs w:val="28"/>
        </w:rPr>
        <w:t>H</w:t>
      </w:r>
      <w:r w:rsidR="00121B4F">
        <w:rPr>
          <w:noProof/>
          <w:color w:val="000000" w:themeColor="text1"/>
          <w:szCs w:val="28"/>
        </w:rPr>
        <w:t xml:space="preserve">òa để khắc phục hậu </w:t>
      </w:r>
      <w:r w:rsidR="00170D06">
        <w:rPr>
          <w:noProof/>
          <w:color w:val="000000" w:themeColor="text1"/>
          <w:szCs w:val="28"/>
        </w:rPr>
        <w:t>q</w:t>
      </w:r>
      <w:r w:rsidR="00121B4F">
        <w:rPr>
          <w:noProof/>
          <w:color w:val="000000" w:themeColor="text1"/>
          <w:szCs w:val="28"/>
        </w:rPr>
        <w:t>uả mưa lũ.</w:t>
      </w:r>
    </w:p>
    <w:p w14:paraId="65FC5B9B" w14:textId="53102F7C" w:rsidR="007B4D06" w:rsidRDefault="004B5345"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noProof/>
          <w:szCs w:val="28"/>
        </w:rPr>
      </w:pPr>
      <w:r w:rsidRPr="005B6A54">
        <w:rPr>
          <w:noProof/>
          <w:szCs w:val="28"/>
        </w:rPr>
        <w:t xml:space="preserve">- </w:t>
      </w:r>
      <w:r w:rsidR="0093093C" w:rsidRPr="005B6A54">
        <w:rPr>
          <w:noProof/>
          <w:szCs w:val="28"/>
        </w:rPr>
        <w:t xml:space="preserve">Ban Chỉ đạo Phòng thủ dân sự quốc gia đã ban hành Công điện số 31/CĐ-BCĐ-BNNMT </w:t>
      </w:r>
      <w:r w:rsidRPr="005B6A54">
        <w:rPr>
          <w:noProof/>
          <w:szCs w:val="28"/>
        </w:rPr>
        <w:t xml:space="preserve">ngày 14/11/2025 </w:t>
      </w:r>
      <w:r w:rsidR="00730A8D" w:rsidRPr="005B6A54">
        <w:rPr>
          <w:noProof/>
          <w:szCs w:val="28"/>
        </w:rPr>
        <w:t xml:space="preserve">gửi các Bộ, ngành và UBND các tỉnh, thành phố từ Hà Tĩnh đến Khánh Hòa </w:t>
      </w:r>
      <w:r w:rsidR="0093093C" w:rsidRPr="005B6A54">
        <w:rPr>
          <w:noProof/>
          <w:szCs w:val="28"/>
        </w:rPr>
        <w:t>về việc ứng phó với mưa lũ khu vực miền Trung</w:t>
      </w:r>
      <w:r w:rsidRPr="005B6A54">
        <w:rPr>
          <w:noProof/>
          <w:szCs w:val="28"/>
        </w:rPr>
        <w:t xml:space="preserve">; </w:t>
      </w:r>
      <w:r w:rsidR="0093093C" w:rsidRPr="005B6A54">
        <w:rPr>
          <w:noProof/>
          <w:szCs w:val="28"/>
        </w:rPr>
        <w:t xml:space="preserve">văn bản số 30/BCĐ-BNNMT </w:t>
      </w:r>
      <w:r w:rsidR="00FF6B0B" w:rsidRPr="005B6A54">
        <w:rPr>
          <w:noProof/>
          <w:szCs w:val="28"/>
        </w:rPr>
        <w:t xml:space="preserve">ngày 13/11/2025 </w:t>
      </w:r>
      <w:r w:rsidR="0093093C" w:rsidRPr="005B6A54">
        <w:rPr>
          <w:noProof/>
          <w:szCs w:val="28"/>
        </w:rPr>
        <w:t>gửi UBND các tỉnh, thành phố từ Quảng Trị đến Khánh Hòa về việc chủ động ứng phó với mưa lớn, lũ</w:t>
      </w:r>
      <w:r w:rsidR="007B4D06">
        <w:rPr>
          <w:noProof/>
          <w:szCs w:val="28"/>
        </w:rPr>
        <w:t>, ngập lụt, lũ quét, sạt lở đất; văn bản số 32/BCĐ-BNNMT ngày 17/11/2025 gửi Bộ Xây dựng về việc đảm bảo an toàn giao thông trong thời gian mưa lũ.</w:t>
      </w:r>
    </w:p>
    <w:p w14:paraId="1D5336A2" w14:textId="7494C2FD" w:rsidR="00D60596" w:rsidRDefault="00D60596" w:rsidP="00F13368">
      <w:pPr>
        <w:pStyle w:val="BodyText"/>
        <w:widowControl w:val="0"/>
        <w:spacing w:before="100" w:line="252" w:lineRule="auto"/>
        <w:ind w:firstLine="720"/>
        <w:jc w:val="both"/>
        <w:rPr>
          <w:rFonts w:ascii="Times New Roman" w:hAnsi="Times New Roman"/>
          <w:noProof/>
          <w:color w:val="000000" w:themeColor="text1"/>
          <w:szCs w:val="28"/>
        </w:rPr>
      </w:pPr>
      <w:r w:rsidRPr="00414CFB">
        <w:rPr>
          <w:rFonts w:ascii="Times New Roman" w:hAnsi="Times New Roman"/>
          <w:noProof/>
          <w:color w:val="000000" w:themeColor="text1"/>
          <w:spacing w:val="-2"/>
          <w:szCs w:val="28"/>
        </w:rPr>
        <w:t xml:space="preserve">- Bộ Nông nghiệp và Môi trường đã ban hành </w:t>
      </w:r>
      <w:r w:rsidR="005A53CE" w:rsidRPr="00414CFB">
        <w:rPr>
          <w:rFonts w:ascii="Times New Roman" w:hAnsi="Times New Roman"/>
          <w:noProof/>
          <w:color w:val="000000" w:themeColor="text1"/>
          <w:spacing w:val="-2"/>
          <w:szCs w:val="28"/>
        </w:rPr>
        <w:t>văn bản</w:t>
      </w:r>
      <w:r w:rsidRPr="00414CFB">
        <w:rPr>
          <w:rFonts w:ascii="Times New Roman" w:hAnsi="Times New Roman"/>
          <w:noProof/>
          <w:color w:val="000000" w:themeColor="text1"/>
          <w:spacing w:val="-2"/>
          <w:szCs w:val="28"/>
        </w:rPr>
        <w:t xml:space="preserve"> số 9181/BNNMT-ĐĐ </w:t>
      </w:r>
      <w:r w:rsidRPr="00414CFB">
        <w:rPr>
          <w:rFonts w:ascii="Times New Roman" w:hAnsi="Times New Roman"/>
          <w:noProof/>
          <w:color w:val="000000" w:themeColor="text1"/>
          <w:szCs w:val="28"/>
        </w:rPr>
        <w:t>ngày 17/11/2025 gửi UBND các tỉnh, thành phố khu vực Bắc Bộ, Bắc Trung Bộ và ven biển từ Quảng Ninh đến An Giang về việc chủ động ứng phó với rét đậm</w:t>
      </w:r>
      <w:r w:rsidR="007B4D06">
        <w:rPr>
          <w:rFonts w:ascii="Times New Roman" w:hAnsi="Times New Roman"/>
          <w:noProof/>
          <w:color w:val="000000" w:themeColor="text1"/>
          <w:szCs w:val="28"/>
        </w:rPr>
        <w:t>, rét hại và gió mạnh trên biển.</w:t>
      </w:r>
    </w:p>
    <w:p w14:paraId="34CB8A50" w14:textId="089142CF" w:rsidR="00CC1287" w:rsidRDefault="00CC1287" w:rsidP="00F13368">
      <w:pPr>
        <w:pStyle w:val="BodyText"/>
        <w:widowControl w:val="0"/>
        <w:spacing w:before="100" w:line="252" w:lineRule="auto"/>
        <w:ind w:firstLine="720"/>
        <w:jc w:val="both"/>
        <w:rPr>
          <w:rFonts w:ascii="Times New Roman" w:hAnsi="Times New Roman"/>
          <w:noProof/>
          <w:szCs w:val="28"/>
        </w:rPr>
      </w:pPr>
      <w:r>
        <w:rPr>
          <w:rFonts w:ascii="Times New Roman" w:hAnsi="Times New Roman"/>
          <w:noProof/>
          <w:szCs w:val="28"/>
        </w:rPr>
        <w:t xml:space="preserve">- Bộ Công an, Xây </w:t>
      </w:r>
      <w:r w:rsidR="0044018B">
        <w:rPr>
          <w:rFonts w:ascii="Times New Roman" w:hAnsi="Times New Roman"/>
          <w:noProof/>
          <w:szCs w:val="28"/>
        </w:rPr>
        <w:t>d</w:t>
      </w:r>
      <w:r>
        <w:rPr>
          <w:rFonts w:ascii="Times New Roman" w:hAnsi="Times New Roman"/>
          <w:noProof/>
          <w:szCs w:val="28"/>
        </w:rPr>
        <w:t>ựng</w:t>
      </w:r>
      <w:r w:rsidR="0044018B">
        <w:rPr>
          <w:rFonts w:ascii="Times New Roman" w:hAnsi="Times New Roman"/>
          <w:noProof/>
          <w:szCs w:val="28"/>
        </w:rPr>
        <w:t>, Giáo dục và Đào tạo</w:t>
      </w:r>
      <w:r>
        <w:rPr>
          <w:rFonts w:ascii="Times New Roman" w:hAnsi="Times New Roman"/>
          <w:noProof/>
          <w:szCs w:val="28"/>
        </w:rPr>
        <w:t xml:space="preserve"> đã ban hành các C</w:t>
      </w:r>
      <w:r w:rsidR="00862417">
        <w:rPr>
          <w:rFonts w:ascii="Times New Roman" w:hAnsi="Times New Roman"/>
          <w:noProof/>
          <w:szCs w:val="28"/>
        </w:rPr>
        <w:t xml:space="preserve">ông điện chỉ đạo các lực lượng, đơn vị triển khai công tác ứng phó, </w:t>
      </w:r>
      <w:r w:rsidR="00254BAA">
        <w:rPr>
          <w:rFonts w:ascii="Times New Roman" w:hAnsi="Times New Roman"/>
          <w:noProof/>
          <w:szCs w:val="28"/>
        </w:rPr>
        <w:t xml:space="preserve">kịp thời </w:t>
      </w:r>
      <w:r w:rsidR="00862417">
        <w:rPr>
          <w:rFonts w:ascii="Times New Roman" w:hAnsi="Times New Roman"/>
          <w:noProof/>
          <w:szCs w:val="28"/>
        </w:rPr>
        <w:t>khắc phục hậu quả mưa lũ tại khu vực Trung Bộ.</w:t>
      </w:r>
    </w:p>
    <w:p w14:paraId="3425D3A7" w14:textId="2A35F4F7" w:rsidR="00BB5D50" w:rsidRDefault="00BB5D50"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pacing w:val="-2"/>
        </w:rPr>
      </w:pPr>
      <w:r w:rsidRPr="00BB5D50">
        <w:rPr>
          <w:bCs/>
          <w:spacing w:val="-2"/>
        </w:rPr>
        <w:t xml:space="preserve">- </w:t>
      </w:r>
      <w:r w:rsidRPr="005F6C6F">
        <w:rPr>
          <w:bCs/>
          <w:spacing w:val="-2"/>
        </w:rPr>
        <w:t>Cục Quản lý đê điều và Phòng, chống thiên tai p</w:t>
      </w:r>
      <w:r w:rsidRPr="00C53B1F">
        <w:rPr>
          <w:bCs/>
          <w:spacing w:val="-2"/>
        </w:rPr>
        <w:t>hối hợp với Cục Viễn Thông - Bộ Khoa học và Công nghệ gửi 0</w:t>
      </w:r>
      <w:r w:rsidR="005F6C6F">
        <w:rPr>
          <w:bCs/>
          <w:spacing w:val="-2"/>
        </w:rPr>
        <w:t>2</w:t>
      </w:r>
      <w:r w:rsidRPr="00C53B1F">
        <w:rPr>
          <w:bCs/>
          <w:spacing w:val="-2"/>
        </w:rPr>
        <w:t xml:space="preserve"> đợt tin nhắn SMS đến 26,4 triệu thuê bao cảnh báo người dân trong vùng bị ảnh hưởng mưa, lũ tại các tỉnh, thành phố từ Hà Tĩnh đến Lâm Đồng trong ngày 17/11;</w:t>
      </w:r>
      <w:r w:rsidR="003A5A68">
        <w:rPr>
          <w:bCs/>
          <w:spacing w:val="-2"/>
        </w:rPr>
        <w:t xml:space="preserve"> </w:t>
      </w:r>
      <w:r w:rsidR="003A5A68" w:rsidRPr="005F6C6F">
        <w:rPr>
          <w:bCs/>
          <w:spacing w:val="-2"/>
        </w:rPr>
        <w:t xml:space="preserve">phối hợp với Zalo Việt Nam gửi </w:t>
      </w:r>
      <w:r w:rsidR="005F6C6F" w:rsidRPr="005F6C6F">
        <w:rPr>
          <w:bCs/>
          <w:spacing w:val="-2"/>
        </w:rPr>
        <w:t>24</w:t>
      </w:r>
      <w:r w:rsidR="003A5A68" w:rsidRPr="005F6C6F">
        <w:rPr>
          <w:bCs/>
          <w:spacing w:val="-2"/>
        </w:rPr>
        <w:t>,</w:t>
      </w:r>
      <w:r w:rsidR="005F6C6F" w:rsidRPr="005F6C6F">
        <w:rPr>
          <w:bCs/>
          <w:spacing w:val="-2"/>
        </w:rPr>
        <w:t>1</w:t>
      </w:r>
      <w:r w:rsidR="003A5A68" w:rsidRPr="005F6C6F">
        <w:rPr>
          <w:bCs/>
          <w:spacing w:val="-2"/>
        </w:rPr>
        <w:t xml:space="preserve"> triệu tin nhắn Zalo hướng dẫn người dân đảm bảo an toàn trước mưa lớn, ngập lụt, lũ quét, sạt lở đất từ </w:t>
      </w:r>
      <w:r w:rsidR="005F6C6F" w:rsidRPr="005F6C6F">
        <w:rPr>
          <w:bCs/>
          <w:spacing w:val="-2"/>
        </w:rPr>
        <w:t>từ Hà Tĩnh đến</w:t>
      </w:r>
      <w:r w:rsidR="003A5A68" w:rsidRPr="005F6C6F">
        <w:rPr>
          <w:bCs/>
          <w:spacing w:val="-2"/>
        </w:rPr>
        <w:t xml:space="preserve"> Khánh Hòa</w:t>
      </w:r>
      <w:r w:rsidR="005F6C6F" w:rsidRPr="005F6C6F">
        <w:rPr>
          <w:bCs/>
          <w:spacing w:val="-2"/>
        </w:rPr>
        <w:t>, trong đó</w:t>
      </w:r>
      <w:r w:rsidR="00240044">
        <w:rPr>
          <w:bCs/>
          <w:spacing w:val="-2"/>
        </w:rPr>
        <w:t>:</w:t>
      </w:r>
      <w:r w:rsidR="005F6C6F" w:rsidRPr="005F6C6F">
        <w:rPr>
          <w:bCs/>
          <w:spacing w:val="-2"/>
        </w:rPr>
        <w:t xml:space="preserve"> ngày 19/11 đã gửi 4,7 triệu tin đến</w:t>
      </w:r>
      <w:r w:rsidR="00BD314C">
        <w:rPr>
          <w:bCs/>
          <w:spacing w:val="-2"/>
        </w:rPr>
        <w:t xml:space="preserve"> người dân tại các </w:t>
      </w:r>
      <w:r w:rsidR="005F6C6F" w:rsidRPr="005F6C6F">
        <w:rPr>
          <w:bCs/>
          <w:spacing w:val="-2"/>
        </w:rPr>
        <w:t>tỉnh Gia Lai, Đ</w:t>
      </w:r>
      <w:r w:rsidR="005E784B">
        <w:rPr>
          <w:bCs/>
          <w:spacing w:val="-2"/>
        </w:rPr>
        <w:t>ắ</w:t>
      </w:r>
      <w:r w:rsidR="005F6C6F" w:rsidRPr="005F6C6F">
        <w:rPr>
          <w:bCs/>
          <w:spacing w:val="-2"/>
        </w:rPr>
        <w:t>k Lắk, Khánh Hòa</w:t>
      </w:r>
      <w:r w:rsidR="003A5A68" w:rsidRPr="005F6C6F">
        <w:rPr>
          <w:bCs/>
          <w:spacing w:val="-2"/>
        </w:rPr>
        <w:t>;</w:t>
      </w:r>
      <w:r w:rsidRPr="005F6C6F">
        <w:rPr>
          <w:bCs/>
          <w:spacing w:val="-2"/>
        </w:rPr>
        <w:t xml:space="preserve"> tổ chức trực ban nghiêm túc 24/24h, theo dõi chặt chẽ diễn biến thiên tai để kịp thời tham mưu công tác chỉ đạo, ứng phó.</w:t>
      </w:r>
    </w:p>
    <w:p w14:paraId="2FE13D58" w14:textId="2F219FC1" w:rsidR="00F31AFB" w:rsidRPr="00827AAC" w:rsidRDefault="00F31AFB" w:rsidP="00F13368">
      <w:pPr>
        <w:widowControl w:val="0"/>
        <w:pBdr>
          <w:top w:val="nil"/>
          <w:left w:val="nil"/>
          <w:bottom w:val="nil"/>
          <w:right w:val="nil"/>
          <w:between w:val="nil"/>
        </w:pBdr>
        <w:spacing w:before="100" w:line="252" w:lineRule="auto"/>
        <w:ind w:firstLine="709"/>
        <w:jc w:val="both"/>
        <w:rPr>
          <w:color w:val="000000"/>
          <w:szCs w:val="28"/>
          <w:lang w:val="en-GB"/>
        </w:rPr>
      </w:pPr>
      <w:r>
        <w:rPr>
          <w:color w:val="000000"/>
          <w:szCs w:val="28"/>
          <w:lang w:val="en-GB"/>
        </w:rPr>
        <w:t xml:space="preserve">- </w:t>
      </w:r>
      <w:r w:rsidRPr="002634D0">
        <w:rPr>
          <w:color w:val="000000"/>
          <w:szCs w:val="28"/>
          <w:lang w:val="en-GB"/>
        </w:rPr>
        <w:t xml:space="preserve">Tính đến ngày </w:t>
      </w:r>
      <w:r>
        <w:rPr>
          <w:color w:val="000000"/>
          <w:szCs w:val="28"/>
          <w:lang w:val="en-GB"/>
        </w:rPr>
        <w:t>19/11</w:t>
      </w:r>
      <w:r w:rsidRPr="002634D0">
        <w:rPr>
          <w:color w:val="000000"/>
          <w:szCs w:val="28"/>
          <w:lang w:val="en-GB"/>
        </w:rPr>
        <w:t>/2025, c</w:t>
      </w:r>
      <w:r w:rsidRPr="002634D0">
        <w:rPr>
          <w:color w:val="000000"/>
          <w:szCs w:val="28"/>
        </w:rPr>
        <w:t xml:space="preserve">ác Đại sứ quán và tổ chức quốc tế đã viện trợ và cam kết viện trợ cho các địa phương bị ảnh hưởng bởi bão số 10, 11, </w:t>
      </w:r>
      <w:r>
        <w:rPr>
          <w:color w:val="000000"/>
          <w:szCs w:val="28"/>
        </w:rPr>
        <w:t xml:space="preserve">12, </w:t>
      </w:r>
      <w:r w:rsidRPr="002634D0">
        <w:rPr>
          <w:color w:val="000000"/>
          <w:szCs w:val="28"/>
        </w:rPr>
        <w:t>13 và mưa lũ sau bão với tổng kinh phí khoảng</w:t>
      </w:r>
      <w:r>
        <w:rPr>
          <w:color w:val="000000"/>
          <w:szCs w:val="28"/>
        </w:rPr>
        <w:t xml:space="preserve"> 13,484 triệu USD; n</w:t>
      </w:r>
      <w:r w:rsidRPr="00416DA8">
        <w:rPr>
          <w:color w:val="000000"/>
          <w:szCs w:val="28"/>
        </w:rPr>
        <w:t>gày 19/11/2025, Cục quản lý đê điều và phòng chống thiên tai và Tổ chức CRS cùng phối hợp với UBND xã Hoà An</w:t>
      </w:r>
      <w:r>
        <w:rPr>
          <w:color w:val="000000"/>
          <w:szCs w:val="28"/>
          <w:lang w:val="en-GB"/>
        </w:rPr>
        <w:t>,</w:t>
      </w:r>
      <w:r w:rsidRPr="00416DA8">
        <w:rPr>
          <w:color w:val="000000"/>
          <w:szCs w:val="28"/>
        </w:rPr>
        <w:t xml:space="preserve"> tỉnh Cao Bằng trao 1,5</w:t>
      </w:r>
      <w:r>
        <w:rPr>
          <w:color w:val="000000"/>
          <w:szCs w:val="28"/>
          <w:lang w:val="en-GB"/>
        </w:rPr>
        <w:t>6</w:t>
      </w:r>
      <w:r w:rsidRPr="00416DA8">
        <w:rPr>
          <w:color w:val="000000"/>
          <w:szCs w:val="28"/>
        </w:rPr>
        <w:t xml:space="preserve"> tỷ đồng hỗ trợ khẩn cấp cho 410 hộ</w:t>
      </w:r>
      <w:r>
        <w:rPr>
          <w:color w:val="000000"/>
          <w:szCs w:val="28"/>
        </w:rPr>
        <w:t xml:space="preserve"> dân xã Hoà An</w:t>
      </w:r>
      <w:r>
        <w:rPr>
          <w:color w:val="000000"/>
          <w:szCs w:val="28"/>
          <w:lang w:val="en-GB"/>
        </w:rPr>
        <w:t xml:space="preserve"> </w:t>
      </w:r>
      <w:r w:rsidRPr="00416DA8">
        <w:rPr>
          <w:color w:val="000000"/>
          <w:szCs w:val="28"/>
        </w:rPr>
        <w:t>bị thiệt hại do bão số 10 (bão Bualoi) và bão số 11 (bão Matmo).</w:t>
      </w:r>
      <w:r w:rsidRPr="00EE0E5D">
        <w:t xml:space="preserve"> </w:t>
      </w:r>
      <w:r>
        <w:rPr>
          <w:color w:val="000000"/>
          <w:szCs w:val="28"/>
          <w:lang w:val="en-GB"/>
        </w:rPr>
        <w:t xml:space="preserve"> Dự kiến, ngày 22/11/2025, lô hàng viện trợ của Liên minh Châu Âu (EU) sẽ được vận chuyển tới Sân bay quốc tế Nội Bài, sau đó sẽ được phân phối tới tỉnh Đắk Lắk. </w:t>
      </w:r>
      <w:r w:rsidRPr="007A19B2">
        <w:rPr>
          <w:color w:val="000000"/>
          <w:szCs w:val="28"/>
          <w:lang w:val="en-GB"/>
        </w:rPr>
        <w:t xml:space="preserve">Hàng viện trợ của EU </w:t>
      </w:r>
      <w:r>
        <w:rPr>
          <w:color w:val="000000"/>
          <w:szCs w:val="28"/>
          <w:lang w:val="en-GB"/>
        </w:rPr>
        <w:t>bao gồm: 138 b</w:t>
      </w:r>
      <w:r w:rsidRPr="007A19B2">
        <w:rPr>
          <w:color w:val="000000"/>
          <w:szCs w:val="28"/>
          <w:lang w:val="en-GB"/>
        </w:rPr>
        <w:t>ộ dụng cụ bếp</w:t>
      </w:r>
      <w:r>
        <w:rPr>
          <w:color w:val="000000"/>
          <w:szCs w:val="28"/>
          <w:lang w:val="en-GB"/>
        </w:rPr>
        <w:t>, 150 b</w:t>
      </w:r>
      <w:r w:rsidRPr="007A19B2">
        <w:rPr>
          <w:color w:val="000000"/>
          <w:szCs w:val="28"/>
          <w:lang w:val="en-GB"/>
        </w:rPr>
        <w:t>ộ lều bạt gia đình</w:t>
      </w:r>
      <w:r>
        <w:rPr>
          <w:color w:val="000000"/>
          <w:szCs w:val="28"/>
          <w:lang w:val="en-GB"/>
        </w:rPr>
        <w:t xml:space="preserve">, trị giá hàng hóa khoảng 75.660 Euro. </w:t>
      </w:r>
    </w:p>
    <w:p w14:paraId="7933B71A" w14:textId="44C679AD" w:rsidR="00E10527" w:rsidRDefault="00CF0068" w:rsidP="00CF0068">
      <w:pPr>
        <w:widowControl w:val="0"/>
        <w:pBdr>
          <w:top w:val="nil"/>
          <w:left w:val="nil"/>
          <w:bottom w:val="nil"/>
          <w:right w:val="nil"/>
          <w:between w:val="nil"/>
        </w:pBdr>
        <w:spacing w:before="100" w:line="252" w:lineRule="auto"/>
        <w:ind w:firstLine="709"/>
        <w:jc w:val="both"/>
        <w:rPr>
          <w:color w:val="000000"/>
          <w:szCs w:val="28"/>
          <w:lang w:val="en-GB"/>
        </w:rPr>
      </w:pPr>
      <w:r>
        <w:rPr>
          <w:color w:val="000000"/>
          <w:szCs w:val="28"/>
          <w:lang w:val="en-GB"/>
        </w:rPr>
        <w:t>-</w:t>
      </w:r>
      <w:r w:rsidR="00E10527" w:rsidRPr="00E10527">
        <w:rPr>
          <w:color w:val="000000"/>
          <w:szCs w:val="28"/>
          <w:lang w:val="en-GB"/>
        </w:rPr>
        <w:t xml:space="preserve"> Ngày 19/11, Ban chỉ huy </w:t>
      </w:r>
      <w:r w:rsidR="00E10527">
        <w:rPr>
          <w:color w:val="000000"/>
          <w:szCs w:val="28"/>
          <w:lang w:val="en-GB"/>
        </w:rPr>
        <w:t>Phòng thủ dân sự tỉnh</w:t>
      </w:r>
      <w:r w:rsidR="00E10527" w:rsidRPr="00E10527">
        <w:rPr>
          <w:color w:val="000000"/>
          <w:szCs w:val="28"/>
          <w:lang w:val="en-GB"/>
        </w:rPr>
        <w:t xml:space="preserve"> Đăk Lắk đã có văn bản số 0139/BCHPTDS-PCTT gửi các nhà máy thủy điện sôn Ba Hạ, sông Hinh, sông Krông H’Năng chỉ đạo vận hành giảm lũ cho </w:t>
      </w:r>
      <w:r w:rsidR="00E10527">
        <w:rPr>
          <w:color w:val="000000"/>
          <w:szCs w:val="28"/>
          <w:lang w:val="en-GB"/>
        </w:rPr>
        <w:t>hạ du sông Ba, đã cắt 39,5 triệu m</w:t>
      </w:r>
      <w:r w:rsidR="00E10527" w:rsidRPr="00CF0068">
        <w:rPr>
          <w:color w:val="000000"/>
          <w:szCs w:val="28"/>
          <w:lang w:val="en-GB"/>
        </w:rPr>
        <w:t>3</w:t>
      </w:r>
      <w:r w:rsidR="00E10527">
        <w:rPr>
          <w:color w:val="000000"/>
          <w:szCs w:val="28"/>
          <w:lang w:val="en-GB"/>
        </w:rPr>
        <w:t xml:space="preserve"> hồ Sông Ba Hạ, </w:t>
      </w:r>
      <w:r w:rsidRPr="00CF0068">
        <w:rPr>
          <w:color w:val="000000"/>
          <w:szCs w:val="28"/>
          <w:lang w:val="en-GB"/>
        </w:rPr>
        <w:t xml:space="preserve">29,85 triệu m3 </w:t>
      </w:r>
      <w:r w:rsidRPr="00CF0068">
        <w:rPr>
          <w:color w:val="000000"/>
          <w:szCs w:val="28"/>
          <w:lang w:val="en-GB"/>
        </w:rPr>
        <w:t>Hồ Sông Hinh</w:t>
      </w:r>
      <w:r>
        <w:rPr>
          <w:color w:val="000000"/>
          <w:szCs w:val="28"/>
          <w:lang w:val="en-GB"/>
        </w:rPr>
        <w:t xml:space="preserve">, </w:t>
      </w:r>
      <w:r w:rsidRPr="00CF0068">
        <w:rPr>
          <w:color w:val="000000"/>
          <w:szCs w:val="28"/>
          <w:lang w:val="en-GB"/>
        </w:rPr>
        <w:t xml:space="preserve">8,05 triệu m3 </w:t>
      </w:r>
      <w:r>
        <w:rPr>
          <w:color w:val="000000"/>
          <w:szCs w:val="28"/>
          <w:lang w:val="en-GB"/>
        </w:rPr>
        <w:t>Hồ Sông Krông H'Năng</w:t>
      </w:r>
      <w:r w:rsidRPr="00CF0068">
        <w:rPr>
          <w:color w:val="000000"/>
          <w:szCs w:val="28"/>
          <w:lang w:val="en-GB"/>
        </w:rPr>
        <w:t xml:space="preserve"> </w:t>
      </w:r>
      <w:r w:rsidR="00E10527">
        <w:rPr>
          <w:color w:val="000000"/>
          <w:szCs w:val="28"/>
          <w:lang w:val="en-GB"/>
        </w:rPr>
        <w:t xml:space="preserve">góp phần giảm lũ cho hạ du. </w:t>
      </w:r>
    </w:p>
    <w:p w14:paraId="21594FB2" w14:textId="7BA57F60" w:rsidR="00D43041" w:rsidRDefault="00D1453B" w:rsidP="002A13EF">
      <w:pPr>
        <w:widowControl w:val="0"/>
        <w:spacing w:before="100" w:line="245" w:lineRule="auto"/>
        <w:ind w:firstLine="720"/>
        <w:jc w:val="both"/>
        <w:rPr>
          <w:bCs/>
          <w:szCs w:val="28"/>
          <w:lang w:val="de-DE"/>
        </w:rPr>
      </w:pPr>
      <w:r w:rsidRPr="00D43041">
        <w:rPr>
          <w:bCs/>
          <w:spacing w:val="-2"/>
        </w:rPr>
        <w:t xml:space="preserve">- Các  tỉnh  cho học sinh </w:t>
      </w:r>
      <w:r w:rsidRPr="00172ED5">
        <w:rPr>
          <w:bCs/>
          <w:spacing w:val="-2"/>
        </w:rPr>
        <w:t xml:space="preserve">nghỉ học: tỉnh Quảng Trị 04 điểm trường; tỉnh Gia Lai cho học sinh nghỉ học từ ngày 18/11 đến khi có thông báo mới; tỉnh Khánh Hòa đã </w:t>
      </w:r>
      <w:r w:rsidR="00D43041" w:rsidRPr="00172ED5">
        <w:rPr>
          <w:bCs/>
          <w:spacing w:val="-2"/>
        </w:rPr>
        <w:t xml:space="preserve">cho </w:t>
      </w:r>
      <w:r w:rsidR="000176C3">
        <w:rPr>
          <w:bCs/>
          <w:spacing w:val="-2"/>
        </w:rPr>
        <w:t xml:space="preserve">học sinh </w:t>
      </w:r>
      <w:r w:rsidR="00E37CB2">
        <w:rPr>
          <w:bCs/>
          <w:spacing w:val="-2"/>
        </w:rPr>
        <w:t xml:space="preserve">cấp THPT: </w:t>
      </w:r>
      <w:r w:rsidR="00D43041" w:rsidRPr="00172ED5">
        <w:rPr>
          <w:bCs/>
          <w:szCs w:val="28"/>
          <w:lang w:val="de-DE"/>
        </w:rPr>
        <w:t>28 trường/ 26.018 học sinh</w:t>
      </w:r>
      <w:r w:rsidR="00E37CB2">
        <w:rPr>
          <w:bCs/>
          <w:szCs w:val="28"/>
          <w:lang w:val="de-DE"/>
        </w:rPr>
        <w:t xml:space="preserve"> </w:t>
      </w:r>
      <w:r w:rsidR="00D43041" w:rsidRPr="00172ED5">
        <w:rPr>
          <w:bCs/>
          <w:szCs w:val="28"/>
          <w:lang w:val="de-DE"/>
        </w:rPr>
        <w:t>nghỉ học; 06 trường/ 5</w:t>
      </w:r>
      <w:r w:rsidR="000176C3">
        <w:rPr>
          <w:bCs/>
          <w:szCs w:val="28"/>
          <w:lang w:val="de-DE"/>
        </w:rPr>
        <w:t>.</w:t>
      </w:r>
      <w:r w:rsidR="00D43041" w:rsidRPr="00172ED5">
        <w:rPr>
          <w:bCs/>
          <w:szCs w:val="28"/>
          <w:lang w:val="de-DE"/>
        </w:rPr>
        <w:t xml:space="preserve">553 học sinh học </w:t>
      </w:r>
      <w:r w:rsidR="000176C3">
        <w:rPr>
          <w:bCs/>
          <w:szCs w:val="28"/>
          <w:lang w:val="de-DE"/>
        </w:rPr>
        <w:t>trực tuyến</w:t>
      </w:r>
      <w:r w:rsidR="00D43041" w:rsidRPr="00172ED5">
        <w:rPr>
          <w:bCs/>
          <w:szCs w:val="28"/>
          <w:lang w:val="de-DE"/>
        </w:rPr>
        <w:t xml:space="preserve">; cấp mầm non, tiểu học, THCS: khoảng </w:t>
      </w:r>
      <w:r w:rsidR="00D43041" w:rsidRPr="00D43041">
        <w:rPr>
          <w:bCs/>
          <w:szCs w:val="28"/>
          <w:lang w:val="de-DE"/>
        </w:rPr>
        <w:t>350 trường, với khoảng hơn 200.000 học sinh nghỉ học.</w:t>
      </w:r>
    </w:p>
    <w:p w14:paraId="58C1265C" w14:textId="0B0A6720" w:rsidR="00DC7EBB" w:rsidRPr="00DC7EBB" w:rsidRDefault="00D1453B"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spacing w:val="-2"/>
        </w:rPr>
      </w:pPr>
      <w:r>
        <w:rPr>
          <w:bCs/>
          <w:spacing w:val="-2"/>
        </w:rPr>
        <w:t xml:space="preserve">- </w:t>
      </w:r>
      <w:r w:rsidRPr="00961E25">
        <w:rPr>
          <w:bCs/>
          <w:spacing w:val="-2"/>
        </w:rPr>
        <w:t xml:space="preserve">Tổ chức di dời, sơ tán để đảm bảo an toàn </w:t>
      </w:r>
      <w:r w:rsidR="00DC7EBB">
        <w:rPr>
          <w:bCs/>
          <w:spacing w:val="-2"/>
        </w:rPr>
        <w:t>17.</w:t>
      </w:r>
      <w:r w:rsidR="00007201">
        <w:rPr>
          <w:bCs/>
          <w:spacing w:val="-2"/>
        </w:rPr>
        <w:t>669</w:t>
      </w:r>
      <w:r w:rsidR="00DC7EBB" w:rsidRPr="00DC7EBB">
        <w:rPr>
          <w:bCs/>
          <w:spacing w:val="-2"/>
        </w:rPr>
        <w:t xml:space="preserve"> hộ/</w:t>
      </w:r>
      <w:r w:rsidR="00DC7EBB">
        <w:rPr>
          <w:bCs/>
          <w:spacing w:val="-2"/>
        </w:rPr>
        <w:t>46.</w:t>
      </w:r>
      <w:r w:rsidR="00007201">
        <w:rPr>
          <w:bCs/>
          <w:spacing w:val="-2"/>
        </w:rPr>
        <w:t>769</w:t>
      </w:r>
      <w:r w:rsidR="00DC7EBB" w:rsidRPr="00DC7EBB">
        <w:rPr>
          <w:bCs/>
          <w:spacing w:val="-2"/>
        </w:rPr>
        <w:t xml:space="preserve"> người </w:t>
      </w:r>
      <w:r w:rsidRPr="00961E25">
        <w:rPr>
          <w:bCs/>
          <w:spacing w:val="-2"/>
        </w:rPr>
        <w:t xml:space="preserve">tại các khu vực có nguy cơ sạt lở, ngập lụt </w:t>
      </w:r>
      <w:r w:rsidR="00DC7EBB" w:rsidRPr="00DC7EBB">
        <w:rPr>
          <w:bCs/>
          <w:spacing w:val="-2"/>
        </w:rPr>
        <w:t>(Q</w:t>
      </w:r>
      <w:r w:rsidR="00DC7EBB">
        <w:rPr>
          <w:bCs/>
          <w:spacing w:val="-2"/>
        </w:rPr>
        <w:t xml:space="preserve">uảng </w:t>
      </w:r>
      <w:r w:rsidR="00DC7EBB" w:rsidRPr="00DC7EBB">
        <w:rPr>
          <w:bCs/>
          <w:spacing w:val="-2"/>
        </w:rPr>
        <w:t>Trị 11/45; Đ</w:t>
      </w:r>
      <w:r w:rsidR="00DC7EBB">
        <w:rPr>
          <w:bCs/>
          <w:spacing w:val="-2"/>
        </w:rPr>
        <w:t>à Nẵng</w:t>
      </w:r>
      <w:r w:rsidR="00DC7EBB" w:rsidRPr="00DC7EBB">
        <w:rPr>
          <w:bCs/>
          <w:spacing w:val="-2"/>
        </w:rPr>
        <w:t xml:space="preserve"> </w:t>
      </w:r>
      <w:r w:rsidR="00007201">
        <w:rPr>
          <w:bCs/>
          <w:spacing w:val="-2"/>
        </w:rPr>
        <w:t>433/791</w:t>
      </w:r>
      <w:r w:rsidR="00DC7EBB" w:rsidRPr="00DC7EBB">
        <w:rPr>
          <w:bCs/>
          <w:spacing w:val="-2"/>
        </w:rPr>
        <w:t>; Q</w:t>
      </w:r>
      <w:r w:rsidR="00DC7EBB">
        <w:rPr>
          <w:bCs/>
          <w:spacing w:val="-2"/>
        </w:rPr>
        <w:t>uản</w:t>
      </w:r>
      <w:r w:rsidR="00286A4A">
        <w:rPr>
          <w:bCs/>
          <w:spacing w:val="-2"/>
        </w:rPr>
        <w:t>g</w:t>
      </w:r>
      <w:r w:rsidR="00DC7EBB">
        <w:rPr>
          <w:bCs/>
          <w:spacing w:val="-2"/>
        </w:rPr>
        <w:t xml:space="preserve"> </w:t>
      </w:r>
      <w:r w:rsidR="00DC7EBB" w:rsidRPr="00DC7EBB">
        <w:rPr>
          <w:bCs/>
          <w:spacing w:val="-2"/>
        </w:rPr>
        <w:t>Ngãi 103/346; K</w:t>
      </w:r>
      <w:r w:rsidR="00286A4A">
        <w:rPr>
          <w:bCs/>
          <w:spacing w:val="-2"/>
        </w:rPr>
        <w:t xml:space="preserve">hánh </w:t>
      </w:r>
      <w:r w:rsidR="00DC7EBB" w:rsidRPr="00DC7EBB">
        <w:rPr>
          <w:bCs/>
          <w:spacing w:val="-2"/>
        </w:rPr>
        <w:t xml:space="preserve">Hòa </w:t>
      </w:r>
      <w:r w:rsidR="00DC7EBB">
        <w:rPr>
          <w:bCs/>
          <w:spacing w:val="-2"/>
        </w:rPr>
        <w:t>3.431</w:t>
      </w:r>
      <w:r w:rsidR="00DC7EBB" w:rsidRPr="00DC7EBB">
        <w:rPr>
          <w:bCs/>
          <w:spacing w:val="-2"/>
        </w:rPr>
        <w:t>/</w:t>
      </w:r>
      <w:r w:rsidR="00DC7EBB">
        <w:rPr>
          <w:bCs/>
          <w:spacing w:val="-2"/>
        </w:rPr>
        <w:t>11.901</w:t>
      </w:r>
      <w:r w:rsidR="00DC7EBB" w:rsidRPr="00DC7EBB">
        <w:rPr>
          <w:bCs/>
          <w:spacing w:val="-2"/>
        </w:rPr>
        <w:t>; G</w:t>
      </w:r>
      <w:r w:rsidR="00286A4A">
        <w:rPr>
          <w:bCs/>
          <w:spacing w:val="-2"/>
        </w:rPr>
        <w:t xml:space="preserve">ia </w:t>
      </w:r>
      <w:r w:rsidR="00DC7EBB" w:rsidRPr="00DC7EBB">
        <w:rPr>
          <w:bCs/>
          <w:spacing w:val="-2"/>
        </w:rPr>
        <w:t xml:space="preserve">Lai </w:t>
      </w:r>
      <w:r w:rsidR="00DC7EBB">
        <w:rPr>
          <w:bCs/>
          <w:spacing w:val="-2"/>
        </w:rPr>
        <w:t>5.463</w:t>
      </w:r>
      <w:r w:rsidR="00DC7EBB" w:rsidRPr="00DC7EBB">
        <w:rPr>
          <w:bCs/>
          <w:spacing w:val="-2"/>
        </w:rPr>
        <w:t>/</w:t>
      </w:r>
      <w:r w:rsidR="00DC7EBB">
        <w:rPr>
          <w:bCs/>
          <w:spacing w:val="-2"/>
        </w:rPr>
        <w:t>9.704</w:t>
      </w:r>
      <w:r w:rsidR="00286A4A">
        <w:rPr>
          <w:bCs/>
          <w:spacing w:val="-2"/>
        </w:rPr>
        <w:t xml:space="preserve">; Đắk </w:t>
      </w:r>
      <w:r w:rsidR="00DC7EBB" w:rsidRPr="00DC7EBB">
        <w:rPr>
          <w:bCs/>
          <w:spacing w:val="-2"/>
        </w:rPr>
        <w:t>Lắk 7.765/ 23.295, L</w:t>
      </w:r>
      <w:r w:rsidR="00286A4A">
        <w:rPr>
          <w:bCs/>
          <w:spacing w:val="-2"/>
        </w:rPr>
        <w:t xml:space="preserve">âm </w:t>
      </w:r>
      <w:r w:rsidR="00DC7EBB" w:rsidRPr="00DC7EBB">
        <w:rPr>
          <w:bCs/>
          <w:spacing w:val="-2"/>
        </w:rPr>
        <w:t>Đồng 06/24, Huế: 457/663).</w:t>
      </w:r>
    </w:p>
    <w:p w14:paraId="054E3FB9" w14:textId="54FF7501" w:rsidR="00D32F7D" w:rsidRDefault="001C7EA0"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spacing w:val="-2"/>
        </w:rPr>
      </w:pPr>
      <w:r w:rsidRPr="00961E25">
        <w:rPr>
          <w:bCs/>
          <w:spacing w:val="-2"/>
        </w:rPr>
        <w:t xml:space="preserve">- Các địa phương triển khai ứng phó </w:t>
      </w:r>
      <w:r w:rsidR="0089610A" w:rsidRPr="0089610A">
        <w:rPr>
          <w:bCs/>
          <w:spacing w:val="-2"/>
        </w:rPr>
        <w:t>với mưa lũ</w:t>
      </w:r>
      <w:r w:rsidR="00210643" w:rsidRPr="0089610A">
        <w:rPr>
          <w:bCs/>
          <w:spacing w:val="-2"/>
        </w:rPr>
        <w:t xml:space="preserve"> </w:t>
      </w:r>
      <w:r w:rsidR="00210643" w:rsidRPr="00961E25">
        <w:rPr>
          <w:bCs/>
          <w:spacing w:val="-2"/>
        </w:rPr>
        <w:t>và gió mạnh trên biển</w:t>
      </w:r>
      <w:r w:rsidR="00960A4B" w:rsidRPr="00961E25">
        <w:rPr>
          <w:bCs/>
          <w:spacing w:val="-2"/>
        </w:rPr>
        <w:t>; vận hành các hồ chứa giảm lũ cho hạ du</w:t>
      </w:r>
      <w:r w:rsidR="00210643" w:rsidRPr="00961E25">
        <w:rPr>
          <w:bCs/>
          <w:spacing w:val="-2"/>
        </w:rPr>
        <w:t>;</w:t>
      </w:r>
      <w:r w:rsidR="006163AF" w:rsidRPr="00961E25">
        <w:rPr>
          <w:bCs/>
          <w:spacing w:val="-2"/>
        </w:rPr>
        <w:t xml:space="preserve"> </w:t>
      </w:r>
      <w:r w:rsidR="00960A4B" w:rsidRPr="00961E25">
        <w:rPr>
          <w:bCs/>
          <w:spacing w:val="-2"/>
        </w:rPr>
        <w:t xml:space="preserve">tổ chức canh gác, phân luồng giao thông tại các khu vực ngập sâu, xử lý, huy động lực lượng, phương tiện tìm kiếm người mất tích; tổ chức thăm hỏi, động viên gia đình người bị nạn; </w:t>
      </w:r>
    </w:p>
    <w:p w14:paraId="22D35AF0" w14:textId="5A06C993" w:rsidR="001C7EA0" w:rsidRPr="00414CFB" w:rsidRDefault="001C7EA0"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spacing w:val="-4"/>
          <w:highlight w:val="yellow"/>
        </w:rPr>
      </w:pPr>
      <w:r w:rsidRPr="005B6A54">
        <w:rPr>
          <w:b/>
          <w:bCs/>
        </w:rPr>
        <w:t>IV. THIỆT HẠI DO THIÊN TAI</w:t>
      </w:r>
    </w:p>
    <w:p w14:paraId="21545EFD" w14:textId="77777777" w:rsidR="001C7EA0" w:rsidRPr="00B159F0" w:rsidRDefault="001C7EA0"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highlight w:val="yellow"/>
        </w:rPr>
      </w:pPr>
      <w:r w:rsidRPr="005B6A54">
        <w:rPr>
          <w:bCs/>
        </w:rPr>
        <w:t>Theo thông tin nhanh từ</w:t>
      </w:r>
      <w:r w:rsidR="007C7027" w:rsidRPr="005B6A54">
        <w:rPr>
          <w:bCs/>
        </w:rPr>
        <w:t xml:space="preserve"> trực ban</w:t>
      </w:r>
      <w:r w:rsidRPr="005B6A54">
        <w:rPr>
          <w:bCs/>
        </w:rPr>
        <w:t xml:space="preserve"> các địa phương, mưa lớn, sạt lở đã gây thiệt hại ban đầu như sau:</w:t>
      </w:r>
    </w:p>
    <w:p w14:paraId="7F20A15E" w14:textId="6BAE6038" w:rsidR="00CD493F" w:rsidRDefault="001C7EA0"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rPr>
      </w:pPr>
      <w:r w:rsidRPr="00CD493F">
        <w:rPr>
          <w:bCs/>
        </w:rPr>
        <w:t xml:space="preserve">1. Về </w:t>
      </w:r>
      <w:r w:rsidRPr="00C04D72">
        <w:rPr>
          <w:bCs/>
        </w:rPr>
        <w:t>người:</w:t>
      </w:r>
      <w:r w:rsidR="00CD493F" w:rsidRPr="00C04D72">
        <w:rPr>
          <w:bCs/>
        </w:rPr>
        <w:t xml:space="preserve"> </w:t>
      </w:r>
      <w:r w:rsidR="0099599C" w:rsidRPr="00C04D72">
        <w:rPr>
          <w:bCs/>
        </w:rPr>
        <w:t>2</w:t>
      </w:r>
      <w:r w:rsidR="00076850" w:rsidRPr="00C04D72">
        <w:rPr>
          <w:bCs/>
        </w:rPr>
        <w:t>1</w:t>
      </w:r>
      <w:r w:rsidR="00CD493F" w:rsidRPr="00C04D72">
        <w:rPr>
          <w:bCs/>
        </w:rPr>
        <w:t xml:space="preserve"> người chết và mất tích </w:t>
      </w:r>
      <w:r w:rsidR="00C61270" w:rsidRPr="00C04D72">
        <w:rPr>
          <w:bCs/>
        </w:rPr>
        <w:t>(</w:t>
      </w:r>
      <w:r w:rsidR="00CD493F" w:rsidRPr="00C04D72">
        <w:rPr>
          <w:bCs/>
        </w:rPr>
        <w:t>tăng</w:t>
      </w:r>
      <w:r w:rsidR="00CD493F" w:rsidRPr="00CD493F">
        <w:rPr>
          <w:bCs/>
        </w:rPr>
        <w:t xml:space="preserve"> 0</w:t>
      </w:r>
      <w:r w:rsidR="00C61270">
        <w:rPr>
          <w:bCs/>
        </w:rPr>
        <w:t>6</w:t>
      </w:r>
      <w:r w:rsidR="00CD493F" w:rsidRPr="00CD493F">
        <w:rPr>
          <w:bCs/>
        </w:rPr>
        <w:t xml:space="preserve"> người so với báo cáo</w:t>
      </w:r>
      <w:r w:rsidR="00083FCD">
        <w:rPr>
          <w:bCs/>
        </w:rPr>
        <w:t xml:space="preserve"> nhanh ngày </w:t>
      </w:r>
      <w:r w:rsidR="00CD493F" w:rsidRPr="00CD493F">
        <w:rPr>
          <w:bCs/>
        </w:rPr>
        <w:t>1</w:t>
      </w:r>
      <w:r w:rsidR="00183CA8">
        <w:rPr>
          <w:bCs/>
        </w:rPr>
        <w:t>9</w:t>
      </w:r>
      <w:r w:rsidR="00CD493F" w:rsidRPr="00CD493F">
        <w:rPr>
          <w:bCs/>
        </w:rPr>
        <w:t>/11</w:t>
      </w:r>
      <w:r w:rsidR="00015BFE">
        <w:rPr>
          <w:bCs/>
        </w:rPr>
        <w:t>)</w:t>
      </w:r>
      <w:r w:rsidR="00CD493F">
        <w:rPr>
          <w:bCs/>
        </w:rPr>
        <w:t>, cụ thể:</w:t>
      </w:r>
    </w:p>
    <w:p w14:paraId="470F640E" w14:textId="28F1804E" w:rsidR="00210A13" w:rsidRDefault="00015BFE"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rPr>
      </w:pPr>
      <w:r>
        <w:rPr>
          <w:bCs/>
        </w:rPr>
        <w:t>+ Người chết: 1</w:t>
      </w:r>
      <w:r w:rsidR="000729E9">
        <w:rPr>
          <w:bCs/>
        </w:rPr>
        <w:t>6</w:t>
      </w:r>
      <w:r>
        <w:rPr>
          <w:bCs/>
        </w:rPr>
        <w:t xml:space="preserve"> người (</w:t>
      </w:r>
      <w:r w:rsidRPr="00CD493F">
        <w:rPr>
          <w:bCs/>
        </w:rPr>
        <w:t>Huế 0</w:t>
      </w:r>
      <w:r>
        <w:rPr>
          <w:bCs/>
        </w:rPr>
        <w:t>2</w:t>
      </w:r>
      <w:r w:rsidRPr="00CD493F">
        <w:rPr>
          <w:bCs/>
        </w:rPr>
        <w:t xml:space="preserve"> người</w:t>
      </w:r>
      <w:r>
        <w:rPr>
          <w:bCs/>
        </w:rPr>
        <w:t xml:space="preserve">; </w:t>
      </w:r>
      <w:r w:rsidRPr="00CD493F">
        <w:rPr>
          <w:bCs/>
        </w:rPr>
        <w:t xml:space="preserve">Đà Nẵng </w:t>
      </w:r>
      <w:r>
        <w:rPr>
          <w:bCs/>
        </w:rPr>
        <w:t>01 người; Đắk Lắk: 01 người</w:t>
      </w:r>
      <w:r w:rsidR="00210A13">
        <w:rPr>
          <w:bCs/>
        </w:rPr>
        <w:t xml:space="preserve">; </w:t>
      </w:r>
      <w:r w:rsidR="00210A13" w:rsidRPr="00CD493F">
        <w:rPr>
          <w:bCs/>
        </w:rPr>
        <w:t xml:space="preserve">Khánh Hòa: </w:t>
      </w:r>
      <w:r w:rsidR="00210A13">
        <w:rPr>
          <w:bCs/>
        </w:rPr>
        <w:t>1</w:t>
      </w:r>
      <w:r w:rsidR="00516EBA">
        <w:rPr>
          <w:bCs/>
        </w:rPr>
        <w:t>1</w:t>
      </w:r>
      <w:r w:rsidR="00210A13" w:rsidRPr="00CD493F">
        <w:rPr>
          <w:bCs/>
        </w:rPr>
        <w:t xml:space="preserve"> người</w:t>
      </w:r>
      <w:r w:rsidR="00516EBA">
        <w:rPr>
          <w:bCs/>
        </w:rPr>
        <w:t>, Gia Lai 0</w:t>
      </w:r>
      <w:r w:rsidR="000729E9">
        <w:rPr>
          <w:bCs/>
        </w:rPr>
        <w:t>1</w:t>
      </w:r>
      <w:r w:rsidR="00516EBA">
        <w:rPr>
          <w:bCs/>
        </w:rPr>
        <w:t xml:space="preserve"> người</w:t>
      </w:r>
      <w:r>
        <w:rPr>
          <w:bCs/>
        </w:rPr>
        <w:t>).</w:t>
      </w:r>
    </w:p>
    <w:p w14:paraId="793EA0E6" w14:textId="5BDF1E53" w:rsidR="00015BFE" w:rsidRDefault="00210A13"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rPr>
      </w:pPr>
      <w:r>
        <w:rPr>
          <w:bCs/>
        </w:rPr>
        <w:t>+ Người mất tích: 05 người (</w:t>
      </w:r>
      <w:r w:rsidRPr="00CD493F">
        <w:rPr>
          <w:bCs/>
        </w:rPr>
        <w:t>Quảng Trị</w:t>
      </w:r>
      <w:r>
        <w:rPr>
          <w:bCs/>
        </w:rPr>
        <w:t xml:space="preserve"> 01 người; </w:t>
      </w:r>
      <w:r w:rsidRPr="00CD493F">
        <w:rPr>
          <w:bCs/>
        </w:rPr>
        <w:t xml:space="preserve">Đà Nẵng </w:t>
      </w:r>
      <w:r>
        <w:rPr>
          <w:bCs/>
        </w:rPr>
        <w:t xml:space="preserve">03 người; </w:t>
      </w:r>
      <w:r w:rsidRPr="00CD493F">
        <w:rPr>
          <w:bCs/>
        </w:rPr>
        <w:t>Khánh Hòa</w:t>
      </w:r>
      <w:r>
        <w:rPr>
          <w:bCs/>
        </w:rPr>
        <w:t xml:space="preserve"> 01 người). </w:t>
      </w:r>
    </w:p>
    <w:p w14:paraId="4D0EFA54" w14:textId="259DE3BF" w:rsidR="003A4CFD" w:rsidRPr="00166136" w:rsidRDefault="003A19F9"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color w:val="FF0000"/>
          <w:spacing w:val="-4"/>
          <w:sz w:val="25"/>
          <w:szCs w:val="25"/>
        </w:rPr>
      </w:pPr>
      <w:r w:rsidRPr="000C7040">
        <w:rPr>
          <w:bCs/>
        </w:rPr>
        <w:t xml:space="preserve">2. Về nhà ở: </w:t>
      </w:r>
      <w:r w:rsidR="0054625C">
        <w:rPr>
          <w:bCs/>
        </w:rPr>
        <w:t xml:space="preserve">91 nhà bị hư hỏng (Quảng </w:t>
      </w:r>
      <w:r w:rsidR="003A4CFD" w:rsidRPr="000C7040">
        <w:rPr>
          <w:bCs/>
        </w:rPr>
        <w:t>Trị 03, Đ</w:t>
      </w:r>
      <w:r w:rsidR="0054625C">
        <w:rPr>
          <w:bCs/>
        </w:rPr>
        <w:t xml:space="preserve">à </w:t>
      </w:r>
      <w:r w:rsidR="003A4CFD" w:rsidRPr="000C7040">
        <w:rPr>
          <w:bCs/>
        </w:rPr>
        <w:t>Nẵng 32, Q</w:t>
      </w:r>
      <w:r w:rsidR="0054625C">
        <w:rPr>
          <w:bCs/>
        </w:rPr>
        <w:t xml:space="preserve">uảng </w:t>
      </w:r>
      <w:r w:rsidR="003A4CFD" w:rsidRPr="000C7040">
        <w:rPr>
          <w:bCs/>
        </w:rPr>
        <w:t>Ngãi 42, Đ</w:t>
      </w:r>
      <w:r w:rsidR="0054625C">
        <w:rPr>
          <w:bCs/>
        </w:rPr>
        <w:t xml:space="preserve">ắk </w:t>
      </w:r>
      <w:r w:rsidR="003A4CFD" w:rsidRPr="000C7040">
        <w:rPr>
          <w:bCs/>
        </w:rPr>
        <w:t xml:space="preserve">Lắk 08, Lâm Đồng 06); hiện có </w:t>
      </w:r>
      <w:r w:rsidR="000C7040" w:rsidRPr="000C7040">
        <w:rPr>
          <w:bCs/>
        </w:rPr>
        <w:t>43.282</w:t>
      </w:r>
      <w:r w:rsidR="003A4CFD" w:rsidRPr="000C7040">
        <w:rPr>
          <w:bCs/>
        </w:rPr>
        <w:t xml:space="preserve"> nhà ngập (Q</w:t>
      </w:r>
      <w:r w:rsidR="0054625C">
        <w:rPr>
          <w:bCs/>
        </w:rPr>
        <w:t>uảng T</w:t>
      </w:r>
      <w:r w:rsidR="003A4CFD" w:rsidRPr="000C7040">
        <w:rPr>
          <w:bCs/>
        </w:rPr>
        <w:t>rị 99, Huế 635</w:t>
      </w:r>
      <w:r w:rsidR="000C7040" w:rsidRPr="000C7040">
        <w:rPr>
          <w:bCs/>
        </w:rPr>
        <w:t>, Đ</w:t>
      </w:r>
      <w:r w:rsidR="0054625C">
        <w:rPr>
          <w:bCs/>
        </w:rPr>
        <w:t xml:space="preserve">à </w:t>
      </w:r>
      <w:r w:rsidR="000C7040" w:rsidRPr="000C7040">
        <w:rPr>
          <w:bCs/>
        </w:rPr>
        <w:t>Nẵng 184, G</w:t>
      </w:r>
      <w:r w:rsidR="0054625C">
        <w:rPr>
          <w:bCs/>
        </w:rPr>
        <w:t xml:space="preserve">ia </w:t>
      </w:r>
      <w:r w:rsidR="000C7040" w:rsidRPr="000C7040">
        <w:rPr>
          <w:bCs/>
        </w:rPr>
        <w:t>Lai 10.42</w:t>
      </w:r>
      <w:r w:rsidR="003A4CFD" w:rsidRPr="000C7040">
        <w:rPr>
          <w:bCs/>
        </w:rPr>
        <w:t>6, Đ</w:t>
      </w:r>
      <w:r w:rsidR="0054625C">
        <w:rPr>
          <w:bCs/>
        </w:rPr>
        <w:t xml:space="preserve">ắk </w:t>
      </w:r>
      <w:r w:rsidR="003A4CFD" w:rsidRPr="000C7040">
        <w:rPr>
          <w:bCs/>
        </w:rPr>
        <w:t xml:space="preserve">Lắk </w:t>
      </w:r>
      <w:r w:rsidR="000C7040" w:rsidRPr="000C7040">
        <w:rPr>
          <w:bCs/>
        </w:rPr>
        <w:t>23.935</w:t>
      </w:r>
      <w:r w:rsidR="003A4CFD" w:rsidRPr="000C7040">
        <w:rPr>
          <w:bCs/>
        </w:rPr>
        <w:t>, K</w:t>
      </w:r>
      <w:r w:rsidR="0054625C">
        <w:rPr>
          <w:bCs/>
        </w:rPr>
        <w:t xml:space="preserve">hánh </w:t>
      </w:r>
      <w:r w:rsidR="003A4CFD" w:rsidRPr="000C7040">
        <w:rPr>
          <w:bCs/>
        </w:rPr>
        <w:t>Hòa 9.000).</w:t>
      </w:r>
      <w:r w:rsidR="003A4CFD" w:rsidRPr="000C7040">
        <w:rPr>
          <w:spacing w:val="-4"/>
          <w:sz w:val="25"/>
          <w:szCs w:val="25"/>
        </w:rPr>
        <w:t xml:space="preserve"> </w:t>
      </w:r>
    </w:p>
    <w:p w14:paraId="6ED55B62" w14:textId="1D70D150" w:rsidR="003A19F9" w:rsidRPr="00166136" w:rsidRDefault="003A19F9"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color w:val="FF0000"/>
          <w:spacing w:val="-2"/>
        </w:rPr>
      </w:pPr>
      <w:r w:rsidRPr="000C7040">
        <w:rPr>
          <w:spacing w:val="-2"/>
        </w:rPr>
        <w:t xml:space="preserve">3. Về nông nghiệp: </w:t>
      </w:r>
      <w:r w:rsidR="000C7040" w:rsidRPr="000C7040">
        <w:rPr>
          <w:spacing w:val="-2"/>
        </w:rPr>
        <w:t>10.055</w:t>
      </w:r>
      <w:r w:rsidR="00D32F7D">
        <w:rPr>
          <w:spacing w:val="-2"/>
        </w:rPr>
        <w:t xml:space="preserve"> </w:t>
      </w:r>
      <w:r w:rsidR="000B0C54" w:rsidRPr="000C7040">
        <w:rPr>
          <w:spacing w:val="-2"/>
        </w:rPr>
        <w:t>h</w:t>
      </w:r>
      <w:r w:rsidRPr="000C7040">
        <w:rPr>
          <w:spacing w:val="-2"/>
        </w:rPr>
        <w:t xml:space="preserve">a lúa, </w:t>
      </w:r>
      <w:r w:rsidR="000E0981" w:rsidRPr="000C7040">
        <w:rPr>
          <w:spacing w:val="-2"/>
        </w:rPr>
        <w:t>hoa màu</w:t>
      </w:r>
      <w:r w:rsidRPr="000C7040">
        <w:rPr>
          <w:spacing w:val="-2"/>
        </w:rPr>
        <w:t xml:space="preserve"> bị thiệt hại (</w:t>
      </w:r>
      <w:r w:rsidR="000E0981" w:rsidRPr="000C7040">
        <w:rPr>
          <w:spacing w:val="-2"/>
        </w:rPr>
        <w:t xml:space="preserve">Quảng Trị: 79, Đà Nẵng: 59, </w:t>
      </w:r>
      <w:r w:rsidR="000C7040" w:rsidRPr="000C7040">
        <w:rPr>
          <w:spacing w:val="-2"/>
        </w:rPr>
        <w:t>Đắk Lắk: 1.04</w:t>
      </w:r>
      <w:r w:rsidR="000B0C54" w:rsidRPr="000C7040">
        <w:rPr>
          <w:spacing w:val="-2"/>
        </w:rPr>
        <w:t xml:space="preserve">9, </w:t>
      </w:r>
      <w:r w:rsidRPr="000C7040">
        <w:rPr>
          <w:spacing w:val="-2"/>
        </w:rPr>
        <w:t>Khánh Hòa</w:t>
      </w:r>
      <w:r w:rsidR="000E0981" w:rsidRPr="000C7040">
        <w:rPr>
          <w:spacing w:val="-2"/>
        </w:rPr>
        <w:t>: 7.9</w:t>
      </w:r>
      <w:r w:rsidR="000C7040" w:rsidRPr="000C7040">
        <w:rPr>
          <w:spacing w:val="-2"/>
        </w:rPr>
        <w:t>51, Lâm Đồng: 512</w:t>
      </w:r>
      <w:r w:rsidRPr="000C7040">
        <w:rPr>
          <w:spacing w:val="-2"/>
        </w:rPr>
        <w:t>).</w:t>
      </w:r>
    </w:p>
    <w:p w14:paraId="3E50ADD7" w14:textId="5D2F0B9F" w:rsidR="00AC32F2" w:rsidRPr="00166136" w:rsidRDefault="00AC32F2"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color w:val="FF0000"/>
          <w:spacing w:val="-2"/>
        </w:rPr>
      </w:pPr>
      <w:r w:rsidRPr="00F969F4">
        <w:rPr>
          <w:spacing w:val="-2"/>
        </w:rPr>
        <w:t xml:space="preserve">4. Về chăn nuôi: </w:t>
      </w:r>
      <w:r w:rsidR="00F969F4" w:rsidRPr="00F969F4">
        <w:rPr>
          <w:spacing w:val="-2"/>
        </w:rPr>
        <w:t>6.511</w:t>
      </w:r>
      <w:r w:rsidRPr="00F969F4">
        <w:rPr>
          <w:spacing w:val="-2"/>
        </w:rPr>
        <w:t xml:space="preserve"> con gia súc</w:t>
      </w:r>
      <w:r w:rsidR="00A50CBF" w:rsidRPr="00F969F4">
        <w:rPr>
          <w:spacing w:val="-2"/>
        </w:rPr>
        <w:t>, gia cầm bị</w:t>
      </w:r>
      <w:r w:rsidR="00F969F4" w:rsidRPr="00F969F4">
        <w:rPr>
          <w:spacing w:val="-2"/>
        </w:rPr>
        <w:t xml:space="preserve"> chết, cuốn trôi (Quảng Trị: 848</w:t>
      </w:r>
      <w:r w:rsidR="00A50CBF" w:rsidRPr="00F969F4">
        <w:rPr>
          <w:spacing w:val="-2"/>
        </w:rPr>
        <w:t>,</w:t>
      </w:r>
      <w:r w:rsidRPr="00F969F4">
        <w:rPr>
          <w:spacing w:val="-2"/>
        </w:rPr>
        <w:t xml:space="preserve"> </w:t>
      </w:r>
      <w:r w:rsidR="00F969F4" w:rsidRPr="00F969F4">
        <w:rPr>
          <w:spacing w:val="-2"/>
        </w:rPr>
        <w:t xml:space="preserve">Đà Nẵng: 352, Quảng Ngãi: </w:t>
      </w:r>
      <w:r w:rsidR="00A50CBF" w:rsidRPr="00F969F4">
        <w:rPr>
          <w:spacing w:val="-2"/>
        </w:rPr>
        <w:t>2</w:t>
      </w:r>
      <w:r w:rsidR="00F969F4" w:rsidRPr="00F969F4">
        <w:rPr>
          <w:spacing w:val="-2"/>
        </w:rPr>
        <w:t>9</w:t>
      </w:r>
      <w:r w:rsidR="00A50CBF" w:rsidRPr="00F969F4">
        <w:rPr>
          <w:spacing w:val="-2"/>
        </w:rPr>
        <w:t xml:space="preserve">, </w:t>
      </w:r>
      <w:r w:rsidRPr="00F969F4">
        <w:rPr>
          <w:spacing w:val="-2"/>
        </w:rPr>
        <w:t>Đắk Lắk</w:t>
      </w:r>
      <w:r w:rsidR="00A50CBF" w:rsidRPr="00F969F4">
        <w:rPr>
          <w:spacing w:val="-2"/>
        </w:rPr>
        <w:t>:</w:t>
      </w:r>
      <w:r w:rsidRPr="00F969F4">
        <w:rPr>
          <w:spacing w:val="-2"/>
        </w:rPr>
        <w:t xml:space="preserve"> </w:t>
      </w:r>
      <w:r w:rsidR="00A50CBF" w:rsidRPr="00F969F4">
        <w:rPr>
          <w:spacing w:val="-2"/>
        </w:rPr>
        <w:t>5.2</w:t>
      </w:r>
      <w:r w:rsidR="00F969F4" w:rsidRPr="00F969F4">
        <w:rPr>
          <w:spacing w:val="-2"/>
        </w:rPr>
        <w:t>82</w:t>
      </w:r>
      <w:r w:rsidRPr="00F969F4">
        <w:rPr>
          <w:spacing w:val="-2"/>
        </w:rPr>
        <w:t>)</w:t>
      </w:r>
      <w:r w:rsidR="00A50CBF" w:rsidRPr="00F969F4">
        <w:rPr>
          <w:spacing w:val="-2"/>
        </w:rPr>
        <w:t>.</w:t>
      </w:r>
    </w:p>
    <w:p w14:paraId="6F366FEC" w14:textId="30A25DFF" w:rsidR="00B102D0" w:rsidRPr="00FE00CA" w:rsidRDefault="00D04E6E"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rPr>
      </w:pPr>
      <w:r>
        <w:rPr>
          <w:bCs/>
        </w:rPr>
        <w:t>5</w:t>
      </w:r>
      <w:r w:rsidR="00B102D0" w:rsidRPr="00FE00CA">
        <w:rPr>
          <w:bCs/>
        </w:rPr>
        <w:t>. Về giao thông:</w:t>
      </w:r>
    </w:p>
    <w:p w14:paraId="671CEB62" w14:textId="2A5885A8" w:rsidR="0023263E" w:rsidRDefault="00B24EB8"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rPr>
      </w:pPr>
      <w:r>
        <w:rPr>
          <w:spacing w:val="-2"/>
          <w:szCs w:val="28"/>
        </w:rPr>
        <w:t xml:space="preserve">- </w:t>
      </w:r>
      <w:r w:rsidR="009719E9" w:rsidRPr="00F969F4">
        <w:rPr>
          <w:spacing w:val="-2"/>
          <w:szCs w:val="28"/>
        </w:rPr>
        <w:t xml:space="preserve">Hiện còn </w:t>
      </w:r>
      <w:r w:rsidR="00F969F4" w:rsidRPr="00F969F4">
        <w:rPr>
          <w:spacing w:val="-2"/>
          <w:szCs w:val="28"/>
        </w:rPr>
        <w:t>47</w:t>
      </w:r>
      <w:r w:rsidR="009719E9" w:rsidRPr="00F969F4">
        <w:rPr>
          <w:spacing w:val="-2"/>
          <w:szCs w:val="28"/>
        </w:rPr>
        <w:t xml:space="preserve"> vị trí trên các tuyến quốc lộ bị sạt lở, ngập lụt cục bộ gây ách tắc giao thông:</w:t>
      </w:r>
      <w:r w:rsidR="00FE00CA" w:rsidRPr="00F969F4">
        <w:rPr>
          <w:bCs/>
        </w:rPr>
        <w:t xml:space="preserve"> Quảng Trị</w:t>
      </w:r>
      <w:r w:rsidR="001D1ED2" w:rsidRPr="00F969F4">
        <w:rPr>
          <w:bCs/>
        </w:rPr>
        <w:t>:</w:t>
      </w:r>
      <w:r w:rsidR="00FE00CA" w:rsidRPr="00F969F4">
        <w:rPr>
          <w:bCs/>
        </w:rPr>
        <w:t xml:space="preserve"> </w:t>
      </w:r>
      <w:r w:rsidR="001C620E" w:rsidRPr="00F969F4">
        <w:rPr>
          <w:bCs/>
        </w:rPr>
        <w:t xml:space="preserve">ngập, ách tắc </w:t>
      </w:r>
      <w:r w:rsidR="009C046F" w:rsidRPr="00F969F4">
        <w:rPr>
          <w:bCs/>
        </w:rPr>
        <w:t>0</w:t>
      </w:r>
      <w:r w:rsidR="00A47BD4" w:rsidRPr="00F969F4">
        <w:rPr>
          <w:bCs/>
        </w:rPr>
        <w:t>1</w:t>
      </w:r>
      <w:r w:rsidR="009C046F" w:rsidRPr="00F969F4">
        <w:rPr>
          <w:bCs/>
        </w:rPr>
        <w:t xml:space="preserve"> đ</w:t>
      </w:r>
      <w:r w:rsidR="009719E9" w:rsidRPr="00F969F4">
        <w:rPr>
          <w:bCs/>
        </w:rPr>
        <w:t xml:space="preserve">oạn </w:t>
      </w:r>
      <w:r w:rsidR="009C046F" w:rsidRPr="00F969F4">
        <w:rPr>
          <w:bCs/>
        </w:rPr>
        <w:t>trên QL49C</w:t>
      </w:r>
      <w:r w:rsidR="00A83C2F" w:rsidRPr="00F969F4">
        <w:rPr>
          <w:bCs/>
        </w:rPr>
        <w:t xml:space="preserve">; </w:t>
      </w:r>
      <w:r w:rsidR="00FE00CA" w:rsidRPr="00F969F4">
        <w:rPr>
          <w:bCs/>
        </w:rPr>
        <w:t>Huế</w:t>
      </w:r>
      <w:r w:rsidR="001C620E" w:rsidRPr="00F969F4">
        <w:rPr>
          <w:bCs/>
        </w:rPr>
        <w:t>:</w:t>
      </w:r>
      <w:r w:rsidR="00A83C2F" w:rsidRPr="00F969F4">
        <w:rPr>
          <w:bCs/>
        </w:rPr>
        <w:t xml:space="preserve"> </w:t>
      </w:r>
      <w:r w:rsidR="001C620E" w:rsidRPr="00F969F4">
        <w:rPr>
          <w:bCs/>
        </w:rPr>
        <w:t xml:space="preserve">ngập, ách tắc </w:t>
      </w:r>
      <w:r w:rsidR="009C046F" w:rsidRPr="00F969F4">
        <w:rPr>
          <w:bCs/>
        </w:rPr>
        <w:t>04 đoạn trên QL49</w:t>
      </w:r>
      <w:r w:rsidR="00A83C2F" w:rsidRPr="00F969F4">
        <w:rPr>
          <w:bCs/>
        </w:rPr>
        <w:t>;</w:t>
      </w:r>
      <w:r w:rsidR="009C046F" w:rsidRPr="00F969F4">
        <w:rPr>
          <w:bCs/>
        </w:rPr>
        <w:t xml:space="preserve"> Quảng Ngãi</w:t>
      </w:r>
      <w:r w:rsidR="001C620E" w:rsidRPr="00F969F4">
        <w:rPr>
          <w:bCs/>
        </w:rPr>
        <w:t xml:space="preserve">: ngập, ách tắc </w:t>
      </w:r>
      <w:r w:rsidR="00F969F4" w:rsidRPr="00F969F4">
        <w:rPr>
          <w:bCs/>
        </w:rPr>
        <w:t>15</w:t>
      </w:r>
      <w:r w:rsidR="009C046F" w:rsidRPr="00F969F4">
        <w:rPr>
          <w:bCs/>
        </w:rPr>
        <w:t xml:space="preserve"> điểm trên QL24</w:t>
      </w:r>
      <w:r w:rsidR="00A83C2F" w:rsidRPr="00F969F4">
        <w:rPr>
          <w:bCs/>
        </w:rPr>
        <w:t xml:space="preserve">; </w:t>
      </w:r>
      <w:r w:rsidR="009C046F" w:rsidRPr="00F969F4">
        <w:rPr>
          <w:bCs/>
        </w:rPr>
        <w:t>Đắk Lắk</w:t>
      </w:r>
      <w:r w:rsidR="001C620E" w:rsidRPr="00F969F4">
        <w:rPr>
          <w:bCs/>
        </w:rPr>
        <w:t>:</w:t>
      </w:r>
      <w:r w:rsidR="00A83C2F" w:rsidRPr="00F969F4">
        <w:rPr>
          <w:bCs/>
        </w:rPr>
        <w:t xml:space="preserve"> ngập, ách tắc </w:t>
      </w:r>
      <w:r w:rsidR="00F969F4" w:rsidRPr="00F969F4">
        <w:rPr>
          <w:bCs/>
        </w:rPr>
        <w:t>08 điểm trên QL19C, 10</w:t>
      </w:r>
      <w:r w:rsidR="00A83C2F" w:rsidRPr="00F969F4">
        <w:rPr>
          <w:bCs/>
        </w:rPr>
        <w:t xml:space="preserve"> </w:t>
      </w:r>
      <w:r w:rsidR="00F969F4" w:rsidRPr="00F969F4">
        <w:rPr>
          <w:bCs/>
        </w:rPr>
        <w:t>điểm trên QL29 và 07 điểm QL25</w:t>
      </w:r>
      <w:r w:rsidR="00A83C2F" w:rsidRPr="00F969F4">
        <w:rPr>
          <w:bCs/>
        </w:rPr>
        <w:t xml:space="preserve">; </w:t>
      </w:r>
      <w:r w:rsidR="00FE00CA" w:rsidRPr="00F969F4">
        <w:rPr>
          <w:bCs/>
        </w:rPr>
        <w:t>Lâm Đồng</w:t>
      </w:r>
      <w:r w:rsidR="001C620E" w:rsidRPr="00F969F4">
        <w:rPr>
          <w:bCs/>
        </w:rPr>
        <w:t>:</w:t>
      </w:r>
      <w:r w:rsidR="00A83C2F" w:rsidRPr="00F969F4">
        <w:rPr>
          <w:bCs/>
        </w:rPr>
        <w:t xml:space="preserve"> sạt lở, ách tắc tại đèo Prenn trên</w:t>
      </w:r>
      <w:r w:rsidR="00FE00CA" w:rsidRPr="00F969F4">
        <w:rPr>
          <w:bCs/>
        </w:rPr>
        <w:t xml:space="preserve"> Quốc lộ 20</w:t>
      </w:r>
      <w:r w:rsidR="00A83C2F" w:rsidRPr="00F969F4">
        <w:rPr>
          <w:bCs/>
        </w:rPr>
        <w:t xml:space="preserve">; </w:t>
      </w:r>
      <w:r w:rsidR="009719E9" w:rsidRPr="00F969F4">
        <w:rPr>
          <w:bCs/>
        </w:rPr>
        <w:t xml:space="preserve">Khánh Hòa: </w:t>
      </w:r>
      <w:r w:rsidR="00A83C2F" w:rsidRPr="00F969F4">
        <w:rPr>
          <w:bCs/>
        </w:rPr>
        <w:t xml:space="preserve">sạt lở, ách tắc tại đèo Khánh Lê trên </w:t>
      </w:r>
      <w:r w:rsidR="009719E9" w:rsidRPr="00F969F4">
        <w:rPr>
          <w:bCs/>
        </w:rPr>
        <w:t xml:space="preserve">Quốc lộ </w:t>
      </w:r>
      <w:r w:rsidR="0023263E">
        <w:rPr>
          <w:bCs/>
        </w:rPr>
        <w:t>27C và nhiều tuyến đường tỉnh lộ, liên xã bị ngập sâu.</w:t>
      </w:r>
    </w:p>
    <w:p w14:paraId="1F10A494" w14:textId="6BB47E42" w:rsidR="00B24EB8" w:rsidRDefault="00B24EB8" w:rsidP="002A13EF">
      <w:pPr>
        <w:widowControl w:val="0"/>
        <w:pBdr>
          <w:top w:val="dotted" w:sz="4" w:space="0" w:color="FFFFFF"/>
          <w:left w:val="dotted" w:sz="4" w:space="0" w:color="FFFFFF"/>
          <w:bottom w:val="dotted" w:sz="4" w:space="8" w:color="FFFFFF"/>
          <w:right w:val="dotted" w:sz="4" w:space="1" w:color="FFFFFF"/>
        </w:pBdr>
        <w:spacing w:before="100" w:line="245" w:lineRule="auto"/>
        <w:ind w:firstLine="709"/>
        <w:jc w:val="both"/>
        <w:rPr>
          <w:bCs/>
        </w:rPr>
      </w:pPr>
      <w:r>
        <w:rPr>
          <w:bCs/>
        </w:rPr>
        <w:t>- K</w:t>
      </w:r>
      <w:r w:rsidRPr="00B24EB8">
        <w:rPr>
          <w:bCs/>
        </w:rPr>
        <w:t>ho</w:t>
      </w:r>
      <w:r w:rsidRPr="00B24EB8">
        <w:rPr>
          <w:rFonts w:hint="eastAsia"/>
          <w:bCs/>
        </w:rPr>
        <w:t>ả</w:t>
      </w:r>
      <w:r w:rsidRPr="00B24EB8">
        <w:rPr>
          <w:bCs/>
        </w:rPr>
        <w:t>ng 23h00 ngày 19/11/2025 t</w:t>
      </w:r>
      <w:r w:rsidRPr="00B24EB8">
        <w:rPr>
          <w:rFonts w:hint="eastAsia"/>
          <w:bCs/>
        </w:rPr>
        <w:t>ạ</w:t>
      </w:r>
      <w:r w:rsidRPr="00B24EB8">
        <w:rPr>
          <w:bCs/>
        </w:rPr>
        <w:t>i Km226+700 Qu</w:t>
      </w:r>
      <w:r w:rsidRPr="00B24EB8">
        <w:rPr>
          <w:rFonts w:hint="eastAsia"/>
          <w:bCs/>
        </w:rPr>
        <w:t>ố</w:t>
      </w:r>
      <w:r w:rsidRPr="00B24EB8">
        <w:rPr>
          <w:bCs/>
        </w:rPr>
        <w:t>c l</w:t>
      </w:r>
      <w:r w:rsidRPr="00B24EB8">
        <w:rPr>
          <w:rFonts w:hint="eastAsia"/>
          <w:bCs/>
        </w:rPr>
        <w:t>ộ</w:t>
      </w:r>
      <w:r w:rsidRPr="00B24EB8">
        <w:rPr>
          <w:bCs/>
        </w:rPr>
        <w:t xml:space="preserve"> 20 </w:t>
      </w:r>
      <w:r>
        <w:rPr>
          <w:bCs/>
        </w:rPr>
        <w:t>(đ</w:t>
      </w:r>
      <w:r w:rsidRPr="00B24EB8">
        <w:rPr>
          <w:rFonts w:hint="eastAsia"/>
          <w:bCs/>
        </w:rPr>
        <w:t>è</w:t>
      </w:r>
      <w:r w:rsidRPr="00B24EB8">
        <w:rPr>
          <w:bCs/>
        </w:rPr>
        <w:t>o</w:t>
      </w:r>
      <w:r>
        <w:rPr>
          <w:bCs/>
        </w:rPr>
        <w:t xml:space="preserve"> </w:t>
      </w:r>
      <w:r w:rsidRPr="00B24EB8">
        <w:rPr>
          <w:bCs/>
        </w:rPr>
        <w:t>Mimosa</w:t>
      </w:r>
      <w:r>
        <w:rPr>
          <w:bCs/>
        </w:rPr>
        <w:t xml:space="preserve"> - Lâm Đồng</w:t>
      </w:r>
      <w:r w:rsidRPr="00B24EB8">
        <w:rPr>
          <w:bCs/>
        </w:rPr>
        <w:t>)</w:t>
      </w:r>
      <w:r>
        <w:rPr>
          <w:bCs/>
        </w:rPr>
        <w:t xml:space="preserve"> </w:t>
      </w:r>
      <w:r w:rsidRPr="00B24EB8">
        <w:rPr>
          <w:bCs/>
        </w:rPr>
        <w:t>b</w:t>
      </w:r>
      <w:r w:rsidRPr="00B24EB8">
        <w:rPr>
          <w:rFonts w:hint="eastAsia"/>
          <w:bCs/>
        </w:rPr>
        <w:t>ị</w:t>
      </w:r>
      <w:r w:rsidRPr="00B24EB8">
        <w:rPr>
          <w:bCs/>
        </w:rPr>
        <w:t xml:space="preserve"> s</w:t>
      </w:r>
      <w:r w:rsidRPr="00B24EB8">
        <w:rPr>
          <w:rFonts w:hint="eastAsia"/>
          <w:bCs/>
        </w:rPr>
        <w:t>ạ</w:t>
      </w:r>
      <w:r w:rsidRPr="00B24EB8">
        <w:rPr>
          <w:bCs/>
        </w:rPr>
        <w:t>t l</w:t>
      </w:r>
      <w:r w:rsidRPr="00B24EB8">
        <w:rPr>
          <w:rFonts w:hint="eastAsia"/>
          <w:bCs/>
        </w:rPr>
        <w:t>ở</w:t>
      </w:r>
      <w:r w:rsidRPr="00B24EB8">
        <w:rPr>
          <w:bCs/>
        </w:rPr>
        <w:t xml:space="preserve">, </w:t>
      </w:r>
      <w:r w:rsidRPr="00B24EB8">
        <w:rPr>
          <w:rFonts w:hint="eastAsia"/>
          <w:bCs/>
        </w:rPr>
        <w:t>đứ</w:t>
      </w:r>
      <w:r w:rsidRPr="00B24EB8">
        <w:rPr>
          <w:bCs/>
        </w:rPr>
        <w:t>t gãy toàn b</w:t>
      </w:r>
      <w:r w:rsidRPr="00B24EB8">
        <w:rPr>
          <w:rFonts w:hint="eastAsia"/>
          <w:bCs/>
        </w:rPr>
        <w:t>ộ</w:t>
      </w:r>
      <w:r w:rsidRPr="00B24EB8">
        <w:rPr>
          <w:bCs/>
        </w:rPr>
        <w:t xml:space="preserve"> k</w:t>
      </w:r>
      <w:r w:rsidRPr="00B24EB8">
        <w:rPr>
          <w:rFonts w:hint="eastAsia"/>
          <w:bCs/>
        </w:rPr>
        <w:t>ế</w:t>
      </w:r>
      <w:r w:rsidRPr="00B24EB8">
        <w:rPr>
          <w:bCs/>
        </w:rPr>
        <w:t>t c</w:t>
      </w:r>
      <w:r w:rsidRPr="00B24EB8">
        <w:rPr>
          <w:rFonts w:hint="eastAsia"/>
          <w:bCs/>
        </w:rPr>
        <w:t>ấ</w:t>
      </w:r>
      <w:r w:rsidRPr="00B24EB8">
        <w:rPr>
          <w:bCs/>
        </w:rPr>
        <w:t>u n</w:t>
      </w:r>
      <w:r w:rsidRPr="00B24EB8">
        <w:rPr>
          <w:rFonts w:hint="eastAsia"/>
          <w:bCs/>
        </w:rPr>
        <w:t>ề</w:t>
      </w:r>
      <w:r w:rsidRPr="00B24EB8">
        <w:rPr>
          <w:bCs/>
        </w:rPr>
        <w:t>n, m</w:t>
      </w:r>
      <w:r w:rsidRPr="00B24EB8">
        <w:rPr>
          <w:rFonts w:hint="eastAsia"/>
          <w:bCs/>
        </w:rPr>
        <w:t>ặ</w:t>
      </w:r>
      <w:r w:rsidRPr="00B24EB8">
        <w:rPr>
          <w:bCs/>
        </w:rPr>
        <w:t xml:space="preserve">t </w:t>
      </w:r>
      <w:r w:rsidRPr="00B24EB8">
        <w:rPr>
          <w:rFonts w:hint="eastAsia"/>
          <w:bCs/>
        </w:rPr>
        <w:t>đườ</w:t>
      </w:r>
      <w:r w:rsidRPr="00B24EB8">
        <w:rPr>
          <w:bCs/>
        </w:rPr>
        <w:t>ng v</w:t>
      </w:r>
      <w:r w:rsidRPr="00B24EB8">
        <w:rPr>
          <w:rFonts w:hint="eastAsia"/>
          <w:bCs/>
        </w:rPr>
        <w:t>ớ</w:t>
      </w:r>
      <w:r w:rsidRPr="00B24EB8">
        <w:rPr>
          <w:bCs/>
        </w:rPr>
        <w:t>i chi</w:t>
      </w:r>
      <w:r w:rsidRPr="00B24EB8">
        <w:rPr>
          <w:rFonts w:hint="eastAsia"/>
          <w:bCs/>
        </w:rPr>
        <w:t>ề</w:t>
      </w:r>
      <w:r w:rsidRPr="00B24EB8">
        <w:rPr>
          <w:bCs/>
        </w:rPr>
        <w:t>u dài kho</w:t>
      </w:r>
      <w:r w:rsidRPr="00B24EB8">
        <w:rPr>
          <w:rFonts w:hint="eastAsia"/>
          <w:bCs/>
        </w:rPr>
        <w:t>ả</w:t>
      </w:r>
      <w:r w:rsidRPr="00B24EB8">
        <w:rPr>
          <w:bCs/>
        </w:rPr>
        <w:t>ng</w:t>
      </w:r>
      <w:r>
        <w:rPr>
          <w:bCs/>
        </w:rPr>
        <w:t xml:space="preserve"> </w:t>
      </w:r>
      <w:r w:rsidRPr="00B24EB8">
        <w:rPr>
          <w:bCs/>
        </w:rPr>
        <w:t>70m, sâu kho</w:t>
      </w:r>
      <w:r w:rsidRPr="00B24EB8">
        <w:rPr>
          <w:rFonts w:hint="eastAsia"/>
          <w:bCs/>
        </w:rPr>
        <w:t>ả</w:t>
      </w:r>
      <w:r w:rsidRPr="00B24EB8">
        <w:rPr>
          <w:bCs/>
        </w:rPr>
        <w:t>ng 40m, ng</w:t>
      </w:r>
      <w:r w:rsidRPr="00B24EB8">
        <w:rPr>
          <w:rFonts w:hint="eastAsia"/>
          <w:bCs/>
        </w:rPr>
        <w:t>ườ</w:t>
      </w:r>
      <w:r w:rsidRPr="00B24EB8">
        <w:rPr>
          <w:bCs/>
        </w:rPr>
        <w:t>i và các ph</w:t>
      </w:r>
      <w:r w:rsidRPr="00B24EB8">
        <w:rPr>
          <w:rFonts w:hint="eastAsia"/>
          <w:bCs/>
        </w:rPr>
        <w:t>ươ</w:t>
      </w:r>
      <w:r w:rsidRPr="00B24EB8">
        <w:rPr>
          <w:bCs/>
        </w:rPr>
        <w:t>ng ti</w:t>
      </w:r>
      <w:r w:rsidRPr="00B24EB8">
        <w:rPr>
          <w:rFonts w:hint="eastAsia"/>
          <w:bCs/>
        </w:rPr>
        <w:t>ệ</w:t>
      </w:r>
      <w:r w:rsidRPr="00B24EB8">
        <w:rPr>
          <w:bCs/>
        </w:rPr>
        <w:t>n không th</w:t>
      </w:r>
      <w:r w:rsidRPr="00B24EB8">
        <w:rPr>
          <w:rFonts w:hint="eastAsia"/>
          <w:bCs/>
        </w:rPr>
        <w:t>ể</w:t>
      </w:r>
      <w:r w:rsidRPr="00B24EB8">
        <w:rPr>
          <w:bCs/>
        </w:rPr>
        <w:t xml:space="preserve"> l</w:t>
      </w:r>
      <w:r w:rsidRPr="00B24EB8">
        <w:rPr>
          <w:rFonts w:hint="eastAsia"/>
          <w:bCs/>
        </w:rPr>
        <w:t>ư</w:t>
      </w:r>
      <w:r>
        <w:rPr>
          <w:bCs/>
        </w:rPr>
        <w:t xml:space="preserve">u thông. </w:t>
      </w:r>
      <w:r w:rsidRPr="00B24EB8">
        <w:rPr>
          <w:bCs/>
        </w:rPr>
        <w:t>Hi</w:t>
      </w:r>
      <w:r w:rsidRPr="00B24EB8">
        <w:rPr>
          <w:rFonts w:hint="eastAsia"/>
          <w:bCs/>
        </w:rPr>
        <w:t>ệ</w:t>
      </w:r>
      <w:r w:rsidRPr="00B24EB8">
        <w:rPr>
          <w:bCs/>
        </w:rPr>
        <w:t>n chính quy</w:t>
      </w:r>
      <w:r w:rsidRPr="00B24EB8">
        <w:rPr>
          <w:rFonts w:hint="eastAsia"/>
          <w:bCs/>
        </w:rPr>
        <w:t>ề</w:t>
      </w:r>
      <w:r w:rsidRPr="00B24EB8">
        <w:rPr>
          <w:bCs/>
        </w:rPr>
        <w:t xml:space="preserve">n </w:t>
      </w:r>
      <w:r w:rsidRPr="00B24EB8">
        <w:rPr>
          <w:rFonts w:hint="eastAsia"/>
          <w:bCs/>
        </w:rPr>
        <w:t>đị</w:t>
      </w:r>
      <w:r w:rsidRPr="00B24EB8">
        <w:rPr>
          <w:bCs/>
        </w:rPr>
        <w:t>a ph</w:t>
      </w:r>
      <w:r w:rsidRPr="00B24EB8">
        <w:rPr>
          <w:rFonts w:hint="eastAsia"/>
          <w:bCs/>
        </w:rPr>
        <w:t>ươ</w:t>
      </w:r>
      <w:r w:rsidRPr="00B24EB8">
        <w:rPr>
          <w:bCs/>
        </w:rPr>
        <w:t xml:space="preserve">ng </w:t>
      </w:r>
      <w:r>
        <w:rPr>
          <w:bCs/>
        </w:rPr>
        <w:t xml:space="preserve">đã triển khai </w:t>
      </w:r>
      <w:r>
        <w:rPr>
          <w:bCs/>
        </w:rPr>
        <w:t xml:space="preserve">cấm </w:t>
      </w:r>
      <w:r w:rsidRPr="00B24EB8">
        <w:rPr>
          <w:bCs/>
        </w:rPr>
        <w:t>l</w:t>
      </w:r>
      <w:r w:rsidRPr="00B24EB8">
        <w:rPr>
          <w:rFonts w:hint="eastAsia"/>
          <w:bCs/>
        </w:rPr>
        <w:t>ư</w:t>
      </w:r>
      <w:r w:rsidRPr="00B24EB8">
        <w:rPr>
          <w:bCs/>
        </w:rPr>
        <w:t xml:space="preserve">u thông qua </w:t>
      </w:r>
      <w:r w:rsidRPr="00B24EB8">
        <w:rPr>
          <w:rFonts w:hint="eastAsia"/>
          <w:bCs/>
        </w:rPr>
        <w:t>đ</w:t>
      </w:r>
      <w:r w:rsidRPr="00B24EB8">
        <w:rPr>
          <w:bCs/>
        </w:rPr>
        <w:t>o</w:t>
      </w:r>
      <w:r w:rsidRPr="00B24EB8">
        <w:rPr>
          <w:rFonts w:hint="eastAsia"/>
          <w:bCs/>
        </w:rPr>
        <w:t>ạ</w:t>
      </w:r>
      <w:r w:rsidRPr="00B24EB8">
        <w:rPr>
          <w:bCs/>
        </w:rPr>
        <w:t>n</w:t>
      </w:r>
      <w:r>
        <w:rPr>
          <w:bCs/>
        </w:rPr>
        <w:t xml:space="preserve"> đường bị sạt lở</w:t>
      </w:r>
      <w:r w:rsidRPr="00B24EB8">
        <w:rPr>
          <w:bCs/>
        </w:rPr>
        <w:t xml:space="preserve"> </w:t>
      </w:r>
      <w:r>
        <w:rPr>
          <w:bCs/>
        </w:rPr>
        <w:t xml:space="preserve">và triển khai </w:t>
      </w:r>
      <w:r w:rsidRPr="00B24EB8">
        <w:rPr>
          <w:bCs/>
        </w:rPr>
        <w:t>t</w:t>
      </w:r>
      <w:r w:rsidRPr="00B24EB8">
        <w:rPr>
          <w:rFonts w:hint="eastAsia"/>
          <w:bCs/>
        </w:rPr>
        <w:t>ổ</w:t>
      </w:r>
      <w:r w:rsidRPr="00B24EB8">
        <w:rPr>
          <w:bCs/>
        </w:rPr>
        <w:t xml:space="preserve"> ch</w:t>
      </w:r>
      <w:r w:rsidRPr="00B24EB8">
        <w:rPr>
          <w:rFonts w:hint="eastAsia"/>
          <w:bCs/>
        </w:rPr>
        <w:t>ứ</w:t>
      </w:r>
      <w:r w:rsidRPr="00B24EB8">
        <w:rPr>
          <w:bCs/>
        </w:rPr>
        <w:t>c h</w:t>
      </w:r>
      <w:r w:rsidRPr="00B24EB8">
        <w:rPr>
          <w:rFonts w:hint="eastAsia"/>
          <w:bCs/>
        </w:rPr>
        <w:t>ướ</w:t>
      </w:r>
      <w:r w:rsidRPr="00B24EB8">
        <w:rPr>
          <w:bCs/>
        </w:rPr>
        <w:t>ng d</w:t>
      </w:r>
      <w:r w:rsidRPr="00B24EB8">
        <w:rPr>
          <w:rFonts w:hint="eastAsia"/>
          <w:bCs/>
        </w:rPr>
        <w:t>ẫ</w:t>
      </w:r>
      <w:r w:rsidRPr="00B24EB8">
        <w:rPr>
          <w:bCs/>
        </w:rPr>
        <w:t>n, phân lu</w:t>
      </w:r>
      <w:r w:rsidRPr="00B24EB8">
        <w:rPr>
          <w:rFonts w:hint="eastAsia"/>
          <w:bCs/>
        </w:rPr>
        <w:t>ồ</w:t>
      </w:r>
      <w:r>
        <w:rPr>
          <w:bCs/>
        </w:rPr>
        <w:t>ng giao thông.</w:t>
      </w:r>
    </w:p>
    <w:p w14:paraId="37B4BC88" w14:textId="73CEA03A" w:rsidR="003D6DBB" w:rsidRDefault="00293E10"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pacing w:val="-4"/>
        </w:rPr>
      </w:pPr>
      <w:r w:rsidRPr="000C7040">
        <w:rPr>
          <w:bCs/>
          <w:spacing w:val="-4"/>
        </w:rPr>
        <w:t xml:space="preserve">6. Về thủy lợi: </w:t>
      </w:r>
      <w:r w:rsidR="00F7232F" w:rsidRPr="000C7040">
        <w:rPr>
          <w:bCs/>
          <w:spacing w:val="-4"/>
        </w:rPr>
        <w:t xml:space="preserve">650m kè bị sạt lở, hư hỏng (Quảng Trị: 100m, Khánh Hòa: 550m); </w:t>
      </w:r>
      <w:r w:rsidRPr="000C7040">
        <w:rPr>
          <w:bCs/>
          <w:spacing w:val="-4"/>
        </w:rPr>
        <w:t xml:space="preserve">Hồ </w:t>
      </w:r>
      <w:r w:rsidR="00F7232F" w:rsidRPr="000C7040">
        <w:rPr>
          <w:bCs/>
          <w:spacing w:val="-4"/>
        </w:rPr>
        <w:t>Nước N</w:t>
      </w:r>
      <w:r w:rsidRPr="000C7040">
        <w:rPr>
          <w:bCs/>
          <w:spacing w:val="-4"/>
        </w:rPr>
        <w:t xml:space="preserve">gọt </w:t>
      </w:r>
      <w:r w:rsidR="00F7232F" w:rsidRPr="000C7040">
        <w:rPr>
          <w:bCs/>
          <w:spacing w:val="-4"/>
        </w:rPr>
        <w:t xml:space="preserve">(Khánh Hòa) </w:t>
      </w:r>
      <w:r w:rsidRPr="000C7040">
        <w:rPr>
          <w:bCs/>
          <w:spacing w:val="-4"/>
        </w:rPr>
        <w:t xml:space="preserve">bị hư hỏng phần tường chắn sóng mái đập khoảng 150m và </w:t>
      </w:r>
      <w:r w:rsidR="00F3766F" w:rsidRPr="000C7040">
        <w:rPr>
          <w:bCs/>
          <w:spacing w:val="-4"/>
        </w:rPr>
        <w:t xml:space="preserve">xói lở </w:t>
      </w:r>
      <w:r w:rsidRPr="000C7040">
        <w:rPr>
          <w:bCs/>
          <w:spacing w:val="-4"/>
        </w:rPr>
        <w:t xml:space="preserve">mái </w:t>
      </w:r>
      <w:r w:rsidR="00F3766F">
        <w:rPr>
          <w:bCs/>
          <w:spacing w:val="-4"/>
        </w:rPr>
        <w:t xml:space="preserve">hạ lưu đập </w:t>
      </w:r>
      <w:r w:rsidRPr="000C7040">
        <w:rPr>
          <w:bCs/>
          <w:spacing w:val="-4"/>
        </w:rPr>
        <w:t>khoảng 10.000m2 (200x50</w:t>
      </w:r>
      <w:r w:rsidR="007B7B60" w:rsidRPr="000C7040">
        <w:rPr>
          <w:bCs/>
          <w:spacing w:val="-4"/>
        </w:rPr>
        <w:t>)</w:t>
      </w:r>
      <w:r w:rsidRPr="000C7040">
        <w:rPr>
          <w:bCs/>
          <w:spacing w:val="-4"/>
        </w:rPr>
        <w:t>m.</w:t>
      </w:r>
    </w:p>
    <w:p w14:paraId="5EA6A763" w14:textId="77777777" w:rsidR="008C5047" w:rsidRDefault="008C5047"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pacing w:val="-4"/>
        </w:rPr>
      </w:pPr>
      <w:r>
        <w:rPr>
          <w:bCs/>
          <w:spacing w:val="-4"/>
        </w:rPr>
        <w:t xml:space="preserve">7. Về lưới điện: </w:t>
      </w:r>
    </w:p>
    <w:p w14:paraId="1B2F7FF8" w14:textId="3972B283" w:rsidR="008C5047" w:rsidRDefault="008C5047"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pacing w:val="-4"/>
        </w:rPr>
      </w:pPr>
      <w:r>
        <w:rPr>
          <w:bCs/>
          <w:spacing w:val="-4"/>
        </w:rPr>
        <w:t>+ C</w:t>
      </w:r>
      <w:r w:rsidRPr="008C5047">
        <w:rPr>
          <w:bCs/>
          <w:spacing w:val="-4"/>
        </w:rPr>
        <w:t>hủ động cô lập 04 TBA 110</w:t>
      </w:r>
      <w:r>
        <w:rPr>
          <w:bCs/>
          <w:spacing w:val="-4"/>
        </w:rPr>
        <w:t>K</w:t>
      </w:r>
      <w:r w:rsidRPr="008C5047">
        <w:rPr>
          <w:bCs/>
          <w:spacing w:val="-4"/>
        </w:rPr>
        <w:t>V (Sông Cầu 2, Tuy Hòa 2 (ĐLPC); Diên Khánh (KHPC); Tháp Chàm (KHoPC)) và 14 ĐZ 110kV đi đến các TBA trên do nước lũ dâng cao, tràn vào trạm</w:t>
      </w:r>
      <w:r>
        <w:rPr>
          <w:bCs/>
          <w:spacing w:val="-4"/>
        </w:rPr>
        <w:t>.</w:t>
      </w:r>
      <w:r w:rsidRPr="008C5047">
        <w:rPr>
          <w:bCs/>
          <w:spacing w:val="-4"/>
        </w:rPr>
        <w:t xml:space="preserve"> </w:t>
      </w:r>
    </w:p>
    <w:p w14:paraId="6E41540A" w14:textId="77777777" w:rsidR="008C5047" w:rsidRPr="008C5047" w:rsidRDefault="008C5047"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rPr>
      </w:pPr>
      <w:r w:rsidRPr="008C5047">
        <w:rPr>
          <w:bCs/>
        </w:rPr>
        <w:t>+ L</w:t>
      </w:r>
      <w:r w:rsidRPr="008C5047">
        <w:rPr>
          <w:bCs/>
        </w:rPr>
        <w:t>ưới điện trung áp</w:t>
      </w:r>
      <w:r w:rsidRPr="008C5047">
        <w:rPr>
          <w:bCs/>
        </w:rPr>
        <w:t>, t</w:t>
      </w:r>
      <w:r w:rsidRPr="008C5047">
        <w:rPr>
          <w:bCs/>
        </w:rPr>
        <w:t>ổng số KH mất điện toàn CPC 1.010.720 KH, đã khôi phục 457.470 KH (tỷ lệ 45,3%), còn mất điện 553.250 KH, chiếm 11,2% KH toàn CPC.</w:t>
      </w:r>
    </w:p>
    <w:p w14:paraId="45A97FFA" w14:textId="77777777" w:rsidR="008C5047" w:rsidRDefault="008C5047"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pacing w:val="-4"/>
        </w:rPr>
      </w:pPr>
      <w:r>
        <w:rPr>
          <w:bCs/>
          <w:spacing w:val="-4"/>
        </w:rPr>
        <w:t>+</w:t>
      </w:r>
      <w:r w:rsidRPr="008C5047">
        <w:rPr>
          <w:bCs/>
          <w:spacing w:val="-4"/>
        </w:rPr>
        <w:t xml:space="preserve"> Tổng số TBA phân phối mất điện toàn CPC 11.562 trạm, đã khôi phục 5.785 trạm (tỷ lệ 50,0%), còn mất điện 5.777 trạm, chiếm 10,1% TBA toàn CPC.</w:t>
      </w:r>
    </w:p>
    <w:p w14:paraId="6C86D592" w14:textId="3532C791" w:rsidR="00AC2F84" w:rsidRDefault="008C5047"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rPr>
      </w:pPr>
      <w:r w:rsidRPr="008C5047">
        <w:rPr>
          <w:bCs/>
          <w:spacing w:val="-4"/>
        </w:rPr>
        <w:t xml:space="preserve"> </w:t>
      </w:r>
      <w:r w:rsidR="00A56A9E" w:rsidRPr="005B6A54">
        <w:rPr>
          <w:bCs/>
        </w:rPr>
        <w:t>Hiện các địa phương đang tiếp tục</w:t>
      </w:r>
      <w:r w:rsidR="00352068" w:rsidRPr="005B6A54">
        <w:rPr>
          <w:bCs/>
        </w:rPr>
        <w:t xml:space="preserve"> triển khai ứng phó mưa lớn, lũ quét, sạt lở đất và</w:t>
      </w:r>
      <w:r w:rsidR="00A56A9E" w:rsidRPr="005B6A54">
        <w:rPr>
          <w:bCs/>
        </w:rPr>
        <w:t xml:space="preserve"> tổng hợp số liệu thiệt hại</w:t>
      </w:r>
      <w:r w:rsidR="00352068" w:rsidRPr="005B6A54">
        <w:rPr>
          <w:bCs/>
        </w:rPr>
        <w:t>,</w:t>
      </w:r>
      <w:r w:rsidR="007C7027" w:rsidRPr="005B6A54">
        <w:rPr>
          <w:bCs/>
        </w:rPr>
        <w:t xml:space="preserve"> tổ chức khắc phục hậu quả</w:t>
      </w:r>
      <w:r w:rsidR="00AC2F84" w:rsidRPr="005B6A54">
        <w:rPr>
          <w:bCs/>
        </w:rPr>
        <w:t>./.</w:t>
      </w:r>
      <w:bookmarkStart w:id="0" w:name="_GoBack"/>
      <w:bookmarkEnd w:id="0"/>
    </w:p>
    <w:p w14:paraId="781ED03A" w14:textId="77777777" w:rsidR="00F76300" w:rsidRPr="00F76300" w:rsidRDefault="00F76300"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z w:val="2"/>
        </w:rPr>
      </w:pP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7777777"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77777777" w:rsidR="0093093C" w:rsidRPr="00ED4649" w:rsidRDefault="0093093C" w:rsidP="000D1248">
            <w:pPr>
              <w:widowControl w:val="0"/>
              <w:rPr>
                <w:sz w:val="22"/>
              </w:rPr>
            </w:pPr>
            <w:r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4A24F885" w:rsidR="0093093C" w:rsidRPr="00ED4649" w:rsidRDefault="00D45DF9" w:rsidP="000D1248">
            <w:pPr>
              <w:widowControl w:val="0"/>
              <w:jc w:val="center"/>
              <w:rPr>
                <w:b/>
                <w:szCs w:val="28"/>
              </w:rPr>
            </w:pPr>
            <w:r>
              <w:rPr>
                <w:b/>
                <w:szCs w:val="28"/>
              </w:rPr>
              <w:t>Nguyễn Trường Sơn</w:t>
            </w:r>
          </w:p>
        </w:tc>
      </w:tr>
    </w:tbl>
    <w:p w14:paraId="27E11577" w14:textId="77777777" w:rsidR="00C90B88" w:rsidRPr="00ED4649" w:rsidRDefault="008B0FC7">
      <w:pPr>
        <w:rPr>
          <w:sz w:val="2"/>
          <w:szCs w:val="2"/>
        </w:rPr>
      </w:pPr>
      <w:r w:rsidRPr="00ED4649">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19BD0EC8" wp14:editId="7C9C1BE6">
                <wp:simplePos x="0" y="0"/>
                <wp:positionH relativeFrom="column">
                  <wp:posOffset>16979</wp:posOffset>
                </wp:positionH>
                <wp:positionV relativeFrom="paragraph">
                  <wp:posOffset>174873</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2C5B6799"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Trưởng ca trực:</w:t>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Tôn Quân</w:t>
                            </w:r>
                          </w:p>
                          <w:p w14:paraId="6C6ABB1D" w14:textId="6CCE9690"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 xml:space="preserve">Trực T1: </w:t>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Minh Tuấn</w:t>
                            </w:r>
                          </w:p>
                          <w:p w14:paraId="55994830" w14:textId="3FFB24F7"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 xml:space="preserve">Trực T2: </w:t>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Đình Đức</w:t>
                            </w:r>
                          </w:p>
                          <w:p w14:paraId="74732EA1" w14:textId="1E5DB89C"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Trực T3:</w:t>
                            </w:r>
                            <w:r w:rsidRPr="00477412">
                              <w:rPr>
                                <w:color w:val="FFFFFF" w:themeColor="background1"/>
                                <w:sz w:val="20"/>
                              </w:rPr>
                              <w:tab/>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Tiến Đạt</w:t>
                            </w:r>
                          </w:p>
                          <w:p w14:paraId="01D0C47D" w14:textId="77777777" w:rsidR="000C7040" w:rsidRPr="00477412" w:rsidRDefault="000C7040"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1.35pt;margin-top:13.7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" filled="f" stroked="f">
                <v:textbox>
                  <w:txbxContent>
                    <w:p w14:paraId="6C1B3FC8" w14:textId="2C5B6799"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Trưởng ca trực:</w:t>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Tôn Quân</w:t>
                      </w:r>
                    </w:p>
                    <w:p w14:paraId="6C6ABB1D" w14:textId="6CCE9690"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 xml:space="preserve">Trực T1: </w:t>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Minh Tuấn</w:t>
                      </w:r>
                    </w:p>
                    <w:p w14:paraId="55994830" w14:textId="3FFB24F7"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 xml:space="preserve">Trực T2: </w:t>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Đình Đức</w:t>
                      </w:r>
                    </w:p>
                    <w:p w14:paraId="74732EA1" w14:textId="1E5DB89C" w:rsidR="000C7040" w:rsidRPr="00477412" w:rsidRDefault="000C7040" w:rsidP="00566F39">
                      <w:pPr>
                        <w:shd w:val="clear" w:color="auto" w:fill="FFFFFF"/>
                        <w:spacing w:after="120"/>
                        <w:rPr>
                          <w:color w:val="FFFFFF" w:themeColor="background1"/>
                          <w:sz w:val="20"/>
                        </w:rPr>
                      </w:pPr>
                      <w:r w:rsidRPr="00477412">
                        <w:rPr>
                          <w:color w:val="FFFFFF" w:themeColor="background1"/>
                          <w:sz w:val="20"/>
                        </w:rPr>
                        <w:t>Trực T3:</w:t>
                      </w:r>
                      <w:r w:rsidRPr="00477412">
                        <w:rPr>
                          <w:color w:val="FFFFFF" w:themeColor="background1"/>
                          <w:sz w:val="20"/>
                        </w:rPr>
                        <w:tab/>
                      </w:r>
                      <w:r w:rsidRPr="00477412">
                        <w:rPr>
                          <w:color w:val="FFFFFF" w:themeColor="background1"/>
                          <w:sz w:val="20"/>
                        </w:rPr>
                        <w:tab/>
                      </w:r>
                      <w:r w:rsidRPr="00477412">
                        <w:rPr>
                          <w:color w:val="FFFFFF" w:themeColor="background1"/>
                          <w:sz w:val="20"/>
                        </w:rPr>
                        <w:tab/>
                      </w:r>
                      <w:r w:rsidRPr="00477412">
                        <w:rPr>
                          <w:color w:val="FFFFFF" w:themeColor="background1"/>
                          <w:sz w:val="20"/>
                        </w:rPr>
                        <w:tab/>
                        <w:t>Nguyễn Tiến Đạt</w:t>
                      </w:r>
                    </w:p>
                    <w:p w14:paraId="01D0C47D" w14:textId="77777777" w:rsidR="000C7040" w:rsidRPr="00477412" w:rsidRDefault="000C7040" w:rsidP="0071054E">
                      <w:pPr>
                        <w:shd w:val="clear" w:color="auto" w:fill="FFFFFF"/>
                        <w:spacing w:after="60"/>
                        <w:rPr>
                          <w:color w:val="FFFFFF" w:themeColor="background1"/>
                          <w:sz w:val="20"/>
                        </w:rPr>
                      </w:pPr>
                    </w:p>
                  </w:txbxContent>
                </v:textbox>
              </v:shape>
            </w:pict>
          </mc:Fallback>
        </mc:AlternateContent>
      </w:r>
    </w:p>
    <w:sectPr w:rsidR="00C90B88" w:rsidRPr="00ED4649" w:rsidSect="00F23F01">
      <w:headerReference w:type="default" r:id="rId7"/>
      <w:footerReference w:type="even" r:id="rId8"/>
      <w:type w:val="continuous"/>
      <w:pgSz w:w="11907" w:h="16840" w:code="9"/>
      <w:pgMar w:top="964" w:right="1134" w:bottom="96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20B" w14:textId="77777777" w:rsidR="000C7040" w:rsidRDefault="000C7040">
      <w:r>
        <w:separator/>
      </w:r>
    </w:p>
  </w:endnote>
  <w:endnote w:type="continuationSeparator" w:id="0">
    <w:p w14:paraId="7BD759A6" w14:textId="77777777" w:rsidR="000C7040" w:rsidRDefault="000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0C7040" w:rsidRDefault="000C7040"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0C7040" w:rsidRDefault="000C7040" w:rsidP="000D1248">
    <w:pPr>
      <w:pStyle w:val="Footer"/>
      <w:ind w:right="360"/>
    </w:pPr>
  </w:p>
  <w:p w14:paraId="7DAA4E5C" w14:textId="77777777" w:rsidR="000C7040" w:rsidRDefault="000C704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346E" w14:textId="77777777" w:rsidR="000C7040" w:rsidRDefault="000C7040">
      <w:r>
        <w:separator/>
      </w:r>
    </w:p>
  </w:footnote>
  <w:footnote w:type="continuationSeparator" w:id="0">
    <w:p w14:paraId="3C5D2837" w14:textId="77777777" w:rsidR="000C7040" w:rsidRDefault="000C70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044A3098" w:rsidR="000C7040" w:rsidRDefault="000C7040"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477412">
      <w:rPr>
        <w:noProof/>
        <w:sz w:val="24"/>
        <w:szCs w:val="24"/>
      </w:rPr>
      <w:t>6</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6151"/>
    <w:rsid w:val="00006160"/>
    <w:rsid w:val="00006184"/>
    <w:rsid w:val="00007201"/>
    <w:rsid w:val="00015BFE"/>
    <w:rsid w:val="000169FD"/>
    <w:rsid w:val="000176C3"/>
    <w:rsid w:val="000204BA"/>
    <w:rsid w:val="00020D9C"/>
    <w:rsid w:val="0002289D"/>
    <w:rsid w:val="00023268"/>
    <w:rsid w:val="00037879"/>
    <w:rsid w:val="00041E1D"/>
    <w:rsid w:val="00053741"/>
    <w:rsid w:val="000552E4"/>
    <w:rsid w:val="00061942"/>
    <w:rsid w:val="00063BA4"/>
    <w:rsid w:val="00065D25"/>
    <w:rsid w:val="00067E66"/>
    <w:rsid w:val="00070B69"/>
    <w:rsid w:val="000729E9"/>
    <w:rsid w:val="00076850"/>
    <w:rsid w:val="000820E9"/>
    <w:rsid w:val="00083FCD"/>
    <w:rsid w:val="00087B91"/>
    <w:rsid w:val="000A0DE7"/>
    <w:rsid w:val="000A6065"/>
    <w:rsid w:val="000B04BE"/>
    <w:rsid w:val="000B0C54"/>
    <w:rsid w:val="000B28A2"/>
    <w:rsid w:val="000C3CAE"/>
    <w:rsid w:val="000C432C"/>
    <w:rsid w:val="000C66CA"/>
    <w:rsid w:val="000C7040"/>
    <w:rsid w:val="000D1248"/>
    <w:rsid w:val="000D2D6C"/>
    <w:rsid w:val="000E0981"/>
    <w:rsid w:val="000E0E0D"/>
    <w:rsid w:val="000E1F32"/>
    <w:rsid w:val="000E341C"/>
    <w:rsid w:val="000E3E9D"/>
    <w:rsid w:val="000F35E6"/>
    <w:rsid w:val="000F51B0"/>
    <w:rsid w:val="000F6446"/>
    <w:rsid w:val="001056F3"/>
    <w:rsid w:val="00110FEF"/>
    <w:rsid w:val="00117D50"/>
    <w:rsid w:val="00121B4F"/>
    <w:rsid w:val="00125B34"/>
    <w:rsid w:val="00127A2D"/>
    <w:rsid w:val="0013047D"/>
    <w:rsid w:val="00131ED5"/>
    <w:rsid w:val="001447DD"/>
    <w:rsid w:val="00145DE9"/>
    <w:rsid w:val="0015478D"/>
    <w:rsid w:val="00156786"/>
    <w:rsid w:val="0016063C"/>
    <w:rsid w:val="00160956"/>
    <w:rsid w:val="001615ED"/>
    <w:rsid w:val="00163F0E"/>
    <w:rsid w:val="00165B07"/>
    <w:rsid w:val="00166136"/>
    <w:rsid w:val="00170D06"/>
    <w:rsid w:val="00172ED5"/>
    <w:rsid w:val="00183CA8"/>
    <w:rsid w:val="00185A07"/>
    <w:rsid w:val="00194607"/>
    <w:rsid w:val="00196322"/>
    <w:rsid w:val="00196E2B"/>
    <w:rsid w:val="001A3005"/>
    <w:rsid w:val="001B1575"/>
    <w:rsid w:val="001B51A6"/>
    <w:rsid w:val="001C620E"/>
    <w:rsid w:val="001C7EA0"/>
    <w:rsid w:val="001D1ED2"/>
    <w:rsid w:val="001D5203"/>
    <w:rsid w:val="001E58B5"/>
    <w:rsid w:val="001F63EB"/>
    <w:rsid w:val="00210357"/>
    <w:rsid w:val="00210643"/>
    <w:rsid w:val="00210A13"/>
    <w:rsid w:val="00216DFD"/>
    <w:rsid w:val="00221A7D"/>
    <w:rsid w:val="0023263E"/>
    <w:rsid w:val="0023279C"/>
    <w:rsid w:val="00237505"/>
    <w:rsid w:val="00240044"/>
    <w:rsid w:val="002534DE"/>
    <w:rsid w:val="00254BAA"/>
    <w:rsid w:val="00262C47"/>
    <w:rsid w:val="002651BB"/>
    <w:rsid w:val="00267EF1"/>
    <w:rsid w:val="002724FB"/>
    <w:rsid w:val="0027686C"/>
    <w:rsid w:val="00286A4A"/>
    <w:rsid w:val="00293DF4"/>
    <w:rsid w:val="00293E10"/>
    <w:rsid w:val="002A13EF"/>
    <w:rsid w:val="002A1DAE"/>
    <w:rsid w:val="002A2022"/>
    <w:rsid w:val="002C0B8F"/>
    <w:rsid w:val="002C3B2B"/>
    <w:rsid w:val="002D2828"/>
    <w:rsid w:val="002D36B3"/>
    <w:rsid w:val="002F067D"/>
    <w:rsid w:val="002F1ED2"/>
    <w:rsid w:val="00306D0E"/>
    <w:rsid w:val="00312EA1"/>
    <w:rsid w:val="00317B4D"/>
    <w:rsid w:val="00332FEF"/>
    <w:rsid w:val="0033353B"/>
    <w:rsid w:val="00333F62"/>
    <w:rsid w:val="00337F94"/>
    <w:rsid w:val="003402C4"/>
    <w:rsid w:val="0034301B"/>
    <w:rsid w:val="00345C62"/>
    <w:rsid w:val="00346B5A"/>
    <w:rsid w:val="00347626"/>
    <w:rsid w:val="00352068"/>
    <w:rsid w:val="00355796"/>
    <w:rsid w:val="00360E2D"/>
    <w:rsid w:val="00364907"/>
    <w:rsid w:val="00374B8D"/>
    <w:rsid w:val="00394961"/>
    <w:rsid w:val="003A19F9"/>
    <w:rsid w:val="003A2ED8"/>
    <w:rsid w:val="003A4CFD"/>
    <w:rsid w:val="003A5A68"/>
    <w:rsid w:val="003A653E"/>
    <w:rsid w:val="003C4642"/>
    <w:rsid w:val="003C46C5"/>
    <w:rsid w:val="003D66D1"/>
    <w:rsid w:val="003D6DBB"/>
    <w:rsid w:val="003E6C28"/>
    <w:rsid w:val="003E7A18"/>
    <w:rsid w:val="00401E09"/>
    <w:rsid w:val="00403AC6"/>
    <w:rsid w:val="00406E62"/>
    <w:rsid w:val="00410414"/>
    <w:rsid w:val="00410D7A"/>
    <w:rsid w:val="00414CFB"/>
    <w:rsid w:val="00422FAF"/>
    <w:rsid w:val="0042486C"/>
    <w:rsid w:val="00425F01"/>
    <w:rsid w:val="00427F65"/>
    <w:rsid w:val="00430FD3"/>
    <w:rsid w:val="00433CD2"/>
    <w:rsid w:val="0044002E"/>
    <w:rsid w:val="0044018B"/>
    <w:rsid w:val="00446F20"/>
    <w:rsid w:val="00447617"/>
    <w:rsid w:val="00454177"/>
    <w:rsid w:val="0046203E"/>
    <w:rsid w:val="0046245D"/>
    <w:rsid w:val="00465844"/>
    <w:rsid w:val="00471DC2"/>
    <w:rsid w:val="00477412"/>
    <w:rsid w:val="00485158"/>
    <w:rsid w:val="00491BA5"/>
    <w:rsid w:val="00495C99"/>
    <w:rsid w:val="004B3622"/>
    <w:rsid w:val="004B5345"/>
    <w:rsid w:val="004C0F3D"/>
    <w:rsid w:val="004C17F6"/>
    <w:rsid w:val="004C71F3"/>
    <w:rsid w:val="004D646C"/>
    <w:rsid w:val="004D7770"/>
    <w:rsid w:val="004E0275"/>
    <w:rsid w:val="004E57DB"/>
    <w:rsid w:val="004F259A"/>
    <w:rsid w:val="00505BCA"/>
    <w:rsid w:val="005069E8"/>
    <w:rsid w:val="00511924"/>
    <w:rsid w:val="00516EBA"/>
    <w:rsid w:val="005306E4"/>
    <w:rsid w:val="00530B21"/>
    <w:rsid w:val="00534D4F"/>
    <w:rsid w:val="00535472"/>
    <w:rsid w:val="005428E9"/>
    <w:rsid w:val="0054537B"/>
    <w:rsid w:val="0054625C"/>
    <w:rsid w:val="00546D4F"/>
    <w:rsid w:val="00550238"/>
    <w:rsid w:val="00551CFC"/>
    <w:rsid w:val="00566F39"/>
    <w:rsid w:val="00567465"/>
    <w:rsid w:val="00567629"/>
    <w:rsid w:val="00571CF8"/>
    <w:rsid w:val="005874FE"/>
    <w:rsid w:val="005948A1"/>
    <w:rsid w:val="005A53CE"/>
    <w:rsid w:val="005A7935"/>
    <w:rsid w:val="005B3F50"/>
    <w:rsid w:val="005B6A54"/>
    <w:rsid w:val="005C10B5"/>
    <w:rsid w:val="005C1D73"/>
    <w:rsid w:val="005C4543"/>
    <w:rsid w:val="005C632A"/>
    <w:rsid w:val="005C6C8D"/>
    <w:rsid w:val="005D0B93"/>
    <w:rsid w:val="005D48A5"/>
    <w:rsid w:val="005E5779"/>
    <w:rsid w:val="005E65AE"/>
    <w:rsid w:val="005E784B"/>
    <w:rsid w:val="005F134B"/>
    <w:rsid w:val="005F5D64"/>
    <w:rsid w:val="005F6C6F"/>
    <w:rsid w:val="00602FC4"/>
    <w:rsid w:val="00603894"/>
    <w:rsid w:val="00606634"/>
    <w:rsid w:val="00611639"/>
    <w:rsid w:val="006163AF"/>
    <w:rsid w:val="00630279"/>
    <w:rsid w:val="00636811"/>
    <w:rsid w:val="00636BA1"/>
    <w:rsid w:val="006374B0"/>
    <w:rsid w:val="00637B3C"/>
    <w:rsid w:val="006402B8"/>
    <w:rsid w:val="0064051E"/>
    <w:rsid w:val="0064189D"/>
    <w:rsid w:val="00657972"/>
    <w:rsid w:val="00657ED0"/>
    <w:rsid w:val="006623A9"/>
    <w:rsid w:val="00664485"/>
    <w:rsid w:val="006656B9"/>
    <w:rsid w:val="006661CB"/>
    <w:rsid w:val="00673C79"/>
    <w:rsid w:val="00691584"/>
    <w:rsid w:val="00694F81"/>
    <w:rsid w:val="00696264"/>
    <w:rsid w:val="00697D6A"/>
    <w:rsid w:val="006A37A8"/>
    <w:rsid w:val="006A42D3"/>
    <w:rsid w:val="006A6D4B"/>
    <w:rsid w:val="006C1064"/>
    <w:rsid w:val="006C7CB1"/>
    <w:rsid w:val="006D0488"/>
    <w:rsid w:val="006D6123"/>
    <w:rsid w:val="006E1782"/>
    <w:rsid w:val="006F1CA6"/>
    <w:rsid w:val="006F2D39"/>
    <w:rsid w:val="006F4E9A"/>
    <w:rsid w:val="00701CD0"/>
    <w:rsid w:val="007023E7"/>
    <w:rsid w:val="0071054E"/>
    <w:rsid w:val="00712A77"/>
    <w:rsid w:val="00723C72"/>
    <w:rsid w:val="00730A8D"/>
    <w:rsid w:val="0073784A"/>
    <w:rsid w:val="0074261A"/>
    <w:rsid w:val="00750F0B"/>
    <w:rsid w:val="00763C68"/>
    <w:rsid w:val="007645A5"/>
    <w:rsid w:val="0077151E"/>
    <w:rsid w:val="007743F0"/>
    <w:rsid w:val="00776497"/>
    <w:rsid w:val="0078769B"/>
    <w:rsid w:val="00792095"/>
    <w:rsid w:val="007925D9"/>
    <w:rsid w:val="00794A9E"/>
    <w:rsid w:val="00795BE7"/>
    <w:rsid w:val="007A7DC0"/>
    <w:rsid w:val="007B016B"/>
    <w:rsid w:val="007B0C0A"/>
    <w:rsid w:val="007B1024"/>
    <w:rsid w:val="007B24DA"/>
    <w:rsid w:val="007B39DA"/>
    <w:rsid w:val="007B4D06"/>
    <w:rsid w:val="007B50B0"/>
    <w:rsid w:val="007B7B60"/>
    <w:rsid w:val="007C60B3"/>
    <w:rsid w:val="007C7027"/>
    <w:rsid w:val="007D5C27"/>
    <w:rsid w:val="007E19AD"/>
    <w:rsid w:val="007E62B2"/>
    <w:rsid w:val="007E639A"/>
    <w:rsid w:val="007F0755"/>
    <w:rsid w:val="007F2DC0"/>
    <w:rsid w:val="00803125"/>
    <w:rsid w:val="008032D8"/>
    <w:rsid w:val="0080387F"/>
    <w:rsid w:val="008045BE"/>
    <w:rsid w:val="00813433"/>
    <w:rsid w:val="00821997"/>
    <w:rsid w:val="008252E0"/>
    <w:rsid w:val="00826473"/>
    <w:rsid w:val="0083421B"/>
    <w:rsid w:val="00841759"/>
    <w:rsid w:val="00850A53"/>
    <w:rsid w:val="00852519"/>
    <w:rsid w:val="00862417"/>
    <w:rsid w:val="00863A23"/>
    <w:rsid w:val="008824C3"/>
    <w:rsid w:val="008842EF"/>
    <w:rsid w:val="0089125B"/>
    <w:rsid w:val="0089610A"/>
    <w:rsid w:val="008A3623"/>
    <w:rsid w:val="008A5602"/>
    <w:rsid w:val="008A6FEC"/>
    <w:rsid w:val="008B0FC7"/>
    <w:rsid w:val="008B7ECB"/>
    <w:rsid w:val="008C3E6B"/>
    <w:rsid w:val="008C5047"/>
    <w:rsid w:val="008C7733"/>
    <w:rsid w:val="008D1574"/>
    <w:rsid w:val="008F2A66"/>
    <w:rsid w:val="00907317"/>
    <w:rsid w:val="009134FB"/>
    <w:rsid w:val="0091715B"/>
    <w:rsid w:val="009232A5"/>
    <w:rsid w:val="00925D8E"/>
    <w:rsid w:val="00927DCB"/>
    <w:rsid w:val="009308F0"/>
    <w:rsid w:val="0093093C"/>
    <w:rsid w:val="00940D83"/>
    <w:rsid w:val="00944F0C"/>
    <w:rsid w:val="00947253"/>
    <w:rsid w:val="00951800"/>
    <w:rsid w:val="00957642"/>
    <w:rsid w:val="009577F8"/>
    <w:rsid w:val="00960A4B"/>
    <w:rsid w:val="00961E25"/>
    <w:rsid w:val="00962CBD"/>
    <w:rsid w:val="00964315"/>
    <w:rsid w:val="00970225"/>
    <w:rsid w:val="0097176A"/>
    <w:rsid w:val="009719E9"/>
    <w:rsid w:val="00975D8B"/>
    <w:rsid w:val="0099599C"/>
    <w:rsid w:val="009978D2"/>
    <w:rsid w:val="009A6337"/>
    <w:rsid w:val="009A6893"/>
    <w:rsid w:val="009B7DCB"/>
    <w:rsid w:val="009C046F"/>
    <w:rsid w:val="009D1FD7"/>
    <w:rsid w:val="009D3D4C"/>
    <w:rsid w:val="009D4D46"/>
    <w:rsid w:val="009E4E8C"/>
    <w:rsid w:val="009E510E"/>
    <w:rsid w:val="009F5DE9"/>
    <w:rsid w:val="00A02190"/>
    <w:rsid w:val="00A02BB9"/>
    <w:rsid w:val="00A0670E"/>
    <w:rsid w:val="00A144D9"/>
    <w:rsid w:val="00A16C06"/>
    <w:rsid w:val="00A3587E"/>
    <w:rsid w:val="00A401E5"/>
    <w:rsid w:val="00A47BD4"/>
    <w:rsid w:val="00A50BF0"/>
    <w:rsid w:val="00A50CBF"/>
    <w:rsid w:val="00A56A9E"/>
    <w:rsid w:val="00A56E06"/>
    <w:rsid w:val="00A61FE8"/>
    <w:rsid w:val="00A6219A"/>
    <w:rsid w:val="00A76396"/>
    <w:rsid w:val="00A83C2F"/>
    <w:rsid w:val="00A861B9"/>
    <w:rsid w:val="00A8713B"/>
    <w:rsid w:val="00A87750"/>
    <w:rsid w:val="00A87931"/>
    <w:rsid w:val="00A87F66"/>
    <w:rsid w:val="00A944DC"/>
    <w:rsid w:val="00A97DC6"/>
    <w:rsid w:val="00AA4098"/>
    <w:rsid w:val="00AA6FED"/>
    <w:rsid w:val="00AB064C"/>
    <w:rsid w:val="00AC0E72"/>
    <w:rsid w:val="00AC2F84"/>
    <w:rsid w:val="00AC32F2"/>
    <w:rsid w:val="00AD109D"/>
    <w:rsid w:val="00AD5134"/>
    <w:rsid w:val="00AE6BE5"/>
    <w:rsid w:val="00AE7026"/>
    <w:rsid w:val="00AE7172"/>
    <w:rsid w:val="00AE7FB6"/>
    <w:rsid w:val="00AF203F"/>
    <w:rsid w:val="00AF4222"/>
    <w:rsid w:val="00AF4677"/>
    <w:rsid w:val="00AF727E"/>
    <w:rsid w:val="00B00FB8"/>
    <w:rsid w:val="00B02056"/>
    <w:rsid w:val="00B102D0"/>
    <w:rsid w:val="00B128F7"/>
    <w:rsid w:val="00B1453B"/>
    <w:rsid w:val="00B145A1"/>
    <w:rsid w:val="00B159F0"/>
    <w:rsid w:val="00B17322"/>
    <w:rsid w:val="00B21728"/>
    <w:rsid w:val="00B24EB8"/>
    <w:rsid w:val="00B31835"/>
    <w:rsid w:val="00B3416F"/>
    <w:rsid w:val="00B34D62"/>
    <w:rsid w:val="00B35FE0"/>
    <w:rsid w:val="00B50C93"/>
    <w:rsid w:val="00B52C00"/>
    <w:rsid w:val="00B53A7A"/>
    <w:rsid w:val="00B53A8F"/>
    <w:rsid w:val="00B64500"/>
    <w:rsid w:val="00B73A7A"/>
    <w:rsid w:val="00B77B9B"/>
    <w:rsid w:val="00B80CF5"/>
    <w:rsid w:val="00B81DD8"/>
    <w:rsid w:val="00B83A56"/>
    <w:rsid w:val="00B87B67"/>
    <w:rsid w:val="00B91052"/>
    <w:rsid w:val="00B95806"/>
    <w:rsid w:val="00BA2C21"/>
    <w:rsid w:val="00BB0496"/>
    <w:rsid w:val="00BB4BC1"/>
    <w:rsid w:val="00BB5D50"/>
    <w:rsid w:val="00BC64B7"/>
    <w:rsid w:val="00BC6C68"/>
    <w:rsid w:val="00BD0C0F"/>
    <w:rsid w:val="00BD1D2C"/>
    <w:rsid w:val="00BD314C"/>
    <w:rsid w:val="00BE023B"/>
    <w:rsid w:val="00BE4937"/>
    <w:rsid w:val="00BF15B5"/>
    <w:rsid w:val="00BF532A"/>
    <w:rsid w:val="00C02021"/>
    <w:rsid w:val="00C04D72"/>
    <w:rsid w:val="00C13F0E"/>
    <w:rsid w:val="00C275C2"/>
    <w:rsid w:val="00C31AB5"/>
    <w:rsid w:val="00C33B3D"/>
    <w:rsid w:val="00C349AD"/>
    <w:rsid w:val="00C36025"/>
    <w:rsid w:val="00C40815"/>
    <w:rsid w:val="00C4138A"/>
    <w:rsid w:val="00C415FF"/>
    <w:rsid w:val="00C41D2E"/>
    <w:rsid w:val="00C52BFD"/>
    <w:rsid w:val="00C53B1F"/>
    <w:rsid w:val="00C61270"/>
    <w:rsid w:val="00C7077C"/>
    <w:rsid w:val="00C80594"/>
    <w:rsid w:val="00C829AD"/>
    <w:rsid w:val="00C84839"/>
    <w:rsid w:val="00C8659A"/>
    <w:rsid w:val="00C90B88"/>
    <w:rsid w:val="00C93C4D"/>
    <w:rsid w:val="00CA6B56"/>
    <w:rsid w:val="00CB0125"/>
    <w:rsid w:val="00CB2310"/>
    <w:rsid w:val="00CB3D8F"/>
    <w:rsid w:val="00CC1287"/>
    <w:rsid w:val="00CD0954"/>
    <w:rsid w:val="00CD0C23"/>
    <w:rsid w:val="00CD101B"/>
    <w:rsid w:val="00CD1B96"/>
    <w:rsid w:val="00CD24CD"/>
    <w:rsid w:val="00CD493F"/>
    <w:rsid w:val="00CE0800"/>
    <w:rsid w:val="00CE12F2"/>
    <w:rsid w:val="00CE48DC"/>
    <w:rsid w:val="00CF0068"/>
    <w:rsid w:val="00CF1A95"/>
    <w:rsid w:val="00CF2C0C"/>
    <w:rsid w:val="00D02423"/>
    <w:rsid w:val="00D04E6E"/>
    <w:rsid w:val="00D07A0F"/>
    <w:rsid w:val="00D11CA9"/>
    <w:rsid w:val="00D11E24"/>
    <w:rsid w:val="00D136FA"/>
    <w:rsid w:val="00D138C6"/>
    <w:rsid w:val="00D1453B"/>
    <w:rsid w:val="00D153D2"/>
    <w:rsid w:val="00D209DB"/>
    <w:rsid w:val="00D21463"/>
    <w:rsid w:val="00D221CC"/>
    <w:rsid w:val="00D32F7D"/>
    <w:rsid w:val="00D42222"/>
    <w:rsid w:val="00D43041"/>
    <w:rsid w:val="00D446C3"/>
    <w:rsid w:val="00D45DF9"/>
    <w:rsid w:val="00D5453A"/>
    <w:rsid w:val="00D60596"/>
    <w:rsid w:val="00D607F4"/>
    <w:rsid w:val="00D65445"/>
    <w:rsid w:val="00D66E80"/>
    <w:rsid w:val="00D72A50"/>
    <w:rsid w:val="00D879F5"/>
    <w:rsid w:val="00D92B28"/>
    <w:rsid w:val="00D95DE3"/>
    <w:rsid w:val="00D962B5"/>
    <w:rsid w:val="00DA1D06"/>
    <w:rsid w:val="00DA29BC"/>
    <w:rsid w:val="00DA47E3"/>
    <w:rsid w:val="00DA60F6"/>
    <w:rsid w:val="00DB1DCE"/>
    <w:rsid w:val="00DB22AD"/>
    <w:rsid w:val="00DB2F0F"/>
    <w:rsid w:val="00DB3C1A"/>
    <w:rsid w:val="00DB4DCB"/>
    <w:rsid w:val="00DB50FF"/>
    <w:rsid w:val="00DB66DB"/>
    <w:rsid w:val="00DB7B1B"/>
    <w:rsid w:val="00DC365C"/>
    <w:rsid w:val="00DC7EBB"/>
    <w:rsid w:val="00DD2B0C"/>
    <w:rsid w:val="00DD6DFE"/>
    <w:rsid w:val="00DE137C"/>
    <w:rsid w:val="00DE4E93"/>
    <w:rsid w:val="00DF02C5"/>
    <w:rsid w:val="00DF0D14"/>
    <w:rsid w:val="00DF5543"/>
    <w:rsid w:val="00E001C9"/>
    <w:rsid w:val="00E01549"/>
    <w:rsid w:val="00E06F12"/>
    <w:rsid w:val="00E10055"/>
    <w:rsid w:val="00E10229"/>
    <w:rsid w:val="00E10527"/>
    <w:rsid w:val="00E14E5B"/>
    <w:rsid w:val="00E15D37"/>
    <w:rsid w:val="00E21CE2"/>
    <w:rsid w:val="00E3212A"/>
    <w:rsid w:val="00E3562F"/>
    <w:rsid w:val="00E37CB2"/>
    <w:rsid w:val="00E4108D"/>
    <w:rsid w:val="00E50F17"/>
    <w:rsid w:val="00E66B97"/>
    <w:rsid w:val="00E67A10"/>
    <w:rsid w:val="00E73895"/>
    <w:rsid w:val="00E756ED"/>
    <w:rsid w:val="00E76C7D"/>
    <w:rsid w:val="00E76CB6"/>
    <w:rsid w:val="00E77FE6"/>
    <w:rsid w:val="00E90613"/>
    <w:rsid w:val="00E92A07"/>
    <w:rsid w:val="00EA129C"/>
    <w:rsid w:val="00EA229D"/>
    <w:rsid w:val="00EC65F7"/>
    <w:rsid w:val="00EC6A75"/>
    <w:rsid w:val="00ED4649"/>
    <w:rsid w:val="00EE3CBB"/>
    <w:rsid w:val="00EE7F48"/>
    <w:rsid w:val="00EF4D20"/>
    <w:rsid w:val="00F016D8"/>
    <w:rsid w:val="00F0534D"/>
    <w:rsid w:val="00F06723"/>
    <w:rsid w:val="00F12A4B"/>
    <w:rsid w:val="00F12DC3"/>
    <w:rsid w:val="00F13368"/>
    <w:rsid w:val="00F15FED"/>
    <w:rsid w:val="00F23F01"/>
    <w:rsid w:val="00F24582"/>
    <w:rsid w:val="00F30437"/>
    <w:rsid w:val="00F31AFB"/>
    <w:rsid w:val="00F32849"/>
    <w:rsid w:val="00F33A90"/>
    <w:rsid w:val="00F3766F"/>
    <w:rsid w:val="00F37C02"/>
    <w:rsid w:val="00F37E90"/>
    <w:rsid w:val="00F43699"/>
    <w:rsid w:val="00F44EFA"/>
    <w:rsid w:val="00F52B76"/>
    <w:rsid w:val="00F6153E"/>
    <w:rsid w:val="00F61F56"/>
    <w:rsid w:val="00F70675"/>
    <w:rsid w:val="00F7232F"/>
    <w:rsid w:val="00F74115"/>
    <w:rsid w:val="00F74B2F"/>
    <w:rsid w:val="00F74C82"/>
    <w:rsid w:val="00F76300"/>
    <w:rsid w:val="00F83838"/>
    <w:rsid w:val="00F84C4B"/>
    <w:rsid w:val="00F87839"/>
    <w:rsid w:val="00F94D42"/>
    <w:rsid w:val="00F969F4"/>
    <w:rsid w:val="00F96C30"/>
    <w:rsid w:val="00FA44E6"/>
    <w:rsid w:val="00FA66A0"/>
    <w:rsid w:val="00FB07E0"/>
    <w:rsid w:val="00FB16F9"/>
    <w:rsid w:val="00FB2729"/>
    <w:rsid w:val="00FB2B90"/>
    <w:rsid w:val="00FB36CB"/>
    <w:rsid w:val="00FB5309"/>
    <w:rsid w:val="00FB5D92"/>
    <w:rsid w:val="00FC6798"/>
    <w:rsid w:val="00FD37B9"/>
    <w:rsid w:val="00FD3987"/>
    <w:rsid w:val="00FD4B59"/>
    <w:rsid w:val="00FD6398"/>
    <w:rsid w:val="00FE00CA"/>
    <w:rsid w:val="00FE2666"/>
    <w:rsid w:val="00FE55BD"/>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uiPriority w:val="99"/>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7BB12-7DAA-40EE-86BC-9DBEDE635607}">
  <ds:schemaRefs>
    <ds:schemaRef ds:uri="http://schemas.openxmlformats.org/officeDocument/2006/bibliography"/>
  </ds:schemaRefs>
</ds:datastoreItem>
</file>

<file path=customXml/itemProps2.xml><?xml version="1.0" encoding="utf-8"?>
<ds:datastoreItem xmlns:ds="http://schemas.openxmlformats.org/officeDocument/2006/customXml" ds:itemID="{7DC9BFCE-C039-43BE-BC20-5C39616AF785}"/>
</file>

<file path=customXml/itemProps3.xml><?xml version="1.0" encoding="utf-8"?>
<ds:datastoreItem xmlns:ds="http://schemas.openxmlformats.org/officeDocument/2006/customXml" ds:itemID="{EE025DC9-66F3-4E1A-B656-B0B5C64671B6}"/>
</file>

<file path=customXml/itemProps4.xml><?xml version="1.0" encoding="utf-8"?>
<ds:datastoreItem xmlns:ds="http://schemas.openxmlformats.org/officeDocument/2006/customXml" ds:itemID="{6CA9BACC-123A-4B69-A4C0-2ED669A2E8F2}"/>
</file>

<file path=docProps/app.xml><?xml version="1.0" encoding="utf-8"?>
<Properties xmlns="http://schemas.openxmlformats.org/officeDocument/2006/extended-properties" xmlns:vt="http://schemas.openxmlformats.org/officeDocument/2006/docPropsVTypes">
  <Template>Normal.dotm</Template>
  <TotalTime>2708</TotalTime>
  <Pages>7</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574</cp:revision>
  <cp:lastPrinted>2025-11-20T02:01:00Z</cp:lastPrinted>
  <dcterms:created xsi:type="dcterms:W3CDTF">2025-11-14T14:31:00Z</dcterms:created>
  <dcterms:modified xsi:type="dcterms:W3CDTF">2025-11-20T02:01:00Z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