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584370" w:rsidRPr="00584370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16FD1F98" w:rsidR="004B66D6" w:rsidRPr="00584370" w:rsidRDefault="004B66D6" w:rsidP="007C1ED5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84370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584370" w:rsidRDefault="004B66D6" w:rsidP="007C1ED5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584370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584370" w:rsidRDefault="004B66D6" w:rsidP="007C1ED5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370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84370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584370" w:rsidRDefault="004B66D6" w:rsidP="007C1ED5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58437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584370" w:rsidRDefault="004B66D6" w:rsidP="007C1ED5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84370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584370" w:rsidRDefault="00275504" w:rsidP="007C1ED5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584370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584370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584370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584370" w:rsidRPr="00584370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6169D1" w:rsidRDefault="005B717C" w:rsidP="007C1ED5">
            <w:pPr>
              <w:widowControl w:val="0"/>
              <w:spacing w:before="60"/>
              <w:jc w:val="center"/>
              <w:rPr>
                <w:color w:val="000000" w:themeColor="text1"/>
                <w:sz w:val="27"/>
                <w:szCs w:val="27"/>
              </w:rPr>
            </w:pPr>
            <w:r w:rsidRPr="006169D1">
              <w:rPr>
                <w:color w:val="000000" w:themeColor="text1"/>
                <w:sz w:val="27"/>
                <w:szCs w:val="27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5A8AFE68" w:rsidR="005B717C" w:rsidRPr="006169D1" w:rsidRDefault="0026321E" w:rsidP="002A66E9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6169D1">
              <w:rPr>
                <w:i/>
                <w:color w:val="000000" w:themeColor="text1"/>
                <w:sz w:val="27"/>
                <w:szCs w:val="27"/>
              </w:rPr>
              <w:t xml:space="preserve">Hà Nội, ngày </w:t>
            </w:r>
            <w:r w:rsidR="003365F4">
              <w:rPr>
                <w:i/>
                <w:color w:val="000000" w:themeColor="text1"/>
                <w:sz w:val="27"/>
                <w:szCs w:val="27"/>
              </w:rPr>
              <w:t>21</w:t>
            </w:r>
            <w:r w:rsidR="00A23D4C" w:rsidRPr="006169D1">
              <w:rPr>
                <w:i/>
                <w:color w:val="000000" w:themeColor="text1"/>
                <w:sz w:val="27"/>
                <w:szCs w:val="27"/>
              </w:rPr>
              <w:t xml:space="preserve"> tháng </w:t>
            </w:r>
            <w:r w:rsidR="009269E3" w:rsidRPr="006169D1">
              <w:rPr>
                <w:i/>
                <w:color w:val="000000" w:themeColor="text1"/>
                <w:sz w:val="27"/>
                <w:szCs w:val="27"/>
              </w:rPr>
              <w:t>3</w:t>
            </w:r>
            <w:r w:rsidR="00DB291F" w:rsidRPr="006169D1">
              <w:rPr>
                <w:i/>
                <w:color w:val="000000" w:themeColor="text1"/>
                <w:sz w:val="27"/>
                <w:szCs w:val="27"/>
              </w:rPr>
              <w:t xml:space="preserve"> năm 2024</w:t>
            </w:r>
          </w:p>
        </w:tc>
      </w:tr>
    </w:tbl>
    <w:p w14:paraId="7B03B420" w14:textId="034F56EB" w:rsidR="004B66D6" w:rsidRPr="00AD2B4D" w:rsidRDefault="004B66D6" w:rsidP="002E02D3">
      <w:pPr>
        <w:widowControl w:val="0"/>
        <w:spacing w:before="600"/>
        <w:jc w:val="center"/>
        <w:rPr>
          <w:b/>
          <w:color w:val="000000" w:themeColor="text1"/>
          <w:sz w:val="27"/>
          <w:szCs w:val="27"/>
        </w:rPr>
      </w:pPr>
      <w:r w:rsidRPr="00AD2B4D">
        <w:rPr>
          <w:b/>
          <w:color w:val="000000" w:themeColor="text1"/>
          <w:sz w:val="27"/>
          <w:szCs w:val="27"/>
        </w:rPr>
        <w:t>BÁO CÁO NHANH</w:t>
      </w:r>
    </w:p>
    <w:bookmarkStart w:id="0" w:name="_heading=h.gjdgxs" w:colFirst="0" w:colLast="0"/>
    <w:bookmarkEnd w:id="0"/>
    <w:p w14:paraId="7C2DD1B2" w14:textId="239336E6" w:rsidR="009F2E6F" w:rsidRPr="00342569" w:rsidRDefault="00AD03EC" w:rsidP="007C1ED5">
      <w:pPr>
        <w:widowControl w:val="0"/>
        <w:spacing w:after="240"/>
        <w:jc w:val="center"/>
        <w:rPr>
          <w:b/>
          <w:color w:val="000000" w:themeColor="text1"/>
          <w:sz w:val="28"/>
          <w:szCs w:val="28"/>
        </w:rPr>
      </w:pPr>
      <w:r w:rsidRPr="00342569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24245DFC">
                <wp:simplePos x="0" y="0"/>
                <wp:positionH relativeFrom="margin">
                  <wp:posOffset>2165985</wp:posOffset>
                </wp:positionH>
                <wp:positionV relativeFrom="paragraph">
                  <wp:posOffset>232105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5A776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55pt,18.3pt" to="283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2hYpht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342569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62CA9D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69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342569">
        <w:rPr>
          <w:b/>
          <w:color w:val="000000" w:themeColor="text1"/>
          <w:sz w:val="28"/>
          <w:szCs w:val="28"/>
        </w:rPr>
        <w:t xml:space="preserve">Công tác </w:t>
      </w:r>
      <w:r w:rsidR="001563E7" w:rsidRPr="00342569">
        <w:rPr>
          <w:b/>
          <w:color w:val="000000" w:themeColor="text1"/>
          <w:sz w:val="28"/>
          <w:szCs w:val="28"/>
        </w:rPr>
        <w:t xml:space="preserve">phòng, chống thiên tai ngày </w:t>
      </w:r>
      <w:r w:rsidR="003365F4">
        <w:rPr>
          <w:b/>
          <w:color w:val="000000" w:themeColor="text1"/>
          <w:sz w:val="28"/>
          <w:szCs w:val="28"/>
        </w:rPr>
        <w:t>20</w:t>
      </w:r>
      <w:r w:rsidR="00845B93" w:rsidRPr="00342569">
        <w:rPr>
          <w:b/>
          <w:color w:val="000000" w:themeColor="text1"/>
          <w:sz w:val="28"/>
          <w:szCs w:val="28"/>
        </w:rPr>
        <w:t>/</w:t>
      </w:r>
      <w:r w:rsidR="00997DDA" w:rsidRPr="00342569">
        <w:rPr>
          <w:b/>
          <w:color w:val="000000" w:themeColor="text1"/>
          <w:sz w:val="28"/>
          <w:szCs w:val="28"/>
          <w:lang w:val="vi-VN"/>
        </w:rPr>
        <w:t>3</w:t>
      </w:r>
      <w:r w:rsidR="001563E7" w:rsidRPr="00342569">
        <w:rPr>
          <w:b/>
          <w:color w:val="000000" w:themeColor="text1"/>
          <w:sz w:val="28"/>
          <w:szCs w:val="28"/>
        </w:rPr>
        <w:t>/202</w:t>
      </w:r>
      <w:r w:rsidR="00250E2C" w:rsidRPr="00342569">
        <w:rPr>
          <w:b/>
          <w:color w:val="000000" w:themeColor="text1"/>
          <w:sz w:val="28"/>
          <w:szCs w:val="28"/>
        </w:rPr>
        <w:t>4</w:t>
      </w:r>
    </w:p>
    <w:p w14:paraId="24E157EA" w14:textId="6420A72D" w:rsidR="0056186E" w:rsidRPr="00AD2B4D" w:rsidRDefault="00C93D9C" w:rsidP="00EB0F91">
      <w:pPr>
        <w:widowControl w:val="0"/>
        <w:tabs>
          <w:tab w:val="left" w:pos="3386"/>
          <w:tab w:val="center" w:pos="4536"/>
        </w:tabs>
        <w:spacing w:before="60" w:line="264" w:lineRule="auto"/>
        <w:rPr>
          <w:b/>
          <w:color w:val="000000" w:themeColor="text1"/>
          <w:sz w:val="4"/>
          <w:szCs w:val="16"/>
        </w:rPr>
      </w:pPr>
      <w:r w:rsidRPr="00584370">
        <w:rPr>
          <w:b/>
          <w:color w:val="000000" w:themeColor="text1"/>
          <w:sz w:val="16"/>
          <w:szCs w:val="16"/>
        </w:rPr>
        <w:tab/>
      </w:r>
    </w:p>
    <w:p w14:paraId="59EA3B9D" w14:textId="17B0A436" w:rsidR="002904F5" w:rsidRPr="008F79DD" w:rsidRDefault="00D32770" w:rsidP="006C0BBF">
      <w:pPr>
        <w:widowControl w:val="0"/>
        <w:shd w:val="clear" w:color="auto" w:fill="FFFFFF"/>
        <w:spacing w:before="240"/>
        <w:ind w:firstLine="709"/>
        <w:jc w:val="both"/>
        <w:rPr>
          <w:b/>
          <w:color w:val="000000" w:themeColor="text1"/>
          <w:sz w:val="27"/>
          <w:szCs w:val="27"/>
        </w:rPr>
      </w:pPr>
      <w:r w:rsidRPr="008F79DD">
        <w:rPr>
          <w:b/>
          <w:color w:val="000000" w:themeColor="text1"/>
          <w:sz w:val="27"/>
          <w:szCs w:val="27"/>
        </w:rPr>
        <w:t>I. TÌNH HÌNH THỜI TIẾT, THIÊN TAI</w:t>
      </w:r>
    </w:p>
    <w:p w14:paraId="6709A3C0" w14:textId="6FA63F30" w:rsidR="000E198A" w:rsidRDefault="00A42CC2" w:rsidP="00F3747E">
      <w:pPr>
        <w:widowControl w:val="0"/>
        <w:spacing w:before="40" w:line="254" w:lineRule="auto"/>
        <w:ind w:firstLine="709"/>
        <w:jc w:val="both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1</w:t>
      </w:r>
      <w:r w:rsidR="000E198A" w:rsidRPr="003055F0">
        <w:rPr>
          <w:b/>
          <w:color w:val="000000"/>
          <w:sz w:val="27"/>
          <w:szCs w:val="27"/>
          <w:shd w:val="clear" w:color="auto" w:fill="FFFFFF"/>
        </w:rPr>
        <w:t>. T</w:t>
      </w:r>
      <w:r w:rsidR="000E203A">
        <w:rPr>
          <w:b/>
          <w:color w:val="000000"/>
          <w:sz w:val="27"/>
          <w:szCs w:val="27"/>
          <w:shd w:val="clear" w:color="auto" w:fill="FFFFFF"/>
        </w:rPr>
        <w:t>ình hình thời tiết ngày 21/3</w:t>
      </w:r>
    </w:p>
    <w:p w14:paraId="47AE8A4A" w14:textId="2663662D" w:rsidR="000E203A" w:rsidRPr="001A6650" w:rsidRDefault="000E203A" w:rsidP="001A6650">
      <w:pPr>
        <w:widowControl w:val="0"/>
        <w:spacing w:before="40" w:line="254" w:lineRule="auto"/>
        <w:ind w:firstLine="709"/>
        <w:jc w:val="both"/>
        <w:rPr>
          <w:sz w:val="27"/>
          <w:szCs w:val="27"/>
        </w:rPr>
      </w:pPr>
      <w:r w:rsidRPr="001A6650">
        <w:rPr>
          <w:sz w:val="27"/>
          <w:szCs w:val="27"/>
        </w:rPr>
        <w:t>- Khu vực Bắc Bộ: Nhiều mây, có mưa vài nơi, sáng sớm có sương mù, gió nhẹ, sáng và đêm trời rét.</w:t>
      </w:r>
    </w:p>
    <w:p w14:paraId="0DFC151F" w14:textId="4BB7CC10" w:rsidR="000E203A" w:rsidRPr="001A6650" w:rsidRDefault="000E203A" w:rsidP="001A6650">
      <w:pPr>
        <w:widowControl w:val="0"/>
        <w:spacing w:before="40" w:line="254" w:lineRule="auto"/>
        <w:ind w:firstLine="709"/>
        <w:jc w:val="both"/>
        <w:rPr>
          <w:sz w:val="27"/>
          <w:szCs w:val="27"/>
        </w:rPr>
      </w:pPr>
      <w:r w:rsidRPr="001A6650">
        <w:rPr>
          <w:sz w:val="27"/>
          <w:szCs w:val="27"/>
        </w:rPr>
        <w:t>- Khu vực từ Thanh Hoá đến Thừa Thiên Huế: Nhiều mây, có mưa vài nơi, có gió Bắc đến Tây Bắc cấp 2-3,  sáng và đêm trời rét.</w:t>
      </w:r>
    </w:p>
    <w:p w14:paraId="1AC310BE" w14:textId="77777777" w:rsidR="000E203A" w:rsidRPr="001A6650" w:rsidRDefault="000E203A" w:rsidP="001A6650">
      <w:pPr>
        <w:widowControl w:val="0"/>
        <w:spacing w:before="40" w:line="254" w:lineRule="auto"/>
        <w:ind w:firstLine="709"/>
        <w:jc w:val="both"/>
        <w:rPr>
          <w:sz w:val="27"/>
          <w:szCs w:val="27"/>
        </w:rPr>
      </w:pPr>
      <w:r w:rsidRPr="001A6650">
        <w:rPr>
          <w:sz w:val="27"/>
          <w:szCs w:val="27"/>
        </w:rPr>
        <w:t>- Khu vực từ Đà Nẵng đến Bình Thuận, Tây Nguyên và Nam Bộ: Có mây, ngày nắng, đêm không mưa.</w:t>
      </w:r>
    </w:p>
    <w:p w14:paraId="7107A4D2" w14:textId="7BAC1537" w:rsidR="004B368D" w:rsidRPr="008F79DD" w:rsidRDefault="00A42CC2" w:rsidP="00F3747E">
      <w:pPr>
        <w:widowControl w:val="0"/>
        <w:spacing w:before="40" w:line="254" w:lineRule="auto"/>
        <w:ind w:firstLine="709"/>
        <w:jc w:val="both"/>
        <w:rPr>
          <w:b/>
          <w:sz w:val="27"/>
          <w:szCs w:val="27"/>
          <w:lang w:val="vi-VN"/>
        </w:rPr>
      </w:pPr>
      <w:r>
        <w:rPr>
          <w:b/>
          <w:sz w:val="27"/>
          <w:szCs w:val="27"/>
        </w:rPr>
        <w:t>2</w:t>
      </w:r>
      <w:r w:rsidR="004B368D" w:rsidRPr="000E45FF">
        <w:rPr>
          <w:b/>
          <w:sz w:val="27"/>
          <w:szCs w:val="27"/>
          <w:lang w:val="vi-VN"/>
        </w:rPr>
        <w:t xml:space="preserve">. </w:t>
      </w:r>
      <w:r w:rsidR="004B368D" w:rsidRPr="000E45FF">
        <w:rPr>
          <w:b/>
          <w:sz w:val="27"/>
          <w:szCs w:val="27"/>
        </w:rPr>
        <w:t xml:space="preserve">Tình hình xâm nhập mặn khu vực </w:t>
      </w:r>
      <w:r w:rsidR="004B368D" w:rsidRPr="000E45FF">
        <w:rPr>
          <w:b/>
          <w:sz w:val="27"/>
          <w:szCs w:val="27"/>
          <w:lang w:val="vi-VN"/>
        </w:rPr>
        <w:t>đồng bằng sông Cửu Long</w:t>
      </w:r>
    </w:p>
    <w:p w14:paraId="5B1FDAAD" w14:textId="2DB0DF21" w:rsidR="00E738C7" w:rsidRPr="005D57FA" w:rsidRDefault="00E738C7" w:rsidP="00F3747E">
      <w:pPr>
        <w:widowControl w:val="0"/>
        <w:spacing w:before="40" w:line="254" w:lineRule="auto"/>
        <w:ind w:firstLine="709"/>
        <w:jc w:val="both"/>
        <w:rPr>
          <w:sz w:val="27"/>
          <w:szCs w:val="27"/>
        </w:rPr>
      </w:pPr>
      <w:r w:rsidRPr="005D57FA">
        <w:rPr>
          <w:sz w:val="27"/>
          <w:szCs w:val="27"/>
        </w:rPr>
        <w:t xml:space="preserve">Xu thế xâm nhập mặn </w:t>
      </w:r>
      <w:r w:rsidR="000E45FF" w:rsidRPr="005D57FA">
        <w:rPr>
          <w:sz w:val="27"/>
          <w:szCs w:val="27"/>
        </w:rPr>
        <w:t>n</w:t>
      </w:r>
      <w:r w:rsidR="00B05B43" w:rsidRPr="005D57FA">
        <w:rPr>
          <w:sz w:val="27"/>
          <w:szCs w:val="27"/>
        </w:rPr>
        <w:t xml:space="preserve">gày </w:t>
      </w:r>
      <w:r w:rsidRPr="005D57FA">
        <w:rPr>
          <w:sz w:val="27"/>
          <w:szCs w:val="27"/>
        </w:rPr>
        <w:t>2</w:t>
      </w:r>
      <w:r w:rsidR="005D57FA" w:rsidRPr="005D57FA">
        <w:rPr>
          <w:sz w:val="27"/>
          <w:szCs w:val="27"/>
        </w:rPr>
        <w:t>1</w:t>
      </w:r>
      <w:r w:rsidRPr="005D57FA">
        <w:rPr>
          <w:sz w:val="27"/>
          <w:szCs w:val="27"/>
        </w:rPr>
        <w:t xml:space="preserve">/3/2024 với chiều sâu ranh mặn 4‰ tại các cửa sông </w:t>
      </w:r>
      <w:r w:rsidR="008F79DD" w:rsidRPr="005D57FA">
        <w:rPr>
          <w:sz w:val="27"/>
          <w:szCs w:val="27"/>
        </w:rPr>
        <w:t>c</w:t>
      </w:r>
      <w:r w:rsidRPr="005D57FA">
        <w:rPr>
          <w:sz w:val="27"/>
          <w:szCs w:val="27"/>
        </w:rPr>
        <w:t xml:space="preserve">hính như sau: </w:t>
      </w:r>
      <w:r w:rsidR="005D57FA" w:rsidRPr="005D57FA">
        <w:rPr>
          <w:sz w:val="27"/>
          <w:szCs w:val="27"/>
        </w:rPr>
        <w:t>sông Vàm Cỏ Đông, Vàm Cỏ Tây: 75</w:t>
      </w:r>
      <w:r w:rsidRPr="005D57FA">
        <w:rPr>
          <w:sz w:val="27"/>
          <w:szCs w:val="27"/>
        </w:rPr>
        <w:t>-</w:t>
      </w:r>
      <w:r w:rsidR="005D57FA" w:rsidRPr="005D57FA">
        <w:rPr>
          <w:sz w:val="27"/>
          <w:szCs w:val="27"/>
        </w:rPr>
        <w:t>90km; sông Cửa Tiểu, Cửa Đại: 50-62km; sông Hàm Luông: 60-70</w:t>
      </w:r>
      <w:r w:rsidRPr="005D57FA">
        <w:rPr>
          <w:sz w:val="27"/>
          <w:szCs w:val="27"/>
        </w:rPr>
        <w:t>km; sông Cổ Chi</w:t>
      </w:r>
      <w:r w:rsidR="005D57FA" w:rsidRPr="005D57FA">
        <w:rPr>
          <w:sz w:val="27"/>
          <w:szCs w:val="27"/>
        </w:rPr>
        <w:t>ên: 45</w:t>
      </w:r>
      <w:r w:rsidRPr="005D57FA">
        <w:rPr>
          <w:sz w:val="27"/>
          <w:szCs w:val="27"/>
        </w:rPr>
        <w:t>-</w:t>
      </w:r>
      <w:r w:rsidR="005D57FA" w:rsidRPr="005D57FA">
        <w:rPr>
          <w:sz w:val="27"/>
          <w:szCs w:val="27"/>
        </w:rPr>
        <w:t>52km; sông Hậu: 45-55km; sông Cái Lớn: 40-45</w:t>
      </w:r>
      <w:r w:rsidRPr="005D57FA">
        <w:rPr>
          <w:sz w:val="27"/>
          <w:szCs w:val="27"/>
        </w:rPr>
        <w:t>km.</w:t>
      </w:r>
      <w:r w:rsidR="00B62459" w:rsidRPr="005D57FA">
        <w:rPr>
          <w:sz w:val="27"/>
          <w:szCs w:val="27"/>
        </w:rPr>
        <w:t xml:space="preserve"> </w:t>
      </w:r>
      <w:r w:rsidRPr="005D57FA">
        <w:rPr>
          <w:sz w:val="27"/>
          <w:szCs w:val="27"/>
        </w:rPr>
        <w:t>Độ mặn cao nhất tại các trạm ở mức cao hơn độ mặn cao nhất tháng 03/2023.</w:t>
      </w:r>
    </w:p>
    <w:p w14:paraId="7A836779" w14:textId="77777777" w:rsidR="00E738C7" w:rsidRPr="003365F4" w:rsidRDefault="00E738C7" w:rsidP="00F3747E">
      <w:pPr>
        <w:widowControl w:val="0"/>
        <w:spacing w:before="40" w:line="254" w:lineRule="auto"/>
        <w:ind w:firstLine="709"/>
        <w:jc w:val="both"/>
        <w:rPr>
          <w:sz w:val="27"/>
          <w:szCs w:val="27"/>
          <w:highlight w:val="yellow"/>
        </w:rPr>
      </w:pPr>
      <w:r w:rsidRPr="005D57FA">
        <w:rPr>
          <w:sz w:val="27"/>
          <w:szCs w:val="27"/>
        </w:rPr>
        <w:t>Cảnh báo cấp độ rủi ro thiên tai do xâm nhập mặn ở ĐBSCL: Cấp 2.</w:t>
      </w:r>
    </w:p>
    <w:p w14:paraId="150BE370" w14:textId="680A71ED" w:rsidR="00891725" w:rsidRPr="008F79DD" w:rsidRDefault="00A42CC2" w:rsidP="00F3747E">
      <w:pPr>
        <w:widowControl w:val="0"/>
        <w:spacing w:before="40" w:line="254" w:lineRule="auto"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094230" w:rsidRPr="008F79DD">
        <w:rPr>
          <w:b/>
          <w:sz w:val="27"/>
          <w:szCs w:val="27"/>
        </w:rPr>
        <w:t xml:space="preserve">. </w:t>
      </w:r>
      <w:r w:rsidR="00891725" w:rsidRPr="008F79DD">
        <w:rPr>
          <w:b/>
          <w:sz w:val="27"/>
          <w:szCs w:val="27"/>
        </w:rPr>
        <w:t>Tình hình mưa</w:t>
      </w:r>
    </w:p>
    <w:p w14:paraId="34B249C7" w14:textId="538D93BD" w:rsidR="000844DA" w:rsidRDefault="00891725" w:rsidP="00F3747E">
      <w:pPr>
        <w:widowControl w:val="0"/>
        <w:shd w:val="clear" w:color="auto" w:fill="FFFFFF" w:themeFill="background1"/>
        <w:spacing w:before="40" w:line="254" w:lineRule="auto"/>
        <w:ind w:firstLine="709"/>
        <w:jc w:val="both"/>
        <w:rPr>
          <w:sz w:val="27"/>
          <w:szCs w:val="27"/>
        </w:rPr>
      </w:pPr>
      <w:r w:rsidRPr="008F79DD">
        <w:rPr>
          <w:sz w:val="27"/>
          <w:szCs w:val="27"/>
        </w:rPr>
        <w:t xml:space="preserve">- </w:t>
      </w:r>
      <w:r w:rsidRPr="008F79DD">
        <w:rPr>
          <w:b/>
          <w:sz w:val="27"/>
          <w:szCs w:val="27"/>
        </w:rPr>
        <w:t>Mưa ngày (19h/</w:t>
      </w:r>
      <w:r w:rsidR="00690AC8" w:rsidRPr="008F79DD">
        <w:rPr>
          <w:b/>
          <w:sz w:val="27"/>
          <w:szCs w:val="27"/>
          <w:lang w:val="vi-VN"/>
        </w:rPr>
        <w:t>1</w:t>
      </w:r>
      <w:r w:rsidR="0031040A">
        <w:rPr>
          <w:b/>
          <w:sz w:val="27"/>
          <w:szCs w:val="27"/>
        </w:rPr>
        <w:t>9</w:t>
      </w:r>
      <w:r w:rsidR="00935851" w:rsidRPr="008F79DD">
        <w:rPr>
          <w:b/>
          <w:sz w:val="27"/>
          <w:szCs w:val="27"/>
        </w:rPr>
        <w:t>/</w:t>
      </w:r>
      <w:r w:rsidR="00244F8E" w:rsidRPr="008F79DD">
        <w:rPr>
          <w:b/>
          <w:sz w:val="27"/>
          <w:szCs w:val="27"/>
          <w:lang w:val="vi-VN"/>
        </w:rPr>
        <w:t>3</w:t>
      </w:r>
      <w:r w:rsidRPr="008F79DD">
        <w:rPr>
          <w:b/>
          <w:sz w:val="27"/>
          <w:szCs w:val="27"/>
        </w:rPr>
        <w:t>-19h/</w:t>
      </w:r>
      <w:r w:rsidR="0031040A">
        <w:rPr>
          <w:b/>
          <w:sz w:val="27"/>
          <w:szCs w:val="27"/>
        </w:rPr>
        <w:t>20</w:t>
      </w:r>
      <w:r w:rsidRPr="008F79DD">
        <w:rPr>
          <w:b/>
          <w:sz w:val="27"/>
          <w:szCs w:val="27"/>
        </w:rPr>
        <w:t>/</w:t>
      </w:r>
      <w:r w:rsidR="00997DDA" w:rsidRPr="008F79DD">
        <w:rPr>
          <w:b/>
          <w:sz w:val="27"/>
          <w:szCs w:val="27"/>
          <w:lang w:val="vi-VN"/>
        </w:rPr>
        <w:t>3</w:t>
      </w:r>
      <w:r w:rsidRPr="008F79DD">
        <w:rPr>
          <w:b/>
          <w:sz w:val="27"/>
          <w:szCs w:val="27"/>
        </w:rPr>
        <w:t>):</w:t>
      </w:r>
      <w:r w:rsidRPr="008F79DD">
        <w:rPr>
          <w:sz w:val="27"/>
          <w:szCs w:val="27"/>
        </w:rPr>
        <w:t xml:space="preserve"> </w:t>
      </w:r>
      <w:r w:rsidR="000844DA">
        <w:rPr>
          <w:sz w:val="27"/>
          <w:szCs w:val="27"/>
        </w:rPr>
        <w:t xml:space="preserve">Khu </w:t>
      </w:r>
      <w:r w:rsidR="00927350">
        <w:rPr>
          <w:sz w:val="27"/>
          <w:szCs w:val="27"/>
        </w:rPr>
        <w:tab/>
      </w:r>
      <w:r w:rsidR="000844DA">
        <w:rPr>
          <w:sz w:val="27"/>
          <w:szCs w:val="27"/>
        </w:rPr>
        <w:t>vực Trung Bộ có mưa vừa, mưa to, lượng mưa phổ biến từ 20-50mm, một số trạm có lượng mưa lớn hơn như: Tam Trà (Quảng Nam) 69mm, Ba Điền (Quảng Ngãi) 57mm.</w:t>
      </w:r>
    </w:p>
    <w:p w14:paraId="54C048E1" w14:textId="59A4CF0B" w:rsidR="00120D5A" w:rsidRPr="008F79DD" w:rsidRDefault="00891725" w:rsidP="00F3747E">
      <w:pPr>
        <w:widowControl w:val="0"/>
        <w:shd w:val="clear" w:color="auto" w:fill="FFFFFF" w:themeFill="background1"/>
        <w:spacing w:before="40" w:line="254" w:lineRule="auto"/>
        <w:ind w:firstLine="709"/>
        <w:jc w:val="both"/>
        <w:rPr>
          <w:color w:val="FF0000"/>
          <w:sz w:val="27"/>
          <w:szCs w:val="27"/>
        </w:rPr>
      </w:pPr>
      <w:r w:rsidRPr="00EB30B8">
        <w:rPr>
          <w:sz w:val="27"/>
          <w:szCs w:val="27"/>
        </w:rPr>
        <w:t xml:space="preserve">- </w:t>
      </w:r>
      <w:r w:rsidRPr="00EB30B8">
        <w:rPr>
          <w:b/>
          <w:sz w:val="27"/>
          <w:szCs w:val="27"/>
        </w:rPr>
        <w:t>Mưa đêm (19h/</w:t>
      </w:r>
      <w:r w:rsidR="0031040A">
        <w:rPr>
          <w:b/>
          <w:sz w:val="27"/>
          <w:szCs w:val="27"/>
        </w:rPr>
        <w:t>20</w:t>
      </w:r>
      <w:r w:rsidRPr="00EB30B8">
        <w:rPr>
          <w:b/>
          <w:sz w:val="27"/>
          <w:szCs w:val="27"/>
        </w:rPr>
        <w:t>/</w:t>
      </w:r>
      <w:r w:rsidR="00997DDA" w:rsidRPr="00EB30B8">
        <w:rPr>
          <w:b/>
          <w:sz w:val="27"/>
          <w:szCs w:val="27"/>
          <w:lang w:val="vi-VN"/>
        </w:rPr>
        <w:t>3</w:t>
      </w:r>
      <w:r w:rsidRPr="00EB30B8">
        <w:rPr>
          <w:b/>
          <w:sz w:val="27"/>
          <w:szCs w:val="27"/>
        </w:rPr>
        <w:t>-07h/</w:t>
      </w:r>
      <w:r w:rsidR="0031040A">
        <w:rPr>
          <w:b/>
          <w:sz w:val="27"/>
          <w:szCs w:val="27"/>
        </w:rPr>
        <w:t>21</w:t>
      </w:r>
      <w:r w:rsidRPr="00EB30B8">
        <w:rPr>
          <w:b/>
          <w:sz w:val="27"/>
          <w:szCs w:val="27"/>
        </w:rPr>
        <w:t>/</w:t>
      </w:r>
      <w:r w:rsidR="009269E3" w:rsidRPr="00EB30B8">
        <w:rPr>
          <w:b/>
          <w:sz w:val="27"/>
          <w:szCs w:val="27"/>
        </w:rPr>
        <w:t>3</w:t>
      </w:r>
      <w:r w:rsidRPr="00EB30B8">
        <w:rPr>
          <w:b/>
          <w:sz w:val="27"/>
          <w:szCs w:val="27"/>
          <w:lang w:val="vi-VN"/>
        </w:rPr>
        <w:t>)</w:t>
      </w:r>
      <w:r w:rsidRPr="00EB30B8">
        <w:rPr>
          <w:sz w:val="27"/>
          <w:szCs w:val="27"/>
          <w:lang w:val="vi-VN"/>
        </w:rPr>
        <w:t>:</w:t>
      </w:r>
      <w:r w:rsidR="006C2034" w:rsidRPr="00EB30B8">
        <w:rPr>
          <w:sz w:val="27"/>
          <w:szCs w:val="27"/>
        </w:rPr>
        <w:t xml:space="preserve"> </w:t>
      </w:r>
      <w:r w:rsidR="006839AE" w:rsidRPr="009709BE">
        <w:rPr>
          <w:sz w:val="27"/>
          <w:szCs w:val="27"/>
        </w:rPr>
        <w:t>K</w:t>
      </w:r>
      <w:r w:rsidR="00F06943" w:rsidRPr="009709BE">
        <w:rPr>
          <w:sz w:val="27"/>
          <w:szCs w:val="27"/>
          <w:lang w:val="vi-VN"/>
        </w:rPr>
        <w:t xml:space="preserve">hu vực </w:t>
      </w:r>
      <w:r w:rsidR="000E45FF" w:rsidRPr="009709BE">
        <w:rPr>
          <w:sz w:val="27"/>
          <w:szCs w:val="27"/>
        </w:rPr>
        <w:t>Trung</w:t>
      </w:r>
      <w:r w:rsidR="006045E3" w:rsidRPr="009709BE">
        <w:rPr>
          <w:sz w:val="27"/>
          <w:szCs w:val="27"/>
        </w:rPr>
        <w:t xml:space="preserve"> Bộ</w:t>
      </w:r>
      <w:r w:rsidR="009709BE" w:rsidRPr="009709BE">
        <w:rPr>
          <w:sz w:val="27"/>
          <w:szCs w:val="27"/>
        </w:rPr>
        <w:t xml:space="preserve"> và Tây Nguyên</w:t>
      </w:r>
      <w:r w:rsidR="006045E3" w:rsidRPr="009709BE">
        <w:rPr>
          <w:sz w:val="27"/>
          <w:szCs w:val="27"/>
        </w:rPr>
        <w:t xml:space="preserve"> có mưa</w:t>
      </w:r>
      <w:r w:rsidR="000E45FF" w:rsidRPr="009709BE">
        <w:rPr>
          <w:sz w:val="27"/>
          <w:szCs w:val="27"/>
        </w:rPr>
        <w:t xml:space="preserve"> nhỏ</w:t>
      </w:r>
      <w:r w:rsidR="006045E3" w:rsidRPr="009709BE">
        <w:rPr>
          <w:sz w:val="27"/>
          <w:szCs w:val="27"/>
        </w:rPr>
        <w:t xml:space="preserve">, mưa vừa, lượng mưa phổ biến </w:t>
      </w:r>
      <w:r w:rsidR="000E45FF" w:rsidRPr="009709BE">
        <w:rPr>
          <w:sz w:val="27"/>
          <w:szCs w:val="27"/>
        </w:rPr>
        <w:t>dưới</w:t>
      </w:r>
      <w:r w:rsidR="006045E3" w:rsidRPr="009709BE">
        <w:rPr>
          <w:sz w:val="27"/>
          <w:szCs w:val="27"/>
        </w:rPr>
        <w:t xml:space="preserve"> </w:t>
      </w:r>
      <w:r w:rsidR="007C215B" w:rsidRPr="009709BE">
        <w:rPr>
          <w:sz w:val="27"/>
          <w:szCs w:val="27"/>
        </w:rPr>
        <w:t>30</w:t>
      </w:r>
      <w:r w:rsidR="006045E3" w:rsidRPr="009709BE">
        <w:rPr>
          <w:sz w:val="27"/>
          <w:szCs w:val="27"/>
        </w:rPr>
        <w:t>mm, một số trạm có lượng mưa lớn hơn như:</w:t>
      </w:r>
      <w:r w:rsidR="00DC06A3" w:rsidRPr="009709BE">
        <w:rPr>
          <w:sz w:val="27"/>
          <w:szCs w:val="27"/>
        </w:rPr>
        <w:t xml:space="preserve"> </w:t>
      </w:r>
      <w:r w:rsidR="009709BE">
        <w:rPr>
          <w:sz w:val="27"/>
          <w:szCs w:val="27"/>
        </w:rPr>
        <w:t>Đảo Cù Lao Xanh (Bình Định) 38mm, Xuân Lộc (Phú Yên) 33mm, Cư San (Đắk Lắk) 33mm.</w:t>
      </w:r>
    </w:p>
    <w:p w14:paraId="3F126BD6" w14:textId="11CEB639" w:rsidR="000C5519" w:rsidRDefault="00891725" w:rsidP="00F3747E">
      <w:pPr>
        <w:widowControl w:val="0"/>
        <w:shd w:val="clear" w:color="auto" w:fill="FFFFFF" w:themeFill="background1"/>
        <w:spacing w:before="40" w:line="254" w:lineRule="auto"/>
        <w:ind w:firstLine="709"/>
        <w:jc w:val="both"/>
        <w:rPr>
          <w:sz w:val="27"/>
          <w:szCs w:val="27"/>
        </w:rPr>
      </w:pPr>
      <w:r w:rsidRPr="008F79DD">
        <w:rPr>
          <w:sz w:val="27"/>
          <w:szCs w:val="27"/>
        </w:rPr>
        <w:t>-</w:t>
      </w:r>
      <w:r w:rsidR="00C8269E" w:rsidRPr="008F79DD">
        <w:rPr>
          <w:sz w:val="27"/>
          <w:szCs w:val="27"/>
        </w:rPr>
        <w:t xml:space="preserve"> </w:t>
      </w:r>
      <w:r w:rsidRPr="008F79DD">
        <w:rPr>
          <w:b/>
          <w:sz w:val="27"/>
          <w:szCs w:val="27"/>
        </w:rPr>
        <w:t>Mư</w:t>
      </w:r>
      <w:r w:rsidR="00132257" w:rsidRPr="008F79DD">
        <w:rPr>
          <w:b/>
          <w:sz w:val="27"/>
          <w:szCs w:val="27"/>
        </w:rPr>
        <w:t xml:space="preserve">a </w:t>
      </w:r>
      <w:r w:rsidR="002D5930" w:rsidRPr="008F79DD">
        <w:rPr>
          <w:b/>
          <w:sz w:val="27"/>
          <w:szCs w:val="27"/>
          <w:lang w:val="vi-VN"/>
        </w:rPr>
        <w:t xml:space="preserve">3 ngày </w:t>
      </w:r>
      <w:r w:rsidR="00C12C0A" w:rsidRPr="008F79DD">
        <w:rPr>
          <w:b/>
          <w:sz w:val="27"/>
          <w:szCs w:val="27"/>
        </w:rPr>
        <w:t>(19h/</w:t>
      </w:r>
      <w:r w:rsidR="00B857E7" w:rsidRPr="008F79DD">
        <w:rPr>
          <w:b/>
          <w:sz w:val="27"/>
          <w:szCs w:val="27"/>
          <w:lang w:val="vi-VN"/>
        </w:rPr>
        <w:t>1</w:t>
      </w:r>
      <w:r w:rsidR="0031040A">
        <w:rPr>
          <w:b/>
          <w:sz w:val="27"/>
          <w:szCs w:val="27"/>
        </w:rPr>
        <w:t>7</w:t>
      </w:r>
      <w:r w:rsidR="00096836" w:rsidRPr="008F79DD">
        <w:rPr>
          <w:b/>
          <w:sz w:val="27"/>
          <w:szCs w:val="27"/>
        </w:rPr>
        <w:t>/</w:t>
      </w:r>
      <w:r w:rsidR="00CF6900" w:rsidRPr="008F79DD">
        <w:rPr>
          <w:b/>
          <w:sz w:val="27"/>
          <w:szCs w:val="27"/>
          <w:lang w:val="vi-VN"/>
        </w:rPr>
        <w:t>3</w:t>
      </w:r>
      <w:r w:rsidR="000F5AF1" w:rsidRPr="008F79DD">
        <w:rPr>
          <w:b/>
          <w:sz w:val="27"/>
          <w:szCs w:val="27"/>
        </w:rPr>
        <w:t>-19</w:t>
      </w:r>
      <w:r w:rsidRPr="008F79DD">
        <w:rPr>
          <w:b/>
          <w:sz w:val="27"/>
          <w:szCs w:val="27"/>
        </w:rPr>
        <w:t>h/</w:t>
      </w:r>
      <w:r w:rsidR="0031040A">
        <w:rPr>
          <w:b/>
          <w:sz w:val="27"/>
          <w:szCs w:val="27"/>
        </w:rPr>
        <w:t>20</w:t>
      </w:r>
      <w:r w:rsidR="00CE68E7" w:rsidRPr="008F79DD">
        <w:rPr>
          <w:b/>
          <w:sz w:val="27"/>
          <w:szCs w:val="27"/>
        </w:rPr>
        <w:t>/</w:t>
      </w:r>
      <w:r w:rsidR="00997DDA" w:rsidRPr="008F79DD">
        <w:rPr>
          <w:b/>
          <w:sz w:val="27"/>
          <w:szCs w:val="27"/>
          <w:lang w:val="vi-VN"/>
        </w:rPr>
        <w:t>3</w:t>
      </w:r>
      <w:r w:rsidRPr="000C5519">
        <w:rPr>
          <w:b/>
          <w:sz w:val="27"/>
          <w:szCs w:val="27"/>
        </w:rPr>
        <w:t>)</w:t>
      </w:r>
      <w:r w:rsidRPr="000C5519">
        <w:rPr>
          <w:sz w:val="27"/>
          <w:szCs w:val="27"/>
        </w:rPr>
        <w:t>:</w:t>
      </w:r>
      <w:r w:rsidR="004C06E7" w:rsidRPr="000C5519">
        <w:rPr>
          <w:sz w:val="27"/>
          <w:szCs w:val="27"/>
        </w:rPr>
        <w:t xml:space="preserve"> </w:t>
      </w:r>
      <w:r w:rsidR="009D6C1C" w:rsidRPr="000C5519">
        <w:rPr>
          <w:sz w:val="27"/>
          <w:szCs w:val="27"/>
        </w:rPr>
        <w:t xml:space="preserve">Khu vực Bắc Bộ và Bắc Trung Bộ có mưa, mưa vừa, tập trung chủ yếu vào ngày 19/3, lượng mưa phổ biến từ 50-70mm, một số trạm có lượng mưa lớn hơn như: </w:t>
      </w:r>
      <w:r w:rsidR="00E32A72">
        <w:rPr>
          <w:sz w:val="27"/>
          <w:szCs w:val="27"/>
        </w:rPr>
        <w:t xml:space="preserve">Lục Ngạn (Bắc Giang) 113mm, Việt Yên (Bắc Giang) 94mm, Quế Võ (Bắc Ninh) 85mm, </w:t>
      </w:r>
      <w:r w:rsidR="000C5519">
        <w:rPr>
          <w:sz w:val="27"/>
          <w:szCs w:val="27"/>
        </w:rPr>
        <w:t xml:space="preserve">Đức Bồng (Hà Tĩnh) 155mm, Hương Quang (Hà Tĩnh) 127mm, , Yên Thượng (Nghệ An) 105mm. </w:t>
      </w:r>
    </w:p>
    <w:p w14:paraId="7D3B3A18" w14:textId="5F63DD05" w:rsidR="0070513A" w:rsidRPr="00541F25" w:rsidRDefault="00A42CC2" w:rsidP="00F3747E">
      <w:pPr>
        <w:widowControl w:val="0"/>
        <w:spacing w:before="40" w:line="264" w:lineRule="auto"/>
        <w:ind w:firstLine="709"/>
        <w:jc w:val="both"/>
        <w:rPr>
          <w:b/>
          <w:sz w:val="27"/>
          <w:szCs w:val="27"/>
          <w:highlight w:val="yellow"/>
        </w:rPr>
      </w:pPr>
      <w:r>
        <w:rPr>
          <w:b/>
          <w:sz w:val="27"/>
          <w:szCs w:val="27"/>
        </w:rPr>
        <w:t>4</w:t>
      </w:r>
      <w:r w:rsidR="0070513A" w:rsidRPr="009B2BE3">
        <w:rPr>
          <w:b/>
          <w:sz w:val="27"/>
          <w:szCs w:val="27"/>
        </w:rPr>
        <w:t>. Tin động đất</w:t>
      </w:r>
    </w:p>
    <w:p w14:paraId="61680227" w14:textId="3244B245" w:rsidR="0070513A" w:rsidRPr="00327A6D" w:rsidRDefault="00100A7B" w:rsidP="00F3747E">
      <w:pPr>
        <w:widowControl w:val="0"/>
        <w:spacing w:before="40" w:line="264" w:lineRule="auto"/>
        <w:ind w:firstLine="709"/>
        <w:jc w:val="both"/>
        <w:rPr>
          <w:spacing w:val="-4"/>
          <w:sz w:val="27"/>
          <w:szCs w:val="27"/>
        </w:rPr>
      </w:pPr>
      <w:r w:rsidRPr="00327A6D">
        <w:rPr>
          <w:spacing w:val="-4"/>
          <w:sz w:val="27"/>
          <w:szCs w:val="27"/>
          <w:lang w:val="vi-VN"/>
        </w:rPr>
        <w:t xml:space="preserve">Theo thông tin từ Viện Vật lý địa cầu, </w:t>
      </w:r>
      <w:r w:rsidR="000C6461">
        <w:rPr>
          <w:spacing w:val="-4"/>
          <w:sz w:val="27"/>
          <w:szCs w:val="27"/>
        </w:rPr>
        <w:t xml:space="preserve">vào hồi 7h03’ </w:t>
      </w:r>
      <w:r w:rsidRPr="00327A6D">
        <w:rPr>
          <w:spacing w:val="-4"/>
          <w:sz w:val="27"/>
          <w:szCs w:val="27"/>
          <w:lang w:val="vi-VN"/>
        </w:rPr>
        <w:t xml:space="preserve">ngày </w:t>
      </w:r>
      <w:r w:rsidR="00A37462" w:rsidRPr="00327A6D">
        <w:rPr>
          <w:spacing w:val="-4"/>
          <w:sz w:val="27"/>
          <w:szCs w:val="27"/>
        </w:rPr>
        <w:t>20</w:t>
      </w:r>
      <w:r w:rsidRPr="00327A6D">
        <w:rPr>
          <w:spacing w:val="-4"/>
          <w:sz w:val="27"/>
          <w:szCs w:val="27"/>
          <w:lang w:val="vi-VN"/>
        </w:rPr>
        <w:t xml:space="preserve">/3/2024 </w:t>
      </w:r>
      <w:r w:rsidR="009B2BE3" w:rsidRPr="00327A6D">
        <w:rPr>
          <w:spacing w:val="-4"/>
          <w:sz w:val="27"/>
          <w:szCs w:val="27"/>
          <w:lang w:val="vi-VN"/>
        </w:rPr>
        <w:t xml:space="preserve">tại huyện Kon Plông, tỉnh Kon Tum </w:t>
      </w:r>
      <w:r w:rsidRPr="00327A6D">
        <w:rPr>
          <w:spacing w:val="-4"/>
          <w:sz w:val="27"/>
          <w:szCs w:val="27"/>
          <w:lang w:val="vi-VN"/>
        </w:rPr>
        <w:t>đã xảy ra 0</w:t>
      </w:r>
      <w:r w:rsidR="00A37462" w:rsidRPr="00327A6D">
        <w:rPr>
          <w:spacing w:val="-4"/>
          <w:sz w:val="27"/>
          <w:szCs w:val="27"/>
        </w:rPr>
        <w:t>1</w:t>
      </w:r>
      <w:r w:rsidRPr="00327A6D">
        <w:rPr>
          <w:spacing w:val="-4"/>
          <w:sz w:val="27"/>
          <w:szCs w:val="27"/>
          <w:lang w:val="vi-VN"/>
        </w:rPr>
        <w:t xml:space="preserve"> trận động đất</w:t>
      </w:r>
      <w:r w:rsidR="000C6461">
        <w:rPr>
          <w:spacing w:val="-4"/>
          <w:sz w:val="27"/>
          <w:szCs w:val="27"/>
        </w:rPr>
        <w:t xml:space="preserve"> có</w:t>
      </w:r>
      <w:r w:rsidR="00A37462" w:rsidRPr="00327A6D">
        <w:rPr>
          <w:spacing w:val="-4"/>
          <w:sz w:val="27"/>
          <w:szCs w:val="27"/>
          <w:lang w:val="vi-VN"/>
        </w:rPr>
        <w:t xml:space="preserve"> độ lớn </w:t>
      </w:r>
      <w:r w:rsidR="00B97BD8" w:rsidRPr="00327A6D">
        <w:rPr>
          <w:spacing w:val="-4"/>
          <w:sz w:val="27"/>
          <w:szCs w:val="27"/>
        </w:rPr>
        <w:t>2</w:t>
      </w:r>
      <w:r w:rsidRPr="00327A6D">
        <w:rPr>
          <w:spacing w:val="-4"/>
          <w:sz w:val="27"/>
          <w:szCs w:val="27"/>
          <w:lang w:val="vi-VN"/>
        </w:rPr>
        <w:t>,</w:t>
      </w:r>
      <w:r w:rsidR="00A37462" w:rsidRPr="00327A6D">
        <w:rPr>
          <w:spacing w:val="-4"/>
          <w:sz w:val="27"/>
          <w:szCs w:val="27"/>
        </w:rPr>
        <w:t>7</w:t>
      </w:r>
      <w:r w:rsidRPr="00327A6D">
        <w:rPr>
          <w:spacing w:val="-4"/>
          <w:sz w:val="27"/>
          <w:szCs w:val="27"/>
          <w:lang w:val="vi-VN"/>
        </w:rPr>
        <w:t>; độ sâu chấn tiêu khoảng 8,1</w:t>
      </w:r>
      <w:r w:rsidR="00A37462" w:rsidRPr="00327A6D">
        <w:rPr>
          <w:spacing w:val="-4"/>
          <w:sz w:val="27"/>
          <w:szCs w:val="27"/>
        </w:rPr>
        <w:t xml:space="preserve"> </w:t>
      </w:r>
      <w:r w:rsidRPr="00327A6D">
        <w:rPr>
          <w:spacing w:val="-4"/>
          <w:sz w:val="27"/>
          <w:szCs w:val="27"/>
          <w:lang w:val="vi-VN"/>
        </w:rPr>
        <w:t>km.</w:t>
      </w:r>
    </w:p>
    <w:p w14:paraId="432A1DF2" w14:textId="45D7EBD9" w:rsidR="00DE57B4" w:rsidRPr="008F79DD" w:rsidRDefault="0094264A" w:rsidP="00F3747E">
      <w:pPr>
        <w:widowControl w:val="0"/>
        <w:spacing w:before="40" w:line="264" w:lineRule="auto"/>
        <w:ind w:firstLine="709"/>
        <w:rPr>
          <w:b/>
          <w:color w:val="000000" w:themeColor="text1"/>
          <w:sz w:val="27"/>
          <w:szCs w:val="27"/>
        </w:rPr>
      </w:pPr>
      <w:r w:rsidRPr="008F79DD">
        <w:rPr>
          <w:b/>
          <w:sz w:val="27"/>
          <w:szCs w:val="27"/>
          <w:lang w:val="it-IT"/>
        </w:rPr>
        <w:t xml:space="preserve">II. </w:t>
      </w:r>
      <w:r w:rsidR="00DE57B4" w:rsidRPr="008F79DD">
        <w:rPr>
          <w:b/>
          <w:color w:val="000000" w:themeColor="text1"/>
          <w:sz w:val="27"/>
          <w:szCs w:val="27"/>
        </w:rPr>
        <w:t>CÔNG TÁC CHỈ ĐẠO ỨNG PHÓ</w:t>
      </w:r>
    </w:p>
    <w:p w14:paraId="2FA18E8C" w14:textId="5A5F47FA" w:rsidR="005B5A59" w:rsidRPr="008F79DD" w:rsidRDefault="005B5A59" w:rsidP="00F3747E">
      <w:pPr>
        <w:widowControl w:val="0"/>
        <w:spacing w:before="4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8F79DD">
        <w:rPr>
          <w:b/>
          <w:color w:val="000000" w:themeColor="text1"/>
          <w:sz w:val="27"/>
          <w:szCs w:val="27"/>
        </w:rPr>
        <w:t>1. Trung ương</w:t>
      </w:r>
    </w:p>
    <w:p w14:paraId="348459D6" w14:textId="77777777" w:rsidR="009709BE" w:rsidRDefault="009709BE" w:rsidP="00F3747E">
      <w:pPr>
        <w:widowControl w:val="0"/>
        <w:spacing w:before="40" w:line="264" w:lineRule="auto"/>
        <w:ind w:firstLine="709"/>
        <w:jc w:val="both"/>
        <w:rPr>
          <w:color w:val="000000" w:themeColor="text1"/>
          <w:spacing w:val="-4"/>
          <w:sz w:val="27"/>
          <w:szCs w:val="27"/>
          <w:lang w:val="vi-VN"/>
        </w:rPr>
      </w:pPr>
    </w:p>
    <w:p w14:paraId="2DDA6C36" w14:textId="76E118E1" w:rsidR="00B426A4" w:rsidRPr="002E02D3" w:rsidRDefault="00B426A4" w:rsidP="00F3747E">
      <w:pPr>
        <w:widowControl w:val="0"/>
        <w:spacing w:before="40" w:line="264" w:lineRule="auto"/>
        <w:ind w:firstLine="709"/>
        <w:jc w:val="both"/>
        <w:rPr>
          <w:color w:val="000000" w:themeColor="text1"/>
          <w:spacing w:val="-4"/>
          <w:sz w:val="27"/>
          <w:szCs w:val="27"/>
          <w:lang w:val="vi-VN"/>
        </w:rPr>
      </w:pPr>
      <w:r w:rsidRPr="002E02D3">
        <w:rPr>
          <w:color w:val="000000" w:themeColor="text1"/>
          <w:spacing w:val="-4"/>
          <w:sz w:val="27"/>
          <w:szCs w:val="27"/>
          <w:lang w:val="vi-VN"/>
        </w:rPr>
        <w:t xml:space="preserve">- Ngày 08/3/2024, Thủ tướng Chính phủ đã ban hành Công điện số 19/CĐ-TTg về việc tập trung ứng phó đợt xâm nhập mặn cao điểm tại </w:t>
      </w:r>
      <w:r w:rsidR="0021326A" w:rsidRPr="002E02D3">
        <w:rPr>
          <w:color w:val="000000" w:themeColor="text1"/>
          <w:spacing w:val="-4"/>
          <w:sz w:val="27"/>
          <w:szCs w:val="27"/>
        </w:rPr>
        <w:t>Đ</w:t>
      </w:r>
      <w:r w:rsidRPr="002E02D3">
        <w:rPr>
          <w:color w:val="000000" w:themeColor="text1"/>
          <w:spacing w:val="-4"/>
          <w:sz w:val="27"/>
          <w:szCs w:val="27"/>
          <w:lang w:val="vi-VN"/>
        </w:rPr>
        <w:t>ồng bằng sông Cửu Long.</w:t>
      </w:r>
    </w:p>
    <w:p w14:paraId="64FD48BF" w14:textId="70FDC31E" w:rsidR="00AE685A" w:rsidRPr="008F79DD" w:rsidRDefault="00AE685A" w:rsidP="00F3747E">
      <w:pPr>
        <w:widowControl w:val="0"/>
        <w:spacing w:before="40" w:line="264" w:lineRule="auto"/>
        <w:ind w:firstLine="709"/>
        <w:jc w:val="both"/>
        <w:rPr>
          <w:color w:val="000000" w:themeColor="text1"/>
          <w:sz w:val="27"/>
          <w:szCs w:val="27"/>
          <w:lang w:val="vi-VN"/>
        </w:rPr>
      </w:pPr>
      <w:r w:rsidRPr="008F79DD">
        <w:rPr>
          <w:sz w:val="27"/>
          <w:szCs w:val="27"/>
          <w:lang w:val="de-DE"/>
        </w:rPr>
        <w:t>- Văn phòng thường trực BCĐ QGPCTT có công văn số 94/VPTT ngày 18/03/2024 gửi các tỉnh, thành phố ven biển từ Quảng Ninh đến Cà Mau và Kiên Giang về ứng phó gió mạnh trên biển.</w:t>
      </w:r>
    </w:p>
    <w:p w14:paraId="7F5E15E7" w14:textId="64E95B35" w:rsidR="008B0796" w:rsidRPr="008F79DD" w:rsidRDefault="00B426A4" w:rsidP="00F3747E">
      <w:pPr>
        <w:widowControl w:val="0"/>
        <w:spacing w:before="4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8F79DD">
        <w:rPr>
          <w:color w:val="000000" w:themeColor="text1"/>
          <w:sz w:val="27"/>
          <w:szCs w:val="27"/>
          <w:lang w:val="vi-VN"/>
        </w:rPr>
        <w:t xml:space="preserve">- </w:t>
      </w:r>
      <w:r w:rsidR="008B0796" w:rsidRPr="008F79DD">
        <w:rPr>
          <w:color w:val="000000" w:themeColor="text1"/>
          <w:sz w:val="27"/>
          <w:szCs w:val="27"/>
        </w:rPr>
        <w:t>Văn phòng thường trực Ban Chỉ đạo quốc gia về P</w:t>
      </w:r>
      <w:r w:rsidR="00BB3C5F" w:rsidRPr="008F79DD">
        <w:rPr>
          <w:color w:val="000000" w:themeColor="text1"/>
          <w:sz w:val="27"/>
          <w:szCs w:val="27"/>
        </w:rPr>
        <w:t>hòng, chống thiên tai</w:t>
      </w:r>
      <w:r w:rsidR="008B0796" w:rsidRPr="008F79DD">
        <w:rPr>
          <w:color w:val="000000" w:themeColor="text1"/>
          <w:sz w:val="27"/>
          <w:szCs w:val="27"/>
        </w:rPr>
        <w:t xml:space="preserve"> </w:t>
      </w:r>
      <w:r w:rsidR="00611F0E" w:rsidRPr="008F79DD">
        <w:rPr>
          <w:color w:val="000000" w:themeColor="text1"/>
          <w:sz w:val="27"/>
          <w:szCs w:val="27"/>
        </w:rPr>
        <w:t>thường xuyên theo dõi, cập nhật các bản tin thời tiết nguy hiểm, kịp thời chuyển đến địa phương để chủ động ứng phó</w:t>
      </w:r>
      <w:r w:rsidR="008B0796" w:rsidRPr="008F79DD">
        <w:rPr>
          <w:color w:val="000000" w:themeColor="text1"/>
          <w:sz w:val="27"/>
          <w:szCs w:val="27"/>
        </w:rPr>
        <w:t>.</w:t>
      </w:r>
    </w:p>
    <w:p w14:paraId="7A1FD7B2" w14:textId="6BDAF6E7" w:rsidR="005B5A59" w:rsidRPr="008F79DD" w:rsidRDefault="005B5A59" w:rsidP="00F3747E">
      <w:pPr>
        <w:widowControl w:val="0"/>
        <w:spacing w:before="4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8F79DD">
        <w:rPr>
          <w:b/>
          <w:color w:val="000000" w:themeColor="text1"/>
          <w:sz w:val="27"/>
          <w:szCs w:val="27"/>
        </w:rPr>
        <w:t>2. Địa phương</w:t>
      </w:r>
    </w:p>
    <w:p w14:paraId="50167991" w14:textId="36E9919E" w:rsidR="00611F0E" w:rsidRPr="008F79DD" w:rsidRDefault="00611F0E" w:rsidP="00F3747E">
      <w:pPr>
        <w:widowControl w:val="0"/>
        <w:spacing w:before="4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8F79DD">
        <w:rPr>
          <w:color w:val="000000" w:themeColor="text1"/>
          <w:sz w:val="27"/>
          <w:szCs w:val="27"/>
        </w:rPr>
        <w:t xml:space="preserve">- Các địa phương chủ động triển khai ứng phó gió mạnh trên biển theo Công văn số </w:t>
      </w:r>
      <w:r w:rsidRPr="008F79DD">
        <w:rPr>
          <w:sz w:val="27"/>
          <w:szCs w:val="27"/>
          <w:lang w:val="de-DE"/>
        </w:rPr>
        <w:t>94/VPTT ngày 18/03/2024</w:t>
      </w:r>
      <w:r w:rsidRPr="008F79DD">
        <w:rPr>
          <w:color w:val="000000" w:themeColor="text1"/>
          <w:sz w:val="27"/>
          <w:szCs w:val="27"/>
        </w:rPr>
        <w:t xml:space="preserve"> của Văn phòng thường trực Ban Chỉ đạo quốc gia về Phòng, chống thiên tai; trong đó có 1</w:t>
      </w:r>
      <w:r w:rsidR="00A81E9D">
        <w:rPr>
          <w:color w:val="000000" w:themeColor="text1"/>
          <w:sz w:val="27"/>
          <w:szCs w:val="27"/>
        </w:rPr>
        <w:t>5</w:t>
      </w:r>
      <w:r w:rsidRPr="008F79DD">
        <w:rPr>
          <w:color w:val="000000" w:themeColor="text1"/>
          <w:sz w:val="27"/>
          <w:szCs w:val="27"/>
        </w:rPr>
        <w:t xml:space="preserve"> tỉnh</w:t>
      </w:r>
      <w:r w:rsidRPr="008F79DD">
        <w:rPr>
          <w:rStyle w:val="FootnoteReference"/>
          <w:color w:val="000000" w:themeColor="text1"/>
          <w:sz w:val="27"/>
          <w:szCs w:val="27"/>
        </w:rPr>
        <w:footnoteReference w:id="1"/>
      </w:r>
      <w:r w:rsidRPr="008F79DD">
        <w:rPr>
          <w:color w:val="000000" w:themeColor="text1"/>
          <w:sz w:val="27"/>
          <w:szCs w:val="27"/>
        </w:rPr>
        <w:t xml:space="preserve">  đã ban hành văn bản chỉ đạo.</w:t>
      </w:r>
    </w:p>
    <w:p w14:paraId="41774D13" w14:textId="09429AE7" w:rsidR="00DE13EB" w:rsidRPr="008F79DD" w:rsidRDefault="00611F0E" w:rsidP="00F3747E">
      <w:pPr>
        <w:widowControl w:val="0"/>
        <w:spacing w:before="4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8F79DD">
        <w:rPr>
          <w:color w:val="000000" w:themeColor="text1"/>
          <w:sz w:val="27"/>
          <w:szCs w:val="27"/>
        </w:rPr>
        <w:t>- Theo dõi chặt chẽ diễn biến thời tiết, thiên tai nguy hiểm để chủ động triển khai các biện pháp ứng phó.</w:t>
      </w:r>
    </w:p>
    <w:p w14:paraId="26AE7743" w14:textId="7FA18CF6" w:rsidR="00DE0EEA" w:rsidRPr="008F79DD" w:rsidRDefault="0041640B" w:rsidP="00F3747E">
      <w:pPr>
        <w:widowControl w:val="0"/>
        <w:spacing w:before="4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8F79DD">
        <w:rPr>
          <w:b/>
          <w:color w:val="000000" w:themeColor="text1"/>
          <w:sz w:val="27"/>
          <w:szCs w:val="27"/>
        </w:rPr>
        <w:t>I</w:t>
      </w:r>
      <w:r w:rsidR="009D0FD6" w:rsidRPr="008F79DD">
        <w:rPr>
          <w:b/>
          <w:color w:val="000000" w:themeColor="text1"/>
          <w:sz w:val="27"/>
          <w:szCs w:val="27"/>
        </w:rPr>
        <w:t>II</w:t>
      </w:r>
      <w:r w:rsidR="00A27185" w:rsidRPr="008F79DD">
        <w:rPr>
          <w:b/>
          <w:color w:val="000000" w:themeColor="text1"/>
          <w:sz w:val="27"/>
          <w:szCs w:val="27"/>
        </w:rPr>
        <w:t xml:space="preserve">. </w:t>
      </w:r>
      <w:r w:rsidR="00DE0EEA" w:rsidRPr="008F79DD">
        <w:rPr>
          <w:b/>
          <w:color w:val="000000" w:themeColor="text1"/>
          <w:sz w:val="27"/>
          <w:szCs w:val="27"/>
        </w:rPr>
        <w:t>CÔNG VIỆC CẦN TRIỂN KHAI TIẾP THEO</w:t>
      </w:r>
    </w:p>
    <w:p w14:paraId="4A38ED59" w14:textId="659CE52B" w:rsidR="00786141" w:rsidRPr="008F79DD" w:rsidRDefault="00786141" w:rsidP="00F3747E">
      <w:pPr>
        <w:widowControl w:val="0"/>
        <w:spacing w:before="4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8F79DD">
        <w:rPr>
          <w:color w:val="000000" w:themeColor="text1"/>
          <w:sz w:val="27"/>
          <w:szCs w:val="27"/>
        </w:rPr>
        <w:t xml:space="preserve">1. </w:t>
      </w:r>
      <w:r w:rsidR="009068A6" w:rsidRPr="008F79DD">
        <w:rPr>
          <w:color w:val="000000" w:themeColor="text1"/>
          <w:sz w:val="27"/>
          <w:szCs w:val="27"/>
        </w:rPr>
        <w:t>Theo dõi chặt chẽ thông tin dự báo, cảnh báo thiên tai để chủ động triển khai các biện pháp ứng phó phù hợp</w:t>
      </w:r>
      <w:r w:rsidRPr="008F79DD">
        <w:rPr>
          <w:color w:val="000000" w:themeColor="text1"/>
          <w:sz w:val="27"/>
          <w:szCs w:val="27"/>
        </w:rPr>
        <w:t>.</w:t>
      </w:r>
    </w:p>
    <w:p w14:paraId="1ADC9E76" w14:textId="4495AF59" w:rsidR="00115508" w:rsidRPr="008F79DD" w:rsidRDefault="00115508" w:rsidP="00F3747E">
      <w:pPr>
        <w:widowControl w:val="0"/>
        <w:spacing w:before="40" w:line="264" w:lineRule="auto"/>
        <w:ind w:firstLine="709"/>
        <w:jc w:val="both"/>
        <w:rPr>
          <w:color w:val="FF0000"/>
          <w:sz w:val="27"/>
          <w:szCs w:val="27"/>
          <w:lang w:val="vi-VN"/>
        </w:rPr>
      </w:pPr>
      <w:r w:rsidRPr="008F79DD">
        <w:rPr>
          <w:color w:val="000000" w:themeColor="text1"/>
          <w:sz w:val="27"/>
          <w:szCs w:val="27"/>
          <w:lang w:val="vi-VN"/>
        </w:rPr>
        <w:t xml:space="preserve">2. Các tỉnh, thành phố khu vực </w:t>
      </w:r>
      <w:r w:rsidR="0021326A" w:rsidRPr="008F79DD">
        <w:rPr>
          <w:color w:val="000000" w:themeColor="text1"/>
          <w:sz w:val="27"/>
          <w:szCs w:val="27"/>
        </w:rPr>
        <w:t>Đ</w:t>
      </w:r>
      <w:r w:rsidRPr="008F79DD">
        <w:rPr>
          <w:color w:val="000000" w:themeColor="text1"/>
          <w:sz w:val="27"/>
          <w:szCs w:val="27"/>
          <w:lang w:val="vi-VN"/>
        </w:rPr>
        <w:t xml:space="preserve">ồng bằng sông Cửu Long thực hiện Công điện số 19/CĐ-TTg ngày 08/3/2024 về việc tập trung ứng phó đợt xâm nhập mặn cao điểm tại </w:t>
      </w:r>
      <w:r w:rsidR="0021326A" w:rsidRPr="008F79DD">
        <w:rPr>
          <w:color w:val="000000" w:themeColor="text1"/>
          <w:sz w:val="27"/>
          <w:szCs w:val="27"/>
        </w:rPr>
        <w:t>Đ</w:t>
      </w:r>
      <w:r w:rsidRPr="008F79DD">
        <w:rPr>
          <w:color w:val="000000" w:themeColor="text1"/>
          <w:sz w:val="27"/>
          <w:szCs w:val="27"/>
          <w:lang w:val="vi-VN"/>
        </w:rPr>
        <w:t>ồng bằng sông Cửu Long.</w:t>
      </w:r>
    </w:p>
    <w:p w14:paraId="70866DE7" w14:textId="7298CFB4" w:rsidR="008D15F1" w:rsidRPr="008F79DD" w:rsidRDefault="00115508" w:rsidP="00F3747E">
      <w:pPr>
        <w:widowControl w:val="0"/>
        <w:spacing w:before="4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8F79DD">
        <w:rPr>
          <w:color w:val="000000" w:themeColor="text1"/>
          <w:sz w:val="27"/>
          <w:szCs w:val="27"/>
          <w:lang w:val="vi-VN"/>
        </w:rPr>
        <w:t>3</w:t>
      </w:r>
      <w:r w:rsidR="00786141" w:rsidRPr="008F79DD">
        <w:rPr>
          <w:color w:val="000000" w:themeColor="text1"/>
          <w:sz w:val="27"/>
          <w:szCs w:val="27"/>
        </w:rPr>
        <w:t xml:space="preserve">. </w:t>
      </w:r>
      <w:r w:rsidR="00DE0EEA" w:rsidRPr="008F79DD">
        <w:rPr>
          <w:color w:val="000000" w:themeColor="text1"/>
          <w:sz w:val="27"/>
          <w:szCs w:val="27"/>
        </w:rPr>
        <w:t>Tổ chức trực ban, thường xuyên báo cáo về Văn phòng thường trực Ban Chỉ đạo quốc gia về Phòng, chống</w:t>
      </w:r>
      <w:r w:rsidR="006B3854" w:rsidRPr="008F79DD">
        <w:rPr>
          <w:color w:val="000000" w:themeColor="text1"/>
          <w:sz w:val="27"/>
          <w:szCs w:val="27"/>
        </w:rPr>
        <w:t xml:space="preserve"> thiên tai và Văn phòng Ủy ban q</w:t>
      </w:r>
      <w:r w:rsidR="00DE0EEA" w:rsidRPr="008F79DD">
        <w:rPr>
          <w:color w:val="000000" w:themeColor="text1"/>
          <w:sz w:val="27"/>
          <w:szCs w:val="27"/>
        </w:rPr>
        <w:t>uốc gia Ứng phó sự cố, thiên tai và Tìm kiếm cứu nạn./.</w:t>
      </w:r>
    </w:p>
    <w:p w14:paraId="370D0E04" w14:textId="274F40E1" w:rsidR="00C1649C" w:rsidRPr="00584370" w:rsidRDefault="00C1649C" w:rsidP="007C1ED5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8713B5" w:rsidRPr="008713B5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8713B5" w:rsidRDefault="00D25CD2" w:rsidP="007C1ED5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8713B5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8713B5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8713B5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8713B5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F22681C" w14:textId="450C2CF2" w:rsidR="00B12BE5" w:rsidRPr="008713B5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8713B5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51A243D4" w14:textId="01F683D8" w:rsidR="001E710D" w:rsidRPr="008713B5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8713B5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692CA6D8" w14:textId="34AE9363" w:rsidR="00BB3972" w:rsidRPr="008713B5" w:rsidRDefault="00BB3972" w:rsidP="007C1ED5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8713B5">
              <w:rPr>
                <w:color w:val="000000" w:themeColor="text1"/>
                <w:sz w:val="22"/>
                <w:lang w:val="vi-VN"/>
              </w:rPr>
              <w:t xml:space="preserve">- Chánh Văn phòng </w:t>
            </w:r>
            <w:r w:rsidRPr="008713B5">
              <w:rPr>
                <w:color w:val="000000" w:themeColor="text1"/>
                <w:sz w:val="22"/>
                <w:lang w:val="it-IT"/>
              </w:rPr>
              <w:t>(để b/c);</w:t>
            </w:r>
          </w:p>
          <w:p w14:paraId="3D8C00A3" w14:textId="5B9F5471" w:rsidR="00D25CD2" w:rsidRPr="008713B5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8713B5">
              <w:rPr>
                <w:color w:val="000000" w:themeColor="text1"/>
                <w:sz w:val="22"/>
                <w:lang w:val="it-IT"/>
              </w:rPr>
              <w:t>- VP UBQG</w:t>
            </w:r>
            <w:r w:rsidRPr="008713B5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8713B5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28385ECE" w:rsidR="00D25CD2" w:rsidRPr="008713B5" w:rsidRDefault="00D25CD2" w:rsidP="007C1ED5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8713B5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8713B5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8713B5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006BD850" w:rsidR="00D25CD2" w:rsidRPr="008713B5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8713B5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092829C9" w:rsidR="00D25CD2" w:rsidRPr="008713B5" w:rsidRDefault="00001004" w:rsidP="007C1ED5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584370">
              <w:rPr>
                <w:noProof/>
                <w:color w:val="FF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01E24F" wp14:editId="2160827E">
                      <wp:simplePos x="0" y="0"/>
                      <wp:positionH relativeFrom="margin">
                        <wp:posOffset>-65745</wp:posOffset>
                      </wp:positionH>
                      <wp:positionV relativeFrom="paragraph">
                        <wp:posOffset>180428</wp:posOffset>
                      </wp:positionV>
                      <wp:extent cx="4191000" cy="10382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0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3BC08" w14:textId="376D2F11" w:rsidR="00190B47" w:rsidRPr="0081353F" w:rsidRDefault="00E520AB" w:rsidP="00FE0208">
                                  <w:pPr>
                                    <w:spacing w:before="60" w:after="120"/>
                                    <w:rPr>
                                      <w:color w:val="FFFFFF" w:themeColor="background1"/>
                                    </w:rPr>
                                  </w:pPr>
                                  <w:bookmarkStart w:id="1" w:name="_GoBack"/>
                                  <w:r w:rsidRPr="0081353F">
                                    <w:rPr>
                                      <w:color w:val="FFFFFF" w:themeColor="background1"/>
                                    </w:rPr>
                                    <w:t>T</w:t>
                                  </w:r>
                                  <w:r w:rsidR="00190B47" w:rsidRPr="0081353F">
                                    <w:rPr>
                                      <w:color w:val="FFFFFF" w:themeColor="background1"/>
                                    </w:rPr>
                                    <w:t>rưởng ca trực:</w:t>
                                  </w:r>
                                  <w:r w:rsidR="00CA456B" w:rsidRPr="0081353F">
                                    <w:rPr>
                                      <w:color w:val="FFFFFF" w:themeColor="background1"/>
                                    </w:rPr>
                                    <w:tab/>
                                  </w:r>
                                  <w:r w:rsidR="00CA456B" w:rsidRPr="0081353F">
                                    <w:rPr>
                                      <w:color w:val="FFFFFF" w:themeColor="background1"/>
                                    </w:rPr>
                                    <w:tab/>
                                  </w:r>
                                  <w:r w:rsidR="009B4F1B" w:rsidRPr="0081353F">
                                    <w:rPr>
                                      <w:color w:val="FFFFFF" w:themeColor="background1"/>
                                    </w:rPr>
                                    <w:tab/>
                                  </w:r>
                                  <w:r w:rsidR="003365F4" w:rsidRPr="0081353F">
                                    <w:rPr>
                                      <w:color w:val="FFFFFF" w:themeColor="background1"/>
                                    </w:rPr>
                                    <w:t>Phạm Doãn Khánh</w:t>
                                  </w:r>
                                  <w:r w:rsidR="003365F4" w:rsidRPr="0081353F">
                                    <w:rPr>
                                      <w:color w:val="FFFFFF" w:themeColor="background1"/>
                                    </w:rPr>
                                    <w:tab/>
                                  </w:r>
                                </w:p>
                                <w:p w14:paraId="31ADFF78" w14:textId="1599FDFE" w:rsidR="00190B47" w:rsidRPr="0081353F" w:rsidRDefault="00190B47" w:rsidP="00FE0208">
                                  <w:pPr>
                                    <w:spacing w:before="60" w:after="120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1353F">
                                    <w:rPr>
                                      <w:color w:val="FFFFFF" w:themeColor="background1"/>
                                    </w:rPr>
                                    <w:t>Trực ban 1:</w:t>
                                  </w:r>
                                  <w:r w:rsidR="00CA456B" w:rsidRPr="0081353F">
                                    <w:rPr>
                                      <w:color w:val="FFFFFF" w:themeColor="background1"/>
                                    </w:rPr>
                                    <w:tab/>
                                  </w:r>
                                  <w:r w:rsidR="00CA456B" w:rsidRPr="0081353F">
                                    <w:rPr>
                                      <w:color w:val="FFFFFF" w:themeColor="background1"/>
                                    </w:rPr>
                                    <w:tab/>
                                  </w:r>
                                  <w:r w:rsidR="00D66F07" w:rsidRPr="0081353F">
                                    <w:rPr>
                                      <w:color w:val="FFFFFF" w:themeColor="background1"/>
                                    </w:rPr>
                                    <w:tab/>
                                  </w:r>
                                  <w:r w:rsidR="00060C23" w:rsidRPr="0081353F">
                                    <w:rPr>
                                      <w:color w:val="FFFFFF" w:themeColor="background1"/>
                                    </w:rPr>
                                    <w:tab/>
                                  </w:r>
                                  <w:r w:rsidR="003365F4" w:rsidRPr="0081353F">
                                    <w:rPr>
                                      <w:color w:val="FFFFFF" w:themeColor="background1"/>
                                    </w:rPr>
                                    <w:t>Vũ Hoàng</w:t>
                                  </w:r>
                                </w:p>
                                <w:p w14:paraId="72410D37" w14:textId="3171808A" w:rsidR="003B2A75" w:rsidRPr="00A9203D" w:rsidRDefault="00190B47" w:rsidP="00FE0208">
                                  <w:pPr>
                                    <w:spacing w:before="60" w:after="120"/>
                                  </w:pPr>
                                  <w:r w:rsidRPr="0081353F">
                                    <w:rPr>
                                      <w:color w:val="FFFFFF" w:themeColor="background1"/>
                                    </w:rPr>
                                    <w:t>Trực ban 2:</w:t>
                                  </w:r>
                                  <w:r w:rsidR="00CA456B" w:rsidRPr="0081353F">
                                    <w:rPr>
                                      <w:color w:val="FFFFFF" w:themeColor="background1"/>
                                    </w:rPr>
                                    <w:tab/>
                                  </w:r>
                                  <w:r w:rsidR="00CA456B" w:rsidRPr="0081353F">
                                    <w:rPr>
                                      <w:color w:val="FFFFFF" w:themeColor="background1"/>
                                    </w:rPr>
                                    <w:tab/>
                                  </w:r>
                                  <w:r w:rsidR="00D66F07" w:rsidRPr="0081353F">
                                    <w:rPr>
                                      <w:color w:val="FFFFFF" w:themeColor="background1"/>
                                    </w:rPr>
                                    <w:tab/>
                                  </w:r>
                                  <w:r w:rsidR="00060C23" w:rsidRPr="0081353F">
                                    <w:rPr>
                                      <w:color w:val="FFFFFF" w:themeColor="background1"/>
                                    </w:rPr>
                                    <w:tab/>
                                  </w:r>
                                  <w:r w:rsidR="003365F4" w:rsidRPr="0081353F">
                                    <w:rPr>
                                      <w:color w:val="FFFFFF" w:themeColor="background1"/>
                                    </w:rPr>
                                    <w:t>Lê Hồng Phát</w:t>
                                  </w:r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1E2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.2pt;margin-top:14.2pt;width:330pt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" filled="f" stroked="f" strokeweight=".5pt">
                      <v:textbox>
                        <w:txbxContent>
                          <w:p w14:paraId="0D73BC08" w14:textId="376D2F11" w:rsidR="00190B47" w:rsidRPr="0081353F" w:rsidRDefault="00E520AB" w:rsidP="00FE0208">
                            <w:pPr>
                              <w:spacing w:before="60" w:after="120"/>
                              <w:rPr>
                                <w:color w:val="FFFFFF" w:themeColor="background1"/>
                              </w:rPr>
                            </w:pPr>
                            <w:bookmarkStart w:id="2" w:name="_GoBack"/>
                            <w:r w:rsidRPr="0081353F">
                              <w:rPr>
                                <w:color w:val="FFFFFF" w:themeColor="background1"/>
                              </w:rPr>
                              <w:t>T</w:t>
                            </w:r>
                            <w:r w:rsidR="00190B47" w:rsidRPr="0081353F">
                              <w:rPr>
                                <w:color w:val="FFFFFF" w:themeColor="background1"/>
                              </w:rPr>
                              <w:t>rưởng ca trực:</w:t>
                            </w:r>
                            <w:r w:rsidR="00CA456B" w:rsidRPr="0081353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81353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9B4F1B" w:rsidRPr="0081353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3365F4" w:rsidRPr="0081353F">
                              <w:rPr>
                                <w:color w:val="FFFFFF" w:themeColor="background1"/>
                              </w:rPr>
                              <w:t>Phạm Doãn Khánh</w:t>
                            </w:r>
                            <w:r w:rsidR="003365F4" w:rsidRPr="0081353F"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31ADFF78" w14:textId="1599FDFE" w:rsidR="00190B47" w:rsidRPr="0081353F" w:rsidRDefault="00190B47" w:rsidP="00FE0208">
                            <w:pPr>
                              <w:spacing w:before="60" w:after="120"/>
                              <w:rPr>
                                <w:color w:val="FFFFFF" w:themeColor="background1"/>
                              </w:rPr>
                            </w:pPr>
                            <w:r w:rsidRPr="0081353F">
                              <w:rPr>
                                <w:color w:val="FFFFFF" w:themeColor="background1"/>
                              </w:rPr>
                              <w:t>Trực ban 1:</w:t>
                            </w:r>
                            <w:r w:rsidR="00CA456B" w:rsidRPr="0081353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81353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81353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060C23" w:rsidRPr="0081353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3365F4" w:rsidRPr="0081353F">
                              <w:rPr>
                                <w:color w:val="FFFFFF" w:themeColor="background1"/>
                              </w:rPr>
                              <w:t>Vũ Hoàng</w:t>
                            </w:r>
                          </w:p>
                          <w:p w14:paraId="72410D37" w14:textId="3171808A" w:rsidR="003B2A75" w:rsidRPr="00A9203D" w:rsidRDefault="00190B47" w:rsidP="00FE0208">
                            <w:pPr>
                              <w:spacing w:before="60" w:after="120"/>
                            </w:pPr>
                            <w:r w:rsidRPr="0081353F">
                              <w:rPr>
                                <w:color w:val="FFFFFF" w:themeColor="background1"/>
                              </w:rPr>
                              <w:t>Trực ban 2:</w:t>
                            </w:r>
                            <w:r w:rsidR="00CA456B" w:rsidRPr="0081353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81353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81353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060C23" w:rsidRPr="0081353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3365F4" w:rsidRPr="0081353F">
                              <w:rPr>
                                <w:color w:val="FFFFFF" w:themeColor="background1"/>
                              </w:rPr>
                              <w:t>Lê Hồng Phát</w:t>
                            </w:r>
                            <w:bookmarkEnd w:id="2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25CD2" w:rsidRPr="008713B5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7ECECE66" w14:textId="1F86E545" w:rsidR="003B2A75" w:rsidRPr="008713B5" w:rsidRDefault="00D25CD2" w:rsidP="007C1ED5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8713B5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19BA0563" w14:textId="14F21953" w:rsidR="0010510D" w:rsidRPr="008713B5" w:rsidRDefault="009646DF" w:rsidP="007C1ED5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8713B5">
              <w:rPr>
                <w:b/>
                <w:color w:val="000000" w:themeColor="text1"/>
                <w:sz w:val="26"/>
                <w:szCs w:val="28"/>
                <w:lang w:val="it-IT"/>
              </w:rPr>
              <w:br/>
            </w:r>
          </w:p>
          <w:p w14:paraId="6ABE92A8" w14:textId="4BE23505" w:rsidR="00432BF5" w:rsidRPr="008713B5" w:rsidRDefault="00432BF5" w:rsidP="007C1ED5">
            <w:pPr>
              <w:widowControl w:val="0"/>
              <w:jc w:val="center"/>
              <w:rPr>
                <w:b/>
                <w:color w:val="000000" w:themeColor="text1"/>
                <w:sz w:val="18"/>
                <w:szCs w:val="28"/>
                <w:lang w:val="it-IT"/>
              </w:rPr>
            </w:pPr>
          </w:p>
          <w:p w14:paraId="53206E54" w14:textId="499F0311" w:rsidR="00216808" w:rsidRPr="008713B5" w:rsidRDefault="00216808" w:rsidP="007C1ED5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1822FCFA" w14:textId="158E8CA2" w:rsidR="00D56DA5" w:rsidRPr="007C1ED5" w:rsidRDefault="00D56DA5" w:rsidP="007C1ED5">
            <w:pPr>
              <w:widowControl w:val="0"/>
              <w:jc w:val="center"/>
              <w:rPr>
                <w:b/>
                <w:color w:val="000000" w:themeColor="text1"/>
                <w:sz w:val="22"/>
                <w:szCs w:val="28"/>
                <w:lang w:val="it-IT"/>
              </w:rPr>
            </w:pPr>
          </w:p>
          <w:p w14:paraId="2FF3AEF5" w14:textId="6070BBEA" w:rsidR="00D25CD2" w:rsidRPr="00F76311" w:rsidRDefault="003B5662" w:rsidP="007C1ED5">
            <w:pPr>
              <w:widowControl w:val="0"/>
              <w:spacing w:before="60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Phạm Đức Luận</w:t>
            </w:r>
          </w:p>
        </w:tc>
      </w:tr>
    </w:tbl>
    <w:p w14:paraId="40634169" w14:textId="48CA04D5" w:rsidR="00D25CD2" w:rsidRPr="00CC5F1D" w:rsidRDefault="00CC5F1D" w:rsidP="007C1ED5">
      <w:pPr>
        <w:widowControl w:val="0"/>
        <w:jc w:val="both"/>
        <w:rPr>
          <w:color w:val="FF0000"/>
          <w:sz w:val="2"/>
          <w:szCs w:val="27"/>
          <w:lang w:val="vi-VN" w:eastAsia="vi-VN"/>
        </w:rPr>
      </w:pPr>
      <w:r>
        <w:rPr>
          <w:color w:val="FF0000"/>
          <w:sz w:val="2"/>
          <w:szCs w:val="27"/>
          <w:lang w:val="vi-VN" w:eastAsia="vi-VN"/>
        </w:rPr>
        <w:t>d</w:t>
      </w:r>
    </w:p>
    <w:sectPr w:rsidR="00D25CD2" w:rsidRPr="00CC5F1D" w:rsidSect="006C0BBF">
      <w:headerReference w:type="default" r:id="rId11"/>
      <w:pgSz w:w="11907" w:h="16840" w:code="9"/>
      <w:pgMar w:top="851" w:right="1134" w:bottom="709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ECCF0" w14:textId="77777777" w:rsidR="003340F4" w:rsidRDefault="003340F4">
      <w:r>
        <w:separator/>
      </w:r>
    </w:p>
  </w:endnote>
  <w:endnote w:type="continuationSeparator" w:id="0">
    <w:p w14:paraId="2292E1B2" w14:textId="77777777" w:rsidR="003340F4" w:rsidRDefault="0033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A59D3" w14:textId="77777777" w:rsidR="003340F4" w:rsidRDefault="003340F4">
      <w:r>
        <w:separator/>
      </w:r>
    </w:p>
  </w:footnote>
  <w:footnote w:type="continuationSeparator" w:id="0">
    <w:p w14:paraId="48C000D2" w14:textId="77777777" w:rsidR="003340F4" w:rsidRDefault="003340F4">
      <w:r>
        <w:continuationSeparator/>
      </w:r>
    </w:p>
  </w:footnote>
  <w:footnote w:id="1">
    <w:p w14:paraId="72048C6A" w14:textId="7053E880" w:rsidR="00611F0E" w:rsidRDefault="00611F0E" w:rsidP="00611F0E">
      <w:pPr>
        <w:pStyle w:val="FootnoteText"/>
        <w:jc w:val="both"/>
      </w:pPr>
      <w:r w:rsidRPr="00DE2BF1">
        <w:rPr>
          <w:rStyle w:val="FootnoteReference"/>
        </w:rPr>
        <w:footnoteRef/>
      </w:r>
      <w:r w:rsidRPr="00DE2BF1">
        <w:t xml:space="preserve"> </w:t>
      </w:r>
      <w:r w:rsidRPr="00DE2BF1">
        <w:rPr>
          <w:sz w:val="22"/>
          <w:szCs w:val="22"/>
        </w:rPr>
        <w:t xml:space="preserve">Thái Bình, Nam Định, Ninh Bình, Nghệ An, Hà Tĩnh, Quảng Bình, Quảng Trị, Thừa Thiên Huế, </w:t>
      </w:r>
      <w:r w:rsidR="00A81E9D">
        <w:rPr>
          <w:sz w:val="22"/>
          <w:szCs w:val="22"/>
        </w:rPr>
        <w:t xml:space="preserve">Đà Nẵng, </w:t>
      </w:r>
      <w:r w:rsidR="00575533" w:rsidRPr="00DE2BF1">
        <w:rPr>
          <w:sz w:val="22"/>
          <w:szCs w:val="22"/>
        </w:rPr>
        <w:t xml:space="preserve">Quảng Nam, </w:t>
      </w:r>
      <w:r w:rsidRPr="00DE2BF1">
        <w:rPr>
          <w:sz w:val="22"/>
          <w:szCs w:val="22"/>
        </w:rPr>
        <w:t xml:space="preserve">Quảng Ngãi, Bình Định, </w:t>
      </w:r>
      <w:r w:rsidR="00DE2BF1" w:rsidRPr="00DE2BF1">
        <w:rPr>
          <w:sz w:val="22"/>
          <w:szCs w:val="22"/>
        </w:rPr>
        <w:t xml:space="preserve">Khánh Hoà, </w:t>
      </w:r>
      <w:r w:rsidR="00575533" w:rsidRPr="00DE2BF1">
        <w:rPr>
          <w:sz w:val="22"/>
          <w:szCs w:val="22"/>
        </w:rPr>
        <w:t>Bình Thuận</w:t>
      </w:r>
      <w:r w:rsidR="00163CA3" w:rsidRPr="00DE2BF1">
        <w:rPr>
          <w:sz w:val="22"/>
          <w:szCs w:val="22"/>
        </w:rPr>
        <w:t>, Cà Mau</w:t>
      </w:r>
      <w:r w:rsidR="00C029F2" w:rsidRPr="00DE2BF1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1544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6DD6301A" w:rsidR="008832AC" w:rsidRDefault="008832AC" w:rsidP="00A04AF9">
        <w:pPr>
          <w:pStyle w:val="Header"/>
          <w:jc w:val="center"/>
        </w:pPr>
        <w:r w:rsidRPr="00A04AF9">
          <w:rPr>
            <w:sz w:val="28"/>
          </w:rPr>
          <w:fldChar w:fldCharType="begin"/>
        </w:r>
        <w:r w:rsidRPr="00A04AF9">
          <w:rPr>
            <w:sz w:val="28"/>
          </w:rPr>
          <w:instrText xml:space="preserve"> PAGE   \* MERGEFORMAT </w:instrText>
        </w:r>
        <w:r w:rsidRPr="00A04AF9">
          <w:rPr>
            <w:sz w:val="28"/>
          </w:rPr>
          <w:fldChar w:fldCharType="separate"/>
        </w:r>
        <w:r w:rsidR="0081353F">
          <w:rPr>
            <w:noProof/>
            <w:sz w:val="28"/>
          </w:rPr>
          <w:t>2</w:t>
        </w:r>
        <w:r w:rsidRPr="00A04AF9">
          <w:rPr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004"/>
    <w:rsid w:val="000013BE"/>
    <w:rsid w:val="0000158D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492"/>
    <w:rsid w:val="000064A1"/>
    <w:rsid w:val="000067B4"/>
    <w:rsid w:val="0000684F"/>
    <w:rsid w:val="00006F22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BEC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A0E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D3D"/>
    <w:rsid w:val="00024F5E"/>
    <w:rsid w:val="00024FA1"/>
    <w:rsid w:val="0002549D"/>
    <w:rsid w:val="000255D5"/>
    <w:rsid w:val="0002574F"/>
    <w:rsid w:val="00025B74"/>
    <w:rsid w:val="00025F24"/>
    <w:rsid w:val="00026298"/>
    <w:rsid w:val="000262C0"/>
    <w:rsid w:val="0002640B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4E4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0CD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CF7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AE"/>
    <w:rsid w:val="00040CE2"/>
    <w:rsid w:val="00040FB5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7C8"/>
    <w:rsid w:val="00047997"/>
    <w:rsid w:val="00047B1A"/>
    <w:rsid w:val="00047B4D"/>
    <w:rsid w:val="00047C93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257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4FC6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0C23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7C6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0BC7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2F0"/>
    <w:rsid w:val="0008236A"/>
    <w:rsid w:val="00082A01"/>
    <w:rsid w:val="00082ABF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DA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BF5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1D76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3EA5"/>
    <w:rsid w:val="00094181"/>
    <w:rsid w:val="000941DD"/>
    <w:rsid w:val="00094230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836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677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6EB1"/>
    <w:rsid w:val="000A76CE"/>
    <w:rsid w:val="000A7F0B"/>
    <w:rsid w:val="000A7FAB"/>
    <w:rsid w:val="000A7FD3"/>
    <w:rsid w:val="000B01BC"/>
    <w:rsid w:val="000B055E"/>
    <w:rsid w:val="000B061A"/>
    <w:rsid w:val="000B062D"/>
    <w:rsid w:val="000B0914"/>
    <w:rsid w:val="000B095F"/>
    <w:rsid w:val="000B0B43"/>
    <w:rsid w:val="000B0FDB"/>
    <w:rsid w:val="000B103D"/>
    <w:rsid w:val="000B10C0"/>
    <w:rsid w:val="000B144A"/>
    <w:rsid w:val="000B17D4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506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07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519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461"/>
    <w:rsid w:val="000C677E"/>
    <w:rsid w:val="000C6892"/>
    <w:rsid w:val="000C6A4E"/>
    <w:rsid w:val="000C6AA0"/>
    <w:rsid w:val="000C6AAF"/>
    <w:rsid w:val="000C6E70"/>
    <w:rsid w:val="000C6F36"/>
    <w:rsid w:val="000C7145"/>
    <w:rsid w:val="000C7A4E"/>
    <w:rsid w:val="000C7AC6"/>
    <w:rsid w:val="000C7B1B"/>
    <w:rsid w:val="000C7E76"/>
    <w:rsid w:val="000D03CE"/>
    <w:rsid w:val="000D0639"/>
    <w:rsid w:val="000D0682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841"/>
    <w:rsid w:val="000D28BD"/>
    <w:rsid w:val="000D2D28"/>
    <w:rsid w:val="000D2FD3"/>
    <w:rsid w:val="000D30DF"/>
    <w:rsid w:val="000D3438"/>
    <w:rsid w:val="000D3599"/>
    <w:rsid w:val="000D3773"/>
    <w:rsid w:val="000D383E"/>
    <w:rsid w:val="000D3A30"/>
    <w:rsid w:val="000D3B5F"/>
    <w:rsid w:val="000D3B6F"/>
    <w:rsid w:val="000D3C21"/>
    <w:rsid w:val="000D3E31"/>
    <w:rsid w:val="000D40E7"/>
    <w:rsid w:val="000D481F"/>
    <w:rsid w:val="000D4BB4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DF6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98A"/>
    <w:rsid w:val="000E1AEE"/>
    <w:rsid w:val="000E1D65"/>
    <w:rsid w:val="000E1DF3"/>
    <w:rsid w:val="000E203A"/>
    <w:rsid w:val="000E20A5"/>
    <w:rsid w:val="000E212B"/>
    <w:rsid w:val="000E24AD"/>
    <w:rsid w:val="000E28B6"/>
    <w:rsid w:val="000E2AA7"/>
    <w:rsid w:val="000E361E"/>
    <w:rsid w:val="000E3740"/>
    <w:rsid w:val="000E39A7"/>
    <w:rsid w:val="000E3A0C"/>
    <w:rsid w:val="000E3A45"/>
    <w:rsid w:val="000E3B8C"/>
    <w:rsid w:val="000E3CE7"/>
    <w:rsid w:val="000E3D84"/>
    <w:rsid w:val="000E42A2"/>
    <w:rsid w:val="000E44E5"/>
    <w:rsid w:val="000E45FF"/>
    <w:rsid w:val="000E48E7"/>
    <w:rsid w:val="000E4C4D"/>
    <w:rsid w:val="000E4D64"/>
    <w:rsid w:val="000E5331"/>
    <w:rsid w:val="000E5468"/>
    <w:rsid w:val="000E54DD"/>
    <w:rsid w:val="000E593A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0D9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DE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9C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A7B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5D7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508"/>
    <w:rsid w:val="00115668"/>
    <w:rsid w:val="001157E6"/>
    <w:rsid w:val="00115AC6"/>
    <w:rsid w:val="00115EA8"/>
    <w:rsid w:val="00116162"/>
    <w:rsid w:val="00116712"/>
    <w:rsid w:val="00116A6A"/>
    <w:rsid w:val="00116DF4"/>
    <w:rsid w:val="00116E47"/>
    <w:rsid w:val="00116EAB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D5A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1DAB"/>
    <w:rsid w:val="001223F5"/>
    <w:rsid w:val="0012267D"/>
    <w:rsid w:val="00122961"/>
    <w:rsid w:val="00122ACC"/>
    <w:rsid w:val="00122AE4"/>
    <w:rsid w:val="00122B34"/>
    <w:rsid w:val="00122E5C"/>
    <w:rsid w:val="00122F45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8AD"/>
    <w:rsid w:val="0013299E"/>
    <w:rsid w:val="00132DBB"/>
    <w:rsid w:val="001330C9"/>
    <w:rsid w:val="0013329F"/>
    <w:rsid w:val="00133543"/>
    <w:rsid w:val="00133597"/>
    <w:rsid w:val="001337DA"/>
    <w:rsid w:val="001339D7"/>
    <w:rsid w:val="001339F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C85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095C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A53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CA3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8A6"/>
    <w:rsid w:val="00167B67"/>
    <w:rsid w:val="00167E3A"/>
    <w:rsid w:val="00167E45"/>
    <w:rsid w:val="00170160"/>
    <w:rsid w:val="0017021B"/>
    <w:rsid w:val="001702B3"/>
    <w:rsid w:val="001702C1"/>
    <w:rsid w:val="0017049C"/>
    <w:rsid w:val="00170B53"/>
    <w:rsid w:val="00170CCD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677"/>
    <w:rsid w:val="001749B2"/>
    <w:rsid w:val="00174CEA"/>
    <w:rsid w:val="00174F2D"/>
    <w:rsid w:val="00175033"/>
    <w:rsid w:val="001750D8"/>
    <w:rsid w:val="001754F5"/>
    <w:rsid w:val="001757B6"/>
    <w:rsid w:val="00175865"/>
    <w:rsid w:val="001758D0"/>
    <w:rsid w:val="00175AC6"/>
    <w:rsid w:val="00175DC1"/>
    <w:rsid w:val="00175ED1"/>
    <w:rsid w:val="001760FB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4FF"/>
    <w:rsid w:val="00184587"/>
    <w:rsid w:val="00184A65"/>
    <w:rsid w:val="00184A71"/>
    <w:rsid w:val="00184AF3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7FA"/>
    <w:rsid w:val="001868D6"/>
    <w:rsid w:val="00186AA4"/>
    <w:rsid w:val="001876F5"/>
    <w:rsid w:val="00187998"/>
    <w:rsid w:val="00187EF1"/>
    <w:rsid w:val="00190109"/>
    <w:rsid w:val="00190382"/>
    <w:rsid w:val="0019047A"/>
    <w:rsid w:val="00190674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2EF0"/>
    <w:rsid w:val="001930A7"/>
    <w:rsid w:val="0019313E"/>
    <w:rsid w:val="001935AA"/>
    <w:rsid w:val="00193CE1"/>
    <w:rsid w:val="00193CF8"/>
    <w:rsid w:val="00194280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650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00C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5FF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67D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4E6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DDC"/>
    <w:rsid w:val="001C4FA9"/>
    <w:rsid w:val="001C5203"/>
    <w:rsid w:val="001C53D0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31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33"/>
    <w:rsid w:val="001D12BA"/>
    <w:rsid w:val="001D13CA"/>
    <w:rsid w:val="001D147B"/>
    <w:rsid w:val="001D14CD"/>
    <w:rsid w:val="001D1627"/>
    <w:rsid w:val="001D171B"/>
    <w:rsid w:val="001D1839"/>
    <w:rsid w:val="001D1AA0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4A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F7"/>
    <w:rsid w:val="001D66CC"/>
    <w:rsid w:val="001D6AC2"/>
    <w:rsid w:val="001D6C08"/>
    <w:rsid w:val="001D6D42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B25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799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E20"/>
    <w:rsid w:val="001E70BE"/>
    <w:rsid w:val="001E710D"/>
    <w:rsid w:val="001E73DF"/>
    <w:rsid w:val="001E7AA9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3B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279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19A"/>
    <w:rsid w:val="00206421"/>
    <w:rsid w:val="00206534"/>
    <w:rsid w:val="002065F2"/>
    <w:rsid w:val="00206648"/>
    <w:rsid w:val="00206667"/>
    <w:rsid w:val="00206BDE"/>
    <w:rsid w:val="00206FF9"/>
    <w:rsid w:val="00207170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2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9D1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26A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2E90"/>
    <w:rsid w:val="0022310D"/>
    <w:rsid w:val="0022354F"/>
    <w:rsid w:val="0022370B"/>
    <w:rsid w:val="002237AF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2C6"/>
    <w:rsid w:val="002308D1"/>
    <w:rsid w:val="00230AF0"/>
    <w:rsid w:val="00230C38"/>
    <w:rsid w:val="00230F10"/>
    <w:rsid w:val="00230FDB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2C82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483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2D"/>
    <w:rsid w:val="00243E9E"/>
    <w:rsid w:val="00243EAF"/>
    <w:rsid w:val="00243EC3"/>
    <w:rsid w:val="00243F7D"/>
    <w:rsid w:val="002440A2"/>
    <w:rsid w:val="00244297"/>
    <w:rsid w:val="0024448F"/>
    <w:rsid w:val="00244E92"/>
    <w:rsid w:val="00244F8E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96C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AB6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C4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65"/>
    <w:rsid w:val="00256EBE"/>
    <w:rsid w:val="002570D8"/>
    <w:rsid w:val="0025720C"/>
    <w:rsid w:val="00257468"/>
    <w:rsid w:val="00257474"/>
    <w:rsid w:val="0025753A"/>
    <w:rsid w:val="002575B3"/>
    <w:rsid w:val="00257732"/>
    <w:rsid w:val="0025788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BA1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2FD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5AE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A04"/>
    <w:rsid w:val="00280FE6"/>
    <w:rsid w:val="0028115C"/>
    <w:rsid w:val="00281225"/>
    <w:rsid w:val="0028137D"/>
    <w:rsid w:val="00281455"/>
    <w:rsid w:val="00281844"/>
    <w:rsid w:val="00281C2F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657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6E9"/>
    <w:rsid w:val="002A6BBF"/>
    <w:rsid w:val="002A6D59"/>
    <w:rsid w:val="002A6E40"/>
    <w:rsid w:val="002A74F3"/>
    <w:rsid w:val="002A76FE"/>
    <w:rsid w:val="002A7A16"/>
    <w:rsid w:val="002A7B47"/>
    <w:rsid w:val="002A7E9D"/>
    <w:rsid w:val="002B0250"/>
    <w:rsid w:val="002B02B3"/>
    <w:rsid w:val="002B033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DDF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1F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0DEF"/>
    <w:rsid w:val="002C10B7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073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0D5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A2E"/>
    <w:rsid w:val="002D3B89"/>
    <w:rsid w:val="002D499E"/>
    <w:rsid w:val="002D49D5"/>
    <w:rsid w:val="002D4A55"/>
    <w:rsid w:val="002D4ADE"/>
    <w:rsid w:val="002D4B42"/>
    <w:rsid w:val="002D4D83"/>
    <w:rsid w:val="002D4DE5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2D3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3ECD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C64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4CD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3FB4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6CCF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85D"/>
    <w:rsid w:val="003049E7"/>
    <w:rsid w:val="00304A6B"/>
    <w:rsid w:val="00304A83"/>
    <w:rsid w:val="00304B13"/>
    <w:rsid w:val="00304C04"/>
    <w:rsid w:val="00304C92"/>
    <w:rsid w:val="00304F00"/>
    <w:rsid w:val="00304F45"/>
    <w:rsid w:val="00305176"/>
    <w:rsid w:val="003052C6"/>
    <w:rsid w:val="00305399"/>
    <w:rsid w:val="003055AB"/>
    <w:rsid w:val="003055F0"/>
    <w:rsid w:val="0030576A"/>
    <w:rsid w:val="00305970"/>
    <w:rsid w:val="00305BBD"/>
    <w:rsid w:val="00305C38"/>
    <w:rsid w:val="00305CFC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0A"/>
    <w:rsid w:val="003104C2"/>
    <w:rsid w:val="0031058D"/>
    <w:rsid w:val="0031061A"/>
    <w:rsid w:val="00310679"/>
    <w:rsid w:val="003106D4"/>
    <w:rsid w:val="00310AF4"/>
    <w:rsid w:val="00310DE4"/>
    <w:rsid w:val="00310E41"/>
    <w:rsid w:val="00311384"/>
    <w:rsid w:val="00311CBE"/>
    <w:rsid w:val="00311CFC"/>
    <w:rsid w:val="00311D09"/>
    <w:rsid w:val="00311F3E"/>
    <w:rsid w:val="00312251"/>
    <w:rsid w:val="003124CD"/>
    <w:rsid w:val="00312C22"/>
    <w:rsid w:val="00313416"/>
    <w:rsid w:val="00313633"/>
    <w:rsid w:val="0031376E"/>
    <w:rsid w:val="003138EF"/>
    <w:rsid w:val="003141CF"/>
    <w:rsid w:val="003144E2"/>
    <w:rsid w:val="0031451A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A03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18F"/>
    <w:rsid w:val="003214FC"/>
    <w:rsid w:val="003219A0"/>
    <w:rsid w:val="00321BA9"/>
    <w:rsid w:val="00321CBA"/>
    <w:rsid w:val="00321CE0"/>
    <w:rsid w:val="00321CFE"/>
    <w:rsid w:val="00321F21"/>
    <w:rsid w:val="00322200"/>
    <w:rsid w:val="00322312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A6D"/>
    <w:rsid w:val="00327B5B"/>
    <w:rsid w:val="00327C5F"/>
    <w:rsid w:val="00327CA6"/>
    <w:rsid w:val="00330388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0F4"/>
    <w:rsid w:val="003342D7"/>
    <w:rsid w:val="003343E3"/>
    <w:rsid w:val="00334409"/>
    <w:rsid w:val="003345F1"/>
    <w:rsid w:val="0033478D"/>
    <w:rsid w:val="003347D4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5BE"/>
    <w:rsid w:val="003365F4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92E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07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2569"/>
    <w:rsid w:val="00343229"/>
    <w:rsid w:val="00343296"/>
    <w:rsid w:val="003433BF"/>
    <w:rsid w:val="003433D6"/>
    <w:rsid w:val="003436D1"/>
    <w:rsid w:val="0034376F"/>
    <w:rsid w:val="00343956"/>
    <w:rsid w:val="00343BCA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474"/>
    <w:rsid w:val="003455F4"/>
    <w:rsid w:val="0034585D"/>
    <w:rsid w:val="00345D07"/>
    <w:rsid w:val="00345DF5"/>
    <w:rsid w:val="00345EB9"/>
    <w:rsid w:val="003463A1"/>
    <w:rsid w:val="0034649C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1F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E1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BE1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5FBA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AE2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AE7"/>
    <w:rsid w:val="00372E97"/>
    <w:rsid w:val="00372FDC"/>
    <w:rsid w:val="0037319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4A4"/>
    <w:rsid w:val="00375568"/>
    <w:rsid w:val="003755AB"/>
    <w:rsid w:val="0037587C"/>
    <w:rsid w:val="00375B4D"/>
    <w:rsid w:val="00375CAD"/>
    <w:rsid w:val="00375DA2"/>
    <w:rsid w:val="00375EDB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8"/>
    <w:rsid w:val="003837D9"/>
    <w:rsid w:val="00383DC4"/>
    <w:rsid w:val="00383F8C"/>
    <w:rsid w:val="003841D2"/>
    <w:rsid w:val="0038443F"/>
    <w:rsid w:val="003844E7"/>
    <w:rsid w:val="0038452A"/>
    <w:rsid w:val="00384CC4"/>
    <w:rsid w:val="00384DAC"/>
    <w:rsid w:val="00385020"/>
    <w:rsid w:val="00385813"/>
    <w:rsid w:val="0038582D"/>
    <w:rsid w:val="00385945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A6F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01F"/>
    <w:rsid w:val="003931FE"/>
    <w:rsid w:val="00393244"/>
    <w:rsid w:val="0039337B"/>
    <w:rsid w:val="003936B2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C7E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25"/>
    <w:rsid w:val="003B1F48"/>
    <w:rsid w:val="003B201F"/>
    <w:rsid w:val="003B2335"/>
    <w:rsid w:val="003B240A"/>
    <w:rsid w:val="003B2411"/>
    <w:rsid w:val="003B246A"/>
    <w:rsid w:val="003B2A75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415"/>
    <w:rsid w:val="003B4691"/>
    <w:rsid w:val="003B4B1A"/>
    <w:rsid w:val="003B4C6E"/>
    <w:rsid w:val="003B51D7"/>
    <w:rsid w:val="003B53BF"/>
    <w:rsid w:val="003B53CE"/>
    <w:rsid w:val="003B53DF"/>
    <w:rsid w:val="003B55B4"/>
    <w:rsid w:val="003B5662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407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0A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CC1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2A6"/>
    <w:rsid w:val="003D462F"/>
    <w:rsid w:val="003D4699"/>
    <w:rsid w:val="003D4790"/>
    <w:rsid w:val="003D492C"/>
    <w:rsid w:val="003D4C7A"/>
    <w:rsid w:val="003D4DEC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2F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AC8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5F2C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3E9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68D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148"/>
    <w:rsid w:val="003F3205"/>
    <w:rsid w:val="003F3298"/>
    <w:rsid w:val="003F3997"/>
    <w:rsid w:val="003F39CE"/>
    <w:rsid w:val="003F3A09"/>
    <w:rsid w:val="003F3A6F"/>
    <w:rsid w:val="003F3CA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86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16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7F9"/>
    <w:rsid w:val="0040596C"/>
    <w:rsid w:val="00405AE6"/>
    <w:rsid w:val="004061C3"/>
    <w:rsid w:val="00406954"/>
    <w:rsid w:val="00406C81"/>
    <w:rsid w:val="00406CA3"/>
    <w:rsid w:val="00406DEA"/>
    <w:rsid w:val="00406E73"/>
    <w:rsid w:val="00406FEB"/>
    <w:rsid w:val="004072DB"/>
    <w:rsid w:val="004074C8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3C4"/>
    <w:rsid w:val="0041640B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7B2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798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DB3"/>
    <w:rsid w:val="00436F9A"/>
    <w:rsid w:val="004372A5"/>
    <w:rsid w:val="0043761E"/>
    <w:rsid w:val="0043778F"/>
    <w:rsid w:val="00437B21"/>
    <w:rsid w:val="00437B35"/>
    <w:rsid w:val="00440199"/>
    <w:rsid w:val="004401D2"/>
    <w:rsid w:val="004403CE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37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BB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194"/>
    <w:rsid w:val="0047733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35"/>
    <w:rsid w:val="00484CC1"/>
    <w:rsid w:val="00484DFF"/>
    <w:rsid w:val="00484E4F"/>
    <w:rsid w:val="00484EF4"/>
    <w:rsid w:val="004850F3"/>
    <w:rsid w:val="0048515B"/>
    <w:rsid w:val="004851E7"/>
    <w:rsid w:val="004855E5"/>
    <w:rsid w:val="0048576C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D1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3FA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678"/>
    <w:rsid w:val="004947D6"/>
    <w:rsid w:val="00494978"/>
    <w:rsid w:val="00494BDC"/>
    <w:rsid w:val="00494C67"/>
    <w:rsid w:val="00494D53"/>
    <w:rsid w:val="00494DC8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552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A73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B2E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682"/>
    <w:rsid w:val="004B27E3"/>
    <w:rsid w:val="004B29F3"/>
    <w:rsid w:val="004B2C1B"/>
    <w:rsid w:val="004B2C7C"/>
    <w:rsid w:val="004B2C7F"/>
    <w:rsid w:val="004B2E87"/>
    <w:rsid w:val="004B316B"/>
    <w:rsid w:val="004B3313"/>
    <w:rsid w:val="004B368D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A3E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C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2A4"/>
    <w:rsid w:val="004E350F"/>
    <w:rsid w:val="004E3531"/>
    <w:rsid w:val="004E3552"/>
    <w:rsid w:val="004E3566"/>
    <w:rsid w:val="004E357E"/>
    <w:rsid w:val="004E3AEE"/>
    <w:rsid w:val="004E3C9C"/>
    <w:rsid w:val="004E3F69"/>
    <w:rsid w:val="004E41C8"/>
    <w:rsid w:val="004E4A86"/>
    <w:rsid w:val="004E4E66"/>
    <w:rsid w:val="004E4EE3"/>
    <w:rsid w:val="004E556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1D1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4D7"/>
    <w:rsid w:val="004F56A5"/>
    <w:rsid w:val="004F56EC"/>
    <w:rsid w:val="004F56F5"/>
    <w:rsid w:val="004F579D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096"/>
    <w:rsid w:val="00500150"/>
    <w:rsid w:val="00500153"/>
    <w:rsid w:val="0050019D"/>
    <w:rsid w:val="0050058F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3E"/>
    <w:rsid w:val="00501682"/>
    <w:rsid w:val="00501833"/>
    <w:rsid w:val="00501E3F"/>
    <w:rsid w:val="00501ECF"/>
    <w:rsid w:val="005022AB"/>
    <w:rsid w:val="00502585"/>
    <w:rsid w:val="00502689"/>
    <w:rsid w:val="005027BC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48C3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17C87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3EC4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918"/>
    <w:rsid w:val="00525A96"/>
    <w:rsid w:val="00526075"/>
    <w:rsid w:val="00526149"/>
    <w:rsid w:val="0052630B"/>
    <w:rsid w:val="0052661F"/>
    <w:rsid w:val="00526B58"/>
    <w:rsid w:val="00526B72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411"/>
    <w:rsid w:val="00530432"/>
    <w:rsid w:val="00530698"/>
    <w:rsid w:val="00530703"/>
    <w:rsid w:val="0053094D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1DAE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396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03"/>
    <w:rsid w:val="0054015A"/>
    <w:rsid w:val="005402D6"/>
    <w:rsid w:val="00540305"/>
    <w:rsid w:val="0054048F"/>
    <w:rsid w:val="005406F5"/>
    <w:rsid w:val="00540724"/>
    <w:rsid w:val="0054091F"/>
    <w:rsid w:val="0054095F"/>
    <w:rsid w:val="00540F06"/>
    <w:rsid w:val="00540F96"/>
    <w:rsid w:val="00541156"/>
    <w:rsid w:val="00541347"/>
    <w:rsid w:val="00541B91"/>
    <w:rsid w:val="00541BC8"/>
    <w:rsid w:val="00541EF3"/>
    <w:rsid w:val="00541F25"/>
    <w:rsid w:val="005422DB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2A8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4EAA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C8F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1FF"/>
    <w:rsid w:val="005609B2"/>
    <w:rsid w:val="00560A7C"/>
    <w:rsid w:val="00560A7F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788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386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3B"/>
    <w:rsid w:val="00570341"/>
    <w:rsid w:val="00570392"/>
    <w:rsid w:val="00570773"/>
    <w:rsid w:val="0057078C"/>
    <w:rsid w:val="00570C99"/>
    <w:rsid w:val="005710D0"/>
    <w:rsid w:val="00571599"/>
    <w:rsid w:val="005716C1"/>
    <w:rsid w:val="005717E7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BE1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4CD"/>
    <w:rsid w:val="00575533"/>
    <w:rsid w:val="00575649"/>
    <w:rsid w:val="005756A2"/>
    <w:rsid w:val="005758B5"/>
    <w:rsid w:val="0057593E"/>
    <w:rsid w:val="00575C99"/>
    <w:rsid w:val="00575F21"/>
    <w:rsid w:val="00575F65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71A"/>
    <w:rsid w:val="005777B1"/>
    <w:rsid w:val="00577980"/>
    <w:rsid w:val="00577995"/>
    <w:rsid w:val="005779BF"/>
    <w:rsid w:val="00577EDB"/>
    <w:rsid w:val="005801BD"/>
    <w:rsid w:val="005802E8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D27"/>
    <w:rsid w:val="00583D60"/>
    <w:rsid w:val="00583D98"/>
    <w:rsid w:val="00583E27"/>
    <w:rsid w:val="00584370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65A"/>
    <w:rsid w:val="00596B84"/>
    <w:rsid w:val="00596C07"/>
    <w:rsid w:val="00596E1E"/>
    <w:rsid w:val="00596E4A"/>
    <w:rsid w:val="005970A2"/>
    <w:rsid w:val="00597326"/>
    <w:rsid w:val="0059747D"/>
    <w:rsid w:val="005975A9"/>
    <w:rsid w:val="005976E7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D97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A59"/>
    <w:rsid w:val="005B5B0A"/>
    <w:rsid w:val="005B5E8B"/>
    <w:rsid w:val="005B5EBC"/>
    <w:rsid w:val="005B612B"/>
    <w:rsid w:val="005B6247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6B5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618"/>
    <w:rsid w:val="005D0C28"/>
    <w:rsid w:val="005D10DF"/>
    <w:rsid w:val="005D12B7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7FA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8B9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0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4BF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1C0"/>
    <w:rsid w:val="005F4328"/>
    <w:rsid w:val="005F437B"/>
    <w:rsid w:val="005F45B2"/>
    <w:rsid w:val="005F4635"/>
    <w:rsid w:val="005F47E5"/>
    <w:rsid w:val="005F4A2E"/>
    <w:rsid w:val="005F4C8C"/>
    <w:rsid w:val="005F5061"/>
    <w:rsid w:val="005F5069"/>
    <w:rsid w:val="005F53E4"/>
    <w:rsid w:val="005F54D8"/>
    <w:rsid w:val="005F596A"/>
    <w:rsid w:val="005F5A50"/>
    <w:rsid w:val="005F5C2F"/>
    <w:rsid w:val="005F5CF3"/>
    <w:rsid w:val="005F5D9A"/>
    <w:rsid w:val="005F63C2"/>
    <w:rsid w:val="005F6732"/>
    <w:rsid w:val="005F691F"/>
    <w:rsid w:val="005F6AC5"/>
    <w:rsid w:val="005F6C59"/>
    <w:rsid w:val="005F6C60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A6F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5E3"/>
    <w:rsid w:val="00604688"/>
    <w:rsid w:val="00604A73"/>
    <w:rsid w:val="00604E10"/>
    <w:rsid w:val="006051AD"/>
    <w:rsid w:val="0060539B"/>
    <w:rsid w:val="0060544C"/>
    <w:rsid w:val="006054F6"/>
    <w:rsid w:val="00605530"/>
    <w:rsid w:val="00605FFC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1F9"/>
    <w:rsid w:val="00611350"/>
    <w:rsid w:val="006113FE"/>
    <w:rsid w:val="00611812"/>
    <w:rsid w:val="006118C6"/>
    <w:rsid w:val="006119F4"/>
    <w:rsid w:val="00611C91"/>
    <w:rsid w:val="00611F0E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9D1"/>
    <w:rsid w:val="00616C8A"/>
    <w:rsid w:val="00616C93"/>
    <w:rsid w:val="00616CC0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678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635"/>
    <w:rsid w:val="00630870"/>
    <w:rsid w:val="006312B4"/>
    <w:rsid w:val="0063132F"/>
    <w:rsid w:val="006319AB"/>
    <w:rsid w:val="006319D9"/>
    <w:rsid w:val="00631B3A"/>
    <w:rsid w:val="00631B4C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78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CCD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4B5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29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566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693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9AE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4F5F"/>
    <w:rsid w:val="006852F9"/>
    <w:rsid w:val="0068531A"/>
    <w:rsid w:val="00685387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51D"/>
    <w:rsid w:val="0069068D"/>
    <w:rsid w:val="00690A20"/>
    <w:rsid w:val="00690AC8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3CE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E8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0EF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9D3"/>
    <w:rsid w:val="006B6C20"/>
    <w:rsid w:val="006B6DE9"/>
    <w:rsid w:val="006B7017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BBF"/>
    <w:rsid w:val="006C0D8A"/>
    <w:rsid w:val="006C116C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2F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09CC"/>
    <w:rsid w:val="006D1037"/>
    <w:rsid w:val="006D13C9"/>
    <w:rsid w:val="006D15E0"/>
    <w:rsid w:val="006D18BE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2FD"/>
    <w:rsid w:val="006D5339"/>
    <w:rsid w:val="006D53B3"/>
    <w:rsid w:val="006D542B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D7FF1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A2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5D9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822"/>
    <w:rsid w:val="006F296C"/>
    <w:rsid w:val="006F2A57"/>
    <w:rsid w:val="006F2B71"/>
    <w:rsid w:val="006F2D57"/>
    <w:rsid w:val="006F2DB6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D42"/>
    <w:rsid w:val="006F6DA8"/>
    <w:rsid w:val="006F6F27"/>
    <w:rsid w:val="006F7060"/>
    <w:rsid w:val="006F721F"/>
    <w:rsid w:val="006F7243"/>
    <w:rsid w:val="006F737F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76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3A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145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4DD"/>
    <w:rsid w:val="00711581"/>
    <w:rsid w:val="007119F5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2F29"/>
    <w:rsid w:val="00712F3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6FE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49D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93"/>
    <w:rsid w:val="007207F9"/>
    <w:rsid w:val="00720AB1"/>
    <w:rsid w:val="00720F7E"/>
    <w:rsid w:val="00721128"/>
    <w:rsid w:val="00721390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1FD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643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1ED0"/>
    <w:rsid w:val="007421F8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5ABF"/>
    <w:rsid w:val="0074604A"/>
    <w:rsid w:val="0074636A"/>
    <w:rsid w:val="007463D2"/>
    <w:rsid w:val="00746787"/>
    <w:rsid w:val="007467E1"/>
    <w:rsid w:val="00746B3F"/>
    <w:rsid w:val="00746B53"/>
    <w:rsid w:val="00746BF2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AE3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52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77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A4"/>
    <w:rsid w:val="007624D3"/>
    <w:rsid w:val="00762537"/>
    <w:rsid w:val="0076264B"/>
    <w:rsid w:val="00762B21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2CE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8C3"/>
    <w:rsid w:val="00780A81"/>
    <w:rsid w:val="00780AE5"/>
    <w:rsid w:val="00780B11"/>
    <w:rsid w:val="00780DC0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21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C8C"/>
    <w:rsid w:val="00785E80"/>
    <w:rsid w:val="00785EB1"/>
    <w:rsid w:val="0078607F"/>
    <w:rsid w:val="00786141"/>
    <w:rsid w:val="007861BB"/>
    <w:rsid w:val="00786383"/>
    <w:rsid w:val="00786642"/>
    <w:rsid w:val="007868C9"/>
    <w:rsid w:val="00786A79"/>
    <w:rsid w:val="00786AC7"/>
    <w:rsid w:val="007870B0"/>
    <w:rsid w:val="0078716A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4F74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3BF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979AF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40A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33A"/>
    <w:rsid w:val="007B74B3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1F4"/>
    <w:rsid w:val="007C04A5"/>
    <w:rsid w:val="007C084D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1ED5"/>
    <w:rsid w:val="007C215B"/>
    <w:rsid w:val="007C2310"/>
    <w:rsid w:val="007C232A"/>
    <w:rsid w:val="007C23C1"/>
    <w:rsid w:val="007C2419"/>
    <w:rsid w:val="007C274E"/>
    <w:rsid w:val="007C289F"/>
    <w:rsid w:val="007C2914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070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422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CFD"/>
    <w:rsid w:val="007D3E83"/>
    <w:rsid w:val="007D3F39"/>
    <w:rsid w:val="007D4391"/>
    <w:rsid w:val="007D44A7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0A0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0FA0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52C"/>
    <w:rsid w:val="007E2553"/>
    <w:rsid w:val="007E263F"/>
    <w:rsid w:val="007E26FB"/>
    <w:rsid w:val="007E2B99"/>
    <w:rsid w:val="007E3001"/>
    <w:rsid w:val="007E315D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63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3A7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A7D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54E"/>
    <w:rsid w:val="0080566E"/>
    <w:rsid w:val="008057D0"/>
    <w:rsid w:val="0080585E"/>
    <w:rsid w:val="00805894"/>
    <w:rsid w:val="00805978"/>
    <w:rsid w:val="00805AF3"/>
    <w:rsid w:val="00805ED3"/>
    <w:rsid w:val="00805EE4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2F1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53F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A9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268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167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071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64B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528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2BC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20"/>
    <w:rsid w:val="00835B46"/>
    <w:rsid w:val="00835BAA"/>
    <w:rsid w:val="00835EE7"/>
    <w:rsid w:val="00835F64"/>
    <w:rsid w:val="00836465"/>
    <w:rsid w:val="00836761"/>
    <w:rsid w:val="008367E5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818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447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8A1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3EE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3E0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1C6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62F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740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3B5"/>
    <w:rsid w:val="00871773"/>
    <w:rsid w:val="008717A4"/>
    <w:rsid w:val="00871A2B"/>
    <w:rsid w:val="00871B5C"/>
    <w:rsid w:val="00871BB4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6C7"/>
    <w:rsid w:val="0087697D"/>
    <w:rsid w:val="00876A98"/>
    <w:rsid w:val="00876D05"/>
    <w:rsid w:val="00876D2E"/>
    <w:rsid w:val="008771E5"/>
    <w:rsid w:val="0087725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128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D34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4E70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8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0F06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A23"/>
    <w:rsid w:val="008A3BC4"/>
    <w:rsid w:val="008A3BCD"/>
    <w:rsid w:val="008A3DB2"/>
    <w:rsid w:val="008A3DC3"/>
    <w:rsid w:val="008A40A1"/>
    <w:rsid w:val="008A40D1"/>
    <w:rsid w:val="008A4175"/>
    <w:rsid w:val="008A4396"/>
    <w:rsid w:val="008A47C8"/>
    <w:rsid w:val="008A4AB7"/>
    <w:rsid w:val="008A4E69"/>
    <w:rsid w:val="008A502B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2A4"/>
    <w:rsid w:val="008B0331"/>
    <w:rsid w:val="008B034F"/>
    <w:rsid w:val="008B035E"/>
    <w:rsid w:val="008B05E6"/>
    <w:rsid w:val="008B079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9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14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B7DF6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4E3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C7FAA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5F1"/>
    <w:rsid w:val="008D165C"/>
    <w:rsid w:val="008D194B"/>
    <w:rsid w:val="008D19CC"/>
    <w:rsid w:val="008D1A28"/>
    <w:rsid w:val="008D1F57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6A21"/>
    <w:rsid w:val="008D70D7"/>
    <w:rsid w:val="008D7848"/>
    <w:rsid w:val="008D78E8"/>
    <w:rsid w:val="008D79BB"/>
    <w:rsid w:val="008D79E7"/>
    <w:rsid w:val="008D7A9C"/>
    <w:rsid w:val="008D7B9F"/>
    <w:rsid w:val="008D7CC2"/>
    <w:rsid w:val="008D7F3C"/>
    <w:rsid w:val="008E019D"/>
    <w:rsid w:val="008E02E0"/>
    <w:rsid w:val="008E0917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6FB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65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4BE"/>
    <w:rsid w:val="008F65B0"/>
    <w:rsid w:val="008F691F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9DD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2F9F"/>
    <w:rsid w:val="00903013"/>
    <w:rsid w:val="00903551"/>
    <w:rsid w:val="009036D1"/>
    <w:rsid w:val="009036DF"/>
    <w:rsid w:val="009037A8"/>
    <w:rsid w:val="009039D4"/>
    <w:rsid w:val="00903BED"/>
    <w:rsid w:val="00903D64"/>
    <w:rsid w:val="00903EB4"/>
    <w:rsid w:val="00903EE4"/>
    <w:rsid w:val="00903F93"/>
    <w:rsid w:val="00904031"/>
    <w:rsid w:val="009041CD"/>
    <w:rsid w:val="00904606"/>
    <w:rsid w:val="00904663"/>
    <w:rsid w:val="009046A2"/>
    <w:rsid w:val="00904B4A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A6"/>
    <w:rsid w:val="009068CA"/>
    <w:rsid w:val="009069CC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6C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B59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22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A6A"/>
    <w:rsid w:val="00921B60"/>
    <w:rsid w:val="00921CBF"/>
    <w:rsid w:val="0092204F"/>
    <w:rsid w:val="00922969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9E3"/>
    <w:rsid w:val="00926A34"/>
    <w:rsid w:val="00926C12"/>
    <w:rsid w:val="00926C20"/>
    <w:rsid w:val="00926D8A"/>
    <w:rsid w:val="00927116"/>
    <w:rsid w:val="00927350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616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58A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587"/>
    <w:rsid w:val="00935851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B9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9C3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64A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47FCB"/>
    <w:rsid w:val="00950649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613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06C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9BE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1C75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79E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0C0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0DC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727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26F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9D8"/>
    <w:rsid w:val="00996EB3"/>
    <w:rsid w:val="009970C8"/>
    <w:rsid w:val="00997362"/>
    <w:rsid w:val="009973A1"/>
    <w:rsid w:val="00997548"/>
    <w:rsid w:val="00997880"/>
    <w:rsid w:val="00997A50"/>
    <w:rsid w:val="00997B72"/>
    <w:rsid w:val="00997DDA"/>
    <w:rsid w:val="009A0081"/>
    <w:rsid w:val="009A05A9"/>
    <w:rsid w:val="009A066D"/>
    <w:rsid w:val="009A0688"/>
    <w:rsid w:val="009A0712"/>
    <w:rsid w:val="009A079E"/>
    <w:rsid w:val="009A0AA6"/>
    <w:rsid w:val="009A0AB8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D07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BE3"/>
    <w:rsid w:val="009B2CA4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4E1E"/>
    <w:rsid w:val="009B4F1B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378"/>
    <w:rsid w:val="009C48C2"/>
    <w:rsid w:val="009C4A3F"/>
    <w:rsid w:val="009C4B28"/>
    <w:rsid w:val="009C4BCC"/>
    <w:rsid w:val="009C4C18"/>
    <w:rsid w:val="009C4CED"/>
    <w:rsid w:val="009C4D5F"/>
    <w:rsid w:val="009C4E29"/>
    <w:rsid w:val="009C511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6AD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0FD6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473"/>
    <w:rsid w:val="009D5542"/>
    <w:rsid w:val="009D55B5"/>
    <w:rsid w:val="009D56A9"/>
    <w:rsid w:val="009D578B"/>
    <w:rsid w:val="009D57B7"/>
    <w:rsid w:val="009D5D06"/>
    <w:rsid w:val="009D5D75"/>
    <w:rsid w:val="009D62B9"/>
    <w:rsid w:val="009D66A5"/>
    <w:rsid w:val="009D6C1C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0AA"/>
    <w:rsid w:val="009E4149"/>
    <w:rsid w:val="009E4561"/>
    <w:rsid w:val="009E4596"/>
    <w:rsid w:val="009E475B"/>
    <w:rsid w:val="009E4932"/>
    <w:rsid w:val="009E4F1D"/>
    <w:rsid w:val="009E528B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A9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843"/>
    <w:rsid w:val="009F2C95"/>
    <w:rsid w:val="009F2DDD"/>
    <w:rsid w:val="009F2DF1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B74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3B1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AE2"/>
    <w:rsid w:val="00A01C20"/>
    <w:rsid w:val="00A01DC4"/>
    <w:rsid w:val="00A01E28"/>
    <w:rsid w:val="00A02032"/>
    <w:rsid w:val="00A020E4"/>
    <w:rsid w:val="00A0211F"/>
    <w:rsid w:val="00A0214A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AF9"/>
    <w:rsid w:val="00A04D96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8E5"/>
    <w:rsid w:val="00A05996"/>
    <w:rsid w:val="00A05B42"/>
    <w:rsid w:val="00A05E4B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1E0B"/>
    <w:rsid w:val="00A12005"/>
    <w:rsid w:val="00A12041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37E"/>
    <w:rsid w:val="00A16486"/>
    <w:rsid w:val="00A16776"/>
    <w:rsid w:val="00A167F6"/>
    <w:rsid w:val="00A16856"/>
    <w:rsid w:val="00A16A48"/>
    <w:rsid w:val="00A16CFF"/>
    <w:rsid w:val="00A16E0D"/>
    <w:rsid w:val="00A17007"/>
    <w:rsid w:val="00A17050"/>
    <w:rsid w:val="00A17A01"/>
    <w:rsid w:val="00A17A13"/>
    <w:rsid w:val="00A17A58"/>
    <w:rsid w:val="00A17CDE"/>
    <w:rsid w:val="00A17D41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850"/>
    <w:rsid w:val="00A21BD2"/>
    <w:rsid w:val="00A21CB0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266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3FD0"/>
    <w:rsid w:val="00A240BE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2D0"/>
    <w:rsid w:val="00A264C7"/>
    <w:rsid w:val="00A267CE"/>
    <w:rsid w:val="00A26CEF"/>
    <w:rsid w:val="00A26E0F"/>
    <w:rsid w:val="00A27185"/>
    <w:rsid w:val="00A27A19"/>
    <w:rsid w:val="00A27E1A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62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1C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CC2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67F"/>
    <w:rsid w:val="00A529C9"/>
    <w:rsid w:val="00A52A21"/>
    <w:rsid w:val="00A52E01"/>
    <w:rsid w:val="00A52FFB"/>
    <w:rsid w:val="00A531E7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3F9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0FD3"/>
    <w:rsid w:val="00A61018"/>
    <w:rsid w:val="00A613C4"/>
    <w:rsid w:val="00A614EE"/>
    <w:rsid w:val="00A61581"/>
    <w:rsid w:val="00A617A8"/>
    <w:rsid w:val="00A61A18"/>
    <w:rsid w:val="00A61A92"/>
    <w:rsid w:val="00A61BF8"/>
    <w:rsid w:val="00A61E3B"/>
    <w:rsid w:val="00A61F02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00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1C"/>
    <w:rsid w:val="00A65E85"/>
    <w:rsid w:val="00A66069"/>
    <w:rsid w:val="00A6627A"/>
    <w:rsid w:val="00A66623"/>
    <w:rsid w:val="00A669D9"/>
    <w:rsid w:val="00A66AE5"/>
    <w:rsid w:val="00A66D87"/>
    <w:rsid w:val="00A66E83"/>
    <w:rsid w:val="00A670AF"/>
    <w:rsid w:val="00A67209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6A4"/>
    <w:rsid w:val="00A74994"/>
    <w:rsid w:val="00A74A0F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1E9D"/>
    <w:rsid w:val="00A82101"/>
    <w:rsid w:val="00A822CE"/>
    <w:rsid w:val="00A82309"/>
    <w:rsid w:val="00A824A6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3F9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3D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9AB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CD2"/>
    <w:rsid w:val="00A94FBD"/>
    <w:rsid w:val="00A951C9"/>
    <w:rsid w:val="00A9520F"/>
    <w:rsid w:val="00A956B2"/>
    <w:rsid w:val="00A9574C"/>
    <w:rsid w:val="00A959EE"/>
    <w:rsid w:val="00A95C7D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29D"/>
    <w:rsid w:val="00A973E6"/>
    <w:rsid w:val="00A97723"/>
    <w:rsid w:val="00A97903"/>
    <w:rsid w:val="00A97B09"/>
    <w:rsid w:val="00A97C00"/>
    <w:rsid w:val="00A97D77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776"/>
    <w:rsid w:val="00AA3861"/>
    <w:rsid w:val="00AA398F"/>
    <w:rsid w:val="00AA3C5B"/>
    <w:rsid w:val="00AA3F34"/>
    <w:rsid w:val="00AA40ED"/>
    <w:rsid w:val="00AA40F2"/>
    <w:rsid w:val="00AA4273"/>
    <w:rsid w:val="00AA4377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6D3F"/>
    <w:rsid w:val="00AA6D46"/>
    <w:rsid w:val="00AA712D"/>
    <w:rsid w:val="00AA71CB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EA2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1F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77B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3EC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4D"/>
    <w:rsid w:val="00AD2BC6"/>
    <w:rsid w:val="00AD2E52"/>
    <w:rsid w:val="00AD2FC7"/>
    <w:rsid w:val="00AD3071"/>
    <w:rsid w:val="00AD3422"/>
    <w:rsid w:val="00AD35A4"/>
    <w:rsid w:val="00AD35EB"/>
    <w:rsid w:val="00AD377F"/>
    <w:rsid w:val="00AD37CA"/>
    <w:rsid w:val="00AD3994"/>
    <w:rsid w:val="00AD3BB0"/>
    <w:rsid w:val="00AD3DF3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DF8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2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1F5"/>
    <w:rsid w:val="00AE3331"/>
    <w:rsid w:val="00AE3487"/>
    <w:rsid w:val="00AE396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507"/>
    <w:rsid w:val="00AE67CC"/>
    <w:rsid w:val="00AE685A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336"/>
    <w:rsid w:val="00AF05CD"/>
    <w:rsid w:val="00AF06DD"/>
    <w:rsid w:val="00AF08EE"/>
    <w:rsid w:val="00AF08F6"/>
    <w:rsid w:val="00AF0A7A"/>
    <w:rsid w:val="00AF0B35"/>
    <w:rsid w:val="00AF0C6D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E17"/>
    <w:rsid w:val="00AF4F86"/>
    <w:rsid w:val="00AF5081"/>
    <w:rsid w:val="00AF509B"/>
    <w:rsid w:val="00AF51E8"/>
    <w:rsid w:val="00AF585D"/>
    <w:rsid w:val="00AF5975"/>
    <w:rsid w:val="00AF59FF"/>
    <w:rsid w:val="00AF5A3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6F3B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5AC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2CD"/>
    <w:rsid w:val="00B045F4"/>
    <w:rsid w:val="00B04E4A"/>
    <w:rsid w:val="00B051A8"/>
    <w:rsid w:val="00B053B8"/>
    <w:rsid w:val="00B056E3"/>
    <w:rsid w:val="00B0582F"/>
    <w:rsid w:val="00B05A2D"/>
    <w:rsid w:val="00B05B43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95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83D"/>
    <w:rsid w:val="00B12A9C"/>
    <w:rsid w:val="00B12BE5"/>
    <w:rsid w:val="00B12E20"/>
    <w:rsid w:val="00B134A4"/>
    <w:rsid w:val="00B137DB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53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45E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0BE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CBA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18A"/>
    <w:rsid w:val="00B3729A"/>
    <w:rsid w:val="00B3738C"/>
    <w:rsid w:val="00B37917"/>
    <w:rsid w:val="00B37B37"/>
    <w:rsid w:val="00B37B46"/>
    <w:rsid w:val="00B37B77"/>
    <w:rsid w:val="00B37C76"/>
    <w:rsid w:val="00B37EDC"/>
    <w:rsid w:val="00B37FFD"/>
    <w:rsid w:val="00B40141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6A4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D6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3A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59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057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1EA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2C9"/>
    <w:rsid w:val="00B8242B"/>
    <w:rsid w:val="00B826D0"/>
    <w:rsid w:val="00B8270D"/>
    <w:rsid w:val="00B82778"/>
    <w:rsid w:val="00B82898"/>
    <w:rsid w:val="00B82EC4"/>
    <w:rsid w:val="00B82FB9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7E7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6CC1"/>
    <w:rsid w:val="00B872DD"/>
    <w:rsid w:val="00B872F7"/>
    <w:rsid w:val="00B8759E"/>
    <w:rsid w:val="00B87678"/>
    <w:rsid w:val="00B87851"/>
    <w:rsid w:val="00B87A0D"/>
    <w:rsid w:val="00B87A80"/>
    <w:rsid w:val="00B9012F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CC9"/>
    <w:rsid w:val="00B93D8F"/>
    <w:rsid w:val="00B93DC7"/>
    <w:rsid w:val="00B94013"/>
    <w:rsid w:val="00B941FA"/>
    <w:rsid w:val="00B94A0B"/>
    <w:rsid w:val="00B94C7B"/>
    <w:rsid w:val="00B95125"/>
    <w:rsid w:val="00B953FA"/>
    <w:rsid w:val="00B95933"/>
    <w:rsid w:val="00B95A2C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BD8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A5E"/>
    <w:rsid w:val="00BA5BC5"/>
    <w:rsid w:val="00BA5D3F"/>
    <w:rsid w:val="00BA5E2E"/>
    <w:rsid w:val="00BA5E76"/>
    <w:rsid w:val="00BA63E2"/>
    <w:rsid w:val="00BA6757"/>
    <w:rsid w:val="00BA6840"/>
    <w:rsid w:val="00BA6A07"/>
    <w:rsid w:val="00BA6D73"/>
    <w:rsid w:val="00BA6F5D"/>
    <w:rsid w:val="00BA6F71"/>
    <w:rsid w:val="00BA70AA"/>
    <w:rsid w:val="00BA72F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1E82"/>
    <w:rsid w:val="00BB207C"/>
    <w:rsid w:val="00BB20B8"/>
    <w:rsid w:val="00BB245E"/>
    <w:rsid w:val="00BB24EE"/>
    <w:rsid w:val="00BB2648"/>
    <w:rsid w:val="00BB2922"/>
    <w:rsid w:val="00BB2CF9"/>
    <w:rsid w:val="00BB3097"/>
    <w:rsid w:val="00BB3228"/>
    <w:rsid w:val="00BB32BE"/>
    <w:rsid w:val="00BB35B3"/>
    <w:rsid w:val="00BB370B"/>
    <w:rsid w:val="00BB3972"/>
    <w:rsid w:val="00BB3C5F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3E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641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B1D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41E"/>
    <w:rsid w:val="00BD7799"/>
    <w:rsid w:val="00BD7819"/>
    <w:rsid w:val="00BD78BB"/>
    <w:rsid w:val="00BD7BF8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0E4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512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737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9F2"/>
    <w:rsid w:val="00C02A13"/>
    <w:rsid w:val="00C02A75"/>
    <w:rsid w:val="00C02C34"/>
    <w:rsid w:val="00C035DF"/>
    <w:rsid w:val="00C035EC"/>
    <w:rsid w:val="00C03A53"/>
    <w:rsid w:val="00C03BBC"/>
    <w:rsid w:val="00C03C0E"/>
    <w:rsid w:val="00C03C6E"/>
    <w:rsid w:val="00C03C7A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1AD"/>
    <w:rsid w:val="00C0629E"/>
    <w:rsid w:val="00C0631A"/>
    <w:rsid w:val="00C063A4"/>
    <w:rsid w:val="00C06613"/>
    <w:rsid w:val="00C06939"/>
    <w:rsid w:val="00C06946"/>
    <w:rsid w:val="00C06998"/>
    <w:rsid w:val="00C069E8"/>
    <w:rsid w:val="00C06A35"/>
    <w:rsid w:val="00C06A66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5EAC"/>
    <w:rsid w:val="00C16197"/>
    <w:rsid w:val="00C16289"/>
    <w:rsid w:val="00C162A8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CC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0710"/>
    <w:rsid w:val="00C21017"/>
    <w:rsid w:val="00C21230"/>
    <w:rsid w:val="00C2144F"/>
    <w:rsid w:val="00C21484"/>
    <w:rsid w:val="00C214D1"/>
    <w:rsid w:val="00C215DE"/>
    <w:rsid w:val="00C21724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A5D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4CF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6B3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510"/>
    <w:rsid w:val="00C46762"/>
    <w:rsid w:val="00C4676E"/>
    <w:rsid w:val="00C46886"/>
    <w:rsid w:val="00C46CCA"/>
    <w:rsid w:val="00C46D65"/>
    <w:rsid w:val="00C46E7E"/>
    <w:rsid w:val="00C471D0"/>
    <w:rsid w:val="00C473CE"/>
    <w:rsid w:val="00C47501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582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B4F"/>
    <w:rsid w:val="00C60C29"/>
    <w:rsid w:val="00C6136D"/>
    <w:rsid w:val="00C61435"/>
    <w:rsid w:val="00C61772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C57"/>
    <w:rsid w:val="00C64DC3"/>
    <w:rsid w:val="00C64DEF"/>
    <w:rsid w:val="00C650E7"/>
    <w:rsid w:val="00C650E8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EE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CAA"/>
    <w:rsid w:val="00C74DF2"/>
    <w:rsid w:val="00C74E0B"/>
    <w:rsid w:val="00C74E91"/>
    <w:rsid w:val="00C74EA8"/>
    <w:rsid w:val="00C75101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073"/>
    <w:rsid w:val="00C8048B"/>
    <w:rsid w:val="00C80668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90D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D9C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AAA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EA5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B64"/>
    <w:rsid w:val="00CA1F4D"/>
    <w:rsid w:val="00CA2292"/>
    <w:rsid w:val="00CA2313"/>
    <w:rsid w:val="00CA2A44"/>
    <w:rsid w:val="00CA2E22"/>
    <w:rsid w:val="00CA2F17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0FE5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1AB"/>
    <w:rsid w:val="00CB3225"/>
    <w:rsid w:val="00CB3305"/>
    <w:rsid w:val="00CB343F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1FAD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5F1D"/>
    <w:rsid w:val="00CC65C7"/>
    <w:rsid w:val="00CC662A"/>
    <w:rsid w:val="00CC69A0"/>
    <w:rsid w:val="00CC6A78"/>
    <w:rsid w:val="00CC6D96"/>
    <w:rsid w:val="00CC6DEF"/>
    <w:rsid w:val="00CC6EF5"/>
    <w:rsid w:val="00CC72D3"/>
    <w:rsid w:val="00CC7383"/>
    <w:rsid w:val="00CC747A"/>
    <w:rsid w:val="00CC7666"/>
    <w:rsid w:val="00CC7A0C"/>
    <w:rsid w:val="00CC7A5B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4BA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CA4"/>
    <w:rsid w:val="00CD7D05"/>
    <w:rsid w:val="00CD7D8E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4E3"/>
    <w:rsid w:val="00CE451B"/>
    <w:rsid w:val="00CE4755"/>
    <w:rsid w:val="00CE47CA"/>
    <w:rsid w:val="00CE49DB"/>
    <w:rsid w:val="00CE4A60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4D4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8A3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4E25"/>
    <w:rsid w:val="00CF4F9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900"/>
    <w:rsid w:val="00CF6A30"/>
    <w:rsid w:val="00CF6F10"/>
    <w:rsid w:val="00CF6F1D"/>
    <w:rsid w:val="00CF6F2B"/>
    <w:rsid w:val="00CF7016"/>
    <w:rsid w:val="00CF725C"/>
    <w:rsid w:val="00CF727C"/>
    <w:rsid w:val="00CF751B"/>
    <w:rsid w:val="00CF7633"/>
    <w:rsid w:val="00CF778C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B64"/>
    <w:rsid w:val="00D00D29"/>
    <w:rsid w:val="00D012C6"/>
    <w:rsid w:val="00D01351"/>
    <w:rsid w:val="00D01509"/>
    <w:rsid w:val="00D01673"/>
    <w:rsid w:val="00D01736"/>
    <w:rsid w:val="00D01A91"/>
    <w:rsid w:val="00D01BB8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32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9FA"/>
    <w:rsid w:val="00D07BF0"/>
    <w:rsid w:val="00D07E42"/>
    <w:rsid w:val="00D10100"/>
    <w:rsid w:val="00D10477"/>
    <w:rsid w:val="00D107FC"/>
    <w:rsid w:val="00D10C74"/>
    <w:rsid w:val="00D112B9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EED"/>
    <w:rsid w:val="00D13F91"/>
    <w:rsid w:val="00D14529"/>
    <w:rsid w:val="00D1483E"/>
    <w:rsid w:val="00D149E4"/>
    <w:rsid w:val="00D14BB2"/>
    <w:rsid w:val="00D14CB9"/>
    <w:rsid w:val="00D14E20"/>
    <w:rsid w:val="00D14F1D"/>
    <w:rsid w:val="00D14F1E"/>
    <w:rsid w:val="00D14F56"/>
    <w:rsid w:val="00D14F74"/>
    <w:rsid w:val="00D1519A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58D"/>
    <w:rsid w:val="00D268E5"/>
    <w:rsid w:val="00D26BA0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C12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A65"/>
    <w:rsid w:val="00D37BD6"/>
    <w:rsid w:val="00D4023F"/>
    <w:rsid w:val="00D402EE"/>
    <w:rsid w:val="00D4054B"/>
    <w:rsid w:val="00D405E4"/>
    <w:rsid w:val="00D40CB9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4C2"/>
    <w:rsid w:val="00D46AE0"/>
    <w:rsid w:val="00D46C7C"/>
    <w:rsid w:val="00D46C8E"/>
    <w:rsid w:val="00D46DD2"/>
    <w:rsid w:val="00D473FF"/>
    <w:rsid w:val="00D4743E"/>
    <w:rsid w:val="00D4751A"/>
    <w:rsid w:val="00D4757C"/>
    <w:rsid w:val="00D477CD"/>
    <w:rsid w:val="00D479B1"/>
    <w:rsid w:val="00D47BE3"/>
    <w:rsid w:val="00D47C91"/>
    <w:rsid w:val="00D47D2B"/>
    <w:rsid w:val="00D47D48"/>
    <w:rsid w:val="00D47ED7"/>
    <w:rsid w:val="00D506C6"/>
    <w:rsid w:val="00D50788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1FC7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EC1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2C2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7E1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BC"/>
    <w:rsid w:val="00D67B0A"/>
    <w:rsid w:val="00D67B70"/>
    <w:rsid w:val="00D67CBA"/>
    <w:rsid w:val="00D67F05"/>
    <w:rsid w:val="00D67F09"/>
    <w:rsid w:val="00D67FEE"/>
    <w:rsid w:val="00D701B8"/>
    <w:rsid w:val="00D70351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A82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5B5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77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510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017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58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8BE"/>
    <w:rsid w:val="00D9690B"/>
    <w:rsid w:val="00D96984"/>
    <w:rsid w:val="00D96AD1"/>
    <w:rsid w:val="00D9702D"/>
    <w:rsid w:val="00D9736B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0F1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471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72"/>
    <w:rsid w:val="00DB2EC0"/>
    <w:rsid w:val="00DB2FAA"/>
    <w:rsid w:val="00DB33E1"/>
    <w:rsid w:val="00DB353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AAF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6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36D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39E"/>
    <w:rsid w:val="00DD05A9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1DE8"/>
    <w:rsid w:val="00DD2076"/>
    <w:rsid w:val="00DD24AC"/>
    <w:rsid w:val="00DD2565"/>
    <w:rsid w:val="00DD2899"/>
    <w:rsid w:val="00DD2E31"/>
    <w:rsid w:val="00DD2F6A"/>
    <w:rsid w:val="00DD32C5"/>
    <w:rsid w:val="00DD34DD"/>
    <w:rsid w:val="00DD380B"/>
    <w:rsid w:val="00DD388C"/>
    <w:rsid w:val="00DD3B30"/>
    <w:rsid w:val="00DD3BAE"/>
    <w:rsid w:val="00DD3FE2"/>
    <w:rsid w:val="00DD405D"/>
    <w:rsid w:val="00DD425E"/>
    <w:rsid w:val="00DD42EC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85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3EB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BF1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4A1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AFC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18"/>
    <w:rsid w:val="00E00E3F"/>
    <w:rsid w:val="00E00EB6"/>
    <w:rsid w:val="00E00F3B"/>
    <w:rsid w:val="00E00FF3"/>
    <w:rsid w:val="00E01324"/>
    <w:rsid w:val="00E01360"/>
    <w:rsid w:val="00E0147A"/>
    <w:rsid w:val="00E01963"/>
    <w:rsid w:val="00E01A3C"/>
    <w:rsid w:val="00E01E2B"/>
    <w:rsid w:val="00E01F01"/>
    <w:rsid w:val="00E023B6"/>
    <w:rsid w:val="00E02682"/>
    <w:rsid w:val="00E02775"/>
    <w:rsid w:val="00E02890"/>
    <w:rsid w:val="00E02DE1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3EAF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AC5"/>
    <w:rsid w:val="00E06C31"/>
    <w:rsid w:val="00E06C44"/>
    <w:rsid w:val="00E06E3B"/>
    <w:rsid w:val="00E06FAC"/>
    <w:rsid w:val="00E06FCB"/>
    <w:rsid w:val="00E070E7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8B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A4D"/>
    <w:rsid w:val="00E13E07"/>
    <w:rsid w:val="00E13E39"/>
    <w:rsid w:val="00E13F87"/>
    <w:rsid w:val="00E142F7"/>
    <w:rsid w:val="00E14564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3F4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1B4"/>
    <w:rsid w:val="00E27264"/>
    <w:rsid w:val="00E274E4"/>
    <w:rsid w:val="00E2759C"/>
    <w:rsid w:val="00E27651"/>
    <w:rsid w:val="00E27686"/>
    <w:rsid w:val="00E27B21"/>
    <w:rsid w:val="00E27C34"/>
    <w:rsid w:val="00E27F24"/>
    <w:rsid w:val="00E27F72"/>
    <w:rsid w:val="00E308B0"/>
    <w:rsid w:val="00E30C1E"/>
    <w:rsid w:val="00E310C3"/>
    <w:rsid w:val="00E311F2"/>
    <w:rsid w:val="00E3120D"/>
    <w:rsid w:val="00E31577"/>
    <w:rsid w:val="00E31647"/>
    <w:rsid w:val="00E316BD"/>
    <w:rsid w:val="00E31916"/>
    <w:rsid w:val="00E31A8F"/>
    <w:rsid w:val="00E31B58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A72"/>
    <w:rsid w:val="00E32BDB"/>
    <w:rsid w:val="00E32C5C"/>
    <w:rsid w:val="00E32D2D"/>
    <w:rsid w:val="00E32D6C"/>
    <w:rsid w:val="00E32E12"/>
    <w:rsid w:val="00E3312E"/>
    <w:rsid w:val="00E33417"/>
    <w:rsid w:val="00E33653"/>
    <w:rsid w:val="00E3370C"/>
    <w:rsid w:val="00E33724"/>
    <w:rsid w:val="00E339C5"/>
    <w:rsid w:val="00E339F1"/>
    <w:rsid w:val="00E33ABB"/>
    <w:rsid w:val="00E33B1A"/>
    <w:rsid w:val="00E33E4B"/>
    <w:rsid w:val="00E33F74"/>
    <w:rsid w:val="00E341E8"/>
    <w:rsid w:val="00E34403"/>
    <w:rsid w:val="00E345F8"/>
    <w:rsid w:val="00E347CB"/>
    <w:rsid w:val="00E34A5E"/>
    <w:rsid w:val="00E34CD6"/>
    <w:rsid w:val="00E34E67"/>
    <w:rsid w:val="00E35521"/>
    <w:rsid w:val="00E355CC"/>
    <w:rsid w:val="00E357C2"/>
    <w:rsid w:val="00E3587D"/>
    <w:rsid w:val="00E35B79"/>
    <w:rsid w:val="00E35B8B"/>
    <w:rsid w:val="00E35F4C"/>
    <w:rsid w:val="00E36A15"/>
    <w:rsid w:val="00E36AFE"/>
    <w:rsid w:val="00E36BC8"/>
    <w:rsid w:val="00E36DC2"/>
    <w:rsid w:val="00E36E3E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66B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45A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0C6A"/>
    <w:rsid w:val="00E510C2"/>
    <w:rsid w:val="00E51210"/>
    <w:rsid w:val="00E51571"/>
    <w:rsid w:val="00E51DD7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82A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6F7D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D85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8C7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2B2"/>
    <w:rsid w:val="00E74695"/>
    <w:rsid w:val="00E748E3"/>
    <w:rsid w:val="00E74A76"/>
    <w:rsid w:val="00E74ABA"/>
    <w:rsid w:val="00E74B75"/>
    <w:rsid w:val="00E74D45"/>
    <w:rsid w:val="00E74FCE"/>
    <w:rsid w:val="00E75412"/>
    <w:rsid w:val="00E754DE"/>
    <w:rsid w:val="00E75696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305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DD9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97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02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38"/>
    <w:rsid w:val="00E95259"/>
    <w:rsid w:val="00E9529A"/>
    <w:rsid w:val="00E952B1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0F91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0B8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875"/>
    <w:rsid w:val="00EB5AC5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879"/>
    <w:rsid w:val="00EB7A48"/>
    <w:rsid w:val="00EB7ADB"/>
    <w:rsid w:val="00EC0024"/>
    <w:rsid w:val="00EC0321"/>
    <w:rsid w:val="00EC0323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2C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3E2C"/>
    <w:rsid w:val="00EC43CE"/>
    <w:rsid w:val="00EC43E0"/>
    <w:rsid w:val="00EC4443"/>
    <w:rsid w:val="00EC444B"/>
    <w:rsid w:val="00EC4535"/>
    <w:rsid w:val="00EC4635"/>
    <w:rsid w:val="00EC479C"/>
    <w:rsid w:val="00EC47F4"/>
    <w:rsid w:val="00EC48AD"/>
    <w:rsid w:val="00EC4EC8"/>
    <w:rsid w:val="00EC50CE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31"/>
    <w:rsid w:val="00ED1763"/>
    <w:rsid w:val="00ED18DA"/>
    <w:rsid w:val="00ED198B"/>
    <w:rsid w:val="00ED1AD9"/>
    <w:rsid w:val="00ED1C59"/>
    <w:rsid w:val="00ED1DB6"/>
    <w:rsid w:val="00ED1E1E"/>
    <w:rsid w:val="00ED2162"/>
    <w:rsid w:val="00ED238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B7F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234"/>
    <w:rsid w:val="00ED6326"/>
    <w:rsid w:val="00ED6462"/>
    <w:rsid w:val="00ED6486"/>
    <w:rsid w:val="00ED6548"/>
    <w:rsid w:val="00ED655C"/>
    <w:rsid w:val="00ED657F"/>
    <w:rsid w:val="00ED6B85"/>
    <w:rsid w:val="00ED6CAE"/>
    <w:rsid w:val="00ED6EE9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2CF"/>
    <w:rsid w:val="00EE4599"/>
    <w:rsid w:val="00EE466C"/>
    <w:rsid w:val="00EE4B02"/>
    <w:rsid w:val="00EE4B3C"/>
    <w:rsid w:val="00EE4D3A"/>
    <w:rsid w:val="00EE4E6F"/>
    <w:rsid w:val="00EE50BD"/>
    <w:rsid w:val="00EE50D1"/>
    <w:rsid w:val="00EE51C4"/>
    <w:rsid w:val="00EE522A"/>
    <w:rsid w:val="00EE540C"/>
    <w:rsid w:val="00EE5677"/>
    <w:rsid w:val="00EE5AB1"/>
    <w:rsid w:val="00EE5C7D"/>
    <w:rsid w:val="00EE5FFB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1D2"/>
    <w:rsid w:val="00EF625F"/>
    <w:rsid w:val="00EF6548"/>
    <w:rsid w:val="00EF65DB"/>
    <w:rsid w:val="00EF67F0"/>
    <w:rsid w:val="00EF6C71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33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BB5"/>
    <w:rsid w:val="00F04CAB"/>
    <w:rsid w:val="00F04DF9"/>
    <w:rsid w:val="00F05305"/>
    <w:rsid w:val="00F05927"/>
    <w:rsid w:val="00F05C83"/>
    <w:rsid w:val="00F05D04"/>
    <w:rsid w:val="00F06132"/>
    <w:rsid w:val="00F0633E"/>
    <w:rsid w:val="00F066BD"/>
    <w:rsid w:val="00F0680B"/>
    <w:rsid w:val="00F06943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46B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2D6F"/>
    <w:rsid w:val="00F1346C"/>
    <w:rsid w:val="00F13507"/>
    <w:rsid w:val="00F1387B"/>
    <w:rsid w:val="00F138D4"/>
    <w:rsid w:val="00F139DC"/>
    <w:rsid w:val="00F13C46"/>
    <w:rsid w:val="00F13D6F"/>
    <w:rsid w:val="00F1432F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CE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0DD7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9FE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47E"/>
    <w:rsid w:val="00F3797C"/>
    <w:rsid w:val="00F37A24"/>
    <w:rsid w:val="00F37A5A"/>
    <w:rsid w:val="00F37B11"/>
    <w:rsid w:val="00F37BBF"/>
    <w:rsid w:val="00F37DD9"/>
    <w:rsid w:val="00F37E1A"/>
    <w:rsid w:val="00F37FF6"/>
    <w:rsid w:val="00F40454"/>
    <w:rsid w:val="00F4086F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0F7"/>
    <w:rsid w:val="00F4633C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261"/>
    <w:rsid w:val="00F5158D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5D3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B85"/>
    <w:rsid w:val="00F55D07"/>
    <w:rsid w:val="00F560CB"/>
    <w:rsid w:val="00F5638F"/>
    <w:rsid w:val="00F5667E"/>
    <w:rsid w:val="00F56699"/>
    <w:rsid w:val="00F5679E"/>
    <w:rsid w:val="00F56929"/>
    <w:rsid w:val="00F56A98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542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8FD"/>
    <w:rsid w:val="00F71B38"/>
    <w:rsid w:val="00F71E9A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311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2A"/>
    <w:rsid w:val="00F8014B"/>
    <w:rsid w:val="00F80172"/>
    <w:rsid w:val="00F804F9"/>
    <w:rsid w:val="00F80697"/>
    <w:rsid w:val="00F8076E"/>
    <w:rsid w:val="00F8079A"/>
    <w:rsid w:val="00F8081D"/>
    <w:rsid w:val="00F80865"/>
    <w:rsid w:val="00F80A8C"/>
    <w:rsid w:val="00F80B5A"/>
    <w:rsid w:val="00F80DB9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644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81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168"/>
    <w:rsid w:val="00F922A6"/>
    <w:rsid w:val="00F92305"/>
    <w:rsid w:val="00F92393"/>
    <w:rsid w:val="00F92398"/>
    <w:rsid w:val="00F927FF"/>
    <w:rsid w:val="00F92841"/>
    <w:rsid w:val="00F92A7B"/>
    <w:rsid w:val="00F92BA2"/>
    <w:rsid w:val="00F92CD3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6D9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6AE5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B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0DA"/>
    <w:rsid w:val="00FA217A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8E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AA3"/>
    <w:rsid w:val="00FB1B2A"/>
    <w:rsid w:val="00FB23E2"/>
    <w:rsid w:val="00FB245D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79"/>
    <w:rsid w:val="00FC368E"/>
    <w:rsid w:val="00FC3E29"/>
    <w:rsid w:val="00FC3EA8"/>
    <w:rsid w:val="00FC4132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5BF"/>
    <w:rsid w:val="00FC571E"/>
    <w:rsid w:val="00FC5813"/>
    <w:rsid w:val="00FC599D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6EFB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03"/>
    <w:rsid w:val="00FD1C3C"/>
    <w:rsid w:val="00FD1C79"/>
    <w:rsid w:val="00FD1EAC"/>
    <w:rsid w:val="00FD209B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208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94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534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34F"/>
    <w:rsid w:val="00FE784D"/>
    <w:rsid w:val="00FE7951"/>
    <w:rsid w:val="00FE7EFA"/>
    <w:rsid w:val="00FE7F57"/>
    <w:rsid w:val="00FE7FDB"/>
    <w:rsid w:val="00FF0017"/>
    <w:rsid w:val="00FF013F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569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E36C98-0A59-453D-887E-4A18B95F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14776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738</cp:revision>
  <cp:lastPrinted>2024-03-21T00:28:00Z</cp:lastPrinted>
  <dcterms:created xsi:type="dcterms:W3CDTF">2024-02-10T00:31:00Z</dcterms:created>
  <dcterms:modified xsi:type="dcterms:W3CDTF">2024-03-21T01:04:00Z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