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15239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2pt,1.2pt" to="1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9A0F8E">
            <w:pPr>
              <w:widowControl w:val="0"/>
              <w:spacing w:before="4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>Hà Nội, ngày 0</w:t>
            </w:r>
            <w:r w:rsidR="009A0F8E">
              <w:rPr>
                <w:i/>
                <w:color w:val="000000"/>
                <w:sz w:val="27"/>
                <w:szCs w:val="27"/>
              </w:rPr>
              <w:t>7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2B1237">
      <w:pPr>
        <w:widowControl w:val="0"/>
        <w:spacing w:before="12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2B1237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F33312" w:rsidRPr="002B1237">
        <w:rPr>
          <w:b/>
          <w:color w:val="000000"/>
          <w:sz w:val="28"/>
          <w:szCs w:val="28"/>
        </w:rPr>
        <w:t>0</w:t>
      </w:r>
      <w:r w:rsidR="009A0F8E">
        <w:rPr>
          <w:b/>
          <w:color w:val="000000"/>
          <w:sz w:val="28"/>
          <w:szCs w:val="28"/>
        </w:rPr>
        <w:t>6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2B1237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40004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64.9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CytF9j2gAAAAcBAAAPAAAAAAAAAAAAAAAAAHcEAABkcnMvZG93bnJldi54bWxQSwUG&#10;AAAAAAQABADzAAAAfgUAAAAA&#10;"/>
            </w:pict>
          </mc:Fallback>
        </mc:AlternateContent>
      </w:r>
    </w:p>
    <w:p w:rsidR="003476BB" w:rsidRPr="00004C26" w:rsidRDefault="003476BB" w:rsidP="002B1237">
      <w:pPr>
        <w:widowControl w:val="0"/>
        <w:overflowPunct w:val="0"/>
        <w:autoSpaceDE w:val="0"/>
        <w:autoSpaceDN w:val="0"/>
        <w:adjustRightInd w:val="0"/>
        <w:spacing w:before="240" w:after="60" w:line="288" w:lineRule="auto"/>
        <w:jc w:val="both"/>
        <w:textAlignment w:val="baseline"/>
        <w:rPr>
          <w:b/>
          <w:sz w:val="28"/>
          <w:szCs w:val="28"/>
          <w:lang w:val="it-IT"/>
        </w:rPr>
      </w:pPr>
      <w:r w:rsidRPr="002B1237">
        <w:rPr>
          <w:b/>
          <w:sz w:val="28"/>
          <w:szCs w:val="28"/>
          <w:shd w:val="clear" w:color="auto" w:fill="FFFFFF"/>
          <w:lang w:val="da-DK"/>
        </w:rPr>
        <w:t>I</w:t>
      </w:r>
      <w:r w:rsidRPr="00004C26">
        <w:rPr>
          <w:b/>
          <w:sz w:val="28"/>
          <w:szCs w:val="28"/>
          <w:lang w:val="it-IT"/>
        </w:rPr>
        <w:t>. TÌNH HÌNH THỜI TIẾT</w:t>
      </w:r>
      <w:r w:rsidR="00014C3D" w:rsidRPr="00014C3D">
        <w:rPr>
          <w:bCs/>
          <w:i/>
          <w:color w:val="000000"/>
          <w:sz w:val="28"/>
          <w:szCs w:val="28"/>
          <w:lang w:val="it-IT"/>
        </w:rPr>
        <w:t>(Theo tin từ Trung tâm Dự báo KTTVTW)</w:t>
      </w:r>
    </w:p>
    <w:p w:rsidR="00014C3D" w:rsidRPr="00A95E5C" w:rsidRDefault="00F77FB9" w:rsidP="00A978ED">
      <w:pPr>
        <w:widowControl w:val="0"/>
        <w:spacing w:before="60" w:after="60" w:line="288" w:lineRule="auto"/>
        <w:ind w:firstLine="567"/>
        <w:jc w:val="both"/>
        <w:rPr>
          <w:b/>
          <w:sz w:val="28"/>
          <w:szCs w:val="28"/>
          <w:lang w:val="it-IT"/>
        </w:rPr>
      </w:pPr>
      <w:r w:rsidRPr="00A95E5C">
        <w:rPr>
          <w:b/>
          <w:sz w:val="28"/>
          <w:szCs w:val="28"/>
          <w:lang w:val="it-IT"/>
        </w:rPr>
        <w:t>1. Tin cảnh báo mưa diện rộng ở Bắc Bộ:</w:t>
      </w:r>
    </w:p>
    <w:p w:rsidR="00014C3D" w:rsidRPr="00A95E5C" w:rsidRDefault="00A95E5C" w:rsidP="00CF5ADE">
      <w:pPr>
        <w:widowControl w:val="0"/>
        <w:overflowPunct w:val="0"/>
        <w:autoSpaceDE w:val="0"/>
        <w:autoSpaceDN w:val="0"/>
        <w:adjustRightInd w:val="0"/>
        <w:spacing w:before="60" w:after="60" w:line="288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A95E5C">
        <w:rPr>
          <w:sz w:val="28"/>
          <w:szCs w:val="28"/>
          <w:lang w:val="it-IT"/>
        </w:rPr>
        <w:t>T</w:t>
      </w:r>
      <w:r w:rsidR="00431D3E" w:rsidRPr="00A95E5C">
        <w:rPr>
          <w:sz w:val="28"/>
          <w:szCs w:val="28"/>
          <w:lang w:val="it-IT"/>
        </w:rPr>
        <w:t>ừ đêm 09/01 đến ngày 12/01, do ảnh hưởng của nhiễu động trong đới gió Tây trên cao hoạt động mạnh kết hợp với không khí lạnh tăng cường nên ở các tỉnh Bắc Bộ có khả năng xảy ra một đợt mưa diện rộng, vùng núi có mưa vừa, mưa to.</w:t>
      </w:r>
    </w:p>
    <w:p w:rsidR="00431D3E" w:rsidRPr="00A95E5C" w:rsidRDefault="00F77FB9" w:rsidP="00CF5ADE">
      <w:pPr>
        <w:widowControl w:val="0"/>
        <w:overflowPunct w:val="0"/>
        <w:autoSpaceDE w:val="0"/>
        <w:autoSpaceDN w:val="0"/>
        <w:adjustRightInd w:val="0"/>
        <w:spacing w:before="60" w:after="60" w:line="288" w:lineRule="auto"/>
        <w:ind w:firstLine="567"/>
        <w:jc w:val="both"/>
        <w:textAlignment w:val="baseline"/>
        <w:rPr>
          <w:b/>
          <w:spacing w:val="-2"/>
          <w:sz w:val="28"/>
          <w:szCs w:val="28"/>
        </w:rPr>
      </w:pPr>
      <w:r w:rsidRPr="00A95E5C">
        <w:rPr>
          <w:b/>
          <w:spacing w:val="-2"/>
          <w:sz w:val="28"/>
          <w:szCs w:val="28"/>
        </w:rPr>
        <w:t>2. Cảnh báo t</w:t>
      </w:r>
      <w:r w:rsidR="00431D3E" w:rsidRPr="00A95E5C">
        <w:rPr>
          <w:b/>
          <w:spacing w:val="-2"/>
          <w:sz w:val="28"/>
          <w:szCs w:val="28"/>
        </w:rPr>
        <w:t>hời tiết nguy hiểm trên biển</w:t>
      </w:r>
      <w:r w:rsidRPr="00A95E5C">
        <w:rPr>
          <w:b/>
          <w:spacing w:val="-2"/>
          <w:sz w:val="28"/>
          <w:szCs w:val="28"/>
        </w:rPr>
        <w:t>trên khu vực Nam biển Đông:</w:t>
      </w:r>
    </w:p>
    <w:p w:rsidR="00431D3E" w:rsidRPr="00A95E5C" w:rsidRDefault="00431D3E" w:rsidP="00CF5ADE">
      <w:pPr>
        <w:widowControl w:val="0"/>
        <w:overflowPunct w:val="0"/>
        <w:autoSpaceDE w:val="0"/>
        <w:autoSpaceDN w:val="0"/>
        <w:adjustRightInd w:val="0"/>
        <w:spacing w:before="60" w:after="60" w:line="288" w:lineRule="auto"/>
        <w:ind w:firstLine="567"/>
        <w:jc w:val="both"/>
        <w:textAlignment w:val="baseline"/>
        <w:rPr>
          <w:sz w:val="28"/>
          <w:szCs w:val="28"/>
        </w:rPr>
      </w:pPr>
      <w:r w:rsidRPr="00A95E5C">
        <w:rPr>
          <w:sz w:val="28"/>
          <w:szCs w:val="28"/>
        </w:rPr>
        <w:t>Hiện nay, do ảnh hưởng của rãnh áp thấp xích đạo có trục 5-8 độ vĩ Bắc nên ở khu vực Nam Biển Đông (bao gồm cả vùng biển quần đảo Trường Sa) có mưa rào và dông mạnh.</w:t>
      </w:r>
      <w:r w:rsidR="003C1D16" w:rsidRPr="00A95E5C">
        <w:rPr>
          <w:sz w:val="28"/>
          <w:szCs w:val="28"/>
        </w:rPr>
        <w:t xml:space="preserve"> Cảnh báo: </w:t>
      </w:r>
      <w:r w:rsidR="00F77FB9" w:rsidRPr="00A95E5C">
        <w:rPr>
          <w:sz w:val="28"/>
          <w:szCs w:val="28"/>
        </w:rPr>
        <w:t>t</w:t>
      </w:r>
      <w:r w:rsidR="003C1D16" w:rsidRPr="00A95E5C">
        <w:rPr>
          <w:sz w:val="28"/>
          <w:szCs w:val="28"/>
        </w:rPr>
        <w:t>ừ khoảng 10-11/01 khả năng xuất hiện vùng áp thấp có xu hướng hoạt động mạnh thêm</w:t>
      </w:r>
      <w:r w:rsidR="00F77FB9" w:rsidRPr="00A95E5C">
        <w:rPr>
          <w:sz w:val="28"/>
          <w:szCs w:val="28"/>
        </w:rPr>
        <w:t xml:space="preserve"> nên v</w:t>
      </w:r>
      <w:r w:rsidR="003C1D16" w:rsidRPr="00A95E5C">
        <w:rPr>
          <w:sz w:val="28"/>
          <w:szCs w:val="28"/>
        </w:rPr>
        <w:t>ùng biển Nam Biển Đông (bao gồm cả vùng biển quần đảo Trường Sa) tiếp tục có mưa rào và dông</w:t>
      </w:r>
      <w:r w:rsidR="00F77FB9" w:rsidRPr="00A95E5C">
        <w:rPr>
          <w:sz w:val="28"/>
          <w:szCs w:val="28"/>
        </w:rPr>
        <w:t xml:space="preserve">, </w:t>
      </w:r>
      <w:r w:rsidR="003C1D16" w:rsidRPr="00A95E5C">
        <w:rPr>
          <w:sz w:val="28"/>
          <w:szCs w:val="28"/>
        </w:rPr>
        <w:t>gió giật mạnh cấp 7-8, sóng biển cao 2-3m</w:t>
      </w:r>
      <w:r w:rsidR="00F77FB9" w:rsidRPr="00A95E5C">
        <w:rPr>
          <w:sz w:val="28"/>
          <w:szCs w:val="28"/>
        </w:rPr>
        <w:t>,</w:t>
      </w:r>
      <w:r w:rsidR="003C1D16" w:rsidRPr="00A95E5C">
        <w:rPr>
          <w:sz w:val="28"/>
          <w:szCs w:val="28"/>
        </w:rPr>
        <w:t xml:space="preserve"> biển động.</w:t>
      </w:r>
    </w:p>
    <w:p w:rsidR="00F77FB9" w:rsidRPr="00A95E5C" w:rsidRDefault="00F77FB9" w:rsidP="00CF5ADE">
      <w:pPr>
        <w:widowControl w:val="0"/>
        <w:overflowPunct w:val="0"/>
        <w:autoSpaceDE w:val="0"/>
        <w:autoSpaceDN w:val="0"/>
        <w:adjustRightInd w:val="0"/>
        <w:spacing w:before="60" w:after="60" w:line="288" w:lineRule="auto"/>
        <w:ind w:firstLine="567"/>
        <w:jc w:val="both"/>
        <w:textAlignment w:val="baseline"/>
        <w:rPr>
          <w:b/>
          <w:sz w:val="28"/>
          <w:szCs w:val="28"/>
        </w:rPr>
      </w:pPr>
      <w:r w:rsidRPr="00A95E5C">
        <w:rPr>
          <w:b/>
          <w:sz w:val="28"/>
          <w:szCs w:val="28"/>
        </w:rPr>
        <w:t xml:space="preserve">3. Thời tiết ngày </w:t>
      </w:r>
      <w:r w:rsidR="001E7FD2" w:rsidRPr="00A95E5C">
        <w:rPr>
          <w:b/>
          <w:sz w:val="28"/>
          <w:szCs w:val="28"/>
        </w:rPr>
        <w:t>và đêm 0</w:t>
      </w:r>
      <w:r w:rsidR="00A95E5C" w:rsidRPr="00A95E5C">
        <w:rPr>
          <w:b/>
          <w:sz w:val="28"/>
          <w:szCs w:val="28"/>
        </w:rPr>
        <w:t>7</w:t>
      </w:r>
      <w:r w:rsidR="001E7FD2" w:rsidRPr="00A95E5C">
        <w:rPr>
          <w:b/>
          <w:sz w:val="28"/>
          <w:szCs w:val="28"/>
        </w:rPr>
        <w:t>/01</w:t>
      </w:r>
      <w:r w:rsidRPr="00A95E5C">
        <w:rPr>
          <w:b/>
          <w:sz w:val="28"/>
          <w:szCs w:val="28"/>
        </w:rPr>
        <w:t>:</w:t>
      </w:r>
    </w:p>
    <w:p w:rsidR="001E7FD2" w:rsidRPr="00A95E5C" w:rsidRDefault="001E7FD2" w:rsidP="001E7FD2">
      <w:pPr>
        <w:widowControl w:val="0"/>
        <w:spacing w:before="60" w:after="60" w:line="252" w:lineRule="auto"/>
        <w:ind w:firstLine="720"/>
        <w:jc w:val="both"/>
        <w:rPr>
          <w:sz w:val="28"/>
          <w:szCs w:val="28"/>
          <w:lang w:val="it-IT"/>
        </w:rPr>
      </w:pPr>
      <w:r w:rsidRPr="00A95E5C">
        <w:rPr>
          <w:sz w:val="28"/>
          <w:szCs w:val="28"/>
          <w:lang w:val="it-IT"/>
        </w:rPr>
        <w:t>- Bắc Bộ và các tỉnh từ Thanh Hóa đến Thừa Thiên Huế: Nhiều mây, có mưa vài nơi, sáng sớm có nơi có sương mù.</w:t>
      </w:r>
    </w:p>
    <w:p w:rsidR="001E7FD2" w:rsidRPr="00A95E5C" w:rsidRDefault="001E7FD2" w:rsidP="001E7FD2">
      <w:pPr>
        <w:widowControl w:val="0"/>
        <w:spacing w:before="60" w:after="60" w:line="252" w:lineRule="auto"/>
        <w:ind w:firstLine="720"/>
        <w:jc w:val="both"/>
        <w:rPr>
          <w:sz w:val="28"/>
          <w:szCs w:val="28"/>
          <w:lang w:val="it-IT"/>
        </w:rPr>
      </w:pPr>
      <w:r w:rsidRPr="00A95E5C">
        <w:rPr>
          <w:sz w:val="28"/>
          <w:szCs w:val="28"/>
          <w:lang w:val="it-IT"/>
        </w:rPr>
        <w:t>- Các tỉnh từ Đà Nẵng đến Bình Thuận: Nhiều mây, có mưa vài nơi.</w:t>
      </w:r>
    </w:p>
    <w:p w:rsidR="001E7FD2" w:rsidRPr="00A95E5C" w:rsidRDefault="001E7FD2" w:rsidP="001E7FD2">
      <w:pPr>
        <w:widowControl w:val="0"/>
        <w:spacing w:before="60" w:after="60" w:line="252" w:lineRule="auto"/>
        <w:ind w:firstLine="720"/>
        <w:jc w:val="both"/>
        <w:rPr>
          <w:sz w:val="28"/>
          <w:szCs w:val="28"/>
          <w:lang w:val="it-IT"/>
        </w:rPr>
      </w:pPr>
      <w:r w:rsidRPr="00A95E5C">
        <w:rPr>
          <w:sz w:val="28"/>
          <w:szCs w:val="28"/>
          <w:lang w:val="it-IT"/>
        </w:rPr>
        <w:t xml:space="preserve">- Tây Nguyên và Nam Bộ: </w:t>
      </w:r>
      <w:r w:rsidR="00A95E5C">
        <w:rPr>
          <w:sz w:val="28"/>
          <w:szCs w:val="28"/>
          <w:lang w:val="it-IT"/>
        </w:rPr>
        <w:t>N</w:t>
      </w:r>
      <w:r w:rsidRPr="00A95E5C">
        <w:rPr>
          <w:sz w:val="28"/>
          <w:szCs w:val="28"/>
          <w:lang w:val="it-IT"/>
        </w:rPr>
        <w:t>gày nắng, đêm có mưa rào và dông vài nơi.</w:t>
      </w:r>
    </w:p>
    <w:p w:rsidR="004F36F4" w:rsidRPr="00A95E5C" w:rsidRDefault="004F36F4" w:rsidP="0095210B">
      <w:pPr>
        <w:widowControl w:val="0"/>
        <w:overflowPunct w:val="0"/>
        <w:autoSpaceDE w:val="0"/>
        <w:autoSpaceDN w:val="0"/>
        <w:adjustRightInd w:val="0"/>
        <w:spacing w:before="120" w:after="60" w:line="288" w:lineRule="auto"/>
        <w:jc w:val="both"/>
        <w:textAlignment w:val="baseline"/>
        <w:rPr>
          <w:b/>
          <w:sz w:val="28"/>
          <w:szCs w:val="28"/>
          <w:lang w:val="it-IT"/>
        </w:rPr>
      </w:pPr>
      <w:r w:rsidRPr="00A95E5C">
        <w:rPr>
          <w:b/>
          <w:sz w:val="28"/>
          <w:szCs w:val="28"/>
          <w:lang w:val="it-IT"/>
        </w:rPr>
        <w:t>II. TÌNH HÌNH MƯA</w:t>
      </w:r>
      <w:r w:rsidR="00E80A92" w:rsidRPr="00A95E5C">
        <w:rPr>
          <w:b/>
          <w:sz w:val="28"/>
          <w:szCs w:val="28"/>
          <w:lang w:val="it-IT"/>
        </w:rPr>
        <w:t xml:space="preserve"> VÀ THỦY VĂN</w:t>
      </w:r>
    </w:p>
    <w:p w:rsidR="00E80A92" w:rsidRPr="00A95E5C" w:rsidRDefault="006756DD" w:rsidP="002B1237">
      <w:pPr>
        <w:widowControl w:val="0"/>
        <w:overflowPunct w:val="0"/>
        <w:autoSpaceDE w:val="0"/>
        <w:autoSpaceDN w:val="0"/>
        <w:adjustRightInd w:val="0"/>
        <w:spacing w:before="60" w:after="60" w:line="288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A95E5C">
        <w:rPr>
          <w:b/>
          <w:sz w:val="28"/>
          <w:szCs w:val="28"/>
          <w:lang w:val="it-IT"/>
        </w:rPr>
        <w:t>1</w:t>
      </w:r>
      <w:r w:rsidR="004B4B19" w:rsidRPr="00A95E5C">
        <w:rPr>
          <w:b/>
          <w:sz w:val="28"/>
          <w:szCs w:val="28"/>
          <w:lang w:val="it-IT"/>
        </w:rPr>
        <w:t>. Tình hình mưa</w:t>
      </w:r>
    </w:p>
    <w:p w:rsidR="008C1409" w:rsidRPr="00A95E5C" w:rsidRDefault="006756DD" w:rsidP="008C1409">
      <w:pPr>
        <w:widowControl w:val="0"/>
        <w:overflowPunct w:val="0"/>
        <w:autoSpaceDE w:val="0"/>
        <w:autoSpaceDN w:val="0"/>
        <w:adjustRightInd w:val="0"/>
        <w:spacing w:before="60" w:after="60" w:line="288" w:lineRule="auto"/>
        <w:ind w:firstLine="567"/>
        <w:jc w:val="both"/>
        <w:textAlignment w:val="baseline"/>
        <w:rPr>
          <w:color w:val="FF0000"/>
          <w:sz w:val="28"/>
          <w:szCs w:val="28"/>
          <w:lang w:val="it-IT"/>
        </w:rPr>
      </w:pPr>
      <w:r w:rsidRPr="00A95E5C">
        <w:rPr>
          <w:b/>
          <w:i/>
          <w:sz w:val="28"/>
          <w:szCs w:val="28"/>
          <w:lang w:val="it-IT"/>
        </w:rPr>
        <w:t>1</w:t>
      </w:r>
      <w:r w:rsidR="00E80A92" w:rsidRPr="00A95E5C">
        <w:rPr>
          <w:b/>
          <w:i/>
          <w:sz w:val="28"/>
          <w:szCs w:val="28"/>
          <w:lang w:val="it-IT"/>
        </w:rPr>
        <w:t>.1. Lượng mưa ngày:</w:t>
      </w:r>
      <w:r w:rsidR="00A95E5C" w:rsidRPr="00A95E5C">
        <w:rPr>
          <w:b/>
          <w:i/>
          <w:sz w:val="28"/>
          <w:szCs w:val="28"/>
          <w:lang w:val="it-IT"/>
        </w:rPr>
        <w:t xml:space="preserve"> </w:t>
      </w:r>
      <w:r w:rsidR="008C1409" w:rsidRPr="00A95E5C">
        <w:rPr>
          <w:sz w:val="28"/>
          <w:szCs w:val="28"/>
          <w:lang w:val="it-IT"/>
        </w:rPr>
        <w:t>Từ 19h00’ ngày 0</w:t>
      </w:r>
      <w:r w:rsidR="00245760" w:rsidRPr="00A95E5C">
        <w:rPr>
          <w:sz w:val="28"/>
          <w:szCs w:val="28"/>
          <w:lang w:val="it-IT"/>
        </w:rPr>
        <w:t>5</w:t>
      </w:r>
      <w:r w:rsidR="008C1409" w:rsidRPr="00A95E5C">
        <w:rPr>
          <w:sz w:val="28"/>
          <w:szCs w:val="28"/>
          <w:lang w:val="it-IT"/>
        </w:rPr>
        <w:t>/01 đến 19h00’ ngày 0</w:t>
      </w:r>
      <w:r w:rsidR="00245760" w:rsidRPr="00A95E5C">
        <w:rPr>
          <w:sz w:val="28"/>
          <w:szCs w:val="28"/>
          <w:lang w:val="it-IT"/>
        </w:rPr>
        <w:t>6</w:t>
      </w:r>
      <w:r w:rsidR="008C1409" w:rsidRPr="00A95E5C">
        <w:rPr>
          <w:sz w:val="28"/>
          <w:szCs w:val="28"/>
          <w:lang w:val="it-IT"/>
        </w:rPr>
        <w:t xml:space="preserve">/01, </w:t>
      </w:r>
      <w:r w:rsidR="00A95E5C" w:rsidRPr="00A95E5C">
        <w:rPr>
          <w:sz w:val="28"/>
          <w:szCs w:val="28"/>
          <w:lang w:val="it-IT"/>
        </w:rPr>
        <w:t xml:space="preserve">một số tỉnh miền núi phía Bắc và </w:t>
      </w:r>
      <w:r w:rsidR="008C1409" w:rsidRPr="00A95E5C">
        <w:rPr>
          <w:sz w:val="28"/>
          <w:szCs w:val="28"/>
          <w:lang w:val="it-IT"/>
        </w:rPr>
        <w:t xml:space="preserve">khu vực </w:t>
      </w:r>
      <w:r w:rsidR="00A95E5C" w:rsidRPr="00A95E5C">
        <w:rPr>
          <w:sz w:val="28"/>
          <w:szCs w:val="28"/>
          <w:lang w:val="it-IT"/>
        </w:rPr>
        <w:t>Trung Bộ</w:t>
      </w:r>
      <w:r w:rsidR="008C1409" w:rsidRPr="00A95E5C">
        <w:rPr>
          <w:sz w:val="28"/>
          <w:szCs w:val="28"/>
          <w:lang w:val="it-IT"/>
        </w:rPr>
        <w:t xml:space="preserve"> có mưa</w:t>
      </w:r>
      <w:r w:rsidR="00233EF9" w:rsidRPr="00A95E5C">
        <w:rPr>
          <w:sz w:val="28"/>
          <w:szCs w:val="28"/>
          <w:lang w:val="it-IT"/>
        </w:rPr>
        <w:t xml:space="preserve"> nhỏ </w:t>
      </w:r>
      <w:r w:rsidR="00A95E5C" w:rsidRPr="00A95E5C">
        <w:rPr>
          <w:sz w:val="28"/>
          <w:szCs w:val="28"/>
          <w:lang w:val="it-IT"/>
        </w:rPr>
        <w:t>rải rác, chủ yếu dưới 10mm</w:t>
      </w:r>
      <w:r w:rsidR="00233EF9" w:rsidRPr="00A95E5C">
        <w:rPr>
          <w:sz w:val="28"/>
          <w:szCs w:val="28"/>
          <w:lang w:val="it-IT"/>
        </w:rPr>
        <w:t>;</w:t>
      </w:r>
      <w:r w:rsidR="00A95E5C" w:rsidRPr="00A95E5C">
        <w:rPr>
          <w:sz w:val="28"/>
          <w:szCs w:val="28"/>
          <w:lang w:val="it-IT"/>
        </w:rPr>
        <w:t xml:space="preserve"> </w:t>
      </w:r>
      <w:r w:rsidR="00233EF9" w:rsidRPr="00A95E5C">
        <w:rPr>
          <w:sz w:val="28"/>
          <w:szCs w:val="28"/>
          <w:lang w:val="it-IT"/>
        </w:rPr>
        <w:t>riêng tại Trường Sa (Khánh Hòa) có mưa 24mm.</w:t>
      </w:r>
    </w:p>
    <w:p w:rsidR="0064221D" w:rsidRPr="00A95E5C" w:rsidRDefault="006756DD" w:rsidP="00E91F79">
      <w:pPr>
        <w:widowControl w:val="0"/>
        <w:overflowPunct w:val="0"/>
        <w:autoSpaceDE w:val="0"/>
        <w:autoSpaceDN w:val="0"/>
        <w:adjustRightInd w:val="0"/>
        <w:spacing w:before="60" w:after="60" w:line="288" w:lineRule="auto"/>
        <w:ind w:firstLine="567"/>
        <w:jc w:val="both"/>
        <w:textAlignment w:val="baseline"/>
        <w:rPr>
          <w:color w:val="FF0000"/>
          <w:sz w:val="28"/>
          <w:szCs w:val="28"/>
          <w:lang w:val="it-IT"/>
        </w:rPr>
      </w:pPr>
      <w:r w:rsidRPr="00A95E5C">
        <w:rPr>
          <w:b/>
          <w:i/>
          <w:sz w:val="28"/>
          <w:szCs w:val="28"/>
          <w:lang w:val="it-IT"/>
        </w:rPr>
        <w:t>1</w:t>
      </w:r>
      <w:r w:rsidR="00E80A92" w:rsidRPr="00A95E5C">
        <w:rPr>
          <w:b/>
          <w:i/>
          <w:sz w:val="28"/>
          <w:szCs w:val="28"/>
          <w:lang w:val="it-IT"/>
        </w:rPr>
        <w:t xml:space="preserve">.2. </w:t>
      </w:r>
      <w:r w:rsidR="00E80A92" w:rsidRPr="00C924E6">
        <w:rPr>
          <w:b/>
          <w:i/>
          <w:sz w:val="28"/>
          <w:szCs w:val="28"/>
          <w:lang w:val="it-IT"/>
        </w:rPr>
        <w:t>Lượng mưa đêm:</w:t>
      </w:r>
      <w:r w:rsidR="008C1409" w:rsidRPr="00C924E6">
        <w:rPr>
          <w:sz w:val="28"/>
          <w:szCs w:val="28"/>
          <w:lang w:val="it-IT"/>
        </w:rPr>
        <w:t>Từ 19h00’ ngày 0</w:t>
      </w:r>
      <w:r w:rsidR="00245760" w:rsidRPr="00C924E6">
        <w:rPr>
          <w:sz w:val="28"/>
          <w:szCs w:val="28"/>
          <w:lang w:val="it-IT"/>
        </w:rPr>
        <w:t>6</w:t>
      </w:r>
      <w:r w:rsidR="008C1409" w:rsidRPr="00C924E6">
        <w:rPr>
          <w:sz w:val="28"/>
          <w:szCs w:val="28"/>
          <w:lang w:val="it-IT"/>
        </w:rPr>
        <w:t>/01 đến 07h00’ ngày 0</w:t>
      </w:r>
      <w:r w:rsidR="00245760" w:rsidRPr="00C924E6">
        <w:rPr>
          <w:sz w:val="28"/>
          <w:szCs w:val="28"/>
          <w:lang w:val="it-IT"/>
        </w:rPr>
        <w:t>7</w:t>
      </w:r>
      <w:r w:rsidR="008C1409" w:rsidRPr="00C924E6">
        <w:rPr>
          <w:sz w:val="28"/>
          <w:szCs w:val="28"/>
          <w:lang w:val="it-IT"/>
        </w:rPr>
        <w:t xml:space="preserve">/01, 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="008C1409" w:rsidRPr="00C924E6">
        <w:rPr>
          <w:sz w:val="28"/>
          <w:szCs w:val="28"/>
          <w:lang w:val="it-IT"/>
        </w:rPr>
        <w:t>hầu hết các khu vực có mưa nhỏ hoặc không mưa</w:t>
      </w:r>
      <w:bookmarkEnd w:id="0"/>
      <w:bookmarkEnd w:id="1"/>
      <w:bookmarkEnd w:id="2"/>
      <w:bookmarkEnd w:id="3"/>
      <w:bookmarkEnd w:id="4"/>
      <w:r w:rsidR="008C1409" w:rsidRPr="00C924E6">
        <w:rPr>
          <w:sz w:val="28"/>
          <w:szCs w:val="28"/>
          <w:lang w:val="it-IT"/>
        </w:rPr>
        <w:t>.</w:t>
      </w:r>
    </w:p>
    <w:p w:rsidR="008C1409" w:rsidRPr="00A95E5C" w:rsidRDefault="006756DD" w:rsidP="008C1409">
      <w:pPr>
        <w:widowControl w:val="0"/>
        <w:overflowPunct w:val="0"/>
        <w:autoSpaceDE w:val="0"/>
        <w:autoSpaceDN w:val="0"/>
        <w:adjustRightInd w:val="0"/>
        <w:spacing w:before="60" w:after="60" w:line="288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A95E5C">
        <w:rPr>
          <w:b/>
          <w:i/>
          <w:sz w:val="28"/>
          <w:szCs w:val="28"/>
          <w:lang w:val="it-IT"/>
        </w:rPr>
        <w:t>1</w:t>
      </w:r>
      <w:r w:rsidR="00E80A92" w:rsidRPr="00A95E5C">
        <w:rPr>
          <w:b/>
          <w:i/>
          <w:sz w:val="28"/>
          <w:szCs w:val="28"/>
          <w:lang w:val="it-IT"/>
        </w:rPr>
        <w:t>.3. Lượng mưa 3 ngày:</w:t>
      </w:r>
      <w:r w:rsidR="008C1409" w:rsidRPr="00A95E5C">
        <w:rPr>
          <w:sz w:val="28"/>
          <w:szCs w:val="28"/>
          <w:lang w:val="it-IT"/>
        </w:rPr>
        <w:t>Từ 19h00’ ngày 0</w:t>
      </w:r>
      <w:r w:rsidR="00245760" w:rsidRPr="00A95E5C">
        <w:rPr>
          <w:sz w:val="28"/>
          <w:szCs w:val="28"/>
          <w:lang w:val="it-IT"/>
        </w:rPr>
        <w:t>3</w:t>
      </w:r>
      <w:r w:rsidR="008C1409" w:rsidRPr="00A95E5C">
        <w:rPr>
          <w:sz w:val="28"/>
          <w:szCs w:val="28"/>
          <w:lang w:val="it-IT"/>
        </w:rPr>
        <w:t>/01/2016 đến 19h00’ ngày 0</w:t>
      </w:r>
      <w:r w:rsidR="00245760" w:rsidRPr="00A95E5C">
        <w:rPr>
          <w:sz w:val="28"/>
          <w:szCs w:val="28"/>
          <w:lang w:val="it-IT"/>
        </w:rPr>
        <w:t>6</w:t>
      </w:r>
      <w:r w:rsidR="008C1409" w:rsidRPr="00A95E5C">
        <w:rPr>
          <w:sz w:val="28"/>
          <w:szCs w:val="28"/>
          <w:lang w:val="it-IT"/>
        </w:rPr>
        <w:t xml:space="preserve">/01/2017, khu vực </w:t>
      </w:r>
      <w:r w:rsidR="006C3895" w:rsidRPr="00A95E5C">
        <w:rPr>
          <w:sz w:val="28"/>
          <w:szCs w:val="28"/>
          <w:lang w:val="it-IT"/>
        </w:rPr>
        <w:t>Tây Bắc</w:t>
      </w:r>
      <w:r w:rsidR="00A95E5C" w:rsidRPr="00A95E5C">
        <w:rPr>
          <w:sz w:val="28"/>
          <w:szCs w:val="28"/>
          <w:lang w:val="it-IT"/>
        </w:rPr>
        <w:t xml:space="preserve"> Bộ</w:t>
      </w:r>
      <w:r w:rsidR="006C3895" w:rsidRPr="00A95E5C">
        <w:rPr>
          <w:sz w:val="28"/>
          <w:szCs w:val="28"/>
          <w:lang w:val="it-IT"/>
        </w:rPr>
        <w:t xml:space="preserve">, </w:t>
      </w:r>
      <w:r w:rsidR="008C1409" w:rsidRPr="00A95E5C">
        <w:rPr>
          <w:sz w:val="28"/>
          <w:szCs w:val="28"/>
          <w:lang w:val="it-IT"/>
        </w:rPr>
        <w:t>Trung Bộ và Đông Nam Bộ rải rác có mưa</w:t>
      </w:r>
      <w:r w:rsidR="00A95E5C" w:rsidRPr="00A95E5C">
        <w:rPr>
          <w:sz w:val="28"/>
          <w:szCs w:val="28"/>
          <w:lang w:val="it-IT"/>
        </w:rPr>
        <w:t xml:space="preserve"> với </w:t>
      </w:r>
      <w:r w:rsidR="006C3895" w:rsidRPr="00A95E5C">
        <w:rPr>
          <w:sz w:val="28"/>
          <w:szCs w:val="28"/>
          <w:lang w:val="it-IT"/>
        </w:rPr>
        <w:t xml:space="preserve">tổng </w:t>
      </w:r>
      <w:r w:rsidR="008C1409" w:rsidRPr="00A95E5C">
        <w:rPr>
          <w:sz w:val="28"/>
          <w:szCs w:val="28"/>
          <w:lang w:val="it-IT"/>
        </w:rPr>
        <w:t xml:space="preserve">lượng phổ biến dưới </w:t>
      </w:r>
      <w:r w:rsidR="006C3895" w:rsidRPr="00A95E5C">
        <w:rPr>
          <w:sz w:val="28"/>
          <w:szCs w:val="28"/>
          <w:lang w:val="it-IT"/>
        </w:rPr>
        <w:t>3</w:t>
      </w:r>
      <w:r w:rsidR="008C1409" w:rsidRPr="00A95E5C">
        <w:rPr>
          <w:sz w:val="28"/>
          <w:szCs w:val="28"/>
          <w:lang w:val="it-IT"/>
        </w:rPr>
        <w:t xml:space="preserve">0mm, các khu vực khác </w:t>
      </w:r>
      <w:r w:rsidR="00A95E5C" w:rsidRPr="00A95E5C">
        <w:rPr>
          <w:sz w:val="28"/>
          <w:szCs w:val="28"/>
          <w:lang w:val="it-IT"/>
        </w:rPr>
        <w:t>hầu như</w:t>
      </w:r>
      <w:r w:rsidR="008C1409" w:rsidRPr="00A95E5C">
        <w:rPr>
          <w:sz w:val="28"/>
          <w:szCs w:val="28"/>
          <w:lang w:val="it-IT"/>
        </w:rPr>
        <w:t xml:space="preserve"> không mưa. </w:t>
      </w:r>
      <w:r w:rsidR="008C1409" w:rsidRPr="00A95E5C">
        <w:rPr>
          <w:sz w:val="28"/>
          <w:szCs w:val="28"/>
          <w:lang w:val="it-IT"/>
        </w:rPr>
        <w:lastRenderedPageBreak/>
        <w:t xml:space="preserve">Một số trạm có lượng mưa lớn hơn như: </w:t>
      </w: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3119"/>
        <w:gridCol w:w="1276"/>
        <w:gridCol w:w="425"/>
        <w:gridCol w:w="3119"/>
        <w:gridCol w:w="1134"/>
      </w:tblGrid>
      <w:tr w:rsidR="00990744" w:rsidRPr="00A95E5C" w:rsidTr="004D461B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8C1409" w:rsidRPr="00A95E5C" w:rsidRDefault="006C3895" w:rsidP="006C3895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A95E5C">
              <w:rPr>
                <w:sz w:val="28"/>
                <w:szCs w:val="28"/>
                <w:lang w:val="it-IT"/>
              </w:rPr>
              <w:t>Mường Lay</w:t>
            </w:r>
            <w:r w:rsidR="008C1409" w:rsidRPr="00A95E5C">
              <w:rPr>
                <w:sz w:val="28"/>
                <w:szCs w:val="28"/>
                <w:lang w:val="it-IT"/>
              </w:rPr>
              <w:t xml:space="preserve"> (</w:t>
            </w:r>
            <w:r w:rsidRPr="00A95E5C">
              <w:rPr>
                <w:sz w:val="28"/>
                <w:szCs w:val="28"/>
                <w:lang w:val="it-IT"/>
              </w:rPr>
              <w:t>Điện Biên</w:t>
            </w:r>
            <w:r w:rsidR="008C1409" w:rsidRPr="00A95E5C">
              <w:rPr>
                <w:sz w:val="28"/>
                <w:szCs w:val="28"/>
                <w:lang w:val="it-IT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1409" w:rsidRPr="00A95E5C" w:rsidRDefault="006C3895" w:rsidP="000D4045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A95E5C">
              <w:rPr>
                <w:sz w:val="28"/>
                <w:szCs w:val="28"/>
                <w:lang w:val="it-IT"/>
              </w:rPr>
              <w:t>38</w:t>
            </w:r>
            <w:r w:rsidR="008C1409" w:rsidRPr="00A95E5C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1409" w:rsidRPr="00A95E5C" w:rsidRDefault="008C1409" w:rsidP="000D4045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C1409" w:rsidRPr="00A95E5C" w:rsidRDefault="006C3895" w:rsidP="000D4045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 w:rsidRPr="00A95E5C">
              <w:rPr>
                <w:sz w:val="28"/>
                <w:szCs w:val="28"/>
              </w:rPr>
              <w:t>Sapa (Lào Cai)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409" w:rsidRPr="00A95E5C" w:rsidRDefault="006C3895" w:rsidP="000D4045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A95E5C">
              <w:rPr>
                <w:sz w:val="28"/>
                <w:szCs w:val="28"/>
                <w:lang w:val="it-IT"/>
              </w:rPr>
              <w:t>31</w:t>
            </w:r>
            <w:r w:rsidR="008C1409" w:rsidRPr="00A95E5C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  <w:tr w:rsidR="00990744" w:rsidRPr="00A95E5C" w:rsidTr="004D461B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8C1409" w:rsidRPr="00A95E5C" w:rsidRDefault="006C3895" w:rsidP="000D4045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bookmarkStart w:id="5" w:name="_Hlk471334434"/>
            <w:r w:rsidRPr="00A95E5C">
              <w:rPr>
                <w:sz w:val="28"/>
                <w:szCs w:val="28"/>
              </w:rPr>
              <w:t>Nậm Mức (Điện Biên)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1409" w:rsidRPr="00A95E5C" w:rsidRDefault="006C3895" w:rsidP="000D4045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A95E5C">
              <w:rPr>
                <w:sz w:val="28"/>
                <w:szCs w:val="28"/>
                <w:lang w:val="it-IT"/>
              </w:rPr>
              <w:t>3</w:t>
            </w:r>
            <w:r w:rsidR="008C1409" w:rsidRPr="00A95E5C">
              <w:rPr>
                <w:sz w:val="28"/>
                <w:szCs w:val="28"/>
                <w:lang w:val="it-IT"/>
              </w:rPr>
              <w:t>3 mm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1409" w:rsidRPr="00A95E5C" w:rsidRDefault="008C1409" w:rsidP="000D4045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8C1409" w:rsidRPr="00A95E5C" w:rsidRDefault="006C3895" w:rsidP="000D4045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 w:rsidRPr="00A95E5C">
              <w:rPr>
                <w:sz w:val="28"/>
                <w:szCs w:val="28"/>
              </w:rPr>
              <w:t>Trà  My (Quảng Nam)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1409" w:rsidRPr="00A95E5C" w:rsidRDefault="006C3895" w:rsidP="000D4045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A95E5C">
              <w:rPr>
                <w:sz w:val="28"/>
                <w:szCs w:val="28"/>
                <w:lang w:val="it-IT"/>
              </w:rPr>
              <w:t>30</w:t>
            </w:r>
            <w:r w:rsidR="008C1409" w:rsidRPr="00A95E5C">
              <w:rPr>
                <w:sz w:val="28"/>
                <w:szCs w:val="28"/>
                <w:lang w:val="it-IT"/>
              </w:rPr>
              <w:t xml:space="preserve"> mm</w:t>
            </w:r>
          </w:p>
        </w:tc>
      </w:tr>
    </w:tbl>
    <w:bookmarkEnd w:id="5"/>
    <w:p w:rsidR="003C1D16" w:rsidRPr="00A95E5C" w:rsidRDefault="00E80A92" w:rsidP="00A95E5C">
      <w:pPr>
        <w:widowControl w:val="0"/>
        <w:overflowPunct w:val="0"/>
        <w:autoSpaceDE w:val="0"/>
        <w:autoSpaceDN w:val="0"/>
        <w:adjustRightInd w:val="0"/>
        <w:spacing w:before="120" w:after="60" w:line="288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A95E5C">
        <w:rPr>
          <w:b/>
          <w:sz w:val="28"/>
          <w:szCs w:val="28"/>
        </w:rPr>
        <w:t xml:space="preserve">2. Tình hình thủy văn: </w:t>
      </w:r>
      <w:r w:rsidR="008376AC" w:rsidRPr="00A95E5C">
        <w:rPr>
          <w:sz w:val="28"/>
          <w:szCs w:val="28"/>
        </w:rPr>
        <w:t>Hiện mực nước các sông dao động ở mức</w:t>
      </w:r>
      <w:r w:rsidR="00A95E5C" w:rsidRPr="00A95E5C">
        <w:rPr>
          <w:sz w:val="28"/>
          <w:szCs w:val="28"/>
        </w:rPr>
        <w:t xml:space="preserve"> thấp</w:t>
      </w:r>
      <w:r w:rsidR="003C1D16" w:rsidRPr="00A95E5C">
        <w:rPr>
          <w:sz w:val="28"/>
          <w:szCs w:val="28"/>
          <w:lang w:val="it-IT"/>
        </w:rPr>
        <w:t>.</w:t>
      </w:r>
      <w:r w:rsidR="005B383C" w:rsidRPr="00A95E5C">
        <w:rPr>
          <w:sz w:val="28"/>
          <w:szCs w:val="28"/>
          <w:lang w:val="it-IT"/>
        </w:rPr>
        <w:t>/.</w:t>
      </w:r>
    </w:p>
    <w:p w:rsidR="008C1409" w:rsidRPr="00A95E5C" w:rsidRDefault="008C1409" w:rsidP="008C1409">
      <w:pPr>
        <w:pStyle w:val="NormalWeb"/>
        <w:spacing w:before="60" w:beforeAutospacing="0" w:after="60" w:afterAutospacing="0" w:line="288" w:lineRule="auto"/>
        <w:ind w:firstLine="567"/>
        <w:rPr>
          <w:color w:val="FF0000"/>
          <w:sz w:val="28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1"/>
        <w:gridCol w:w="4639"/>
      </w:tblGrid>
      <w:tr w:rsidR="000C0D85" w:rsidRPr="00072F7F" w:rsidTr="003476BB">
        <w:trPr>
          <w:trHeight w:val="1975"/>
        </w:trPr>
        <w:tc>
          <w:tcPr>
            <w:tcW w:w="4541" w:type="dxa"/>
            <w:shd w:val="clear" w:color="auto" w:fill="auto"/>
          </w:tcPr>
          <w:p w:rsidR="000C0D85" w:rsidRPr="00072F7F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color w:val="000000"/>
                <w:szCs w:val="20"/>
                <w:lang w:val="it-IT"/>
              </w:rPr>
            </w:pPr>
            <w:r w:rsidRPr="00072F7F">
              <w:rPr>
                <w:b/>
                <w:i/>
                <w:noProof/>
                <w:color w:val="000000"/>
                <w:sz w:val="22"/>
                <w:szCs w:val="20"/>
                <w:lang w:val="vi-VN"/>
              </w:rPr>
              <w:t>Nơi nhận</w:t>
            </w:r>
            <w:r w:rsidRPr="00072F7F">
              <w:rPr>
                <w:b/>
                <w:i/>
                <w:noProof/>
                <w:color w:val="000000"/>
                <w:sz w:val="22"/>
                <w:szCs w:val="20"/>
                <w:lang w:val="it-IT"/>
              </w:rPr>
              <w:t>: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Văn phòng UBQGTKCN;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072F7F" w:rsidRDefault="000C0D85" w:rsidP="002B1237">
            <w:pPr>
              <w:widowControl w:val="0"/>
              <w:ind w:left="-102"/>
              <w:jc w:val="both"/>
              <w:rPr>
                <w:color w:val="000000"/>
                <w:szCs w:val="20"/>
                <w:lang w:val="de-DE"/>
              </w:rPr>
            </w:pPr>
            <w:r w:rsidRPr="00072F7F">
              <w:rPr>
                <w:color w:val="000000"/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9" w:type="dxa"/>
            <w:shd w:val="clear" w:color="auto" w:fill="auto"/>
          </w:tcPr>
          <w:p w:rsidR="000C0D85" w:rsidRPr="00A95E5C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de-DE"/>
              </w:rPr>
            </w:pPr>
            <w:r w:rsidRPr="00A95E5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de-DE"/>
              </w:rPr>
              <w:t>KT.</w:t>
            </w:r>
            <w:r w:rsidR="000C0D85" w:rsidRPr="00A95E5C">
              <w:rPr>
                <w:rFonts w:ascii="Times New Roman" w:hAnsi="Times New Roman"/>
                <w:noProof/>
                <w:color w:val="000000"/>
                <w:sz w:val="26"/>
                <w:szCs w:val="26"/>
                <w:lang w:val="de-DE"/>
              </w:rPr>
              <w:t>CHÁNH VĂN PHÒNG</w:t>
            </w:r>
          </w:p>
          <w:p w:rsidR="002C79A9" w:rsidRPr="00A95E5C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A95E5C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A95E5C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28"/>
                <w:szCs w:val="28"/>
                <w:lang w:val="de-DE"/>
              </w:rPr>
            </w:pPr>
          </w:p>
          <w:p w:rsidR="000C0D85" w:rsidRPr="00A95E5C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30"/>
                <w:szCs w:val="28"/>
                <w:lang w:val="de-DE"/>
              </w:rPr>
            </w:pPr>
          </w:p>
          <w:p w:rsidR="008C646A" w:rsidRPr="00412049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32"/>
                <w:szCs w:val="28"/>
                <w:lang w:val="de-DE"/>
              </w:rPr>
            </w:pPr>
            <w:r w:rsidRPr="00412049">
              <w:rPr>
                <w:b/>
                <w:bCs/>
                <w:noProof/>
                <w:color w:val="000000"/>
                <w:sz w:val="32"/>
                <w:szCs w:val="28"/>
                <w:lang w:val="de-DE"/>
              </w:rPr>
              <w:t>(đã ký)</w:t>
            </w:r>
          </w:p>
          <w:p w:rsidR="000C0D85" w:rsidRPr="00A95E5C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14"/>
                <w:szCs w:val="28"/>
                <w:lang w:val="de-DE"/>
              </w:rPr>
            </w:pPr>
          </w:p>
          <w:p w:rsidR="00412049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412049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color w:val="000000"/>
                <w:sz w:val="28"/>
                <w:szCs w:val="28"/>
              </w:rPr>
            </w:pPr>
          </w:p>
          <w:p w:rsidR="000C0D85" w:rsidRPr="00072F7F" w:rsidRDefault="00C924E6" w:rsidP="002B1237">
            <w:pPr>
              <w:widowControl w:val="0"/>
              <w:spacing w:line="252" w:lineRule="auto"/>
              <w:ind w:firstLine="45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6" w:name="_GoBack"/>
            <w:bookmarkEnd w:id="6"/>
            <w:r>
              <w:rPr>
                <w:b/>
                <w:bCs/>
                <w:noProof/>
                <w:color w:val="000000"/>
                <w:sz w:val="28"/>
                <w:szCs w:val="28"/>
              </w:rPr>
              <w:t>Nguyễn Đức Quang</w:t>
            </w:r>
          </w:p>
        </w:tc>
      </w:tr>
    </w:tbl>
    <w:p w:rsidR="000C0D85" w:rsidRDefault="000C0D85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2B1237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p w:rsidR="00FA3006" w:rsidRDefault="00FA3006" w:rsidP="00BA4A7E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FA3006" w:rsidSect="00E91F79">
      <w:footerReference w:type="default" r:id="rId9"/>
      <w:pgSz w:w="11907" w:h="16840" w:code="9"/>
      <w:pgMar w:top="1077" w:right="1134" w:bottom="1021" w:left="1701" w:header="397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2B9" w:rsidRDefault="003F12B9" w:rsidP="004C1FA3">
      <w:r>
        <w:separator/>
      </w:r>
    </w:p>
  </w:endnote>
  <w:endnote w:type="continuationSeparator" w:id="0">
    <w:p w:rsidR="003F12B9" w:rsidRDefault="003F12B9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4045" w:rsidRDefault="0036377F">
        <w:pPr>
          <w:pStyle w:val="Footer"/>
          <w:jc w:val="right"/>
        </w:pPr>
        <w:r>
          <w:fldChar w:fldCharType="begin"/>
        </w:r>
        <w:r w:rsidR="000D4045">
          <w:instrText xml:space="preserve"> PAGE   \* MERGEFORMAT </w:instrText>
        </w:r>
        <w:r>
          <w:fldChar w:fldCharType="separate"/>
        </w:r>
        <w:r w:rsidR="004120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045" w:rsidRDefault="000D40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2B9" w:rsidRDefault="003F12B9" w:rsidP="004C1FA3">
      <w:r>
        <w:separator/>
      </w:r>
    </w:p>
  </w:footnote>
  <w:footnote w:type="continuationSeparator" w:id="0">
    <w:p w:rsidR="003F12B9" w:rsidRDefault="003F12B9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12C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B7B"/>
    <w:rsid w:val="00024F94"/>
    <w:rsid w:val="00026210"/>
    <w:rsid w:val="000263E1"/>
    <w:rsid w:val="00026423"/>
    <w:rsid w:val="0002671C"/>
    <w:rsid w:val="00026FAB"/>
    <w:rsid w:val="000320CB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671"/>
    <w:rsid w:val="00075821"/>
    <w:rsid w:val="000759BF"/>
    <w:rsid w:val="00075A39"/>
    <w:rsid w:val="00075D6F"/>
    <w:rsid w:val="00075EB9"/>
    <w:rsid w:val="00076281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5050"/>
    <w:rsid w:val="00095154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657"/>
    <w:rsid w:val="000A7D06"/>
    <w:rsid w:val="000A7D47"/>
    <w:rsid w:val="000B0AC5"/>
    <w:rsid w:val="000B0E0D"/>
    <w:rsid w:val="000B0EA0"/>
    <w:rsid w:val="000B0F90"/>
    <w:rsid w:val="000B127D"/>
    <w:rsid w:val="000B27C0"/>
    <w:rsid w:val="000B2C27"/>
    <w:rsid w:val="000B2E7E"/>
    <w:rsid w:val="000B475A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CB7"/>
    <w:rsid w:val="000C0D76"/>
    <w:rsid w:val="000C0D85"/>
    <w:rsid w:val="000C1E53"/>
    <w:rsid w:val="000C23B8"/>
    <w:rsid w:val="000C302F"/>
    <w:rsid w:val="000C35D1"/>
    <w:rsid w:val="000C3983"/>
    <w:rsid w:val="000C4B07"/>
    <w:rsid w:val="000C4ED7"/>
    <w:rsid w:val="000C63F7"/>
    <w:rsid w:val="000C6AC2"/>
    <w:rsid w:val="000C6DC8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84"/>
    <w:rsid w:val="000D2FDC"/>
    <w:rsid w:val="000D358B"/>
    <w:rsid w:val="000D4045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4AB8"/>
    <w:rsid w:val="000E5594"/>
    <w:rsid w:val="000E5788"/>
    <w:rsid w:val="000E5BBD"/>
    <w:rsid w:val="000E6CEE"/>
    <w:rsid w:val="000E701E"/>
    <w:rsid w:val="000E7EEB"/>
    <w:rsid w:val="000F00CB"/>
    <w:rsid w:val="000F02BD"/>
    <w:rsid w:val="000F1510"/>
    <w:rsid w:val="000F16FA"/>
    <w:rsid w:val="000F1CCF"/>
    <w:rsid w:val="000F2BE7"/>
    <w:rsid w:val="000F3A72"/>
    <w:rsid w:val="000F3E82"/>
    <w:rsid w:val="000F4582"/>
    <w:rsid w:val="000F4755"/>
    <w:rsid w:val="000F49B3"/>
    <w:rsid w:val="000F4AF3"/>
    <w:rsid w:val="000F4DAE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BB5"/>
    <w:rsid w:val="00112CD8"/>
    <w:rsid w:val="001148AD"/>
    <w:rsid w:val="0011499B"/>
    <w:rsid w:val="00115694"/>
    <w:rsid w:val="00116B36"/>
    <w:rsid w:val="00116EC8"/>
    <w:rsid w:val="0012036F"/>
    <w:rsid w:val="001209E3"/>
    <w:rsid w:val="00120EA4"/>
    <w:rsid w:val="00121295"/>
    <w:rsid w:val="001218F5"/>
    <w:rsid w:val="0012333F"/>
    <w:rsid w:val="00123F77"/>
    <w:rsid w:val="0012467B"/>
    <w:rsid w:val="001249E5"/>
    <w:rsid w:val="00125032"/>
    <w:rsid w:val="001258CB"/>
    <w:rsid w:val="00125AEE"/>
    <w:rsid w:val="00126490"/>
    <w:rsid w:val="00126565"/>
    <w:rsid w:val="00126880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44E1"/>
    <w:rsid w:val="00134507"/>
    <w:rsid w:val="00135721"/>
    <w:rsid w:val="00135B68"/>
    <w:rsid w:val="00136148"/>
    <w:rsid w:val="0013713F"/>
    <w:rsid w:val="001371CF"/>
    <w:rsid w:val="00137E24"/>
    <w:rsid w:val="0014011D"/>
    <w:rsid w:val="00140F8F"/>
    <w:rsid w:val="00141787"/>
    <w:rsid w:val="00141819"/>
    <w:rsid w:val="0014244A"/>
    <w:rsid w:val="00142C43"/>
    <w:rsid w:val="001439EC"/>
    <w:rsid w:val="00143DD6"/>
    <w:rsid w:val="00144973"/>
    <w:rsid w:val="00144E38"/>
    <w:rsid w:val="00145005"/>
    <w:rsid w:val="0014505B"/>
    <w:rsid w:val="001451BA"/>
    <w:rsid w:val="00145224"/>
    <w:rsid w:val="001453BC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5CF"/>
    <w:rsid w:val="0015397C"/>
    <w:rsid w:val="00154F73"/>
    <w:rsid w:val="00155366"/>
    <w:rsid w:val="00155D72"/>
    <w:rsid w:val="00156349"/>
    <w:rsid w:val="001564AE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689"/>
    <w:rsid w:val="001716F4"/>
    <w:rsid w:val="0017172D"/>
    <w:rsid w:val="0017260C"/>
    <w:rsid w:val="0017265B"/>
    <w:rsid w:val="00172852"/>
    <w:rsid w:val="00172BEE"/>
    <w:rsid w:val="00173A07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A9C"/>
    <w:rsid w:val="00181C08"/>
    <w:rsid w:val="00181DAD"/>
    <w:rsid w:val="00182A7E"/>
    <w:rsid w:val="00182B6E"/>
    <w:rsid w:val="00182C70"/>
    <w:rsid w:val="0018332F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F7B"/>
    <w:rsid w:val="001C3F3E"/>
    <w:rsid w:val="001C45EC"/>
    <w:rsid w:val="001C48E6"/>
    <w:rsid w:val="001C4AAA"/>
    <w:rsid w:val="001C5666"/>
    <w:rsid w:val="001C5696"/>
    <w:rsid w:val="001C5A6C"/>
    <w:rsid w:val="001C5CF1"/>
    <w:rsid w:val="001C7542"/>
    <w:rsid w:val="001C7606"/>
    <w:rsid w:val="001C775A"/>
    <w:rsid w:val="001C7D23"/>
    <w:rsid w:val="001D051E"/>
    <w:rsid w:val="001D0BF6"/>
    <w:rsid w:val="001D1B04"/>
    <w:rsid w:val="001D2307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12FF"/>
    <w:rsid w:val="001F1FE2"/>
    <w:rsid w:val="001F21B7"/>
    <w:rsid w:val="001F22C3"/>
    <w:rsid w:val="001F25AA"/>
    <w:rsid w:val="001F267F"/>
    <w:rsid w:val="001F2EC2"/>
    <w:rsid w:val="001F33D8"/>
    <w:rsid w:val="001F37B3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33"/>
    <w:rsid w:val="0020200C"/>
    <w:rsid w:val="00202145"/>
    <w:rsid w:val="00202ABC"/>
    <w:rsid w:val="00202BCD"/>
    <w:rsid w:val="002032F7"/>
    <w:rsid w:val="0020397D"/>
    <w:rsid w:val="00203EA6"/>
    <w:rsid w:val="0020458A"/>
    <w:rsid w:val="00204EAE"/>
    <w:rsid w:val="0020568B"/>
    <w:rsid w:val="00205E05"/>
    <w:rsid w:val="00205FBA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D44"/>
    <w:rsid w:val="00215453"/>
    <w:rsid w:val="00215A27"/>
    <w:rsid w:val="00215A9A"/>
    <w:rsid w:val="00216313"/>
    <w:rsid w:val="0021639B"/>
    <w:rsid w:val="00216ACA"/>
    <w:rsid w:val="002170B1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8E3"/>
    <w:rsid w:val="00227FE1"/>
    <w:rsid w:val="0023057A"/>
    <w:rsid w:val="002305DF"/>
    <w:rsid w:val="00231640"/>
    <w:rsid w:val="0023179A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F7E"/>
    <w:rsid w:val="00253009"/>
    <w:rsid w:val="00253567"/>
    <w:rsid w:val="00253B6C"/>
    <w:rsid w:val="00253BDC"/>
    <w:rsid w:val="00254443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83A"/>
    <w:rsid w:val="0026500B"/>
    <w:rsid w:val="00265216"/>
    <w:rsid w:val="0026588C"/>
    <w:rsid w:val="00265C32"/>
    <w:rsid w:val="0026649D"/>
    <w:rsid w:val="00267F34"/>
    <w:rsid w:val="0027039F"/>
    <w:rsid w:val="002707C4"/>
    <w:rsid w:val="002710A0"/>
    <w:rsid w:val="00271152"/>
    <w:rsid w:val="002713AB"/>
    <w:rsid w:val="00271888"/>
    <w:rsid w:val="002725AC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5022"/>
    <w:rsid w:val="0028527E"/>
    <w:rsid w:val="00285605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A0108"/>
    <w:rsid w:val="002A01A6"/>
    <w:rsid w:val="002A0774"/>
    <w:rsid w:val="002A0994"/>
    <w:rsid w:val="002A0C53"/>
    <w:rsid w:val="002A1045"/>
    <w:rsid w:val="002A1F39"/>
    <w:rsid w:val="002A26D6"/>
    <w:rsid w:val="002A2A5B"/>
    <w:rsid w:val="002A30EC"/>
    <w:rsid w:val="002A310B"/>
    <w:rsid w:val="002A3350"/>
    <w:rsid w:val="002A3558"/>
    <w:rsid w:val="002A3A6D"/>
    <w:rsid w:val="002A3F83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633"/>
    <w:rsid w:val="002C014F"/>
    <w:rsid w:val="002C076E"/>
    <w:rsid w:val="002C0D67"/>
    <w:rsid w:val="002C1062"/>
    <w:rsid w:val="002C15C9"/>
    <w:rsid w:val="002C19FB"/>
    <w:rsid w:val="002C1F9E"/>
    <w:rsid w:val="002C246D"/>
    <w:rsid w:val="002C279C"/>
    <w:rsid w:val="002C2E36"/>
    <w:rsid w:val="002C31E2"/>
    <w:rsid w:val="002C4DE7"/>
    <w:rsid w:val="002C54B7"/>
    <w:rsid w:val="002C58E6"/>
    <w:rsid w:val="002C597F"/>
    <w:rsid w:val="002C5CC4"/>
    <w:rsid w:val="002C5F19"/>
    <w:rsid w:val="002C641F"/>
    <w:rsid w:val="002C66ED"/>
    <w:rsid w:val="002C6FE5"/>
    <w:rsid w:val="002C77F1"/>
    <w:rsid w:val="002C79A9"/>
    <w:rsid w:val="002D046D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F6C"/>
    <w:rsid w:val="002E563D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E9A"/>
    <w:rsid w:val="00311EC8"/>
    <w:rsid w:val="00311FD2"/>
    <w:rsid w:val="003120F3"/>
    <w:rsid w:val="0031234D"/>
    <w:rsid w:val="003126E0"/>
    <w:rsid w:val="003129BA"/>
    <w:rsid w:val="00312AE4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CF9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9DD"/>
    <w:rsid w:val="00332EBF"/>
    <w:rsid w:val="003339A4"/>
    <w:rsid w:val="003342F0"/>
    <w:rsid w:val="00334819"/>
    <w:rsid w:val="00335F88"/>
    <w:rsid w:val="003366D2"/>
    <w:rsid w:val="0033699B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522C"/>
    <w:rsid w:val="00355333"/>
    <w:rsid w:val="00355B76"/>
    <w:rsid w:val="00355D1A"/>
    <w:rsid w:val="003563B2"/>
    <w:rsid w:val="00356D3B"/>
    <w:rsid w:val="003579DE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A88"/>
    <w:rsid w:val="003660F7"/>
    <w:rsid w:val="00366103"/>
    <w:rsid w:val="00366526"/>
    <w:rsid w:val="00366909"/>
    <w:rsid w:val="00367801"/>
    <w:rsid w:val="00367985"/>
    <w:rsid w:val="0036798B"/>
    <w:rsid w:val="003708F6"/>
    <w:rsid w:val="003713BD"/>
    <w:rsid w:val="003715E5"/>
    <w:rsid w:val="003719CD"/>
    <w:rsid w:val="0037226D"/>
    <w:rsid w:val="00372A3B"/>
    <w:rsid w:val="00372D16"/>
    <w:rsid w:val="003731AB"/>
    <w:rsid w:val="0037321F"/>
    <w:rsid w:val="0037342B"/>
    <w:rsid w:val="003737C2"/>
    <w:rsid w:val="00373936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B8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960"/>
    <w:rsid w:val="0039296F"/>
    <w:rsid w:val="003929BE"/>
    <w:rsid w:val="00392CBC"/>
    <w:rsid w:val="00392CF1"/>
    <w:rsid w:val="003930AE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EE"/>
    <w:rsid w:val="003A11AB"/>
    <w:rsid w:val="003A19D5"/>
    <w:rsid w:val="003A1E76"/>
    <w:rsid w:val="003A1F20"/>
    <w:rsid w:val="003A2031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C04F2"/>
    <w:rsid w:val="003C0A52"/>
    <w:rsid w:val="003C0DA5"/>
    <w:rsid w:val="003C0E7F"/>
    <w:rsid w:val="003C1D16"/>
    <w:rsid w:val="003C1ED5"/>
    <w:rsid w:val="003C20D3"/>
    <w:rsid w:val="003C2A4B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DFE"/>
    <w:rsid w:val="003C69EC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F0271"/>
    <w:rsid w:val="003F031C"/>
    <w:rsid w:val="003F0AB4"/>
    <w:rsid w:val="003F10B5"/>
    <w:rsid w:val="003F12B9"/>
    <w:rsid w:val="003F1D2C"/>
    <w:rsid w:val="003F1D94"/>
    <w:rsid w:val="003F3298"/>
    <w:rsid w:val="003F333A"/>
    <w:rsid w:val="003F382B"/>
    <w:rsid w:val="003F3841"/>
    <w:rsid w:val="003F51A3"/>
    <w:rsid w:val="003F61F3"/>
    <w:rsid w:val="003F643A"/>
    <w:rsid w:val="003F6E9B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645"/>
    <w:rsid w:val="0041480E"/>
    <w:rsid w:val="00415F27"/>
    <w:rsid w:val="00416380"/>
    <w:rsid w:val="004173BC"/>
    <w:rsid w:val="00417DE3"/>
    <w:rsid w:val="00417E74"/>
    <w:rsid w:val="00420227"/>
    <w:rsid w:val="00420E60"/>
    <w:rsid w:val="00421207"/>
    <w:rsid w:val="004229A6"/>
    <w:rsid w:val="0042330F"/>
    <w:rsid w:val="00423520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3300"/>
    <w:rsid w:val="00433F6B"/>
    <w:rsid w:val="0043426A"/>
    <w:rsid w:val="00434556"/>
    <w:rsid w:val="00434D4C"/>
    <w:rsid w:val="00434FAE"/>
    <w:rsid w:val="004358B9"/>
    <w:rsid w:val="00435DD2"/>
    <w:rsid w:val="00435FB6"/>
    <w:rsid w:val="004361AF"/>
    <w:rsid w:val="00436221"/>
    <w:rsid w:val="004362C4"/>
    <w:rsid w:val="004375EF"/>
    <w:rsid w:val="004404FD"/>
    <w:rsid w:val="0044051E"/>
    <w:rsid w:val="004407A1"/>
    <w:rsid w:val="00440C19"/>
    <w:rsid w:val="004413A9"/>
    <w:rsid w:val="0044161D"/>
    <w:rsid w:val="00441D24"/>
    <w:rsid w:val="004423D2"/>
    <w:rsid w:val="00442800"/>
    <w:rsid w:val="00443B91"/>
    <w:rsid w:val="00443C5F"/>
    <w:rsid w:val="00443D1F"/>
    <w:rsid w:val="00444A1C"/>
    <w:rsid w:val="004450D3"/>
    <w:rsid w:val="00445200"/>
    <w:rsid w:val="004452AE"/>
    <w:rsid w:val="00446155"/>
    <w:rsid w:val="0044679B"/>
    <w:rsid w:val="0044711C"/>
    <w:rsid w:val="004476C0"/>
    <w:rsid w:val="004502FF"/>
    <w:rsid w:val="004504CE"/>
    <w:rsid w:val="004510AF"/>
    <w:rsid w:val="00451BA7"/>
    <w:rsid w:val="0045247E"/>
    <w:rsid w:val="0045307D"/>
    <w:rsid w:val="0045378C"/>
    <w:rsid w:val="00453CAE"/>
    <w:rsid w:val="004549A9"/>
    <w:rsid w:val="0045684B"/>
    <w:rsid w:val="004568A5"/>
    <w:rsid w:val="00456BAD"/>
    <w:rsid w:val="00457F26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9DA"/>
    <w:rsid w:val="00464DF4"/>
    <w:rsid w:val="004651B2"/>
    <w:rsid w:val="004653DF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801F4"/>
    <w:rsid w:val="004805B7"/>
    <w:rsid w:val="004807DF"/>
    <w:rsid w:val="00480FE3"/>
    <w:rsid w:val="00481B60"/>
    <w:rsid w:val="00482E43"/>
    <w:rsid w:val="00483D7C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60DC"/>
    <w:rsid w:val="0049691F"/>
    <w:rsid w:val="004970B7"/>
    <w:rsid w:val="004971E6"/>
    <w:rsid w:val="0049776E"/>
    <w:rsid w:val="00497917"/>
    <w:rsid w:val="00497940"/>
    <w:rsid w:val="00497B54"/>
    <w:rsid w:val="00497F1F"/>
    <w:rsid w:val="004A036B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1000"/>
    <w:rsid w:val="004B2A77"/>
    <w:rsid w:val="004B348A"/>
    <w:rsid w:val="004B34E0"/>
    <w:rsid w:val="004B34FF"/>
    <w:rsid w:val="004B37DF"/>
    <w:rsid w:val="004B4B19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D0787"/>
    <w:rsid w:val="004D0E33"/>
    <w:rsid w:val="004D186D"/>
    <w:rsid w:val="004D1CC2"/>
    <w:rsid w:val="004D3A41"/>
    <w:rsid w:val="004D41E2"/>
    <w:rsid w:val="004D461B"/>
    <w:rsid w:val="004D4959"/>
    <w:rsid w:val="004D4BCA"/>
    <w:rsid w:val="004D53F0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409"/>
    <w:rsid w:val="004F74F8"/>
    <w:rsid w:val="004F7DBE"/>
    <w:rsid w:val="004F7F26"/>
    <w:rsid w:val="005003F0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ABE"/>
    <w:rsid w:val="00507B23"/>
    <w:rsid w:val="00510346"/>
    <w:rsid w:val="00510502"/>
    <w:rsid w:val="005105B7"/>
    <w:rsid w:val="005107BE"/>
    <w:rsid w:val="0051080D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152B"/>
    <w:rsid w:val="00531BDE"/>
    <w:rsid w:val="00531ED7"/>
    <w:rsid w:val="00532271"/>
    <w:rsid w:val="00533322"/>
    <w:rsid w:val="00533405"/>
    <w:rsid w:val="00533982"/>
    <w:rsid w:val="00533DA8"/>
    <w:rsid w:val="00534284"/>
    <w:rsid w:val="00534AC6"/>
    <w:rsid w:val="00535DCE"/>
    <w:rsid w:val="00536752"/>
    <w:rsid w:val="00536E5D"/>
    <w:rsid w:val="00537BCE"/>
    <w:rsid w:val="00537C3A"/>
    <w:rsid w:val="00537D75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621F"/>
    <w:rsid w:val="00576418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E15"/>
    <w:rsid w:val="005841AE"/>
    <w:rsid w:val="00584274"/>
    <w:rsid w:val="00584573"/>
    <w:rsid w:val="005849F8"/>
    <w:rsid w:val="00584A76"/>
    <w:rsid w:val="00585E74"/>
    <w:rsid w:val="005863A6"/>
    <w:rsid w:val="00586E87"/>
    <w:rsid w:val="0058747C"/>
    <w:rsid w:val="00587A12"/>
    <w:rsid w:val="00587A2D"/>
    <w:rsid w:val="00587E50"/>
    <w:rsid w:val="00587ED8"/>
    <w:rsid w:val="00587F54"/>
    <w:rsid w:val="005901DA"/>
    <w:rsid w:val="00590802"/>
    <w:rsid w:val="00590968"/>
    <w:rsid w:val="00590A83"/>
    <w:rsid w:val="00590D4C"/>
    <w:rsid w:val="00590DA6"/>
    <w:rsid w:val="005914FD"/>
    <w:rsid w:val="005917A2"/>
    <w:rsid w:val="00592126"/>
    <w:rsid w:val="0059250C"/>
    <w:rsid w:val="005929F0"/>
    <w:rsid w:val="00592B42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1A05"/>
    <w:rsid w:val="005A1EF3"/>
    <w:rsid w:val="005A2617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E2F"/>
    <w:rsid w:val="005C31C8"/>
    <w:rsid w:val="005C330B"/>
    <w:rsid w:val="005C35ED"/>
    <w:rsid w:val="005C39CF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D012F"/>
    <w:rsid w:val="005D0337"/>
    <w:rsid w:val="005D077F"/>
    <w:rsid w:val="005D0AA7"/>
    <w:rsid w:val="005D0CF5"/>
    <w:rsid w:val="005D16CB"/>
    <w:rsid w:val="005D2EC8"/>
    <w:rsid w:val="005D3279"/>
    <w:rsid w:val="005D33B3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12A7"/>
    <w:rsid w:val="005E13C6"/>
    <w:rsid w:val="005E1427"/>
    <w:rsid w:val="005E162F"/>
    <w:rsid w:val="005E2046"/>
    <w:rsid w:val="005E20E4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44D7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6FC"/>
    <w:rsid w:val="00620A4D"/>
    <w:rsid w:val="00620F09"/>
    <w:rsid w:val="006212EF"/>
    <w:rsid w:val="00621A11"/>
    <w:rsid w:val="00621DF3"/>
    <w:rsid w:val="00621E40"/>
    <w:rsid w:val="006223F5"/>
    <w:rsid w:val="00622401"/>
    <w:rsid w:val="00622604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EB7"/>
    <w:rsid w:val="006301AA"/>
    <w:rsid w:val="0063069C"/>
    <w:rsid w:val="00630E61"/>
    <w:rsid w:val="00632832"/>
    <w:rsid w:val="00632D3A"/>
    <w:rsid w:val="00633AF3"/>
    <w:rsid w:val="00634B74"/>
    <w:rsid w:val="006353D8"/>
    <w:rsid w:val="00635B99"/>
    <w:rsid w:val="00635BBE"/>
    <w:rsid w:val="0063623E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9D0"/>
    <w:rsid w:val="006522E8"/>
    <w:rsid w:val="00652B3C"/>
    <w:rsid w:val="00652EEC"/>
    <w:rsid w:val="006537E1"/>
    <w:rsid w:val="00654DE0"/>
    <w:rsid w:val="00654F72"/>
    <w:rsid w:val="00654FAA"/>
    <w:rsid w:val="00655362"/>
    <w:rsid w:val="006557B4"/>
    <w:rsid w:val="00655C92"/>
    <w:rsid w:val="00655EF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D2C"/>
    <w:rsid w:val="00677D6D"/>
    <w:rsid w:val="00677F47"/>
    <w:rsid w:val="006808E4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23A"/>
    <w:rsid w:val="00691A7C"/>
    <w:rsid w:val="00692BA5"/>
    <w:rsid w:val="00692E8E"/>
    <w:rsid w:val="0069322B"/>
    <w:rsid w:val="00693CB3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D09"/>
    <w:rsid w:val="006C6FFF"/>
    <w:rsid w:val="006C7006"/>
    <w:rsid w:val="006C723E"/>
    <w:rsid w:val="006C72C8"/>
    <w:rsid w:val="006C7912"/>
    <w:rsid w:val="006C7B36"/>
    <w:rsid w:val="006D0031"/>
    <w:rsid w:val="006D04A7"/>
    <w:rsid w:val="006D0BE4"/>
    <w:rsid w:val="006D19C7"/>
    <w:rsid w:val="006D1EF9"/>
    <w:rsid w:val="006D205B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969"/>
    <w:rsid w:val="006E75DC"/>
    <w:rsid w:val="006E7681"/>
    <w:rsid w:val="006E76A4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493A"/>
    <w:rsid w:val="00744F0F"/>
    <w:rsid w:val="007459B8"/>
    <w:rsid w:val="00745B96"/>
    <w:rsid w:val="007469F5"/>
    <w:rsid w:val="00747CF7"/>
    <w:rsid w:val="00747EC2"/>
    <w:rsid w:val="00747F7D"/>
    <w:rsid w:val="0075006D"/>
    <w:rsid w:val="00750907"/>
    <w:rsid w:val="00750AB4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64AE"/>
    <w:rsid w:val="007665FB"/>
    <w:rsid w:val="00766656"/>
    <w:rsid w:val="00770781"/>
    <w:rsid w:val="007709EF"/>
    <w:rsid w:val="00770A4E"/>
    <w:rsid w:val="00770EC9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47C2"/>
    <w:rsid w:val="0077553F"/>
    <w:rsid w:val="00775F0C"/>
    <w:rsid w:val="007760E1"/>
    <w:rsid w:val="00776318"/>
    <w:rsid w:val="00777F96"/>
    <w:rsid w:val="007807E6"/>
    <w:rsid w:val="00781A65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A01"/>
    <w:rsid w:val="00792B8D"/>
    <w:rsid w:val="00792C4A"/>
    <w:rsid w:val="00793FC8"/>
    <w:rsid w:val="00794AB4"/>
    <w:rsid w:val="00795939"/>
    <w:rsid w:val="00795B52"/>
    <w:rsid w:val="00795D67"/>
    <w:rsid w:val="00795ECD"/>
    <w:rsid w:val="00796CF3"/>
    <w:rsid w:val="00796DA0"/>
    <w:rsid w:val="00797238"/>
    <w:rsid w:val="00797569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9AE"/>
    <w:rsid w:val="007A4F33"/>
    <w:rsid w:val="007A6C5F"/>
    <w:rsid w:val="007B07E0"/>
    <w:rsid w:val="007B1141"/>
    <w:rsid w:val="007B1340"/>
    <w:rsid w:val="007B14BE"/>
    <w:rsid w:val="007B1881"/>
    <w:rsid w:val="007B191F"/>
    <w:rsid w:val="007B212A"/>
    <w:rsid w:val="007B2214"/>
    <w:rsid w:val="007B3A75"/>
    <w:rsid w:val="007B3A88"/>
    <w:rsid w:val="007B3EDC"/>
    <w:rsid w:val="007B5C5B"/>
    <w:rsid w:val="007B5C76"/>
    <w:rsid w:val="007B6A1B"/>
    <w:rsid w:val="007B6D78"/>
    <w:rsid w:val="007B6E19"/>
    <w:rsid w:val="007B70B9"/>
    <w:rsid w:val="007B7CE9"/>
    <w:rsid w:val="007C0CDB"/>
    <w:rsid w:val="007C1CBF"/>
    <w:rsid w:val="007C23D5"/>
    <w:rsid w:val="007C277F"/>
    <w:rsid w:val="007C309A"/>
    <w:rsid w:val="007C3167"/>
    <w:rsid w:val="007C332C"/>
    <w:rsid w:val="007C3E57"/>
    <w:rsid w:val="007C48E0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B8"/>
    <w:rsid w:val="007D755F"/>
    <w:rsid w:val="007D76E3"/>
    <w:rsid w:val="007D7C13"/>
    <w:rsid w:val="007E016B"/>
    <w:rsid w:val="007E02E6"/>
    <w:rsid w:val="007E1246"/>
    <w:rsid w:val="007E192B"/>
    <w:rsid w:val="007E2197"/>
    <w:rsid w:val="007E2597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508D"/>
    <w:rsid w:val="007F50D7"/>
    <w:rsid w:val="007F515B"/>
    <w:rsid w:val="007F54EA"/>
    <w:rsid w:val="007F55C4"/>
    <w:rsid w:val="007F6211"/>
    <w:rsid w:val="007F631E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439C"/>
    <w:rsid w:val="00804553"/>
    <w:rsid w:val="00804717"/>
    <w:rsid w:val="00804F48"/>
    <w:rsid w:val="00805312"/>
    <w:rsid w:val="008056EF"/>
    <w:rsid w:val="00805CBD"/>
    <w:rsid w:val="00805EEA"/>
    <w:rsid w:val="0080627B"/>
    <w:rsid w:val="00806BDF"/>
    <w:rsid w:val="00807A60"/>
    <w:rsid w:val="00807B47"/>
    <w:rsid w:val="00807BF6"/>
    <w:rsid w:val="008102E9"/>
    <w:rsid w:val="0081037F"/>
    <w:rsid w:val="00810CBB"/>
    <w:rsid w:val="0081108F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3134"/>
    <w:rsid w:val="00823A4F"/>
    <w:rsid w:val="0082453F"/>
    <w:rsid w:val="00824A58"/>
    <w:rsid w:val="00824A87"/>
    <w:rsid w:val="0082627C"/>
    <w:rsid w:val="00826E8E"/>
    <w:rsid w:val="00827578"/>
    <w:rsid w:val="00827847"/>
    <w:rsid w:val="00827F5A"/>
    <w:rsid w:val="0083007F"/>
    <w:rsid w:val="00830176"/>
    <w:rsid w:val="0083031A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FF0"/>
    <w:rsid w:val="008370F3"/>
    <w:rsid w:val="00837254"/>
    <w:rsid w:val="0083729A"/>
    <w:rsid w:val="008376AC"/>
    <w:rsid w:val="00840C72"/>
    <w:rsid w:val="008410F9"/>
    <w:rsid w:val="0084118C"/>
    <w:rsid w:val="008418B2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53DA"/>
    <w:rsid w:val="00855CB8"/>
    <w:rsid w:val="00855E02"/>
    <w:rsid w:val="0085620A"/>
    <w:rsid w:val="0085662F"/>
    <w:rsid w:val="00857E1A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10AA"/>
    <w:rsid w:val="008712F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58C"/>
    <w:rsid w:val="00887B30"/>
    <w:rsid w:val="00887F97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403D"/>
    <w:rsid w:val="008A473E"/>
    <w:rsid w:val="008A4E0B"/>
    <w:rsid w:val="008A5CA0"/>
    <w:rsid w:val="008A5D68"/>
    <w:rsid w:val="008A624E"/>
    <w:rsid w:val="008A6DFE"/>
    <w:rsid w:val="008A726F"/>
    <w:rsid w:val="008A7F59"/>
    <w:rsid w:val="008B1133"/>
    <w:rsid w:val="008B117A"/>
    <w:rsid w:val="008B2072"/>
    <w:rsid w:val="008B3514"/>
    <w:rsid w:val="008B6F39"/>
    <w:rsid w:val="008B74B6"/>
    <w:rsid w:val="008B7A91"/>
    <w:rsid w:val="008B7BDA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363B"/>
    <w:rsid w:val="008C36D7"/>
    <w:rsid w:val="008C3DA9"/>
    <w:rsid w:val="008C41A6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DA0"/>
    <w:rsid w:val="008D3984"/>
    <w:rsid w:val="008D3A3D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7A6"/>
    <w:rsid w:val="008F2B44"/>
    <w:rsid w:val="008F3408"/>
    <w:rsid w:val="008F3BB6"/>
    <w:rsid w:val="008F3D85"/>
    <w:rsid w:val="008F3DA1"/>
    <w:rsid w:val="008F438F"/>
    <w:rsid w:val="008F516B"/>
    <w:rsid w:val="008F5928"/>
    <w:rsid w:val="008F5F84"/>
    <w:rsid w:val="008F6001"/>
    <w:rsid w:val="008F70AB"/>
    <w:rsid w:val="008F7933"/>
    <w:rsid w:val="008F7A37"/>
    <w:rsid w:val="008F7EDD"/>
    <w:rsid w:val="008F7F0F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502"/>
    <w:rsid w:val="0093112A"/>
    <w:rsid w:val="009317F0"/>
    <w:rsid w:val="00931D4C"/>
    <w:rsid w:val="00932CB5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B03"/>
    <w:rsid w:val="00942FB0"/>
    <w:rsid w:val="009431BD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431B"/>
    <w:rsid w:val="00965CBC"/>
    <w:rsid w:val="00965F8E"/>
    <w:rsid w:val="009667D9"/>
    <w:rsid w:val="00967170"/>
    <w:rsid w:val="009679B5"/>
    <w:rsid w:val="00967B2D"/>
    <w:rsid w:val="00967DD3"/>
    <w:rsid w:val="009703F2"/>
    <w:rsid w:val="009708B8"/>
    <w:rsid w:val="00971DA4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81134"/>
    <w:rsid w:val="00981158"/>
    <w:rsid w:val="00981631"/>
    <w:rsid w:val="00981E01"/>
    <w:rsid w:val="00982142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7192"/>
    <w:rsid w:val="00997CD7"/>
    <w:rsid w:val="00997F1E"/>
    <w:rsid w:val="009A0265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5BC"/>
    <w:rsid w:val="009A26F6"/>
    <w:rsid w:val="009A28D1"/>
    <w:rsid w:val="009A2E53"/>
    <w:rsid w:val="009A2E8F"/>
    <w:rsid w:val="009A2FB6"/>
    <w:rsid w:val="009A3F17"/>
    <w:rsid w:val="009A40D2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4D4"/>
    <w:rsid w:val="009B5F34"/>
    <w:rsid w:val="009B6369"/>
    <w:rsid w:val="009B6DA7"/>
    <w:rsid w:val="009B7125"/>
    <w:rsid w:val="009B73C2"/>
    <w:rsid w:val="009C03C4"/>
    <w:rsid w:val="009C0975"/>
    <w:rsid w:val="009C108D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7236"/>
    <w:rsid w:val="009C7AE2"/>
    <w:rsid w:val="009C7C78"/>
    <w:rsid w:val="009C7E2E"/>
    <w:rsid w:val="009D065F"/>
    <w:rsid w:val="009D1083"/>
    <w:rsid w:val="009D1AAA"/>
    <w:rsid w:val="009D2A81"/>
    <w:rsid w:val="009D37D2"/>
    <w:rsid w:val="009D4423"/>
    <w:rsid w:val="009D483C"/>
    <w:rsid w:val="009D4D51"/>
    <w:rsid w:val="009D5645"/>
    <w:rsid w:val="009D5942"/>
    <w:rsid w:val="009D5A16"/>
    <w:rsid w:val="009D62B8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12ED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51B"/>
    <w:rsid w:val="00A0218F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896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6C0"/>
    <w:rsid w:val="00A319BC"/>
    <w:rsid w:val="00A3239A"/>
    <w:rsid w:val="00A32738"/>
    <w:rsid w:val="00A32B9C"/>
    <w:rsid w:val="00A32ED0"/>
    <w:rsid w:val="00A32EDA"/>
    <w:rsid w:val="00A33039"/>
    <w:rsid w:val="00A3306E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83B"/>
    <w:rsid w:val="00A45F1A"/>
    <w:rsid w:val="00A45FCE"/>
    <w:rsid w:val="00A46048"/>
    <w:rsid w:val="00A4654E"/>
    <w:rsid w:val="00A465DB"/>
    <w:rsid w:val="00A467F0"/>
    <w:rsid w:val="00A4681A"/>
    <w:rsid w:val="00A46BBA"/>
    <w:rsid w:val="00A50131"/>
    <w:rsid w:val="00A50255"/>
    <w:rsid w:val="00A50F1A"/>
    <w:rsid w:val="00A50FCE"/>
    <w:rsid w:val="00A51BA2"/>
    <w:rsid w:val="00A51DDB"/>
    <w:rsid w:val="00A52349"/>
    <w:rsid w:val="00A5273F"/>
    <w:rsid w:val="00A52F46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1B81"/>
    <w:rsid w:val="00A62349"/>
    <w:rsid w:val="00A623C7"/>
    <w:rsid w:val="00A624FE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BCB"/>
    <w:rsid w:val="00A87681"/>
    <w:rsid w:val="00A8786D"/>
    <w:rsid w:val="00A911C2"/>
    <w:rsid w:val="00A918C1"/>
    <w:rsid w:val="00A923E4"/>
    <w:rsid w:val="00A925A3"/>
    <w:rsid w:val="00A9297F"/>
    <w:rsid w:val="00A95453"/>
    <w:rsid w:val="00A95533"/>
    <w:rsid w:val="00A95E5C"/>
    <w:rsid w:val="00A960A2"/>
    <w:rsid w:val="00A96412"/>
    <w:rsid w:val="00A96655"/>
    <w:rsid w:val="00A966E7"/>
    <w:rsid w:val="00A96B1C"/>
    <w:rsid w:val="00A9722D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20E"/>
    <w:rsid w:val="00AB5556"/>
    <w:rsid w:val="00AB5894"/>
    <w:rsid w:val="00AB5E32"/>
    <w:rsid w:val="00AB6249"/>
    <w:rsid w:val="00AB640B"/>
    <w:rsid w:val="00AB6E16"/>
    <w:rsid w:val="00AB7882"/>
    <w:rsid w:val="00AB7F41"/>
    <w:rsid w:val="00AC09F2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3EBE"/>
    <w:rsid w:val="00AD4478"/>
    <w:rsid w:val="00AD4669"/>
    <w:rsid w:val="00AD76DD"/>
    <w:rsid w:val="00AD779C"/>
    <w:rsid w:val="00AE0212"/>
    <w:rsid w:val="00AE06C1"/>
    <w:rsid w:val="00AE12D8"/>
    <w:rsid w:val="00AE13A2"/>
    <w:rsid w:val="00AE146C"/>
    <w:rsid w:val="00AE1953"/>
    <w:rsid w:val="00AE1E8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931"/>
    <w:rsid w:val="00AF4F97"/>
    <w:rsid w:val="00AF58AE"/>
    <w:rsid w:val="00AF5ED6"/>
    <w:rsid w:val="00AF5F03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AFE"/>
    <w:rsid w:val="00B01B31"/>
    <w:rsid w:val="00B01C57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3EC"/>
    <w:rsid w:val="00B2070C"/>
    <w:rsid w:val="00B2086E"/>
    <w:rsid w:val="00B20C0B"/>
    <w:rsid w:val="00B2119B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8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B0"/>
    <w:rsid w:val="00B63461"/>
    <w:rsid w:val="00B63E24"/>
    <w:rsid w:val="00B64321"/>
    <w:rsid w:val="00B64976"/>
    <w:rsid w:val="00B64AF1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D0F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C89"/>
    <w:rsid w:val="00BA352B"/>
    <w:rsid w:val="00BA3681"/>
    <w:rsid w:val="00BA3683"/>
    <w:rsid w:val="00BA3BD9"/>
    <w:rsid w:val="00BA4579"/>
    <w:rsid w:val="00BA4A7E"/>
    <w:rsid w:val="00BA4AC2"/>
    <w:rsid w:val="00BA4CFA"/>
    <w:rsid w:val="00BA52A6"/>
    <w:rsid w:val="00BA6248"/>
    <w:rsid w:val="00BA63DA"/>
    <w:rsid w:val="00BA65AE"/>
    <w:rsid w:val="00BA6A5A"/>
    <w:rsid w:val="00BA6F19"/>
    <w:rsid w:val="00BA76B7"/>
    <w:rsid w:val="00BA7B17"/>
    <w:rsid w:val="00BA7C76"/>
    <w:rsid w:val="00BB015A"/>
    <w:rsid w:val="00BB0494"/>
    <w:rsid w:val="00BB0FAF"/>
    <w:rsid w:val="00BB1838"/>
    <w:rsid w:val="00BB1B95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E3B"/>
    <w:rsid w:val="00BE1F65"/>
    <w:rsid w:val="00BE2331"/>
    <w:rsid w:val="00BE2988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6C6"/>
    <w:rsid w:val="00BF5BEF"/>
    <w:rsid w:val="00BF5C36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6C0"/>
    <w:rsid w:val="00C17800"/>
    <w:rsid w:val="00C178BA"/>
    <w:rsid w:val="00C17913"/>
    <w:rsid w:val="00C17BB7"/>
    <w:rsid w:val="00C2116A"/>
    <w:rsid w:val="00C21BDE"/>
    <w:rsid w:val="00C21DC8"/>
    <w:rsid w:val="00C21EE8"/>
    <w:rsid w:val="00C22C14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7EA"/>
    <w:rsid w:val="00C417B8"/>
    <w:rsid w:val="00C41879"/>
    <w:rsid w:val="00C41C88"/>
    <w:rsid w:val="00C43877"/>
    <w:rsid w:val="00C43DCF"/>
    <w:rsid w:val="00C441E4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CD1"/>
    <w:rsid w:val="00C47FA8"/>
    <w:rsid w:val="00C50CBC"/>
    <w:rsid w:val="00C52CFE"/>
    <w:rsid w:val="00C5323C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D95"/>
    <w:rsid w:val="00C60EA7"/>
    <w:rsid w:val="00C61384"/>
    <w:rsid w:val="00C61964"/>
    <w:rsid w:val="00C61B69"/>
    <w:rsid w:val="00C62FFB"/>
    <w:rsid w:val="00C633F3"/>
    <w:rsid w:val="00C633F7"/>
    <w:rsid w:val="00C63A7C"/>
    <w:rsid w:val="00C65224"/>
    <w:rsid w:val="00C66659"/>
    <w:rsid w:val="00C66C1E"/>
    <w:rsid w:val="00C67271"/>
    <w:rsid w:val="00C67440"/>
    <w:rsid w:val="00C67C87"/>
    <w:rsid w:val="00C67DE6"/>
    <w:rsid w:val="00C67FB5"/>
    <w:rsid w:val="00C70081"/>
    <w:rsid w:val="00C701F8"/>
    <w:rsid w:val="00C70638"/>
    <w:rsid w:val="00C70681"/>
    <w:rsid w:val="00C709D5"/>
    <w:rsid w:val="00C7161E"/>
    <w:rsid w:val="00C71D2A"/>
    <w:rsid w:val="00C72915"/>
    <w:rsid w:val="00C72B4D"/>
    <w:rsid w:val="00C72E1D"/>
    <w:rsid w:val="00C73122"/>
    <w:rsid w:val="00C7333F"/>
    <w:rsid w:val="00C7467A"/>
    <w:rsid w:val="00C74EA7"/>
    <w:rsid w:val="00C75C43"/>
    <w:rsid w:val="00C75F9F"/>
    <w:rsid w:val="00C7660C"/>
    <w:rsid w:val="00C76DC2"/>
    <w:rsid w:val="00C7723C"/>
    <w:rsid w:val="00C77466"/>
    <w:rsid w:val="00C77958"/>
    <w:rsid w:val="00C801C4"/>
    <w:rsid w:val="00C806B5"/>
    <w:rsid w:val="00C80BAD"/>
    <w:rsid w:val="00C80CA2"/>
    <w:rsid w:val="00C80E64"/>
    <w:rsid w:val="00C819A6"/>
    <w:rsid w:val="00C81A45"/>
    <w:rsid w:val="00C81DBA"/>
    <w:rsid w:val="00C82733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B3E"/>
    <w:rsid w:val="00C91DE3"/>
    <w:rsid w:val="00C91E40"/>
    <w:rsid w:val="00C91E66"/>
    <w:rsid w:val="00C924E6"/>
    <w:rsid w:val="00C929D4"/>
    <w:rsid w:val="00C92FA7"/>
    <w:rsid w:val="00C93467"/>
    <w:rsid w:val="00C934B6"/>
    <w:rsid w:val="00C93CB8"/>
    <w:rsid w:val="00C94C26"/>
    <w:rsid w:val="00C96143"/>
    <w:rsid w:val="00C96365"/>
    <w:rsid w:val="00C96C58"/>
    <w:rsid w:val="00C971E4"/>
    <w:rsid w:val="00C9748F"/>
    <w:rsid w:val="00C97B7E"/>
    <w:rsid w:val="00CA0807"/>
    <w:rsid w:val="00CA0B2B"/>
    <w:rsid w:val="00CA0D07"/>
    <w:rsid w:val="00CA1872"/>
    <w:rsid w:val="00CA1E40"/>
    <w:rsid w:val="00CA278D"/>
    <w:rsid w:val="00CA296A"/>
    <w:rsid w:val="00CA2A46"/>
    <w:rsid w:val="00CA2CEB"/>
    <w:rsid w:val="00CA363F"/>
    <w:rsid w:val="00CA3D3E"/>
    <w:rsid w:val="00CA4AC3"/>
    <w:rsid w:val="00CA4CD9"/>
    <w:rsid w:val="00CA55BC"/>
    <w:rsid w:val="00CA69C7"/>
    <w:rsid w:val="00CA786E"/>
    <w:rsid w:val="00CA792E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A5"/>
    <w:rsid w:val="00CE6CFD"/>
    <w:rsid w:val="00CE72EB"/>
    <w:rsid w:val="00CE7431"/>
    <w:rsid w:val="00CE773C"/>
    <w:rsid w:val="00CE7918"/>
    <w:rsid w:val="00CE7D63"/>
    <w:rsid w:val="00CF064E"/>
    <w:rsid w:val="00CF134D"/>
    <w:rsid w:val="00CF16D6"/>
    <w:rsid w:val="00CF201A"/>
    <w:rsid w:val="00CF2BD8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D0056B"/>
    <w:rsid w:val="00D02636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A55"/>
    <w:rsid w:val="00D24A60"/>
    <w:rsid w:val="00D250A5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694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CDF"/>
    <w:rsid w:val="00D37F13"/>
    <w:rsid w:val="00D40592"/>
    <w:rsid w:val="00D41938"/>
    <w:rsid w:val="00D44500"/>
    <w:rsid w:val="00D44FAB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55F4"/>
    <w:rsid w:val="00D757AC"/>
    <w:rsid w:val="00D75DCB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D92"/>
    <w:rsid w:val="00D846F3"/>
    <w:rsid w:val="00D849B7"/>
    <w:rsid w:val="00D85755"/>
    <w:rsid w:val="00D859FE"/>
    <w:rsid w:val="00D85FA4"/>
    <w:rsid w:val="00D86EC5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2195"/>
    <w:rsid w:val="00DD233B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786C"/>
    <w:rsid w:val="00DD7CEB"/>
    <w:rsid w:val="00DD7F2A"/>
    <w:rsid w:val="00DE085B"/>
    <w:rsid w:val="00DE0994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63B5"/>
    <w:rsid w:val="00DE6B0C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AE"/>
    <w:rsid w:val="00E01075"/>
    <w:rsid w:val="00E01459"/>
    <w:rsid w:val="00E01793"/>
    <w:rsid w:val="00E01A02"/>
    <w:rsid w:val="00E026DE"/>
    <w:rsid w:val="00E030A2"/>
    <w:rsid w:val="00E03663"/>
    <w:rsid w:val="00E03FAB"/>
    <w:rsid w:val="00E0443D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DF3"/>
    <w:rsid w:val="00E23159"/>
    <w:rsid w:val="00E23358"/>
    <w:rsid w:val="00E23507"/>
    <w:rsid w:val="00E238C9"/>
    <w:rsid w:val="00E23D63"/>
    <w:rsid w:val="00E253A1"/>
    <w:rsid w:val="00E25660"/>
    <w:rsid w:val="00E2567E"/>
    <w:rsid w:val="00E2598C"/>
    <w:rsid w:val="00E259F0"/>
    <w:rsid w:val="00E27328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7C87"/>
    <w:rsid w:val="00E4075F"/>
    <w:rsid w:val="00E40880"/>
    <w:rsid w:val="00E41048"/>
    <w:rsid w:val="00E414D4"/>
    <w:rsid w:val="00E41521"/>
    <w:rsid w:val="00E41848"/>
    <w:rsid w:val="00E41F95"/>
    <w:rsid w:val="00E43B06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11CF"/>
    <w:rsid w:val="00E5121B"/>
    <w:rsid w:val="00E51CF2"/>
    <w:rsid w:val="00E51DB2"/>
    <w:rsid w:val="00E5226E"/>
    <w:rsid w:val="00E5266A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A4B"/>
    <w:rsid w:val="00E55025"/>
    <w:rsid w:val="00E554D5"/>
    <w:rsid w:val="00E5591C"/>
    <w:rsid w:val="00E55C38"/>
    <w:rsid w:val="00E55ECB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90173"/>
    <w:rsid w:val="00E90FA4"/>
    <w:rsid w:val="00E914CE"/>
    <w:rsid w:val="00E91C0A"/>
    <w:rsid w:val="00E91F79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A1F"/>
    <w:rsid w:val="00EE6BC3"/>
    <w:rsid w:val="00EE6F14"/>
    <w:rsid w:val="00EF015E"/>
    <w:rsid w:val="00EF066E"/>
    <w:rsid w:val="00EF0DE1"/>
    <w:rsid w:val="00EF1DEC"/>
    <w:rsid w:val="00EF27D7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62AC"/>
    <w:rsid w:val="00EF62DA"/>
    <w:rsid w:val="00EF62DF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3AF8"/>
    <w:rsid w:val="00F23F7F"/>
    <w:rsid w:val="00F243C6"/>
    <w:rsid w:val="00F248F2"/>
    <w:rsid w:val="00F2493C"/>
    <w:rsid w:val="00F24B78"/>
    <w:rsid w:val="00F2581E"/>
    <w:rsid w:val="00F26301"/>
    <w:rsid w:val="00F2698D"/>
    <w:rsid w:val="00F2701A"/>
    <w:rsid w:val="00F27652"/>
    <w:rsid w:val="00F2778B"/>
    <w:rsid w:val="00F27A17"/>
    <w:rsid w:val="00F27D41"/>
    <w:rsid w:val="00F301EF"/>
    <w:rsid w:val="00F30244"/>
    <w:rsid w:val="00F3032D"/>
    <w:rsid w:val="00F30721"/>
    <w:rsid w:val="00F30AB8"/>
    <w:rsid w:val="00F30B06"/>
    <w:rsid w:val="00F31308"/>
    <w:rsid w:val="00F32A48"/>
    <w:rsid w:val="00F332B6"/>
    <w:rsid w:val="00F33312"/>
    <w:rsid w:val="00F34500"/>
    <w:rsid w:val="00F35302"/>
    <w:rsid w:val="00F358FF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5B"/>
    <w:rsid w:val="00F404AE"/>
    <w:rsid w:val="00F40690"/>
    <w:rsid w:val="00F40BF2"/>
    <w:rsid w:val="00F40D94"/>
    <w:rsid w:val="00F40E4C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6A09"/>
    <w:rsid w:val="00F47048"/>
    <w:rsid w:val="00F50A22"/>
    <w:rsid w:val="00F50E36"/>
    <w:rsid w:val="00F512E2"/>
    <w:rsid w:val="00F51A68"/>
    <w:rsid w:val="00F52294"/>
    <w:rsid w:val="00F52B48"/>
    <w:rsid w:val="00F52D66"/>
    <w:rsid w:val="00F52FF9"/>
    <w:rsid w:val="00F5427E"/>
    <w:rsid w:val="00F547EC"/>
    <w:rsid w:val="00F54863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5B19"/>
    <w:rsid w:val="00F65DD6"/>
    <w:rsid w:val="00F668F2"/>
    <w:rsid w:val="00F66E1F"/>
    <w:rsid w:val="00F67B34"/>
    <w:rsid w:val="00F67DE8"/>
    <w:rsid w:val="00F702FC"/>
    <w:rsid w:val="00F7085F"/>
    <w:rsid w:val="00F71A55"/>
    <w:rsid w:val="00F71DF1"/>
    <w:rsid w:val="00F72E77"/>
    <w:rsid w:val="00F740F0"/>
    <w:rsid w:val="00F74141"/>
    <w:rsid w:val="00F74BD9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C8C"/>
    <w:rsid w:val="00F848CA"/>
    <w:rsid w:val="00F85743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3006"/>
    <w:rsid w:val="00FA3CF7"/>
    <w:rsid w:val="00FA4F9F"/>
    <w:rsid w:val="00FA6717"/>
    <w:rsid w:val="00FA6776"/>
    <w:rsid w:val="00FA74C5"/>
    <w:rsid w:val="00FA7BCD"/>
    <w:rsid w:val="00FA7BE9"/>
    <w:rsid w:val="00FB08D2"/>
    <w:rsid w:val="00FB0C48"/>
    <w:rsid w:val="00FB11B6"/>
    <w:rsid w:val="00FB1AF0"/>
    <w:rsid w:val="00FB2B08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F0D"/>
    <w:rsid w:val="00FD4096"/>
    <w:rsid w:val="00FD4B64"/>
    <w:rsid w:val="00FD59BD"/>
    <w:rsid w:val="00FD6009"/>
    <w:rsid w:val="00FD68CE"/>
    <w:rsid w:val="00FD6FD1"/>
    <w:rsid w:val="00FD7198"/>
    <w:rsid w:val="00FD773E"/>
    <w:rsid w:val="00FD7C76"/>
    <w:rsid w:val="00FE0480"/>
    <w:rsid w:val="00FE078E"/>
    <w:rsid w:val="00FE0EBD"/>
    <w:rsid w:val="00FE0F85"/>
    <w:rsid w:val="00FE1177"/>
    <w:rsid w:val="00FE139F"/>
    <w:rsid w:val="00FE240B"/>
    <w:rsid w:val="00FE3571"/>
    <w:rsid w:val="00FE39D9"/>
    <w:rsid w:val="00FE3C04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F5642-49EA-415A-8260-06E0F7083D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46B767-1840-4A48-B7CE-5A44DA666C90}"/>
</file>

<file path=customXml/itemProps3.xml><?xml version="1.0" encoding="utf-8"?>
<ds:datastoreItem xmlns:ds="http://schemas.openxmlformats.org/officeDocument/2006/customXml" ds:itemID="{AFBEC515-B601-423A-8359-631987DBAB69}"/>
</file>

<file path=customXml/itemProps4.xml><?xml version="1.0" encoding="utf-8"?>
<ds:datastoreItem xmlns:ds="http://schemas.openxmlformats.org/officeDocument/2006/customXml" ds:itemID="{15C6C890-8397-48DB-BA91-7EF3829322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CCFSC</cp:lastModifiedBy>
  <cp:revision>3</cp:revision>
  <cp:lastPrinted>2017-01-06T10:09:00Z</cp:lastPrinted>
  <dcterms:created xsi:type="dcterms:W3CDTF">2017-01-07T00:54:00Z</dcterms:created>
  <dcterms:modified xsi:type="dcterms:W3CDTF">2017-01-07T01:03:00Z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