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jc w:val="center"/>
        <w:tblInd w:w="211" w:type="dxa"/>
        <w:tblLayout w:type="fixed"/>
        <w:tblLook w:val="0000" w:firstRow="0" w:lastRow="0" w:firstColumn="0" w:lastColumn="0" w:noHBand="0" w:noVBand="0"/>
      </w:tblPr>
      <w:tblGrid>
        <w:gridCol w:w="3735"/>
        <w:gridCol w:w="5650"/>
      </w:tblGrid>
      <w:tr w:rsidR="00E95B22" w:rsidRPr="00D162EF" w:rsidTr="00CF428F">
        <w:trPr>
          <w:trHeight w:val="977"/>
          <w:jc w:val="center"/>
        </w:trPr>
        <w:tc>
          <w:tcPr>
            <w:tcW w:w="3735" w:type="dxa"/>
          </w:tcPr>
          <w:p w:rsidR="00E95B22" w:rsidRDefault="00E95B22" w:rsidP="00CF428F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D162EF">
              <w:rPr>
                <w:sz w:val="26"/>
                <w:szCs w:val="28"/>
              </w:rPr>
              <w:t xml:space="preserve">BAN CHỈ ĐẠO </w:t>
            </w:r>
            <w:r>
              <w:rPr>
                <w:sz w:val="26"/>
                <w:szCs w:val="28"/>
              </w:rPr>
              <w:t>TRUNG ƯƠNG</w:t>
            </w:r>
          </w:p>
          <w:p w:rsidR="00E95B22" w:rsidRPr="00D162EF" w:rsidRDefault="00E95B22" w:rsidP="00CF428F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VỀ PHÒNG CHỐNG THIÊN TAI</w:t>
            </w:r>
          </w:p>
          <w:p w:rsidR="00E95B22" w:rsidRPr="00D162EF" w:rsidRDefault="00E95B22" w:rsidP="00CF428F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D162EF">
              <w:rPr>
                <w:b/>
                <w:sz w:val="26"/>
                <w:szCs w:val="28"/>
              </w:rPr>
              <w:t>VĂN PHÒNG THƯỜNG TRỰC</w:t>
            </w:r>
          </w:p>
          <w:p w:rsidR="00E95B22" w:rsidRPr="00D162EF" w:rsidRDefault="00E95B22" w:rsidP="00743AAE">
            <w:pPr>
              <w:widowControl w:val="0"/>
              <w:spacing w:before="160" w:line="32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8D6940" wp14:editId="4A0B71D3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11694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.9pt" to="142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"/>
                  </w:pict>
                </mc:Fallback>
              </mc:AlternateContent>
            </w:r>
            <w:r w:rsidRPr="00D162EF">
              <w:rPr>
                <w:sz w:val="26"/>
                <w:szCs w:val="28"/>
              </w:rPr>
              <w:t>Số:            /TW</w:t>
            </w:r>
            <w:r>
              <w:rPr>
                <w:sz w:val="26"/>
                <w:szCs w:val="28"/>
              </w:rPr>
              <w:t>PCTT</w:t>
            </w:r>
          </w:p>
        </w:tc>
        <w:tc>
          <w:tcPr>
            <w:tcW w:w="5650" w:type="dxa"/>
          </w:tcPr>
          <w:p w:rsidR="00E95B22" w:rsidRPr="00D162EF" w:rsidRDefault="00E95B22" w:rsidP="00CF428F">
            <w:pPr>
              <w:widowControl w:val="0"/>
              <w:spacing w:line="320" w:lineRule="exact"/>
              <w:jc w:val="center"/>
              <w:rPr>
                <w:b/>
                <w:sz w:val="26"/>
                <w:szCs w:val="28"/>
              </w:rPr>
            </w:pPr>
            <w:r w:rsidRPr="00D162EF">
              <w:rPr>
                <w:b/>
                <w:sz w:val="26"/>
                <w:szCs w:val="28"/>
              </w:rPr>
              <w:t>CỘNG HÒA XÃ HỘI CHỦ NGHĨA VIỆT NAM</w:t>
            </w:r>
          </w:p>
          <w:p w:rsidR="00E95B22" w:rsidRPr="00D162EF" w:rsidRDefault="00E95B22" w:rsidP="00CF428F">
            <w:pPr>
              <w:pStyle w:val="Heading2"/>
              <w:spacing w:before="0" w:line="320" w:lineRule="exact"/>
              <w:jc w:val="center"/>
              <w:rPr>
                <w:i w:val="0"/>
                <w:color w:val="auto"/>
                <w:sz w:val="28"/>
                <w:szCs w:val="28"/>
              </w:rPr>
            </w:pPr>
            <w:r w:rsidRPr="00D162EF">
              <w:rPr>
                <w:i w:val="0"/>
                <w:color w:val="auto"/>
                <w:sz w:val="28"/>
                <w:szCs w:val="28"/>
              </w:rPr>
              <w:t>Độc lập - Tự do - Hạnh phúc</w:t>
            </w:r>
          </w:p>
          <w:p w:rsidR="00E95B22" w:rsidRPr="00D162EF" w:rsidRDefault="00E95B22" w:rsidP="00CD0A27">
            <w:pPr>
              <w:widowControl w:val="0"/>
              <w:spacing w:before="240" w:line="32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1A809F" wp14:editId="77C52CD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45085</wp:posOffset>
                      </wp:positionV>
                      <wp:extent cx="2057400" cy="0"/>
                      <wp:effectExtent l="8890" t="9525" r="1016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3.55pt" to="216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"/>
                  </w:pict>
                </mc:Fallback>
              </mc:AlternateContent>
            </w:r>
            <w:r w:rsidRPr="00D162EF">
              <w:rPr>
                <w:i/>
                <w:sz w:val="26"/>
                <w:szCs w:val="28"/>
              </w:rPr>
              <w:t xml:space="preserve">Hà Nội, ngày </w:t>
            </w:r>
            <w:r w:rsidR="00CD0A27">
              <w:rPr>
                <w:i/>
                <w:sz w:val="26"/>
                <w:szCs w:val="28"/>
              </w:rPr>
              <w:t>2</w:t>
            </w:r>
            <w:r w:rsidRPr="00D162EF">
              <w:rPr>
                <w:i/>
                <w:sz w:val="26"/>
                <w:szCs w:val="28"/>
              </w:rPr>
              <w:t xml:space="preserve"> tháng </w:t>
            </w:r>
            <w:r w:rsidR="00CD0A27">
              <w:rPr>
                <w:i/>
                <w:sz w:val="26"/>
                <w:szCs w:val="28"/>
              </w:rPr>
              <w:t>6</w:t>
            </w:r>
            <w:r w:rsidRPr="00D162EF">
              <w:rPr>
                <w:i/>
                <w:sz w:val="26"/>
                <w:szCs w:val="28"/>
              </w:rPr>
              <w:t xml:space="preserve"> năm 201</w:t>
            </w:r>
            <w:r>
              <w:rPr>
                <w:i/>
                <w:sz w:val="26"/>
                <w:szCs w:val="28"/>
              </w:rPr>
              <w:t>5</w:t>
            </w:r>
          </w:p>
        </w:tc>
      </w:tr>
    </w:tbl>
    <w:p w:rsidR="00E95B22" w:rsidRPr="00D162EF" w:rsidRDefault="00E95B22" w:rsidP="004F74F8">
      <w:pPr>
        <w:widowControl w:val="0"/>
        <w:spacing w:before="240"/>
        <w:jc w:val="center"/>
        <w:rPr>
          <w:b/>
          <w:sz w:val="28"/>
          <w:szCs w:val="28"/>
        </w:rPr>
      </w:pPr>
      <w:r w:rsidRPr="00D162EF">
        <w:rPr>
          <w:b/>
          <w:sz w:val="28"/>
          <w:szCs w:val="28"/>
        </w:rPr>
        <w:t xml:space="preserve">BÁO CÁO NHANH </w:t>
      </w:r>
    </w:p>
    <w:p w:rsidR="00E95B22" w:rsidRPr="00D162EF" w:rsidRDefault="00E95B22" w:rsidP="00E95B22">
      <w:pPr>
        <w:widowControl w:val="0"/>
        <w:jc w:val="center"/>
        <w:rPr>
          <w:b/>
          <w:sz w:val="28"/>
          <w:szCs w:val="28"/>
        </w:rPr>
      </w:pPr>
      <w:r w:rsidRPr="00D162EF">
        <w:rPr>
          <w:b/>
          <w:sz w:val="28"/>
          <w:szCs w:val="28"/>
        </w:rPr>
        <w:t xml:space="preserve">Công tác trực ban ngày </w:t>
      </w:r>
      <w:r w:rsidR="00CD0A27">
        <w:rPr>
          <w:b/>
          <w:sz w:val="28"/>
          <w:szCs w:val="28"/>
        </w:rPr>
        <w:t>1</w:t>
      </w:r>
      <w:r w:rsidRPr="00D162EF">
        <w:rPr>
          <w:b/>
          <w:sz w:val="28"/>
          <w:szCs w:val="28"/>
        </w:rPr>
        <w:t xml:space="preserve"> tháng </w:t>
      </w:r>
      <w:r w:rsidR="00CD0A27">
        <w:rPr>
          <w:b/>
          <w:sz w:val="28"/>
          <w:szCs w:val="28"/>
        </w:rPr>
        <w:t>6</w:t>
      </w:r>
      <w:r w:rsidRPr="00D162EF">
        <w:rPr>
          <w:b/>
          <w:sz w:val="28"/>
          <w:szCs w:val="28"/>
        </w:rPr>
        <w:t xml:space="preserve"> năm 201</w:t>
      </w:r>
      <w:r>
        <w:rPr>
          <w:b/>
          <w:sz w:val="28"/>
          <w:szCs w:val="28"/>
        </w:rPr>
        <w:t>5</w:t>
      </w:r>
    </w:p>
    <w:p w:rsidR="00E95B22" w:rsidRPr="00F85743" w:rsidRDefault="00E95B22" w:rsidP="00E95B22">
      <w:pPr>
        <w:tabs>
          <w:tab w:val="right" w:pos="9072"/>
        </w:tabs>
        <w:spacing w:before="120" w:after="120" w:line="264" w:lineRule="auto"/>
        <w:ind w:firstLine="709"/>
        <w:jc w:val="both"/>
        <w:rPr>
          <w:b/>
          <w:spacing w:val="-2"/>
          <w:sz w:val="12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DCABD3" wp14:editId="5FB8A667">
                <wp:simplePos x="0" y="0"/>
                <wp:positionH relativeFrom="column">
                  <wp:posOffset>1852846</wp:posOffset>
                </wp:positionH>
                <wp:positionV relativeFrom="paragraph">
                  <wp:posOffset>43911</wp:posOffset>
                </wp:positionV>
                <wp:extent cx="2051134" cy="0"/>
                <wp:effectExtent l="0" t="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1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pt,3.45pt" to="307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n4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"/>
            </w:pict>
          </mc:Fallback>
        </mc:AlternateContent>
      </w:r>
    </w:p>
    <w:p w:rsidR="00B16A92" w:rsidRPr="00011221" w:rsidRDefault="002278E3" w:rsidP="004F74F8">
      <w:pPr>
        <w:spacing w:before="100" w:line="264" w:lineRule="auto"/>
        <w:jc w:val="both"/>
        <w:rPr>
          <w:i/>
          <w:spacing w:val="-2"/>
          <w:sz w:val="26"/>
          <w:szCs w:val="28"/>
        </w:rPr>
      </w:pPr>
      <w:r w:rsidRPr="00011221">
        <w:rPr>
          <w:b/>
          <w:spacing w:val="-2"/>
          <w:sz w:val="26"/>
          <w:szCs w:val="28"/>
        </w:rPr>
        <w:t>I. TÌNH HÌNH THỜI TIẾT:</w:t>
      </w:r>
      <w:r w:rsidR="003E5CC8" w:rsidRPr="00011221">
        <w:rPr>
          <w:b/>
          <w:spacing w:val="-2"/>
          <w:sz w:val="26"/>
          <w:szCs w:val="28"/>
        </w:rPr>
        <w:t xml:space="preserve"> </w:t>
      </w:r>
      <w:r w:rsidR="00E532F6" w:rsidRPr="00D54300">
        <w:rPr>
          <w:i/>
          <w:spacing w:val="-2"/>
          <w:sz w:val="26"/>
          <w:szCs w:val="28"/>
        </w:rPr>
        <w:t>(Theo bản</w:t>
      </w:r>
      <w:r w:rsidR="00E532F6" w:rsidRPr="00011221">
        <w:rPr>
          <w:i/>
          <w:spacing w:val="-2"/>
          <w:sz w:val="26"/>
          <w:szCs w:val="28"/>
        </w:rPr>
        <w:t xml:space="preserve"> tin </w:t>
      </w:r>
      <w:r w:rsidR="00D24612" w:rsidRPr="00011221">
        <w:rPr>
          <w:i/>
          <w:spacing w:val="-2"/>
          <w:sz w:val="26"/>
          <w:szCs w:val="28"/>
        </w:rPr>
        <w:t>từ</w:t>
      </w:r>
      <w:r w:rsidR="00E532F6" w:rsidRPr="00011221">
        <w:rPr>
          <w:i/>
          <w:spacing w:val="-2"/>
          <w:sz w:val="26"/>
          <w:szCs w:val="28"/>
        </w:rPr>
        <w:t xml:space="preserve"> Trung tâm dự báo KTTVTW)</w:t>
      </w:r>
      <w:r w:rsidR="00D24612" w:rsidRPr="00011221">
        <w:rPr>
          <w:i/>
          <w:spacing w:val="-2"/>
          <w:sz w:val="26"/>
          <w:szCs w:val="28"/>
        </w:rPr>
        <w:t>.</w:t>
      </w:r>
    </w:p>
    <w:p w:rsidR="00CD0A27" w:rsidRDefault="00486414" w:rsidP="004F74F8">
      <w:pPr>
        <w:tabs>
          <w:tab w:val="right" w:pos="9072"/>
        </w:tabs>
        <w:spacing w:before="100" w:line="264" w:lineRule="auto"/>
        <w:ind w:firstLine="851"/>
        <w:jc w:val="both"/>
        <w:rPr>
          <w:b/>
          <w:bCs/>
          <w:color w:val="000000" w:themeColor="text1"/>
          <w:sz w:val="26"/>
          <w:szCs w:val="28"/>
          <w:shd w:val="clear" w:color="auto" w:fill="FFFFFF"/>
        </w:rPr>
      </w:pPr>
      <w:r>
        <w:rPr>
          <w:b/>
          <w:color w:val="000000" w:themeColor="text1"/>
          <w:sz w:val="26"/>
          <w:szCs w:val="28"/>
          <w:shd w:val="clear" w:color="auto" w:fill="FFFFFF"/>
        </w:rPr>
        <w:t>1</w:t>
      </w:r>
      <w:r w:rsidR="00CD0A27" w:rsidRPr="00CD0A27">
        <w:rPr>
          <w:b/>
          <w:color w:val="000000" w:themeColor="text1"/>
          <w:sz w:val="26"/>
          <w:szCs w:val="28"/>
          <w:shd w:val="clear" w:color="auto" w:fill="FFFFFF"/>
        </w:rPr>
        <w:t xml:space="preserve">. </w:t>
      </w:r>
      <w:r w:rsidR="00CD0A27">
        <w:rPr>
          <w:b/>
          <w:bCs/>
          <w:color w:val="000000" w:themeColor="text1"/>
          <w:sz w:val="26"/>
          <w:szCs w:val="28"/>
          <w:shd w:val="clear" w:color="auto" w:fill="FFFFFF"/>
        </w:rPr>
        <w:t>T</w:t>
      </w:r>
      <w:r w:rsidR="00CD0A27" w:rsidRPr="00CD0A27">
        <w:rPr>
          <w:b/>
          <w:bCs/>
          <w:color w:val="000000" w:themeColor="text1"/>
          <w:sz w:val="26"/>
          <w:szCs w:val="28"/>
          <w:shd w:val="clear" w:color="auto" w:fill="FFFFFF"/>
        </w:rPr>
        <w:t xml:space="preserve">in cảnh báo gió mạnh, sóng lớn trên </w:t>
      </w:r>
      <w:r w:rsidR="00CD0A27">
        <w:rPr>
          <w:b/>
          <w:bCs/>
          <w:color w:val="000000" w:themeColor="text1"/>
          <w:sz w:val="26"/>
          <w:szCs w:val="28"/>
          <w:shd w:val="clear" w:color="auto" w:fill="FFFFFF"/>
        </w:rPr>
        <w:t>v</w:t>
      </w:r>
      <w:r w:rsidR="00CD0A27" w:rsidRPr="00CD0A27">
        <w:rPr>
          <w:b/>
          <w:bCs/>
          <w:color w:val="000000" w:themeColor="text1"/>
          <w:sz w:val="26"/>
          <w:szCs w:val="28"/>
          <w:shd w:val="clear" w:color="auto" w:fill="FFFFFF"/>
        </w:rPr>
        <w:t xml:space="preserve">ịnh </w:t>
      </w:r>
      <w:r w:rsidR="00CD0A27">
        <w:rPr>
          <w:b/>
          <w:bCs/>
          <w:color w:val="000000" w:themeColor="text1"/>
          <w:sz w:val="26"/>
          <w:szCs w:val="28"/>
          <w:shd w:val="clear" w:color="auto" w:fill="FFFFFF"/>
        </w:rPr>
        <w:t>B</w:t>
      </w:r>
      <w:r w:rsidR="00CD0A27" w:rsidRPr="00CD0A27">
        <w:rPr>
          <w:b/>
          <w:bCs/>
          <w:color w:val="000000" w:themeColor="text1"/>
          <w:sz w:val="26"/>
          <w:szCs w:val="28"/>
          <w:shd w:val="clear" w:color="auto" w:fill="FFFFFF"/>
        </w:rPr>
        <w:t xml:space="preserve">ắc </w:t>
      </w:r>
      <w:r w:rsidR="00CD0A27">
        <w:rPr>
          <w:b/>
          <w:bCs/>
          <w:color w:val="000000" w:themeColor="text1"/>
          <w:sz w:val="26"/>
          <w:szCs w:val="28"/>
          <w:shd w:val="clear" w:color="auto" w:fill="FFFFFF"/>
        </w:rPr>
        <w:t>B</w:t>
      </w:r>
      <w:r w:rsidR="00CD0A27" w:rsidRPr="00CD0A27">
        <w:rPr>
          <w:b/>
          <w:bCs/>
          <w:color w:val="000000" w:themeColor="text1"/>
          <w:sz w:val="26"/>
          <w:szCs w:val="28"/>
          <w:shd w:val="clear" w:color="auto" w:fill="FFFFFF"/>
        </w:rPr>
        <w:t>ộ</w:t>
      </w:r>
      <w:r w:rsidR="00CD0A27">
        <w:rPr>
          <w:b/>
          <w:bCs/>
          <w:color w:val="000000" w:themeColor="text1"/>
          <w:sz w:val="26"/>
          <w:szCs w:val="28"/>
          <w:shd w:val="clear" w:color="auto" w:fill="FFFFFF"/>
        </w:rPr>
        <w:t>:</w:t>
      </w:r>
    </w:p>
    <w:p w:rsidR="00CD0A27" w:rsidRDefault="00CD0A27" w:rsidP="004F74F8">
      <w:pPr>
        <w:tabs>
          <w:tab w:val="right" w:pos="9072"/>
        </w:tabs>
        <w:spacing w:before="100" w:line="264" w:lineRule="auto"/>
        <w:ind w:firstLine="851"/>
        <w:jc w:val="both"/>
        <w:rPr>
          <w:rStyle w:val="apple-converted-space"/>
          <w:rFonts w:eastAsia="@SimSun"/>
          <w:color w:val="000000" w:themeColor="text1"/>
          <w:sz w:val="26"/>
          <w:szCs w:val="26"/>
          <w:shd w:val="clear" w:color="auto" w:fill="FFFFFF"/>
        </w:rPr>
      </w:pPr>
      <w:r w:rsidRPr="00CD0A27">
        <w:rPr>
          <w:color w:val="000000"/>
          <w:sz w:val="26"/>
          <w:szCs w:val="26"/>
          <w:shd w:val="clear" w:color="auto" w:fill="FFFFFF"/>
        </w:rPr>
        <w:t xml:space="preserve">Do ảnh hưởng </w:t>
      </w:r>
      <w:r w:rsidR="00BF27A7">
        <w:rPr>
          <w:color w:val="000000"/>
          <w:sz w:val="26"/>
          <w:szCs w:val="26"/>
          <w:shd w:val="clear" w:color="auto" w:fill="FFFFFF"/>
        </w:rPr>
        <w:t>của</w:t>
      </w:r>
      <w:r w:rsidRPr="00CD0A27">
        <w:rPr>
          <w:color w:val="000000"/>
          <w:sz w:val="26"/>
          <w:szCs w:val="26"/>
          <w:shd w:val="clear" w:color="auto" w:fill="FFFFFF"/>
        </w:rPr>
        <w:t xml:space="preserve"> vùng áp thấp phía Tây nên ở vịnh Bắc Bộ có gió nam mạnh cấp 4</w:t>
      </w:r>
      <w:r w:rsidRPr="004476C0">
        <w:rPr>
          <w:color w:val="000000"/>
          <w:sz w:val="26"/>
          <w:szCs w:val="26"/>
          <w:shd w:val="clear" w:color="auto" w:fill="FFFFFF"/>
        </w:rPr>
        <w:t xml:space="preserve">-5, đêm </w:t>
      </w:r>
      <w:r w:rsidRPr="004476C0">
        <w:rPr>
          <w:color w:val="000000" w:themeColor="text1"/>
          <w:sz w:val="26"/>
          <w:szCs w:val="26"/>
          <w:shd w:val="clear" w:color="auto" w:fill="FFFFFF"/>
        </w:rPr>
        <w:t>có lúc cấp 6, giật cấp 7-8. Sóng biển cao 1</w:t>
      </w:r>
      <w:r w:rsidR="00B31CD9" w:rsidRPr="004476C0">
        <w:rPr>
          <w:color w:val="000000" w:themeColor="text1"/>
          <w:sz w:val="26"/>
          <w:szCs w:val="26"/>
          <w:shd w:val="clear" w:color="auto" w:fill="FFFFFF"/>
        </w:rPr>
        <w:t>,</w:t>
      </w:r>
      <w:r w:rsidRPr="004476C0">
        <w:rPr>
          <w:color w:val="000000" w:themeColor="text1"/>
          <w:sz w:val="26"/>
          <w:szCs w:val="26"/>
          <w:shd w:val="clear" w:color="auto" w:fill="FFFFFF"/>
        </w:rPr>
        <w:t>25 – 2</w:t>
      </w:r>
      <w:r w:rsidR="00B31CD9" w:rsidRPr="004476C0">
        <w:rPr>
          <w:color w:val="000000" w:themeColor="text1"/>
          <w:sz w:val="26"/>
          <w:szCs w:val="26"/>
          <w:shd w:val="clear" w:color="auto" w:fill="FFFFFF"/>
        </w:rPr>
        <w:t>,</w:t>
      </w:r>
      <w:r w:rsidRPr="004476C0">
        <w:rPr>
          <w:color w:val="000000" w:themeColor="text1"/>
          <w:sz w:val="26"/>
          <w:szCs w:val="26"/>
          <w:shd w:val="clear" w:color="auto" w:fill="FFFFFF"/>
        </w:rPr>
        <w:t>25</w:t>
      </w:r>
      <w:r w:rsidR="000052B1">
        <w:rPr>
          <w:color w:val="000000" w:themeColor="text1"/>
          <w:sz w:val="26"/>
          <w:szCs w:val="26"/>
          <w:shd w:val="clear" w:color="auto" w:fill="FFFFFF"/>
        </w:rPr>
        <w:t>m, b</w:t>
      </w:r>
      <w:r w:rsidRPr="004476C0">
        <w:rPr>
          <w:color w:val="000000" w:themeColor="text1"/>
          <w:sz w:val="26"/>
          <w:szCs w:val="26"/>
          <w:shd w:val="clear" w:color="auto" w:fill="FFFFFF"/>
        </w:rPr>
        <w:t>iển động.</w:t>
      </w:r>
      <w:r w:rsidRPr="004476C0">
        <w:rPr>
          <w:rStyle w:val="apple-converted-space"/>
          <w:rFonts w:eastAsia="@SimSun"/>
          <w:color w:val="000000" w:themeColor="text1"/>
          <w:sz w:val="26"/>
          <w:szCs w:val="26"/>
          <w:shd w:val="clear" w:color="auto" w:fill="FFFFFF"/>
        </w:rPr>
        <w:t> </w:t>
      </w:r>
    </w:p>
    <w:p w:rsidR="00486414" w:rsidRPr="00011221" w:rsidRDefault="00486414" w:rsidP="004F74F8">
      <w:pPr>
        <w:tabs>
          <w:tab w:val="right" w:pos="9072"/>
        </w:tabs>
        <w:spacing w:before="100" w:line="264" w:lineRule="auto"/>
        <w:ind w:firstLine="851"/>
        <w:jc w:val="both"/>
        <w:rPr>
          <w:b/>
          <w:color w:val="000000" w:themeColor="text1"/>
          <w:spacing w:val="-2"/>
          <w:sz w:val="26"/>
          <w:szCs w:val="28"/>
        </w:rPr>
      </w:pPr>
      <w:r>
        <w:rPr>
          <w:b/>
          <w:color w:val="000000" w:themeColor="text1"/>
          <w:spacing w:val="-2"/>
          <w:sz w:val="26"/>
          <w:szCs w:val="28"/>
        </w:rPr>
        <w:t>2</w:t>
      </w:r>
      <w:r w:rsidRPr="00011221">
        <w:rPr>
          <w:b/>
          <w:color w:val="000000" w:themeColor="text1"/>
          <w:spacing w:val="-2"/>
          <w:sz w:val="26"/>
          <w:szCs w:val="28"/>
        </w:rPr>
        <w:t xml:space="preserve">. </w:t>
      </w:r>
      <w:r>
        <w:rPr>
          <w:b/>
          <w:bCs/>
          <w:color w:val="000000" w:themeColor="text1"/>
          <w:sz w:val="26"/>
          <w:szCs w:val="28"/>
          <w:shd w:val="clear" w:color="auto" w:fill="FFFFFF"/>
        </w:rPr>
        <w:t>Tin nắng nóng:</w:t>
      </w:r>
    </w:p>
    <w:p w:rsidR="00486414" w:rsidRDefault="00486414" w:rsidP="004F74F8">
      <w:pPr>
        <w:tabs>
          <w:tab w:val="right" w:pos="9072"/>
        </w:tabs>
        <w:spacing w:before="100" w:line="264" w:lineRule="auto"/>
        <w:ind w:firstLine="851"/>
        <w:jc w:val="both"/>
        <w:rPr>
          <w:rStyle w:val="apple-converted-space"/>
          <w:rFonts w:eastAsiaTheme="majorEastAsia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Ngày 2/6, nắng nóng sẽ tiếp tục xảy ra ở các tỉnh Bắc Bộ với nhiệt độ cao nhất phổ biến khoảng 35-38 độ, có nơi  trên 38 độ, nắng nóng gay gắt vẫn duy trì ở Trung Bộ với nhiệt độ cao nhất phổ biến 37-40 độ, có nơi trên 40 độ.</w:t>
      </w:r>
    </w:p>
    <w:p w:rsidR="00202BCD" w:rsidRPr="004476C0" w:rsidRDefault="00486414" w:rsidP="004F74F8">
      <w:pPr>
        <w:tabs>
          <w:tab w:val="left" w:pos="567"/>
        </w:tabs>
        <w:spacing w:before="100" w:line="264" w:lineRule="auto"/>
        <w:ind w:firstLine="851"/>
        <w:jc w:val="both"/>
        <w:rPr>
          <w:b/>
          <w:color w:val="000000" w:themeColor="text1"/>
          <w:sz w:val="26"/>
          <w:szCs w:val="28"/>
          <w:shd w:val="clear" w:color="auto" w:fill="FFFFFF"/>
        </w:rPr>
      </w:pPr>
      <w:r>
        <w:rPr>
          <w:b/>
          <w:color w:val="000000" w:themeColor="text1"/>
          <w:sz w:val="26"/>
          <w:szCs w:val="28"/>
          <w:shd w:val="clear" w:color="auto" w:fill="FFFFFF"/>
        </w:rPr>
        <w:t>3</w:t>
      </w:r>
      <w:r w:rsidR="00202BCD" w:rsidRPr="004476C0">
        <w:rPr>
          <w:b/>
          <w:color w:val="000000" w:themeColor="text1"/>
          <w:sz w:val="26"/>
          <w:szCs w:val="28"/>
          <w:shd w:val="clear" w:color="auto" w:fill="FFFFFF"/>
        </w:rPr>
        <w:t>. Tin thời tiết ngày</w:t>
      </w:r>
      <w:r w:rsidR="006B57C8">
        <w:rPr>
          <w:b/>
          <w:color w:val="000000" w:themeColor="text1"/>
          <w:sz w:val="26"/>
          <w:szCs w:val="28"/>
          <w:shd w:val="clear" w:color="auto" w:fill="FFFFFF"/>
        </w:rPr>
        <w:t xml:space="preserve"> và đêm</w:t>
      </w:r>
      <w:r w:rsidR="00202BCD" w:rsidRPr="004476C0">
        <w:rPr>
          <w:b/>
          <w:color w:val="000000" w:themeColor="text1"/>
          <w:sz w:val="26"/>
          <w:szCs w:val="28"/>
          <w:shd w:val="clear" w:color="auto" w:fill="FFFFFF"/>
        </w:rPr>
        <w:t xml:space="preserve"> </w:t>
      </w:r>
      <w:r w:rsidR="00B31CD9" w:rsidRPr="004476C0">
        <w:rPr>
          <w:b/>
          <w:color w:val="000000" w:themeColor="text1"/>
          <w:sz w:val="26"/>
          <w:szCs w:val="28"/>
          <w:shd w:val="clear" w:color="auto" w:fill="FFFFFF"/>
        </w:rPr>
        <w:t>2</w:t>
      </w:r>
      <w:r w:rsidR="00202BCD" w:rsidRPr="004476C0">
        <w:rPr>
          <w:b/>
          <w:color w:val="000000" w:themeColor="text1"/>
          <w:sz w:val="26"/>
          <w:szCs w:val="28"/>
          <w:shd w:val="clear" w:color="auto" w:fill="FFFFFF"/>
        </w:rPr>
        <w:t>/</w:t>
      </w:r>
      <w:r w:rsidR="00B31CD9" w:rsidRPr="004476C0">
        <w:rPr>
          <w:b/>
          <w:color w:val="000000" w:themeColor="text1"/>
          <w:sz w:val="26"/>
          <w:szCs w:val="28"/>
          <w:shd w:val="clear" w:color="auto" w:fill="FFFFFF"/>
        </w:rPr>
        <w:t>6</w:t>
      </w:r>
      <w:r w:rsidR="00202BCD" w:rsidRPr="004476C0">
        <w:rPr>
          <w:b/>
          <w:color w:val="000000" w:themeColor="text1"/>
          <w:sz w:val="26"/>
          <w:szCs w:val="28"/>
          <w:shd w:val="clear" w:color="auto" w:fill="FFFFFF"/>
        </w:rPr>
        <w:t>:</w:t>
      </w:r>
    </w:p>
    <w:p w:rsidR="004476C0" w:rsidRPr="00486414" w:rsidRDefault="004476C0" w:rsidP="004F74F8">
      <w:pPr>
        <w:tabs>
          <w:tab w:val="left" w:pos="567"/>
        </w:tabs>
        <w:spacing w:before="100" w:line="264" w:lineRule="auto"/>
        <w:ind w:firstLine="851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486414">
        <w:rPr>
          <w:color w:val="000000" w:themeColor="text1"/>
          <w:sz w:val="26"/>
          <w:szCs w:val="26"/>
          <w:shd w:val="clear" w:color="auto" w:fill="FFFFFF"/>
        </w:rPr>
        <w:t>Khu vực Bắc Bộ: Mây thay đổi, ngày nắng nóng, chiều tối và đêm có mưa rào và dông rải rác</w:t>
      </w:r>
      <w:r w:rsidR="00486414">
        <w:rPr>
          <w:color w:val="000000" w:themeColor="text1"/>
          <w:sz w:val="26"/>
          <w:szCs w:val="26"/>
          <w:shd w:val="clear" w:color="auto" w:fill="FFFFFF"/>
        </w:rPr>
        <w:t>,</w:t>
      </w:r>
      <w:r w:rsidRPr="00486414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486414">
        <w:rPr>
          <w:color w:val="000000" w:themeColor="text1"/>
          <w:sz w:val="26"/>
          <w:szCs w:val="26"/>
          <w:shd w:val="clear" w:color="auto" w:fill="FFFFFF"/>
        </w:rPr>
        <w:t>t</w:t>
      </w:r>
      <w:r w:rsidRPr="00486414">
        <w:rPr>
          <w:color w:val="000000" w:themeColor="text1"/>
          <w:sz w:val="26"/>
          <w:szCs w:val="26"/>
          <w:shd w:val="clear" w:color="auto" w:fill="FFFFFF"/>
        </w:rPr>
        <w:t>rong cơn dông có khả năng xảy ra tố lốc và gió giật mạnh.</w:t>
      </w:r>
    </w:p>
    <w:p w:rsidR="00342878" w:rsidRPr="004476C0" w:rsidRDefault="007D2AA3" w:rsidP="004F74F8">
      <w:pPr>
        <w:tabs>
          <w:tab w:val="left" w:pos="567"/>
        </w:tabs>
        <w:spacing w:before="100" w:line="264" w:lineRule="auto"/>
        <w:ind w:firstLine="851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486414">
        <w:rPr>
          <w:color w:val="000000" w:themeColor="text1"/>
          <w:sz w:val="26"/>
          <w:szCs w:val="26"/>
          <w:shd w:val="clear" w:color="auto" w:fill="FFFFFF"/>
        </w:rPr>
        <w:t>Khu vực Trung B</w:t>
      </w:r>
      <w:r w:rsidRPr="004476C0">
        <w:rPr>
          <w:color w:val="000000" w:themeColor="text1"/>
          <w:sz w:val="26"/>
          <w:szCs w:val="26"/>
          <w:shd w:val="clear" w:color="auto" w:fill="FFFFFF"/>
        </w:rPr>
        <w:t>ộ</w:t>
      </w:r>
      <w:r w:rsidR="00342878" w:rsidRPr="004476C0">
        <w:rPr>
          <w:color w:val="000000" w:themeColor="text1"/>
          <w:sz w:val="26"/>
          <w:szCs w:val="26"/>
          <w:shd w:val="clear" w:color="auto" w:fill="FFFFFF"/>
        </w:rPr>
        <w:t xml:space="preserve"> và Tây Nguyên</w:t>
      </w:r>
      <w:r w:rsidRPr="004476C0">
        <w:rPr>
          <w:color w:val="000000" w:themeColor="text1"/>
          <w:sz w:val="26"/>
          <w:szCs w:val="26"/>
          <w:shd w:val="clear" w:color="auto" w:fill="FFFFFF"/>
        </w:rPr>
        <w:t xml:space="preserve">: </w:t>
      </w:r>
      <w:r w:rsidR="00F81AFF" w:rsidRPr="004476C0">
        <w:rPr>
          <w:color w:val="000000" w:themeColor="text1"/>
          <w:sz w:val="26"/>
          <w:szCs w:val="26"/>
          <w:shd w:val="clear" w:color="auto" w:fill="FFFFFF"/>
        </w:rPr>
        <w:t xml:space="preserve">Mây thay đổi, chiều tối và đêm có mưa rào </w:t>
      </w:r>
      <w:r w:rsidR="00B31CD9" w:rsidRPr="004476C0">
        <w:rPr>
          <w:color w:val="000000" w:themeColor="text1"/>
          <w:sz w:val="26"/>
          <w:szCs w:val="26"/>
          <w:shd w:val="clear" w:color="auto" w:fill="FFFFFF"/>
        </w:rPr>
        <w:t>và dông vài nơi, ngày nắng nóng</w:t>
      </w:r>
      <w:r w:rsidR="00486414">
        <w:rPr>
          <w:color w:val="000000" w:themeColor="text1"/>
          <w:sz w:val="26"/>
          <w:szCs w:val="26"/>
          <w:shd w:val="clear" w:color="auto" w:fill="FFFFFF"/>
        </w:rPr>
        <w:t>,</w:t>
      </w:r>
      <w:r w:rsidR="004476C0" w:rsidRPr="004476C0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486414">
        <w:rPr>
          <w:color w:val="000000" w:themeColor="text1"/>
          <w:sz w:val="26"/>
          <w:szCs w:val="26"/>
          <w:shd w:val="clear" w:color="auto" w:fill="FFFFFF"/>
        </w:rPr>
        <w:t>p</w:t>
      </w:r>
      <w:r w:rsidR="004476C0" w:rsidRPr="004476C0">
        <w:rPr>
          <w:color w:val="000000" w:themeColor="text1"/>
          <w:sz w:val="26"/>
          <w:szCs w:val="26"/>
          <w:shd w:val="clear" w:color="auto" w:fill="FFFFFF"/>
        </w:rPr>
        <w:t xml:space="preserve">hía Bắc Trung </w:t>
      </w:r>
      <w:r w:rsidR="004476C0">
        <w:rPr>
          <w:color w:val="000000" w:themeColor="text1"/>
          <w:sz w:val="26"/>
          <w:szCs w:val="26"/>
          <w:shd w:val="clear" w:color="auto" w:fill="FFFFFF"/>
        </w:rPr>
        <w:t>B</w:t>
      </w:r>
      <w:r w:rsidR="004476C0" w:rsidRPr="004476C0">
        <w:rPr>
          <w:color w:val="000000" w:themeColor="text1"/>
          <w:sz w:val="26"/>
          <w:szCs w:val="26"/>
          <w:shd w:val="clear" w:color="auto" w:fill="FFFFFF"/>
        </w:rPr>
        <w:t>ộ</w:t>
      </w:r>
      <w:r w:rsidR="004476C0">
        <w:rPr>
          <w:color w:val="000000" w:themeColor="text1"/>
          <w:sz w:val="26"/>
          <w:szCs w:val="26"/>
          <w:shd w:val="clear" w:color="auto" w:fill="FFFFFF"/>
        </w:rPr>
        <w:t xml:space="preserve"> và Tây Nguyên</w:t>
      </w:r>
      <w:r w:rsidR="004476C0" w:rsidRPr="004476C0">
        <w:rPr>
          <w:color w:val="000000" w:themeColor="text1"/>
          <w:sz w:val="26"/>
          <w:szCs w:val="26"/>
          <w:shd w:val="clear" w:color="auto" w:fill="FFFFFF"/>
        </w:rPr>
        <w:t xml:space="preserve"> đề phòng</w:t>
      </w:r>
      <w:r w:rsidR="00F81AFF" w:rsidRPr="004476C0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B31CD9" w:rsidRPr="004476C0">
        <w:rPr>
          <w:color w:val="000000" w:themeColor="text1"/>
          <w:sz w:val="26"/>
          <w:szCs w:val="26"/>
          <w:shd w:val="clear" w:color="auto" w:fill="FFFFFF"/>
        </w:rPr>
        <w:t>t</w:t>
      </w:r>
      <w:r w:rsidR="00F81AFF" w:rsidRPr="004476C0">
        <w:rPr>
          <w:color w:val="000000" w:themeColor="text1"/>
          <w:sz w:val="26"/>
          <w:szCs w:val="26"/>
          <w:shd w:val="clear" w:color="auto" w:fill="FFFFFF"/>
        </w:rPr>
        <w:t>rong cơn dông có khả năng xảy ra tố lốc, mưa đá và gió giật mạnh.</w:t>
      </w:r>
    </w:p>
    <w:p w:rsidR="007D2AA3" w:rsidRPr="00486414" w:rsidRDefault="00342878" w:rsidP="004F74F8">
      <w:pPr>
        <w:tabs>
          <w:tab w:val="left" w:pos="567"/>
        </w:tabs>
        <w:spacing w:before="100" w:line="264" w:lineRule="auto"/>
        <w:ind w:firstLine="851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4476C0">
        <w:rPr>
          <w:color w:val="000000" w:themeColor="text1"/>
          <w:sz w:val="26"/>
          <w:szCs w:val="26"/>
          <w:shd w:val="clear" w:color="auto" w:fill="FFFFFF"/>
        </w:rPr>
        <w:t xml:space="preserve">Khu vực Nam Bộ: </w:t>
      </w:r>
      <w:r w:rsidR="004476C0" w:rsidRPr="00486414">
        <w:rPr>
          <w:color w:val="000000" w:themeColor="text1"/>
          <w:sz w:val="26"/>
          <w:szCs w:val="26"/>
          <w:shd w:val="clear" w:color="auto" w:fill="FFFFFF"/>
        </w:rPr>
        <w:t>Nhiều mây, ngày có mưa rào và dông rải rác,</w:t>
      </w:r>
      <w:r w:rsidR="00486414" w:rsidRPr="00486414">
        <w:rPr>
          <w:color w:val="000000" w:themeColor="text1"/>
          <w:sz w:val="26"/>
          <w:szCs w:val="26"/>
          <w:shd w:val="clear" w:color="auto" w:fill="FFFFFF"/>
        </w:rPr>
        <w:t xml:space="preserve"> đêm có mưa rào và dông vài nơi,</w:t>
      </w:r>
      <w:r w:rsidR="004476C0" w:rsidRPr="00486414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486414" w:rsidRPr="00486414">
        <w:rPr>
          <w:color w:val="000000" w:themeColor="text1"/>
          <w:sz w:val="26"/>
          <w:szCs w:val="26"/>
          <w:shd w:val="clear" w:color="auto" w:fill="FFFFFF"/>
        </w:rPr>
        <w:t>t</w:t>
      </w:r>
      <w:r w:rsidR="004476C0" w:rsidRPr="00486414">
        <w:rPr>
          <w:color w:val="000000" w:themeColor="text1"/>
          <w:sz w:val="26"/>
          <w:szCs w:val="26"/>
          <w:shd w:val="clear" w:color="auto" w:fill="FFFFFF"/>
        </w:rPr>
        <w:t>rong cơn dông có khả năng xảy ra tố lốc và gió giật mạnh.</w:t>
      </w:r>
    </w:p>
    <w:p w:rsidR="00202BCD" w:rsidRPr="001258CB" w:rsidRDefault="00486414" w:rsidP="004F74F8">
      <w:pPr>
        <w:tabs>
          <w:tab w:val="left" w:pos="567"/>
        </w:tabs>
        <w:spacing w:before="100" w:line="264" w:lineRule="auto"/>
        <w:ind w:firstLine="851"/>
        <w:jc w:val="both"/>
        <w:rPr>
          <w:b/>
          <w:color w:val="000000" w:themeColor="text1"/>
          <w:sz w:val="26"/>
          <w:szCs w:val="28"/>
        </w:rPr>
      </w:pPr>
      <w:r>
        <w:rPr>
          <w:b/>
          <w:color w:val="000000" w:themeColor="text1"/>
          <w:sz w:val="26"/>
          <w:szCs w:val="28"/>
        </w:rPr>
        <w:t>4</w:t>
      </w:r>
      <w:r w:rsidR="00202BCD" w:rsidRPr="001258CB">
        <w:rPr>
          <w:b/>
          <w:color w:val="000000" w:themeColor="text1"/>
          <w:sz w:val="26"/>
          <w:szCs w:val="28"/>
        </w:rPr>
        <w:t>. Tình hình mưa:</w:t>
      </w:r>
    </w:p>
    <w:p w:rsidR="00202BCD" w:rsidRDefault="00486414" w:rsidP="004F74F8">
      <w:pPr>
        <w:tabs>
          <w:tab w:val="right" w:pos="9072"/>
        </w:tabs>
        <w:spacing w:before="100" w:line="264" w:lineRule="auto"/>
        <w:ind w:firstLine="851"/>
        <w:jc w:val="both"/>
        <w:rPr>
          <w:color w:val="000000" w:themeColor="text1"/>
          <w:spacing w:val="-2"/>
          <w:sz w:val="26"/>
          <w:szCs w:val="28"/>
        </w:rPr>
      </w:pPr>
      <w:r>
        <w:rPr>
          <w:b/>
          <w:i/>
          <w:color w:val="000000" w:themeColor="text1"/>
          <w:spacing w:val="-2"/>
          <w:sz w:val="26"/>
          <w:szCs w:val="28"/>
        </w:rPr>
        <w:t>4</w:t>
      </w:r>
      <w:r w:rsidR="00202BCD" w:rsidRPr="00486269">
        <w:rPr>
          <w:b/>
          <w:i/>
          <w:color w:val="000000" w:themeColor="text1"/>
          <w:spacing w:val="-2"/>
          <w:sz w:val="26"/>
          <w:szCs w:val="28"/>
        </w:rPr>
        <w:t>.1. Lượng mưa ngày:</w:t>
      </w:r>
      <w:r w:rsidR="00202BCD" w:rsidRPr="00486269">
        <w:rPr>
          <w:color w:val="000000" w:themeColor="text1"/>
          <w:spacing w:val="-2"/>
          <w:sz w:val="26"/>
          <w:szCs w:val="28"/>
        </w:rPr>
        <w:t xml:space="preserve"> Từ 19h/</w:t>
      </w:r>
      <w:r w:rsidR="00342878" w:rsidRPr="00486269">
        <w:rPr>
          <w:color w:val="000000" w:themeColor="text1"/>
          <w:spacing w:val="-2"/>
          <w:sz w:val="26"/>
          <w:szCs w:val="28"/>
        </w:rPr>
        <w:t>31</w:t>
      </w:r>
      <w:r w:rsidR="00202BCD" w:rsidRPr="00486269">
        <w:rPr>
          <w:color w:val="000000" w:themeColor="text1"/>
          <w:spacing w:val="-2"/>
          <w:sz w:val="26"/>
          <w:szCs w:val="28"/>
        </w:rPr>
        <w:t>/5 đến 19h/</w:t>
      </w:r>
      <w:r w:rsidR="00342878" w:rsidRPr="00486269">
        <w:rPr>
          <w:color w:val="000000" w:themeColor="text1"/>
          <w:spacing w:val="-2"/>
          <w:sz w:val="26"/>
          <w:szCs w:val="28"/>
        </w:rPr>
        <w:t>1</w:t>
      </w:r>
      <w:r w:rsidR="00202BCD" w:rsidRPr="00486269">
        <w:rPr>
          <w:color w:val="000000" w:themeColor="text1"/>
          <w:spacing w:val="-2"/>
          <w:sz w:val="26"/>
          <w:szCs w:val="28"/>
        </w:rPr>
        <w:t>/</w:t>
      </w:r>
      <w:r w:rsidR="00342878" w:rsidRPr="00486269">
        <w:rPr>
          <w:color w:val="000000" w:themeColor="text1"/>
          <w:spacing w:val="-2"/>
          <w:sz w:val="26"/>
          <w:szCs w:val="28"/>
        </w:rPr>
        <w:t>6</w:t>
      </w:r>
      <w:r w:rsidR="00824A58" w:rsidRPr="00486269">
        <w:rPr>
          <w:color w:val="000000" w:themeColor="text1"/>
          <w:spacing w:val="-2"/>
          <w:sz w:val="26"/>
          <w:szCs w:val="28"/>
        </w:rPr>
        <w:t>, khu vực Bắc Bộ rải rác có mưa</w:t>
      </w:r>
      <w:r w:rsidR="00342878" w:rsidRPr="00486269">
        <w:rPr>
          <w:color w:val="000000" w:themeColor="text1"/>
          <w:spacing w:val="-2"/>
          <w:sz w:val="26"/>
          <w:szCs w:val="28"/>
        </w:rPr>
        <w:t>, mưa</w:t>
      </w:r>
      <w:r w:rsidR="00824A58" w:rsidRPr="00486269">
        <w:rPr>
          <w:color w:val="000000" w:themeColor="text1"/>
          <w:spacing w:val="-2"/>
          <w:sz w:val="26"/>
          <w:szCs w:val="28"/>
        </w:rPr>
        <w:t xml:space="preserve"> vừa, </w:t>
      </w:r>
      <w:r w:rsidR="00B62B26" w:rsidRPr="00486269">
        <w:rPr>
          <w:color w:val="000000" w:themeColor="text1"/>
          <w:spacing w:val="-2"/>
          <w:sz w:val="26"/>
          <w:szCs w:val="28"/>
        </w:rPr>
        <w:t xml:space="preserve">lượng mưa phổ biến </w:t>
      </w:r>
      <w:r w:rsidR="00026210" w:rsidRPr="00486269">
        <w:rPr>
          <w:color w:val="000000" w:themeColor="text1"/>
          <w:spacing w:val="-2"/>
          <w:sz w:val="26"/>
          <w:szCs w:val="28"/>
        </w:rPr>
        <w:t xml:space="preserve">dưới </w:t>
      </w:r>
      <w:r w:rsidR="001258CB" w:rsidRPr="00486269">
        <w:rPr>
          <w:color w:val="000000" w:themeColor="text1"/>
          <w:spacing w:val="-2"/>
          <w:sz w:val="26"/>
          <w:szCs w:val="28"/>
        </w:rPr>
        <w:t>2</w:t>
      </w:r>
      <w:r w:rsidR="00B62B26" w:rsidRPr="00486269">
        <w:rPr>
          <w:color w:val="000000" w:themeColor="text1"/>
          <w:spacing w:val="-2"/>
          <w:sz w:val="26"/>
          <w:szCs w:val="28"/>
        </w:rPr>
        <w:t>0 mm</w:t>
      </w:r>
      <w:r w:rsidR="00486269">
        <w:rPr>
          <w:color w:val="000000" w:themeColor="text1"/>
          <w:spacing w:val="-2"/>
          <w:sz w:val="26"/>
          <w:szCs w:val="28"/>
        </w:rPr>
        <w:t xml:space="preserve"> </w:t>
      </w:r>
      <w:r w:rsidR="00486269">
        <w:rPr>
          <w:spacing w:val="-2"/>
          <w:sz w:val="28"/>
          <w:szCs w:val="28"/>
        </w:rPr>
        <w:t>(các khu vực khác có mưa nhỏ hoặc không mưa)</w:t>
      </w:r>
      <w:r w:rsidR="00B62B26" w:rsidRPr="00486269">
        <w:rPr>
          <w:color w:val="000000" w:themeColor="text1"/>
          <w:spacing w:val="-2"/>
          <w:sz w:val="26"/>
          <w:szCs w:val="28"/>
        </w:rPr>
        <w:t>, một số trạm có l</w:t>
      </w:r>
      <w:r w:rsidR="00202BCD" w:rsidRPr="00486269">
        <w:rPr>
          <w:color w:val="000000" w:themeColor="text1"/>
          <w:spacing w:val="-2"/>
          <w:sz w:val="26"/>
          <w:szCs w:val="28"/>
        </w:rPr>
        <w:t xml:space="preserve">ượng mưa lớn hơn như: </w:t>
      </w:r>
    </w:p>
    <w:p w:rsidR="00486414" w:rsidRPr="00486414" w:rsidRDefault="00486414" w:rsidP="000F4582">
      <w:pPr>
        <w:tabs>
          <w:tab w:val="right" w:pos="9072"/>
        </w:tabs>
        <w:spacing w:before="120" w:line="288" w:lineRule="auto"/>
        <w:ind w:firstLine="851"/>
        <w:jc w:val="both"/>
        <w:rPr>
          <w:color w:val="000000" w:themeColor="text1"/>
          <w:spacing w:val="-2"/>
          <w:sz w:val="2"/>
          <w:szCs w:val="28"/>
        </w:rPr>
      </w:pP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3045"/>
        <w:gridCol w:w="1323"/>
        <w:gridCol w:w="388"/>
        <w:gridCol w:w="3257"/>
        <w:gridCol w:w="1060"/>
      </w:tblGrid>
      <w:tr w:rsidR="001258CB" w:rsidRPr="001258CB" w:rsidTr="000633E3">
        <w:trPr>
          <w:trHeight w:val="255"/>
        </w:trPr>
        <w:tc>
          <w:tcPr>
            <w:tcW w:w="1678" w:type="pct"/>
            <w:noWrap/>
            <w:vAlign w:val="bottom"/>
          </w:tcPr>
          <w:p w:rsidR="00B62B26" w:rsidRPr="001258CB" w:rsidRDefault="001258CB" w:rsidP="001258CB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1258CB">
              <w:rPr>
                <w:color w:val="000000" w:themeColor="text1"/>
                <w:sz w:val="26"/>
                <w:szCs w:val="28"/>
              </w:rPr>
              <w:t>Bắc Quang</w:t>
            </w:r>
            <w:r w:rsidR="00B62B26" w:rsidRPr="001258CB">
              <w:rPr>
                <w:color w:val="000000" w:themeColor="text1"/>
                <w:sz w:val="26"/>
                <w:szCs w:val="28"/>
              </w:rPr>
              <w:t xml:space="preserve"> (</w:t>
            </w:r>
            <w:r w:rsidRPr="001258CB">
              <w:rPr>
                <w:color w:val="000000" w:themeColor="text1"/>
                <w:sz w:val="26"/>
                <w:szCs w:val="28"/>
              </w:rPr>
              <w:t>Hà Giang</w:t>
            </w:r>
            <w:r w:rsidR="00B62B26" w:rsidRPr="001258CB">
              <w:rPr>
                <w:color w:val="000000" w:themeColor="text1"/>
                <w:sz w:val="26"/>
                <w:szCs w:val="28"/>
              </w:rPr>
              <w:t>)</w:t>
            </w:r>
          </w:p>
        </w:tc>
        <w:tc>
          <w:tcPr>
            <w:tcW w:w="729" w:type="pct"/>
            <w:noWrap/>
            <w:vAlign w:val="bottom"/>
          </w:tcPr>
          <w:p w:rsidR="00B62B26" w:rsidRPr="001258CB" w:rsidRDefault="001258CB" w:rsidP="00173A07">
            <w:pPr>
              <w:spacing w:line="264" w:lineRule="auto"/>
              <w:jc w:val="right"/>
              <w:rPr>
                <w:color w:val="000000" w:themeColor="text1"/>
                <w:sz w:val="26"/>
                <w:szCs w:val="28"/>
              </w:rPr>
            </w:pPr>
            <w:r w:rsidRPr="001258CB">
              <w:rPr>
                <w:color w:val="000000" w:themeColor="text1"/>
                <w:sz w:val="26"/>
                <w:szCs w:val="28"/>
              </w:rPr>
              <w:t>42</w:t>
            </w:r>
            <w:r w:rsidR="00173A07" w:rsidRPr="001258CB">
              <w:rPr>
                <w:color w:val="000000" w:themeColor="text1"/>
                <w:sz w:val="26"/>
                <w:szCs w:val="28"/>
              </w:rPr>
              <w:t xml:space="preserve"> </w:t>
            </w:r>
            <w:r w:rsidR="00B62B26" w:rsidRPr="001258CB">
              <w:rPr>
                <w:color w:val="000000" w:themeColor="text1"/>
                <w:sz w:val="26"/>
                <w:szCs w:val="28"/>
              </w:rPr>
              <w:t>mm</w:t>
            </w:r>
          </w:p>
        </w:tc>
        <w:tc>
          <w:tcPr>
            <w:tcW w:w="214" w:type="pct"/>
            <w:noWrap/>
            <w:vAlign w:val="bottom"/>
          </w:tcPr>
          <w:p w:rsidR="00B62B26" w:rsidRPr="001258CB" w:rsidRDefault="00B62B26" w:rsidP="00F67B34">
            <w:pPr>
              <w:spacing w:line="264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1795" w:type="pct"/>
            <w:noWrap/>
            <w:vAlign w:val="bottom"/>
          </w:tcPr>
          <w:p w:rsidR="00B62B26" w:rsidRPr="001258CB" w:rsidRDefault="001258CB" w:rsidP="00F67B34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1258CB">
              <w:rPr>
                <w:color w:val="000000" w:themeColor="text1"/>
                <w:sz w:val="26"/>
                <w:szCs w:val="28"/>
              </w:rPr>
              <w:t>Yên Châu (Sơn La)</w:t>
            </w:r>
          </w:p>
        </w:tc>
        <w:tc>
          <w:tcPr>
            <w:tcW w:w="584" w:type="pct"/>
            <w:noWrap/>
            <w:vAlign w:val="bottom"/>
          </w:tcPr>
          <w:p w:rsidR="00B62B26" w:rsidRPr="001258CB" w:rsidRDefault="001258CB" w:rsidP="00173A07">
            <w:pPr>
              <w:spacing w:line="264" w:lineRule="auto"/>
              <w:jc w:val="right"/>
              <w:rPr>
                <w:color w:val="000000" w:themeColor="text1"/>
                <w:sz w:val="26"/>
                <w:szCs w:val="28"/>
              </w:rPr>
            </w:pPr>
            <w:r w:rsidRPr="001258CB">
              <w:rPr>
                <w:color w:val="000000" w:themeColor="text1"/>
                <w:sz w:val="26"/>
                <w:szCs w:val="28"/>
              </w:rPr>
              <w:t>29</w:t>
            </w:r>
            <w:r w:rsidR="00173A07" w:rsidRPr="001258CB">
              <w:rPr>
                <w:color w:val="000000" w:themeColor="text1"/>
                <w:sz w:val="26"/>
                <w:szCs w:val="28"/>
              </w:rPr>
              <w:t xml:space="preserve"> </w:t>
            </w:r>
            <w:r w:rsidR="00B62B26" w:rsidRPr="001258CB">
              <w:rPr>
                <w:color w:val="000000" w:themeColor="text1"/>
                <w:sz w:val="26"/>
                <w:szCs w:val="28"/>
              </w:rPr>
              <w:t>mm</w:t>
            </w:r>
          </w:p>
        </w:tc>
      </w:tr>
      <w:tr w:rsidR="001258CB" w:rsidRPr="001258CB" w:rsidTr="000633E3">
        <w:trPr>
          <w:trHeight w:val="255"/>
        </w:trPr>
        <w:tc>
          <w:tcPr>
            <w:tcW w:w="1678" w:type="pct"/>
            <w:noWrap/>
            <w:vAlign w:val="bottom"/>
          </w:tcPr>
          <w:p w:rsidR="00B62B26" w:rsidRPr="001258CB" w:rsidRDefault="001258CB" w:rsidP="001258CB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1258CB">
              <w:rPr>
                <w:color w:val="000000" w:themeColor="text1"/>
                <w:sz w:val="26"/>
                <w:szCs w:val="28"/>
              </w:rPr>
              <w:t>Đoan Hùng</w:t>
            </w:r>
            <w:r w:rsidR="00B62B26" w:rsidRPr="001258CB">
              <w:rPr>
                <w:color w:val="000000" w:themeColor="text1"/>
                <w:sz w:val="26"/>
                <w:szCs w:val="28"/>
              </w:rPr>
              <w:t xml:space="preserve"> (</w:t>
            </w:r>
            <w:r w:rsidRPr="001258CB">
              <w:rPr>
                <w:color w:val="000000" w:themeColor="text1"/>
                <w:sz w:val="26"/>
                <w:szCs w:val="28"/>
              </w:rPr>
              <w:t>Phú Thọ</w:t>
            </w:r>
            <w:r w:rsidR="00B62B26" w:rsidRPr="001258CB">
              <w:rPr>
                <w:color w:val="000000" w:themeColor="text1"/>
                <w:sz w:val="26"/>
                <w:szCs w:val="28"/>
              </w:rPr>
              <w:t>)</w:t>
            </w:r>
          </w:p>
        </w:tc>
        <w:tc>
          <w:tcPr>
            <w:tcW w:w="729" w:type="pct"/>
            <w:noWrap/>
            <w:vAlign w:val="bottom"/>
          </w:tcPr>
          <w:p w:rsidR="00B62B26" w:rsidRPr="001258CB" w:rsidRDefault="001258CB" w:rsidP="001258CB">
            <w:pPr>
              <w:spacing w:line="264" w:lineRule="auto"/>
              <w:jc w:val="right"/>
              <w:rPr>
                <w:color w:val="000000" w:themeColor="text1"/>
                <w:sz w:val="26"/>
                <w:szCs w:val="28"/>
              </w:rPr>
            </w:pPr>
            <w:r w:rsidRPr="001258CB">
              <w:rPr>
                <w:color w:val="000000" w:themeColor="text1"/>
                <w:sz w:val="26"/>
                <w:szCs w:val="28"/>
              </w:rPr>
              <w:t>28</w:t>
            </w:r>
            <w:r w:rsidR="00173A07" w:rsidRPr="001258CB">
              <w:rPr>
                <w:color w:val="000000" w:themeColor="text1"/>
                <w:sz w:val="26"/>
                <w:szCs w:val="28"/>
              </w:rPr>
              <w:t xml:space="preserve"> </w:t>
            </w:r>
            <w:r w:rsidR="00B62B26" w:rsidRPr="001258CB">
              <w:rPr>
                <w:color w:val="000000" w:themeColor="text1"/>
                <w:sz w:val="26"/>
                <w:szCs w:val="28"/>
              </w:rPr>
              <w:t>mm</w:t>
            </w:r>
          </w:p>
        </w:tc>
        <w:tc>
          <w:tcPr>
            <w:tcW w:w="214" w:type="pct"/>
            <w:noWrap/>
            <w:vAlign w:val="bottom"/>
          </w:tcPr>
          <w:p w:rsidR="00B62B26" w:rsidRPr="001258CB" w:rsidRDefault="00B62B26" w:rsidP="00F67B34">
            <w:pPr>
              <w:spacing w:line="264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1795" w:type="pct"/>
            <w:noWrap/>
            <w:vAlign w:val="bottom"/>
          </w:tcPr>
          <w:p w:rsidR="00B62B26" w:rsidRPr="001258CB" w:rsidRDefault="001258CB" w:rsidP="001258CB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1258CB">
              <w:rPr>
                <w:color w:val="000000" w:themeColor="text1"/>
                <w:sz w:val="26"/>
                <w:szCs w:val="28"/>
              </w:rPr>
              <w:t>Phả Lại (Hải Dương)</w:t>
            </w:r>
          </w:p>
        </w:tc>
        <w:tc>
          <w:tcPr>
            <w:tcW w:w="584" w:type="pct"/>
            <w:noWrap/>
            <w:vAlign w:val="bottom"/>
          </w:tcPr>
          <w:p w:rsidR="00B62B26" w:rsidRPr="001258CB" w:rsidRDefault="001258CB" w:rsidP="00173A07">
            <w:pPr>
              <w:spacing w:line="264" w:lineRule="auto"/>
              <w:jc w:val="right"/>
              <w:rPr>
                <w:color w:val="000000" w:themeColor="text1"/>
                <w:sz w:val="26"/>
                <w:szCs w:val="28"/>
              </w:rPr>
            </w:pPr>
            <w:r w:rsidRPr="001258CB">
              <w:rPr>
                <w:color w:val="000000" w:themeColor="text1"/>
                <w:sz w:val="26"/>
                <w:szCs w:val="28"/>
              </w:rPr>
              <w:t>27</w:t>
            </w:r>
            <w:r w:rsidR="00173A07" w:rsidRPr="001258CB">
              <w:rPr>
                <w:color w:val="000000" w:themeColor="text1"/>
                <w:sz w:val="26"/>
                <w:szCs w:val="28"/>
              </w:rPr>
              <w:t xml:space="preserve"> </w:t>
            </w:r>
            <w:r w:rsidR="00B62B26" w:rsidRPr="001258CB">
              <w:rPr>
                <w:color w:val="000000" w:themeColor="text1"/>
                <w:sz w:val="26"/>
                <w:szCs w:val="28"/>
              </w:rPr>
              <w:t>mm</w:t>
            </w:r>
          </w:p>
        </w:tc>
      </w:tr>
      <w:tr w:rsidR="001258CB" w:rsidRPr="001258CB" w:rsidTr="000633E3">
        <w:trPr>
          <w:trHeight w:val="255"/>
        </w:trPr>
        <w:tc>
          <w:tcPr>
            <w:tcW w:w="1678" w:type="pct"/>
            <w:noWrap/>
            <w:vAlign w:val="bottom"/>
          </w:tcPr>
          <w:p w:rsidR="00B62B26" w:rsidRPr="001258CB" w:rsidRDefault="001258CB" w:rsidP="00F67B34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1258CB">
              <w:rPr>
                <w:color w:val="000000" w:themeColor="text1"/>
                <w:sz w:val="26"/>
                <w:szCs w:val="28"/>
              </w:rPr>
              <w:t>Mường Chiềng (Hòa Bình)</w:t>
            </w:r>
          </w:p>
        </w:tc>
        <w:tc>
          <w:tcPr>
            <w:tcW w:w="729" w:type="pct"/>
            <w:noWrap/>
            <w:vAlign w:val="bottom"/>
          </w:tcPr>
          <w:p w:rsidR="00B62B26" w:rsidRPr="001258CB" w:rsidRDefault="001258CB" w:rsidP="00173A07">
            <w:pPr>
              <w:spacing w:line="264" w:lineRule="auto"/>
              <w:jc w:val="right"/>
              <w:rPr>
                <w:color w:val="000000" w:themeColor="text1"/>
                <w:sz w:val="26"/>
                <w:szCs w:val="28"/>
              </w:rPr>
            </w:pPr>
            <w:r w:rsidRPr="001258CB">
              <w:rPr>
                <w:color w:val="000000" w:themeColor="text1"/>
                <w:sz w:val="26"/>
                <w:szCs w:val="28"/>
              </w:rPr>
              <w:t>27 mm</w:t>
            </w:r>
          </w:p>
        </w:tc>
        <w:tc>
          <w:tcPr>
            <w:tcW w:w="214" w:type="pct"/>
            <w:noWrap/>
            <w:vAlign w:val="bottom"/>
          </w:tcPr>
          <w:p w:rsidR="00B62B26" w:rsidRPr="001258CB" w:rsidRDefault="00B62B26" w:rsidP="00F67B34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1795" w:type="pct"/>
            <w:noWrap/>
            <w:vAlign w:val="bottom"/>
          </w:tcPr>
          <w:p w:rsidR="00B62B26" w:rsidRPr="001258CB" w:rsidRDefault="001258CB" w:rsidP="001258CB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1258CB">
              <w:rPr>
                <w:color w:val="000000" w:themeColor="text1"/>
                <w:sz w:val="26"/>
                <w:szCs w:val="28"/>
              </w:rPr>
              <w:t xml:space="preserve">Hưng Thi (Hòa Bình) </w:t>
            </w:r>
          </w:p>
        </w:tc>
        <w:tc>
          <w:tcPr>
            <w:tcW w:w="584" w:type="pct"/>
            <w:noWrap/>
            <w:vAlign w:val="bottom"/>
          </w:tcPr>
          <w:p w:rsidR="00B62B26" w:rsidRPr="001258CB" w:rsidRDefault="001258CB" w:rsidP="00173A07">
            <w:pPr>
              <w:spacing w:line="264" w:lineRule="auto"/>
              <w:jc w:val="right"/>
              <w:rPr>
                <w:color w:val="000000" w:themeColor="text1"/>
                <w:sz w:val="26"/>
                <w:szCs w:val="28"/>
              </w:rPr>
            </w:pPr>
            <w:r w:rsidRPr="001258CB">
              <w:rPr>
                <w:color w:val="000000" w:themeColor="text1"/>
                <w:sz w:val="26"/>
                <w:szCs w:val="28"/>
              </w:rPr>
              <w:t>26 mm</w:t>
            </w:r>
          </w:p>
        </w:tc>
      </w:tr>
      <w:tr w:rsidR="000633E3" w:rsidRPr="001258CB" w:rsidTr="000633E3">
        <w:trPr>
          <w:trHeight w:val="255"/>
        </w:trPr>
        <w:tc>
          <w:tcPr>
            <w:tcW w:w="1678" w:type="pct"/>
            <w:noWrap/>
            <w:vAlign w:val="bottom"/>
          </w:tcPr>
          <w:p w:rsidR="001258CB" w:rsidRPr="001258CB" w:rsidRDefault="001258CB" w:rsidP="00F67B34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1258CB">
              <w:rPr>
                <w:color w:val="000000" w:themeColor="text1"/>
                <w:sz w:val="26"/>
                <w:szCs w:val="28"/>
              </w:rPr>
              <w:t>KM46 (Sơn La)</w:t>
            </w:r>
          </w:p>
        </w:tc>
        <w:tc>
          <w:tcPr>
            <w:tcW w:w="729" w:type="pct"/>
            <w:noWrap/>
            <w:vAlign w:val="bottom"/>
          </w:tcPr>
          <w:p w:rsidR="001258CB" w:rsidRPr="001258CB" w:rsidRDefault="001258CB" w:rsidP="00173A07">
            <w:pPr>
              <w:spacing w:line="264" w:lineRule="auto"/>
              <w:jc w:val="right"/>
              <w:rPr>
                <w:color w:val="000000" w:themeColor="text1"/>
                <w:sz w:val="26"/>
                <w:szCs w:val="28"/>
              </w:rPr>
            </w:pPr>
            <w:r w:rsidRPr="001258CB">
              <w:rPr>
                <w:color w:val="000000" w:themeColor="text1"/>
                <w:sz w:val="26"/>
                <w:szCs w:val="28"/>
              </w:rPr>
              <w:t>23 mm</w:t>
            </w:r>
          </w:p>
        </w:tc>
        <w:tc>
          <w:tcPr>
            <w:tcW w:w="214" w:type="pct"/>
            <w:noWrap/>
            <w:vAlign w:val="bottom"/>
          </w:tcPr>
          <w:p w:rsidR="001258CB" w:rsidRPr="001258CB" w:rsidRDefault="001258CB" w:rsidP="00F67B34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1795" w:type="pct"/>
            <w:noWrap/>
            <w:vAlign w:val="bottom"/>
          </w:tcPr>
          <w:p w:rsidR="001258CB" w:rsidRPr="001258CB" w:rsidRDefault="001258CB" w:rsidP="001258CB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1258CB">
              <w:rPr>
                <w:color w:val="000000" w:themeColor="text1"/>
                <w:sz w:val="26"/>
                <w:szCs w:val="28"/>
              </w:rPr>
              <w:t xml:space="preserve">BĐ  Hạ Hòa ( Sơn La) </w:t>
            </w:r>
          </w:p>
        </w:tc>
        <w:tc>
          <w:tcPr>
            <w:tcW w:w="584" w:type="pct"/>
            <w:noWrap/>
            <w:vAlign w:val="bottom"/>
          </w:tcPr>
          <w:p w:rsidR="001258CB" w:rsidRPr="001258CB" w:rsidRDefault="001258CB" w:rsidP="00173A07">
            <w:pPr>
              <w:spacing w:line="264" w:lineRule="auto"/>
              <w:jc w:val="right"/>
              <w:rPr>
                <w:color w:val="000000" w:themeColor="text1"/>
                <w:sz w:val="26"/>
                <w:szCs w:val="28"/>
              </w:rPr>
            </w:pPr>
            <w:r w:rsidRPr="001258CB">
              <w:rPr>
                <w:color w:val="000000" w:themeColor="text1"/>
                <w:sz w:val="26"/>
                <w:szCs w:val="28"/>
              </w:rPr>
              <w:t>21 mm</w:t>
            </w:r>
          </w:p>
        </w:tc>
      </w:tr>
    </w:tbl>
    <w:p w:rsidR="00202BCD" w:rsidRDefault="00486414" w:rsidP="004F74F8">
      <w:pPr>
        <w:tabs>
          <w:tab w:val="right" w:pos="9072"/>
        </w:tabs>
        <w:spacing w:before="100" w:line="264" w:lineRule="auto"/>
        <w:ind w:firstLine="851"/>
        <w:jc w:val="both"/>
        <w:rPr>
          <w:color w:val="000000" w:themeColor="text1"/>
          <w:sz w:val="26"/>
          <w:szCs w:val="28"/>
        </w:rPr>
      </w:pPr>
      <w:r>
        <w:rPr>
          <w:b/>
          <w:i/>
          <w:color w:val="000000" w:themeColor="text1"/>
          <w:sz w:val="26"/>
          <w:szCs w:val="28"/>
        </w:rPr>
        <w:t>4</w:t>
      </w:r>
      <w:r w:rsidR="00202BCD" w:rsidRPr="00486414">
        <w:rPr>
          <w:b/>
          <w:i/>
          <w:color w:val="000000" w:themeColor="text1"/>
          <w:sz w:val="26"/>
          <w:szCs w:val="28"/>
        </w:rPr>
        <w:t>.2. Lượng mưa đêm:</w:t>
      </w:r>
      <w:r w:rsidR="00202BCD" w:rsidRPr="00486414">
        <w:rPr>
          <w:color w:val="000000" w:themeColor="text1"/>
          <w:sz w:val="26"/>
          <w:szCs w:val="28"/>
        </w:rPr>
        <w:t xml:space="preserve"> Từ 19 giờ ngày </w:t>
      </w:r>
      <w:r w:rsidR="00486269" w:rsidRPr="00486414">
        <w:rPr>
          <w:color w:val="000000" w:themeColor="text1"/>
          <w:sz w:val="26"/>
          <w:szCs w:val="28"/>
        </w:rPr>
        <w:t>1</w:t>
      </w:r>
      <w:r w:rsidR="00202BCD" w:rsidRPr="00486414">
        <w:rPr>
          <w:color w:val="000000" w:themeColor="text1"/>
          <w:sz w:val="26"/>
          <w:szCs w:val="28"/>
        </w:rPr>
        <w:t>/</w:t>
      </w:r>
      <w:r w:rsidR="00486269" w:rsidRPr="00486414">
        <w:rPr>
          <w:color w:val="000000" w:themeColor="text1"/>
          <w:sz w:val="26"/>
          <w:szCs w:val="28"/>
        </w:rPr>
        <w:t>6</w:t>
      </w:r>
      <w:r w:rsidR="00202BCD" w:rsidRPr="00486414">
        <w:rPr>
          <w:color w:val="000000" w:themeColor="text1"/>
          <w:sz w:val="26"/>
          <w:szCs w:val="28"/>
        </w:rPr>
        <w:t xml:space="preserve"> đến 7 giờ ngày 2</w:t>
      </w:r>
      <w:r w:rsidR="00486269" w:rsidRPr="00486414">
        <w:rPr>
          <w:color w:val="000000" w:themeColor="text1"/>
          <w:sz w:val="26"/>
          <w:szCs w:val="28"/>
        </w:rPr>
        <w:t>/6</w:t>
      </w:r>
      <w:r w:rsidR="00202BCD" w:rsidRPr="00486414">
        <w:rPr>
          <w:color w:val="000000" w:themeColor="text1"/>
          <w:sz w:val="26"/>
          <w:szCs w:val="28"/>
        </w:rPr>
        <w:t>, khu vực Bắc</w:t>
      </w:r>
      <w:r w:rsidR="001E7070" w:rsidRPr="00486414">
        <w:rPr>
          <w:color w:val="000000" w:themeColor="text1"/>
          <w:sz w:val="26"/>
          <w:szCs w:val="28"/>
        </w:rPr>
        <w:t xml:space="preserve"> Bộ</w:t>
      </w:r>
      <w:r w:rsidR="00202BCD" w:rsidRPr="00486414">
        <w:rPr>
          <w:color w:val="000000" w:themeColor="text1"/>
          <w:sz w:val="26"/>
          <w:szCs w:val="28"/>
        </w:rPr>
        <w:t xml:space="preserve"> </w:t>
      </w:r>
      <w:r w:rsidR="00D268E5" w:rsidRPr="00486414">
        <w:rPr>
          <w:color w:val="000000" w:themeColor="text1"/>
          <w:sz w:val="26"/>
          <w:szCs w:val="28"/>
        </w:rPr>
        <w:t xml:space="preserve">và Tây Nguyên </w:t>
      </w:r>
      <w:r w:rsidR="00202BCD" w:rsidRPr="00486414">
        <w:rPr>
          <w:color w:val="000000" w:themeColor="text1"/>
          <w:sz w:val="26"/>
          <w:szCs w:val="28"/>
        </w:rPr>
        <w:t>rải rác có mưa</w:t>
      </w:r>
      <w:r w:rsidR="00486269" w:rsidRPr="00486414">
        <w:rPr>
          <w:color w:val="000000" w:themeColor="text1"/>
          <w:sz w:val="26"/>
          <w:szCs w:val="28"/>
        </w:rPr>
        <w:t xml:space="preserve"> </w:t>
      </w:r>
      <w:r w:rsidR="00202BCD" w:rsidRPr="00486414">
        <w:rPr>
          <w:color w:val="000000" w:themeColor="text1"/>
          <w:sz w:val="26"/>
          <w:szCs w:val="28"/>
        </w:rPr>
        <w:t xml:space="preserve">lượng mưa phổ biến dưới </w:t>
      </w:r>
      <w:r w:rsidR="00D268E5" w:rsidRPr="00486414">
        <w:rPr>
          <w:color w:val="000000" w:themeColor="text1"/>
          <w:sz w:val="26"/>
          <w:szCs w:val="28"/>
        </w:rPr>
        <w:t>2</w:t>
      </w:r>
      <w:r w:rsidR="000D2732" w:rsidRPr="00486414">
        <w:rPr>
          <w:color w:val="000000" w:themeColor="text1"/>
          <w:sz w:val="26"/>
          <w:szCs w:val="28"/>
        </w:rPr>
        <w:t xml:space="preserve">0 </w:t>
      </w:r>
      <w:r w:rsidR="0078602A" w:rsidRPr="00486414">
        <w:rPr>
          <w:color w:val="000000" w:themeColor="text1"/>
          <w:sz w:val="26"/>
          <w:szCs w:val="28"/>
        </w:rPr>
        <w:t>mm (</w:t>
      </w:r>
      <w:r w:rsidR="00202BCD" w:rsidRPr="00486414">
        <w:rPr>
          <w:color w:val="000000" w:themeColor="text1"/>
          <w:sz w:val="26"/>
          <w:szCs w:val="28"/>
        </w:rPr>
        <w:t xml:space="preserve">các nơi khác </w:t>
      </w:r>
      <w:r w:rsidR="000D2732" w:rsidRPr="00486414">
        <w:rPr>
          <w:color w:val="000000" w:themeColor="text1"/>
          <w:sz w:val="26"/>
          <w:szCs w:val="28"/>
        </w:rPr>
        <w:t>có mưa nhỏ hoặc không mưa</w:t>
      </w:r>
      <w:r w:rsidR="0078602A" w:rsidRPr="00486414">
        <w:rPr>
          <w:color w:val="000000" w:themeColor="text1"/>
          <w:sz w:val="26"/>
          <w:szCs w:val="28"/>
        </w:rPr>
        <w:t>)</w:t>
      </w:r>
      <w:r w:rsidR="00202BCD" w:rsidRPr="00486414">
        <w:rPr>
          <w:color w:val="000000" w:themeColor="text1"/>
          <w:sz w:val="26"/>
          <w:szCs w:val="28"/>
        </w:rPr>
        <w:t xml:space="preserve">, một số trạm có lượng mưa lớn hơn như: </w:t>
      </w:r>
    </w:p>
    <w:p w:rsidR="00486414" w:rsidRPr="00486414" w:rsidRDefault="00486414" w:rsidP="000F4582">
      <w:pPr>
        <w:tabs>
          <w:tab w:val="right" w:pos="9072"/>
        </w:tabs>
        <w:spacing w:before="120" w:line="288" w:lineRule="auto"/>
        <w:ind w:firstLine="851"/>
        <w:jc w:val="both"/>
        <w:rPr>
          <w:color w:val="000000" w:themeColor="text1"/>
          <w:sz w:val="2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1"/>
        <w:gridCol w:w="1133"/>
        <w:gridCol w:w="284"/>
        <w:gridCol w:w="3305"/>
        <w:gridCol w:w="1055"/>
      </w:tblGrid>
      <w:tr w:rsidR="00486414" w:rsidRPr="00486414" w:rsidTr="0082072E">
        <w:trPr>
          <w:trHeight w:val="255"/>
        </w:trPr>
        <w:tc>
          <w:tcPr>
            <w:tcW w:w="1890" w:type="pct"/>
            <w:noWrap/>
            <w:vAlign w:val="bottom"/>
          </w:tcPr>
          <w:p w:rsidR="00202BCD" w:rsidRPr="00486414" w:rsidRDefault="00D268E5" w:rsidP="00F67B34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486414">
              <w:rPr>
                <w:color w:val="000000" w:themeColor="text1"/>
                <w:sz w:val="26"/>
                <w:szCs w:val="28"/>
              </w:rPr>
              <w:t>Yaly (Gia Lai)</w:t>
            </w:r>
          </w:p>
        </w:tc>
        <w:tc>
          <w:tcPr>
            <w:tcW w:w="610" w:type="pct"/>
            <w:noWrap/>
            <w:vAlign w:val="bottom"/>
          </w:tcPr>
          <w:p w:rsidR="00202BCD" w:rsidRPr="00486414" w:rsidRDefault="00D268E5" w:rsidP="00F67B34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486414">
              <w:rPr>
                <w:color w:val="000000" w:themeColor="text1"/>
                <w:sz w:val="26"/>
                <w:szCs w:val="28"/>
              </w:rPr>
              <w:t>42 mm</w:t>
            </w:r>
          </w:p>
        </w:tc>
        <w:tc>
          <w:tcPr>
            <w:tcW w:w="153" w:type="pct"/>
            <w:noWrap/>
            <w:vAlign w:val="bottom"/>
          </w:tcPr>
          <w:p w:rsidR="00202BCD" w:rsidRPr="00486414" w:rsidRDefault="00202BCD" w:rsidP="00F67B34">
            <w:pPr>
              <w:spacing w:line="264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1779" w:type="pct"/>
            <w:noWrap/>
            <w:vAlign w:val="bottom"/>
          </w:tcPr>
          <w:p w:rsidR="00202BCD" w:rsidRPr="00486414" w:rsidRDefault="00D268E5" w:rsidP="00D268E5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486414">
              <w:rPr>
                <w:color w:val="000000" w:themeColor="text1"/>
                <w:sz w:val="26"/>
                <w:szCs w:val="28"/>
              </w:rPr>
              <w:t>KomTum</w:t>
            </w:r>
          </w:p>
        </w:tc>
        <w:tc>
          <w:tcPr>
            <w:tcW w:w="568" w:type="pct"/>
            <w:noWrap/>
            <w:vAlign w:val="bottom"/>
          </w:tcPr>
          <w:p w:rsidR="00202BCD" w:rsidRPr="00486414" w:rsidRDefault="00D268E5" w:rsidP="00F67B34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486414">
              <w:rPr>
                <w:color w:val="000000" w:themeColor="text1"/>
                <w:sz w:val="26"/>
                <w:szCs w:val="28"/>
              </w:rPr>
              <w:t>20 mm</w:t>
            </w:r>
          </w:p>
        </w:tc>
      </w:tr>
      <w:tr w:rsidR="00486414" w:rsidRPr="00486414" w:rsidTr="0082072E">
        <w:trPr>
          <w:trHeight w:val="255"/>
        </w:trPr>
        <w:tc>
          <w:tcPr>
            <w:tcW w:w="1890" w:type="pct"/>
            <w:noWrap/>
            <w:vAlign w:val="bottom"/>
          </w:tcPr>
          <w:p w:rsidR="00202BCD" w:rsidRPr="00486414" w:rsidRDefault="00D268E5" w:rsidP="00F67B34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486414">
              <w:rPr>
                <w:color w:val="000000" w:themeColor="text1"/>
                <w:sz w:val="26"/>
                <w:szCs w:val="28"/>
              </w:rPr>
              <w:t>Bắc Quang (Hà Giang)</w:t>
            </w:r>
          </w:p>
        </w:tc>
        <w:tc>
          <w:tcPr>
            <w:tcW w:w="610" w:type="pct"/>
            <w:noWrap/>
            <w:vAlign w:val="bottom"/>
          </w:tcPr>
          <w:p w:rsidR="00202BCD" w:rsidRPr="00486414" w:rsidRDefault="00D268E5" w:rsidP="00F67B34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486414">
              <w:rPr>
                <w:color w:val="000000" w:themeColor="text1"/>
                <w:sz w:val="26"/>
                <w:szCs w:val="28"/>
              </w:rPr>
              <w:t>42 mm</w:t>
            </w:r>
          </w:p>
        </w:tc>
        <w:tc>
          <w:tcPr>
            <w:tcW w:w="153" w:type="pct"/>
            <w:noWrap/>
            <w:vAlign w:val="bottom"/>
          </w:tcPr>
          <w:p w:rsidR="00202BCD" w:rsidRPr="00486414" w:rsidRDefault="00202BCD" w:rsidP="00F67B34">
            <w:pPr>
              <w:spacing w:line="264" w:lineRule="auto"/>
              <w:jc w:val="both"/>
              <w:rPr>
                <w:rFonts w:asciiTheme="minorHAnsi" w:eastAsiaTheme="minorHAnsi" w:hAnsi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1779" w:type="pct"/>
            <w:noWrap/>
            <w:vAlign w:val="bottom"/>
          </w:tcPr>
          <w:p w:rsidR="00202BCD" w:rsidRPr="00486414" w:rsidRDefault="00202BCD" w:rsidP="00F67B34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568" w:type="pct"/>
            <w:noWrap/>
            <w:vAlign w:val="bottom"/>
          </w:tcPr>
          <w:p w:rsidR="00202BCD" w:rsidRPr="00486414" w:rsidRDefault="00202BCD" w:rsidP="00F67B34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</w:p>
        </w:tc>
      </w:tr>
    </w:tbl>
    <w:p w:rsidR="00202BCD" w:rsidRDefault="00486414" w:rsidP="004F74F8">
      <w:pPr>
        <w:tabs>
          <w:tab w:val="right" w:pos="9072"/>
        </w:tabs>
        <w:spacing w:before="100" w:line="264" w:lineRule="auto"/>
        <w:ind w:firstLine="851"/>
        <w:jc w:val="both"/>
        <w:rPr>
          <w:color w:val="000000" w:themeColor="text1"/>
          <w:sz w:val="26"/>
          <w:szCs w:val="28"/>
        </w:rPr>
      </w:pPr>
      <w:r>
        <w:rPr>
          <w:b/>
          <w:i/>
          <w:color w:val="000000" w:themeColor="text1"/>
          <w:sz w:val="26"/>
          <w:szCs w:val="28"/>
        </w:rPr>
        <w:t>4</w:t>
      </w:r>
      <w:r w:rsidR="00202BCD" w:rsidRPr="00144E38">
        <w:rPr>
          <w:b/>
          <w:i/>
          <w:color w:val="000000" w:themeColor="text1"/>
          <w:sz w:val="26"/>
          <w:szCs w:val="28"/>
        </w:rPr>
        <w:t>.3. Lượng mưa 3 ngày:</w:t>
      </w:r>
      <w:r w:rsidR="00202BCD" w:rsidRPr="00144E38">
        <w:rPr>
          <w:color w:val="000000" w:themeColor="text1"/>
          <w:sz w:val="26"/>
          <w:szCs w:val="28"/>
        </w:rPr>
        <w:t xml:space="preserve"> Từ 19h ngày </w:t>
      </w:r>
      <w:r w:rsidR="00EB497A">
        <w:rPr>
          <w:color w:val="000000" w:themeColor="text1"/>
          <w:sz w:val="26"/>
          <w:szCs w:val="28"/>
        </w:rPr>
        <w:t>29</w:t>
      </w:r>
      <w:r w:rsidR="00202BCD" w:rsidRPr="00144E38">
        <w:rPr>
          <w:color w:val="000000" w:themeColor="text1"/>
          <w:sz w:val="26"/>
          <w:szCs w:val="28"/>
        </w:rPr>
        <w:t xml:space="preserve">/5 đến 19h ngày </w:t>
      </w:r>
      <w:r w:rsidR="001258CB" w:rsidRPr="00144E38">
        <w:rPr>
          <w:color w:val="000000" w:themeColor="text1"/>
          <w:sz w:val="26"/>
          <w:szCs w:val="28"/>
        </w:rPr>
        <w:t>1</w:t>
      </w:r>
      <w:r w:rsidR="00202BCD" w:rsidRPr="00144E38">
        <w:rPr>
          <w:color w:val="000000" w:themeColor="text1"/>
          <w:sz w:val="26"/>
          <w:szCs w:val="28"/>
        </w:rPr>
        <w:t>/</w:t>
      </w:r>
      <w:r w:rsidR="001258CB" w:rsidRPr="00144E38">
        <w:rPr>
          <w:color w:val="000000" w:themeColor="text1"/>
          <w:sz w:val="26"/>
          <w:szCs w:val="28"/>
        </w:rPr>
        <w:t>6</w:t>
      </w:r>
      <w:r w:rsidR="00F67B34" w:rsidRPr="00144E38">
        <w:rPr>
          <w:color w:val="000000" w:themeColor="text1"/>
          <w:sz w:val="26"/>
          <w:szCs w:val="28"/>
        </w:rPr>
        <w:t>,</w:t>
      </w:r>
      <w:r w:rsidR="00824A58" w:rsidRPr="00144E38">
        <w:rPr>
          <w:color w:val="000000" w:themeColor="text1"/>
          <w:sz w:val="26"/>
          <w:szCs w:val="28"/>
        </w:rPr>
        <w:t xml:space="preserve"> </w:t>
      </w:r>
      <w:r w:rsidR="00486269" w:rsidRPr="00486269">
        <w:rPr>
          <w:color w:val="000000" w:themeColor="text1"/>
          <w:spacing w:val="-2"/>
          <w:sz w:val="26"/>
          <w:szCs w:val="28"/>
        </w:rPr>
        <w:t>khu vực Bắc Bộ rải rác có mưa</w:t>
      </w:r>
      <w:r w:rsidR="007D3D4E">
        <w:rPr>
          <w:color w:val="000000" w:themeColor="text1"/>
          <w:spacing w:val="-2"/>
          <w:sz w:val="26"/>
          <w:szCs w:val="28"/>
        </w:rPr>
        <w:t xml:space="preserve"> </w:t>
      </w:r>
      <w:r w:rsidR="00486269" w:rsidRPr="00486269">
        <w:rPr>
          <w:color w:val="000000" w:themeColor="text1"/>
          <w:spacing w:val="-2"/>
          <w:sz w:val="26"/>
          <w:szCs w:val="28"/>
        </w:rPr>
        <w:t xml:space="preserve">lượng mưa phổ biến dưới </w:t>
      </w:r>
      <w:r w:rsidR="00AE4E9D" w:rsidRPr="00144E38">
        <w:rPr>
          <w:color w:val="000000" w:themeColor="text1"/>
          <w:sz w:val="26"/>
          <w:szCs w:val="28"/>
        </w:rPr>
        <w:t>50</w:t>
      </w:r>
      <w:r w:rsidR="00202BCD" w:rsidRPr="00144E38">
        <w:rPr>
          <w:color w:val="000000" w:themeColor="text1"/>
          <w:sz w:val="26"/>
          <w:szCs w:val="28"/>
        </w:rPr>
        <w:t>mm</w:t>
      </w:r>
      <w:r w:rsidR="00486269">
        <w:rPr>
          <w:color w:val="000000" w:themeColor="text1"/>
          <w:sz w:val="26"/>
          <w:szCs w:val="28"/>
        </w:rPr>
        <w:t xml:space="preserve"> </w:t>
      </w:r>
      <w:r w:rsidR="00486269">
        <w:rPr>
          <w:spacing w:val="-2"/>
          <w:sz w:val="28"/>
          <w:szCs w:val="28"/>
        </w:rPr>
        <w:t>(các khu vực khác có mưa nhỏ hoặc không mưa)</w:t>
      </w:r>
      <w:r w:rsidR="00202BCD" w:rsidRPr="00144E38">
        <w:rPr>
          <w:color w:val="000000" w:themeColor="text1"/>
          <w:sz w:val="26"/>
          <w:szCs w:val="28"/>
        </w:rPr>
        <w:t>,</w:t>
      </w:r>
      <w:r w:rsidR="00144E38" w:rsidRPr="00144E38">
        <w:rPr>
          <w:color w:val="000000" w:themeColor="text1"/>
          <w:sz w:val="26"/>
          <w:szCs w:val="28"/>
        </w:rPr>
        <w:t xml:space="preserve"> </w:t>
      </w:r>
      <w:r w:rsidR="00202BCD" w:rsidRPr="00144E38">
        <w:rPr>
          <w:color w:val="000000" w:themeColor="text1"/>
          <w:sz w:val="26"/>
          <w:szCs w:val="28"/>
        </w:rPr>
        <w:t>một số trạm có lượng mưa lớn hơn như:</w:t>
      </w:r>
    </w:p>
    <w:p w:rsidR="00486414" w:rsidRPr="00486414" w:rsidRDefault="00486414" w:rsidP="000F4582">
      <w:pPr>
        <w:tabs>
          <w:tab w:val="right" w:pos="9072"/>
        </w:tabs>
        <w:spacing w:before="120" w:line="288" w:lineRule="auto"/>
        <w:ind w:firstLine="851"/>
        <w:jc w:val="both"/>
        <w:rPr>
          <w:color w:val="000000" w:themeColor="text1"/>
          <w:sz w:val="2"/>
          <w:szCs w:val="28"/>
        </w:rPr>
      </w:pPr>
    </w:p>
    <w:tbl>
      <w:tblPr>
        <w:tblW w:w="4873" w:type="pct"/>
        <w:tblInd w:w="108" w:type="dxa"/>
        <w:tblLook w:val="01E0" w:firstRow="1" w:lastRow="1" w:firstColumn="1" w:lastColumn="1" w:noHBand="0" w:noVBand="0"/>
      </w:tblPr>
      <w:tblGrid>
        <w:gridCol w:w="2812"/>
        <w:gridCol w:w="1678"/>
        <w:gridCol w:w="284"/>
        <w:gridCol w:w="3022"/>
        <w:gridCol w:w="1256"/>
      </w:tblGrid>
      <w:tr w:rsidR="00144E38" w:rsidRPr="00144E38" w:rsidTr="009E235C">
        <w:trPr>
          <w:trHeight w:val="340"/>
        </w:trPr>
        <w:tc>
          <w:tcPr>
            <w:tcW w:w="1553" w:type="pct"/>
            <w:vAlign w:val="center"/>
          </w:tcPr>
          <w:p w:rsidR="00B66A56" w:rsidRPr="00144E38" w:rsidRDefault="00144E38" w:rsidP="00F67B34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144E38">
              <w:rPr>
                <w:color w:val="000000" w:themeColor="text1"/>
                <w:sz w:val="26"/>
                <w:szCs w:val="28"/>
              </w:rPr>
              <w:t>Bắc Quang (Hà Giang)</w:t>
            </w:r>
          </w:p>
        </w:tc>
        <w:tc>
          <w:tcPr>
            <w:tcW w:w="927" w:type="pct"/>
          </w:tcPr>
          <w:p w:rsidR="00B66A56" w:rsidRPr="00144E38" w:rsidRDefault="00144E38" w:rsidP="00173A07">
            <w:pPr>
              <w:spacing w:line="264" w:lineRule="auto"/>
              <w:jc w:val="right"/>
              <w:rPr>
                <w:color w:val="000000" w:themeColor="text1"/>
                <w:sz w:val="26"/>
                <w:szCs w:val="28"/>
              </w:rPr>
            </w:pPr>
            <w:r w:rsidRPr="00144E38">
              <w:rPr>
                <w:color w:val="000000" w:themeColor="text1"/>
                <w:sz w:val="26"/>
                <w:szCs w:val="28"/>
              </w:rPr>
              <w:t>166 mm</w:t>
            </w:r>
          </w:p>
        </w:tc>
        <w:tc>
          <w:tcPr>
            <w:tcW w:w="157" w:type="pct"/>
            <w:vAlign w:val="center"/>
          </w:tcPr>
          <w:p w:rsidR="00B66A56" w:rsidRPr="00144E38" w:rsidRDefault="00B66A56" w:rsidP="00F67B34">
            <w:pPr>
              <w:spacing w:line="264" w:lineRule="auto"/>
              <w:ind w:hanging="720"/>
              <w:jc w:val="both"/>
              <w:rPr>
                <w:color w:val="000000" w:themeColor="text1"/>
                <w:sz w:val="26"/>
                <w:szCs w:val="28"/>
                <w:lang w:val="it-IT"/>
              </w:rPr>
            </w:pPr>
          </w:p>
        </w:tc>
        <w:tc>
          <w:tcPr>
            <w:tcW w:w="1669" w:type="pct"/>
            <w:vAlign w:val="center"/>
          </w:tcPr>
          <w:p w:rsidR="00B66A56" w:rsidRPr="00144E38" w:rsidRDefault="00144E38" w:rsidP="00F67B34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144E38">
              <w:rPr>
                <w:color w:val="000000" w:themeColor="text1"/>
                <w:sz w:val="26"/>
                <w:szCs w:val="28"/>
              </w:rPr>
              <w:t>Hồi Xuân (Thanh Hóa)</w:t>
            </w:r>
          </w:p>
        </w:tc>
        <w:tc>
          <w:tcPr>
            <w:tcW w:w="694" w:type="pct"/>
          </w:tcPr>
          <w:p w:rsidR="00B66A56" w:rsidRPr="00144E38" w:rsidRDefault="00144E38" w:rsidP="00144E38">
            <w:pPr>
              <w:spacing w:line="264" w:lineRule="auto"/>
              <w:jc w:val="right"/>
              <w:rPr>
                <w:color w:val="000000" w:themeColor="text1"/>
                <w:sz w:val="26"/>
                <w:szCs w:val="28"/>
              </w:rPr>
            </w:pPr>
            <w:r w:rsidRPr="00144E38">
              <w:rPr>
                <w:color w:val="000000" w:themeColor="text1"/>
                <w:sz w:val="26"/>
                <w:szCs w:val="28"/>
              </w:rPr>
              <w:t>102 mm</w:t>
            </w:r>
          </w:p>
        </w:tc>
      </w:tr>
      <w:tr w:rsidR="00144E38" w:rsidRPr="00144E38" w:rsidTr="009E235C">
        <w:trPr>
          <w:trHeight w:val="340"/>
        </w:trPr>
        <w:tc>
          <w:tcPr>
            <w:tcW w:w="1553" w:type="pct"/>
            <w:vAlign w:val="center"/>
          </w:tcPr>
          <w:p w:rsidR="00B66A56" w:rsidRPr="00144E38" w:rsidRDefault="00144E38" w:rsidP="00F67B34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144E38">
              <w:rPr>
                <w:color w:val="000000" w:themeColor="text1"/>
                <w:sz w:val="26"/>
                <w:szCs w:val="28"/>
              </w:rPr>
              <w:t>Đà Lạt (Lâm Đồng)</w:t>
            </w:r>
          </w:p>
        </w:tc>
        <w:tc>
          <w:tcPr>
            <w:tcW w:w="927" w:type="pct"/>
          </w:tcPr>
          <w:p w:rsidR="00B66A56" w:rsidRPr="00144E38" w:rsidRDefault="00144E38" w:rsidP="00173A07">
            <w:pPr>
              <w:spacing w:line="264" w:lineRule="auto"/>
              <w:jc w:val="right"/>
              <w:rPr>
                <w:color w:val="000000" w:themeColor="text1"/>
                <w:sz w:val="26"/>
                <w:szCs w:val="28"/>
              </w:rPr>
            </w:pPr>
            <w:r w:rsidRPr="00144E38">
              <w:rPr>
                <w:color w:val="000000" w:themeColor="text1"/>
                <w:sz w:val="26"/>
                <w:szCs w:val="28"/>
              </w:rPr>
              <w:t>101 mm</w:t>
            </w:r>
          </w:p>
        </w:tc>
        <w:tc>
          <w:tcPr>
            <w:tcW w:w="157" w:type="pct"/>
            <w:vAlign w:val="center"/>
          </w:tcPr>
          <w:p w:rsidR="00B66A56" w:rsidRPr="00144E38" w:rsidRDefault="00B66A56" w:rsidP="00F67B34">
            <w:pPr>
              <w:spacing w:line="264" w:lineRule="auto"/>
              <w:ind w:hanging="720"/>
              <w:jc w:val="both"/>
              <w:rPr>
                <w:color w:val="000000" w:themeColor="text1"/>
                <w:sz w:val="26"/>
                <w:szCs w:val="28"/>
                <w:lang w:val="it-IT"/>
              </w:rPr>
            </w:pPr>
          </w:p>
        </w:tc>
        <w:tc>
          <w:tcPr>
            <w:tcW w:w="1669" w:type="pct"/>
            <w:vAlign w:val="center"/>
          </w:tcPr>
          <w:p w:rsidR="00B66A56" w:rsidRPr="00144E38" w:rsidRDefault="00144E38" w:rsidP="00F67B34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144E38">
              <w:rPr>
                <w:color w:val="000000" w:themeColor="text1"/>
                <w:sz w:val="26"/>
                <w:szCs w:val="28"/>
              </w:rPr>
              <w:t xml:space="preserve">Chợ Rã (Bắc Cạn) </w:t>
            </w:r>
          </w:p>
        </w:tc>
        <w:tc>
          <w:tcPr>
            <w:tcW w:w="694" w:type="pct"/>
            <w:vAlign w:val="center"/>
          </w:tcPr>
          <w:p w:rsidR="00B66A56" w:rsidRPr="00144E38" w:rsidRDefault="00144E38" w:rsidP="00173A07">
            <w:pPr>
              <w:spacing w:line="264" w:lineRule="auto"/>
              <w:jc w:val="right"/>
              <w:rPr>
                <w:color w:val="000000" w:themeColor="text1"/>
                <w:sz w:val="26"/>
                <w:szCs w:val="28"/>
              </w:rPr>
            </w:pPr>
            <w:r w:rsidRPr="00144E38">
              <w:rPr>
                <w:color w:val="000000" w:themeColor="text1"/>
                <w:sz w:val="26"/>
                <w:szCs w:val="28"/>
              </w:rPr>
              <w:t>89 mm</w:t>
            </w:r>
          </w:p>
        </w:tc>
      </w:tr>
      <w:tr w:rsidR="00144E38" w:rsidRPr="00144E38" w:rsidTr="009E235C">
        <w:trPr>
          <w:trHeight w:val="340"/>
        </w:trPr>
        <w:tc>
          <w:tcPr>
            <w:tcW w:w="1553" w:type="pct"/>
            <w:vAlign w:val="center"/>
          </w:tcPr>
          <w:p w:rsidR="00D17C31" w:rsidRPr="00144E38" w:rsidRDefault="00144E38" w:rsidP="00F67B34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144E38">
              <w:rPr>
                <w:color w:val="000000" w:themeColor="text1"/>
                <w:sz w:val="26"/>
                <w:szCs w:val="28"/>
              </w:rPr>
              <w:t>Ngân Sơn ( Bắc Cạn)</w:t>
            </w:r>
          </w:p>
        </w:tc>
        <w:tc>
          <w:tcPr>
            <w:tcW w:w="927" w:type="pct"/>
          </w:tcPr>
          <w:p w:rsidR="00D17C31" w:rsidRPr="00144E38" w:rsidRDefault="00144E38" w:rsidP="00173A07">
            <w:pPr>
              <w:spacing w:line="264" w:lineRule="auto"/>
              <w:jc w:val="right"/>
              <w:rPr>
                <w:color w:val="000000" w:themeColor="text1"/>
                <w:sz w:val="26"/>
                <w:szCs w:val="28"/>
              </w:rPr>
            </w:pPr>
            <w:r w:rsidRPr="00144E38">
              <w:rPr>
                <w:color w:val="000000" w:themeColor="text1"/>
                <w:sz w:val="26"/>
                <w:szCs w:val="28"/>
              </w:rPr>
              <w:t>88 mm</w:t>
            </w:r>
          </w:p>
        </w:tc>
        <w:tc>
          <w:tcPr>
            <w:tcW w:w="157" w:type="pct"/>
            <w:vAlign w:val="center"/>
          </w:tcPr>
          <w:p w:rsidR="00D17C31" w:rsidRPr="00144E38" w:rsidRDefault="00D17C31" w:rsidP="00F67B34">
            <w:pPr>
              <w:spacing w:line="264" w:lineRule="auto"/>
              <w:ind w:hanging="720"/>
              <w:jc w:val="both"/>
              <w:rPr>
                <w:color w:val="000000" w:themeColor="text1"/>
                <w:sz w:val="26"/>
                <w:szCs w:val="28"/>
                <w:lang w:val="it-IT"/>
              </w:rPr>
            </w:pPr>
          </w:p>
        </w:tc>
        <w:tc>
          <w:tcPr>
            <w:tcW w:w="1669" w:type="pct"/>
            <w:vAlign w:val="bottom"/>
          </w:tcPr>
          <w:p w:rsidR="00D17C31" w:rsidRPr="00144E38" w:rsidRDefault="00144E38" w:rsidP="00F67B34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144E38">
              <w:rPr>
                <w:color w:val="000000" w:themeColor="text1"/>
                <w:sz w:val="26"/>
                <w:szCs w:val="28"/>
              </w:rPr>
              <w:t xml:space="preserve">Bạc Liêu (Bạc Liêu) </w:t>
            </w:r>
          </w:p>
        </w:tc>
        <w:tc>
          <w:tcPr>
            <w:tcW w:w="694" w:type="pct"/>
            <w:vAlign w:val="bottom"/>
          </w:tcPr>
          <w:p w:rsidR="00D17C31" w:rsidRPr="00144E38" w:rsidRDefault="00144E38" w:rsidP="00173A07">
            <w:pPr>
              <w:spacing w:line="264" w:lineRule="auto"/>
              <w:jc w:val="right"/>
              <w:rPr>
                <w:color w:val="000000" w:themeColor="text1"/>
                <w:sz w:val="26"/>
                <w:szCs w:val="28"/>
              </w:rPr>
            </w:pPr>
            <w:r w:rsidRPr="00144E38">
              <w:rPr>
                <w:color w:val="000000" w:themeColor="text1"/>
                <w:sz w:val="26"/>
                <w:szCs w:val="28"/>
              </w:rPr>
              <w:t>72 mm</w:t>
            </w:r>
          </w:p>
        </w:tc>
      </w:tr>
      <w:tr w:rsidR="00144E38" w:rsidRPr="00144E38" w:rsidTr="009E235C">
        <w:trPr>
          <w:trHeight w:val="340"/>
        </w:trPr>
        <w:tc>
          <w:tcPr>
            <w:tcW w:w="1553" w:type="pct"/>
            <w:vAlign w:val="center"/>
          </w:tcPr>
          <w:p w:rsidR="00D17C31" w:rsidRPr="00144E38" w:rsidRDefault="00144E38" w:rsidP="00144E38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  <w:r w:rsidRPr="00144E38">
              <w:rPr>
                <w:color w:val="000000" w:themeColor="text1"/>
                <w:sz w:val="26"/>
                <w:szCs w:val="28"/>
              </w:rPr>
              <w:t xml:space="preserve">Cửa Ông (Quảng Ninh) </w:t>
            </w:r>
          </w:p>
        </w:tc>
        <w:tc>
          <w:tcPr>
            <w:tcW w:w="927" w:type="pct"/>
            <w:vAlign w:val="center"/>
          </w:tcPr>
          <w:p w:rsidR="00D17C31" w:rsidRPr="00144E38" w:rsidRDefault="00144E38" w:rsidP="00173A07">
            <w:pPr>
              <w:spacing w:line="264" w:lineRule="auto"/>
              <w:jc w:val="right"/>
              <w:rPr>
                <w:color w:val="000000" w:themeColor="text1"/>
                <w:sz w:val="26"/>
                <w:szCs w:val="28"/>
              </w:rPr>
            </w:pPr>
            <w:r w:rsidRPr="00144E38">
              <w:rPr>
                <w:color w:val="000000" w:themeColor="text1"/>
                <w:sz w:val="26"/>
                <w:szCs w:val="28"/>
              </w:rPr>
              <w:t>69 mm</w:t>
            </w:r>
          </w:p>
        </w:tc>
        <w:tc>
          <w:tcPr>
            <w:tcW w:w="157" w:type="pct"/>
            <w:vAlign w:val="center"/>
          </w:tcPr>
          <w:p w:rsidR="00D17C31" w:rsidRPr="00144E38" w:rsidRDefault="00D17C31" w:rsidP="00F67B34">
            <w:pPr>
              <w:spacing w:line="264" w:lineRule="auto"/>
              <w:ind w:hanging="720"/>
              <w:jc w:val="both"/>
              <w:rPr>
                <w:color w:val="000000" w:themeColor="text1"/>
                <w:sz w:val="26"/>
                <w:szCs w:val="28"/>
                <w:lang w:val="it-IT"/>
              </w:rPr>
            </w:pPr>
          </w:p>
        </w:tc>
        <w:tc>
          <w:tcPr>
            <w:tcW w:w="1669" w:type="pct"/>
            <w:vAlign w:val="center"/>
          </w:tcPr>
          <w:p w:rsidR="00D17C31" w:rsidRPr="00144E38" w:rsidRDefault="00D17C31" w:rsidP="00F67B34">
            <w:pPr>
              <w:spacing w:line="264" w:lineRule="auto"/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D17C31" w:rsidRPr="00144E38" w:rsidRDefault="00D17C31" w:rsidP="00173A07">
            <w:pPr>
              <w:spacing w:line="264" w:lineRule="auto"/>
              <w:jc w:val="right"/>
              <w:rPr>
                <w:color w:val="000000" w:themeColor="text1"/>
                <w:sz w:val="26"/>
                <w:szCs w:val="28"/>
              </w:rPr>
            </w:pPr>
          </w:p>
        </w:tc>
      </w:tr>
    </w:tbl>
    <w:p w:rsidR="00D04F89" w:rsidRPr="000633E3" w:rsidRDefault="00202BCD" w:rsidP="004F74F8">
      <w:pPr>
        <w:spacing w:before="100" w:line="264" w:lineRule="auto"/>
        <w:jc w:val="both"/>
        <w:rPr>
          <w:b/>
          <w:color w:val="000000" w:themeColor="text1"/>
          <w:sz w:val="26"/>
          <w:szCs w:val="28"/>
        </w:rPr>
      </w:pPr>
      <w:r w:rsidRPr="000633E3">
        <w:rPr>
          <w:b/>
          <w:color w:val="000000" w:themeColor="text1"/>
          <w:sz w:val="26"/>
          <w:szCs w:val="28"/>
        </w:rPr>
        <w:t>II. TÌNH HÌNH</w:t>
      </w:r>
      <w:r w:rsidR="00ED6064" w:rsidRPr="000633E3">
        <w:rPr>
          <w:b/>
          <w:color w:val="000000" w:themeColor="text1"/>
          <w:sz w:val="26"/>
          <w:szCs w:val="28"/>
        </w:rPr>
        <w:t xml:space="preserve"> THIỆT HẠI DO</w:t>
      </w:r>
      <w:r w:rsidRPr="000633E3">
        <w:rPr>
          <w:b/>
          <w:color w:val="000000" w:themeColor="text1"/>
          <w:sz w:val="26"/>
          <w:szCs w:val="28"/>
        </w:rPr>
        <w:t xml:space="preserve"> THIÊN TAI: </w:t>
      </w:r>
    </w:p>
    <w:p w:rsidR="00E11F47" w:rsidRPr="00E11F47" w:rsidRDefault="00E11F47" w:rsidP="004F74F8">
      <w:pPr>
        <w:spacing w:before="100" w:line="264" w:lineRule="auto"/>
        <w:ind w:firstLine="851"/>
        <w:jc w:val="both"/>
        <w:rPr>
          <w:b/>
          <w:color w:val="000000" w:themeColor="text1"/>
          <w:sz w:val="26"/>
          <w:szCs w:val="28"/>
        </w:rPr>
      </w:pPr>
      <w:r w:rsidRPr="00E11F47">
        <w:rPr>
          <w:b/>
          <w:color w:val="000000" w:themeColor="text1"/>
          <w:sz w:val="26"/>
          <w:szCs w:val="28"/>
        </w:rPr>
        <w:t>1. Tỉnh Hà Tĩnh:</w:t>
      </w:r>
    </w:p>
    <w:p w:rsidR="000F4582" w:rsidRPr="000633E3" w:rsidRDefault="004423D2" w:rsidP="004F74F8">
      <w:pPr>
        <w:spacing w:before="100" w:line="264" w:lineRule="auto"/>
        <w:ind w:firstLine="851"/>
        <w:jc w:val="both"/>
        <w:rPr>
          <w:color w:val="000000" w:themeColor="text1"/>
          <w:sz w:val="26"/>
          <w:szCs w:val="28"/>
        </w:rPr>
      </w:pPr>
      <w:r w:rsidRPr="000633E3">
        <w:rPr>
          <w:color w:val="000000" w:themeColor="text1"/>
          <w:sz w:val="26"/>
          <w:szCs w:val="28"/>
        </w:rPr>
        <w:t xml:space="preserve">Theo Báo cáo nhanh số </w:t>
      </w:r>
      <w:r w:rsidR="00B712E3" w:rsidRPr="000633E3">
        <w:rPr>
          <w:color w:val="000000" w:themeColor="text1"/>
          <w:sz w:val="26"/>
          <w:szCs w:val="28"/>
        </w:rPr>
        <w:t>62</w:t>
      </w:r>
      <w:r w:rsidRPr="000633E3">
        <w:rPr>
          <w:color w:val="000000" w:themeColor="text1"/>
          <w:sz w:val="26"/>
          <w:szCs w:val="28"/>
        </w:rPr>
        <w:t>/PC</w:t>
      </w:r>
      <w:r w:rsidR="00B712E3" w:rsidRPr="000633E3">
        <w:rPr>
          <w:color w:val="000000" w:themeColor="text1"/>
          <w:sz w:val="26"/>
          <w:szCs w:val="28"/>
        </w:rPr>
        <w:t>TT</w:t>
      </w:r>
      <w:r w:rsidRPr="000633E3">
        <w:rPr>
          <w:color w:val="000000" w:themeColor="text1"/>
          <w:sz w:val="26"/>
          <w:szCs w:val="28"/>
        </w:rPr>
        <w:t xml:space="preserve"> ngày </w:t>
      </w:r>
      <w:r w:rsidR="00B712E3" w:rsidRPr="000633E3">
        <w:rPr>
          <w:color w:val="000000" w:themeColor="text1"/>
          <w:sz w:val="26"/>
          <w:szCs w:val="28"/>
        </w:rPr>
        <w:t>1</w:t>
      </w:r>
      <w:r w:rsidRPr="000633E3">
        <w:rPr>
          <w:color w:val="000000" w:themeColor="text1"/>
          <w:sz w:val="26"/>
          <w:szCs w:val="28"/>
        </w:rPr>
        <w:t>/</w:t>
      </w:r>
      <w:r w:rsidR="00B712E3" w:rsidRPr="000633E3">
        <w:rPr>
          <w:color w:val="000000" w:themeColor="text1"/>
          <w:sz w:val="26"/>
          <w:szCs w:val="28"/>
        </w:rPr>
        <w:t>6</w:t>
      </w:r>
      <w:r w:rsidRPr="000633E3">
        <w:rPr>
          <w:color w:val="000000" w:themeColor="text1"/>
          <w:sz w:val="26"/>
          <w:szCs w:val="28"/>
        </w:rPr>
        <w:t>/2015 của</w:t>
      </w:r>
      <w:r w:rsidR="00EC66BF" w:rsidRPr="000633E3">
        <w:rPr>
          <w:color w:val="000000" w:themeColor="text1"/>
          <w:sz w:val="26"/>
          <w:szCs w:val="28"/>
        </w:rPr>
        <w:t xml:space="preserve"> </w:t>
      </w:r>
      <w:r w:rsidRPr="000633E3">
        <w:rPr>
          <w:color w:val="000000" w:themeColor="text1"/>
          <w:sz w:val="26"/>
          <w:szCs w:val="28"/>
        </w:rPr>
        <w:t>B</w:t>
      </w:r>
      <w:r w:rsidR="00B712E3" w:rsidRPr="000633E3">
        <w:rPr>
          <w:color w:val="000000" w:themeColor="text1"/>
          <w:sz w:val="26"/>
          <w:szCs w:val="28"/>
        </w:rPr>
        <w:t xml:space="preserve">an chỉ huy </w:t>
      </w:r>
      <w:r w:rsidRPr="000633E3">
        <w:rPr>
          <w:color w:val="000000" w:themeColor="text1"/>
          <w:sz w:val="26"/>
          <w:szCs w:val="28"/>
        </w:rPr>
        <w:t>PC</w:t>
      </w:r>
      <w:r w:rsidR="00B712E3" w:rsidRPr="000633E3">
        <w:rPr>
          <w:color w:val="000000" w:themeColor="text1"/>
          <w:sz w:val="26"/>
          <w:szCs w:val="28"/>
        </w:rPr>
        <w:t>TT</w:t>
      </w:r>
      <w:r w:rsidRPr="000633E3">
        <w:rPr>
          <w:color w:val="000000" w:themeColor="text1"/>
          <w:sz w:val="26"/>
          <w:szCs w:val="28"/>
        </w:rPr>
        <w:t xml:space="preserve"> và TKCN tỉnh </w:t>
      </w:r>
      <w:r w:rsidR="00B712E3" w:rsidRPr="000633E3">
        <w:rPr>
          <w:color w:val="000000" w:themeColor="text1"/>
          <w:sz w:val="26"/>
          <w:szCs w:val="28"/>
        </w:rPr>
        <w:t>Hà Tĩnh</w:t>
      </w:r>
      <w:r w:rsidR="000F4582" w:rsidRPr="000633E3">
        <w:rPr>
          <w:color w:val="000000" w:themeColor="text1"/>
          <w:sz w:val="26"/>
          <w:szCs w:val="28"/>
        </w:rPr>
        <w:t xml:space="preserve">, ngày 31/5/2015 đã xảy ra gió mạnh, lốc xoáy kèm theo mưa đá </w:t>
      </w:r>
      <w:r w:rsidR="00E11F47">
        <w:rPr>
          <w:color w:val="000000" w:themeColor="text1"/>
          <w:sz w:val="26"/>
          <w:szCs w:val="28"/>
        </w:rPr>
        <w:t xml:space="preserve"> </w:t>
      </w:r>
      <w:r w:rsidR="000F4582" w:rsidRPr="000633E3">
        <w:rPr>
          <w:color w:val="000000" w:themeColor="text1"/>
          <w:sz w:val="26"/>
          <w:szCs w:val="28"/>
        </w:rPr>
        <w:t>trên địa bàn huyện Thạch Hà và Can Lộc</w:t>
      </w:r>
      <w:r w:rsidR="00B712E3" w:rsidRPr="000633E3">
        <w:rPr>
          <w:color w:val="000000" w:themeColor="text1"/>
          <w:sz w:val="26"/>
          <w:szCs w:val="28"/>
        </w:rPr>
        <w:t xml:space="preserve"> gây ra </w:t>
      </w:r>
      <w:r w:rsidR="000F4582" w:rsidRPr="000633E3">
        <w:rPr>
          <w:color w:val="000000" w:themeColor="text1"/>
          <w:sz w:val="26"/>
          <w:szCs w:val="28"/>
        </w:rPr>
        <w:t>thiệt hại như sau:</w:t>
      </w:r>
    </w:p>
    <w:p w:rsidR="000F4582" w:rsidRPr="000633E3" w:rsidRDefault="00E612EC" w:rsidP="004F74F8">
      <w:pPr>
        <w:spacing w:before="100" w:line="264" w:lineRule="auto"/>
        <w:ind w:firstLine="851"/>
        <w:jc w:val="both"/>
        <w:rPr>
          <w:color w:val="000000" w:themeColor="text1"/>
          <w:sz w:val="26"/>
          <w:szCs w:val="28"/>
        </w:rPr>
      </w:pPr>
      <w:r w:rsidRPr="000633E3">
        <w:rPr>
          <w:color w:val="000000" w:themeColor="text1"/>
          <w:sz w:val="26"/>
          <w:szCs w:val="28"/>
        </w:rPr>
        <w:t xml:space="preserve">- </w:t>
      </w:r>
      <w:r w:rsidR="00002001" w:rsidRPr="000633E3">
        <w:rPr>
          <w:color w:val="000000" w:themeColor="text1"/>
          <w:sz w:val="26"/>
          <w:szCs w:val="28"/>
        </w:rPr>
        <w:t>Về người</w:t>
      </w:r>
      <w:r w:rsidR="000F4582" w:rsidRPr="000633E3">
        <w:rPr>
          <w:color w:val="000000" w:themeColor="text1"/>
          <w:sz w:val="26"/>
          <w:szCs w:val="28"/>
        </w:rPr>
        <w:t xml:space="preserve"> chết</w:t>
      </w:r>
      <w:r w:rsidR="00002001" w:rsidRPr="000633E3">
        <w:rPr>
          <w:color w:val="000000" w:themeColor="text1"/>
          <w:sz w:val="26"/>
          <w:szCs w:val="28"/>
        </w:rPr>
        <w:t xml:space="preserve">: </w:t>
      </w:r>
      <w:r w:rsidR="00B712E3" w:rsidRPr="000633E3">
        <w:rPr>
          <w:color w:val="000000" w:themeColor="text1"/>
          <w:sz w:val="26"/>
          <w:szCs w:val="28"/>
        </w:rPr>
        <w:t>01 người (Ông Võ Tá Lạc, sinh năm 1966</w:t>
      </w:r>
      <w:r w:rsidR="000F4582" w:rsidRPr="000633E3">
        <w:rPr>
          <w:color w:val="000000" w:themeColor="text1"/>
          <w:sz w:val="26"/>
          <w:szCs w:val="28"/>
        </w:rPr>
        <w:t xml:space="preserve">, </w:t>
      </w:r>
      <w:r w:rsidR="002D4742">
        <w:rPr>
          <w:color w:val="000000" w:themeColor="text1"/>
          <w:sz w:val="26"/>
          <w:szCs w:val="28"/>
        </w:rPr>
        <w:t xml:space="preserve">xã Thạch Đài, </w:t>
      </w:r>
      <w:r w:rsidR="000F4582" w:rsidRPr="000633E3">
        <w:rPr>
          <w:color w:val="000000" w:themeColor="text1"/>
          <w:sz w:val="26"/>
          <w:szCs w:val="28"/>
        </w:rPr>
        <w:t>huyện Thạch Hà do trên đường đi làm về bị cây gẫy đổ đè vào người).</w:t>
      </w:r>
    </w:p>
    <w:p w:rsidR="000F4582" w:rsidRPr="000633E3" w:rsidRDefault="00E612EC" w:rsidP="004F74F8">
      <w:pPr>
        <w:spacing w:before="100" w:line="264" w:lineRule="auto"/>
        <w:ind w:firstLine="851"/>
        <w:jc w:val="both"/>
        <w:rPr>
          <w:color w:val="000000" w:themeColor="text1"/>
          <w:sz w:val="26"/>
          <w:szCs w:val="28"/>
        </w:rPr>
      </w:pPr>
      <w:r w:rsidRPr="000633E3">
        <w:rPr>
          <w:color w:val="000000" w:themeColor="text1"/>
          <w:sz w:val="26"/>
          <w:szCs w:val="28"/>
        </w:rPr>
        <w:t xml:space="preserve">- </w:t>
      </w:r>
      <w:r w:rsidR="00B712E3" w:rsidRPr="000633E3">
        <w:rPr>
          <w:color w:val="000000" w:themeColor="text1"/>
          <w:sz w:val="26"/>
          <w:szCs w:val="28"/>
        </w:rPr>
        <w:t xml:space="preserve">Về </w:t>
      </w:r>
      <w:r w:rsidR="000F4582" w:rsidRPr="000633E3">
        <w:rPr>
          <w:color w:val="000000" w:themeColor="text1"/>
          <w:sz w:val="26"/>
          <w:szCs w:val="28"/>
        </w:rPr>
        <w:t xml:space="preserve">nhà: </w:t>
      </w:r>
      <w:r w:rsidR="00B712E3" w:rsidRPr="000633E3">
        <w:rPr>
          <w:color w:val="000000" w:themeColor="text1"/>
          <w:sz w:val="26"/>
          <w:szCs w:val="28"/>
        </w:rPr>
        <w:t xml:space="preserve">191 </w:t>
      </w:r>
      <w:r w:rsidR="000F4582" w:rsidRPr="000633E3">
        <w:rPr>
          <w:color w:val="000000" w:themeColor="text1"/>
          <w:sz w:val="26"/>
          <w:szCs w:val="28"/>
        </w:rPr>
        <w:t>nhà</w:t>
      </w:r>
      <w:r w:rsidR="007D3D4E">
        <w:rPr>
          <w:color w:val="000000" w:themeColor="text1"/>
          <w:sz w:val="26"/>
          <w:szCs w:val="28"/>
        </w:rPr>
        <w:t xml:space="preserve"> dân</w:t>
      </w:r>
      <w:r w:rsidRPr="000633E3">
        <w:rPr>
          <w:color w:val="000000" w:themeColor="text1"/>
          <w:sz w:val="26"/>
          <w:szCs w:val="28"/>
        </w:rPr>
        <w:t>,</w:t>
      </w:r>
      <w:r w:rsidR="000F4582" w:rsidRPr="000633E3">
        <w:rPr>
          <w:color w:val="000000" w:themeColor="text1"/>
          <w:sz w:val="26"/>
          <w:szCs w:val="28"/>
        </w:rPr>
        <w:t xml:space="preserve"> 01 </w:t>
      </w:r>
      <w:r w:rsidR="007D3D4E">
        <w:rPr>
          <w:color w:val="000000" w:themeColor="text1"/>
          <w:sz w:val="26"/>
          <w:szCs w:val="28"/>
        </w:rPr>
        <w:t xml:space="preserve">nhà </w:t>
      </w:r>
      <w:r w:rsidR="00E0443D">
        <w:rPr>
          <w:color w:val="000000" w:themeColor="text1"/>
          <w:sz w:val="26"/>
          <w:szCs w:val="28"/>
        </w:rPr>
        <w:t xml:space="preserve">làm việc </w:t>
      </w:r>
      <w:r w:rsidR="000F4582" w:rsidRPr="000633E3">
        <w:rPr>
          <w:color w:val="000000" w:themeColor="text1"/>
          <w:sz w:val="26"/>
          <w:szCs w:val="28"/>
        </w:rPr>
        <w:t>UBND xã, 01</w:t>
      </w:r>
      <w:r w:rsidR="00BF27A7" w:rsidRPr="000633E3">
        <w:rPr>
          <w:color w:val="000000" w:themeColor="text1"/>
          <w:sz w:val="26"/>
          <w:szCs w:val="28"/>
        </w:rPr>
        <w:t xml:space="preserve"> </w:t>
      </w:r>
      <w:r w:rsidR="00E0443D">
        <w:rPr>
          <w:color w:val="000000" w:themeColor="text1"/>
          <w:sz w:val="26"/>
          <w:szCs w:val="28"/>
        </w:rPr>
        <w:t>phòng</w:t>
      </w:r>
      <w:r w:rsidR="007D3D4E">
        <w:rPr>
          <w:color w:val="000000" w:themeColor="text1"/>
          <w:sz w:val="26"/>
          <w:szCs w:val="28"/>
        </w:rPr>
        <w:t xml:space="preserve"> </w:t>
      </w:r>
      <w:r w:rsidR="00BF27A7" w:rsidRPr="000633E3">
        <w:rPr>
          <w:color w:val="000000" w:themeColor="text1"/>
          <w:sz w:val="26"/>
          <w:szCs w:val="28"/>
        </w:rPr>
        <w:t xml:space="preserve">học, </w:t>
      </w:r>
      <w:r w:rsidR="000F4582" w:rsidRPr="000633E3">
        <w:rPr>
          <w:color w:val="000000" w:themeColor="text1"/>
          <w:sz w:val="26"/>
          <w:szCs w:val="28"/>
        </w:rPr>
        <w:t xml:space="preserve">01 </w:t>
      </w:r>
      <w:r w:rsidR="00BF27A7" w:rsidRPr="000633E3">
        <w:rPr>
          <w:color w:val="000000" w:themeColor="text1"/>
          <w:sz w:val="26"/>
          <w:szCs w:val="28"/>
        </w:rPr>
        <w:t xml:space="preserve">trạm y tế, 9 nhà văn hóa </w:t>
      </w:r>
      <w:r w:rsidR="00103929">
        <w:rPr>
          <w:color w:val="000000" w:themeColor="text1"/>
          <w:sz w:val="26"/>
          <w:szCs w:val="28"/>
        </w:rPr>
        <w:t>bị tốc mái.</w:t>
      </w:r>
    </w:p>
    <w:p w:rsidR="00E05F47" w:rsidRPr="000633E3" w:rsidRDefault="00E612EC" w:rsidP="004F74F8">
      <w:pPr>
        <w:spacing w:before="100" w:line="264" w:lineRule="auto"/>
        <w:ind w:firstLine="851"/>
        <w:jc w:val="both"/>
        <w:rPr>
          <w:color w:val="000000" w:themeColor="text1"/>
          <w:sz w:val="26"/>
          <w:szCs w:val="28"/>
        </w:rPr>
      </w:pPr>
      <w:r w:rsidRPr="000633E3">
        <w:rPr>
          <w:color w:val="000000" w:themeColor="text1"/>
          <w:sz w:val="26"/>
          <w:szCs w:val="28"/>
        </w:rPr>
        <w:t xml:space="preserve">- </w:t>
      </w:r>
      <w:r w:rsidR="000F4582" w:rsidRPr="000633E3">
        <w:rPr>
          <w:color w:val="000000" w:themeColor="text1"/>
          <w:sz w:val="26"/>
          <w:szCs w:val="28"/>
        </w:rPr>
        <w:t xml:space="preserve">Cột điện: </w:t>
      </w:r>
      <w:r w:rsidR="00BF27A7" w:rsidRPr="000633E3">
        <w:rPr>
          <w:color w:val="000000" w:themeColor="text1"/>
          <w:sz w:val="26"/>
          <w:szCs w:val="28"/>
        </w:rPr>
        <w:t xml:space="preserve">03 cột điện </w:t>
      </w:r>
      <w:bookmarkStart w:id="0" w:name="_GoBack"/>
      <w:bookmarkEnd w:id="0"/>
      <w:r w:rsidR="00BF27A7" w:rsidRPr="000633E3">
        <w:rPr>
          <w:color w:val="000000" w:themeColor="text1"/>
          <w:sz w:val="26"/>
          <w:szCs w:val="28"/>
        </w:rPr>
        <w:t xml:space="preserve">cao thế, 08 cột điện hạ thế </w:t>
      </w:r>
      <w:r w:rsidR="007D3D4E">
        <w:rPr>
          <w:color w:val="000000" w:themeColor="text1"/>
          <w:sz w:val="26"/>
          <w:szCs w:val="28"/>
        </w:rPr>
        <w:t xml:space="preserve">bị gãy đổ, </w:t>
      </w:r>
      <w:r w:rsidR="00D12725" w:rsidRPr="000633E3">
        <w:rPr>
          <w:color w:val="000000" w:themeColor="text1"/>
          <w:sz w:val="26"/>
          <w:szCs w:val="28"/>
        </w:rPr>
        <w:t>gây mất điện trên toàn bộ xã Thanh Lộc</w:t>
      </w:r>
      <w:r w:rsidR="00BF27A7" w:rsidRPr="000633E3">
        <w:rPr>
          <w:color w:val="000000" w:themeColor="text1"/>
          <w:sz w:val="26"/>
          <w:szCs w:val="28"/>
        </w:rPr>
        <w:t>.</w:t>
      </w:r>
    </w:p>
    <w:p w:rsidR="00B712E3" w:rsidRPr="000633E3" w:rsidRDefault="00B712E3" w:rsidP="004F74F8">
      <w:pPr>
        <w:spacing w:before="100" w:line="264" w:lineRule="auto"/>
        <w:ind w:firstLine="851"/>
        <w:jc w:val="both"/>
        <w:rPr>
          <w:color w:val="000000" w:themeColor="text1"/>
          <w:sz w:val="26"/>
          <w:szCs w:val="28"/>
        </w:rPr>
      </w:pPr>
      <w:r w:rsidRPr="000633E3">
        <w:rPr>
          <w:color w:val="000000" w:themeColor="text1"/>
          <w:sz w:val="26"/>
          <w:szCs w:val="28"/>
        </w:rPr>
        <w:t>Ước tính tổng thiệt hại về tài sản khoảng 1,78 tỷ đồng.</w:t>
      </w:r>
    </w:p>
    <w:p w:rsidR="00202BCD" w:rsidRPr="007D3D4E" w:rsidRDefault="00E05F47" w:rsidP="004F74F8">
      <w:pPr>
        <w:spacing w:before="100" w:line="264" w:lineRule="auto"/>
        <w:ind w:firstLine="851"/>
        <w:jc w:val="both"/>
        <w:rPr>
          <w:color w:val="000000" w:themeColor="text1"/>
          <w:spacing w:val="-4"/>
          <w:sz w:val="26"/>
          <w:szCs w:val="28"/>
        </w:rPr>
      </w:pPr>
      <w:r w:rsidRPr="007D3D4E">
        <w:rPr>
          <w:color w:val="000000" w:themeColor="text1"/>
          <w:spacing w:val="-4"/>
          <w:sz w:val="26"/>
          <w:szCs w:val="28"/>
        </w:rPr>
        <w:t>Văn phòng thường trực</w:t>
      </w:r>
      <w:r w:rsidR="00546513" w:rsidRPr="007D3D4E">
        <w:rPr>
          <w:color w:val="000000" w:themeColor="text1"/>
          <w:spacing w:val="-4"/>
          <w:sz w:val="26"/>
          <w:szCs w:val="28"/>
        </w:rPr>
        <w:t xml:space="preserve"> Ban chỉ huy PCLB và TKCN tỉnh </w:t>
      </w:r>
      <w:r w:rsidR="00D12725" w:rsidRPr="007D3D4E">
        <w:rPr>
          <w:color w:val="000000" w:themeColor="text1"/>
          <w:spacing w:val="-4"/>
          <w:sz w:val="26"/>
          <w:szCs w:val="28"/>
        </w:rPr>
        <w:t>Hà Tĩnh</w:t>
      </w:r>
      <w:r w:rsidRPr="007D3D4E">
        <w:rPr>
          <w:color w:val="000000" w:themeColor="text1"/>
          <w:spacing w:val="-4"/>
          <w:sz w:val="26"/>
          <w:szCs w:val="28"/>
        </w:rPr>
        <w:t xml:space="preserve"> </w:t>
      </w:r>
      <w:r w:rsidR="00546513" w:rsidRPr="007D3D4E">
        <w:rPr>
          <w:color w:val="000000" w:themeColor="text1"/>
          <w:spacing w:val="-4"/>
          <w:sz w:val="26"/>
          <w:szCs w:val="28"/>
        </w:rPr>
        <w:t xml:space="preserve">đã phối hợp cùng </w:t>
      </w:r>
      <w:r w:rsidRPr="007D3D4E">
        <w:rPr>
          <w:color w:val="000000" w:themeColor="text1"/>
          <w:spacing w:val="-4"/>
          <w:sz w:val="26"/>
          <w:szCs w:val="28"/>
        </w:rPr>
        <w:t xml:space="preserve">UBND các huyện </w:t>
      </w:r>
      <w:r w:rsidR="00FB5002" w:rsidRPr="007D3D4E">
        <w:rPr>
          <w:color w:val="000000" w:themeColor="text1"/>
          <w:spacing w:val="-4"/>
          <w:sz w:val="26"/>
          <w:szCs w:val="28"/>
        </w:rPr>
        <w:t xml:space="preserve">kiểm tra, </w:t>
      </w:r>
      <w:r w:rsidR="00546513" w:rsidRPr="007D3D4E">
        <w:rPr>
          <w:color w:val="000000" w:themeColor="text1"/>
          <w:spacing w:val="-4"/>
          <w:sz w:val="26"/>
          <w:szCs w:val="28"/>
        </w:rPr>
        <w:t xml:space="preserve">chỉ đạo UBND các xã, các ngành, đoàn thể của địa phương </w:t>
      </w:r>
      <w:r w:rsidR="00FB5002" w:rsidRPr="007D3D4E">
        <w:rPr>
          <w:color w:val="000000" w:themeColor="text1"/>
          <w:spacing w:val="-4"/>
          <w:sz w:val="26"/>
          <w:szCs w:val="28"/>
        </w:rPr>
        <w:t>thăm hỏi động viên</w:t>
      </w:r>
      <w:r w:rsidR="003366D2">
        <w:rPr>
          <w:color w:val="000000" w:themeColor="text1"/>
          <w:spacing w:val="-4"/>
          <w:sz w:val="26"/>
          <w:szCs w:val="28"/>
        </w:rPr>
        <w:t xml:space="preserve"> gia đình có người thân bị nạn,</w:t>
      </w:r>
      <w:r w:rsidR="00FB5002" w:rsidRPr="007D3D4E">
        <w:rPr>
          <w:color w:val="000000" w:themeColor="text1"/>
          <w:spacing w:val="-4"/>
          <w:sz w:val="26"/>
          <w:szCs w:val="28"/>
        </w:rPr>
        <w:t xml:space="preserve"> </w:t>
      </w:r>
      <w:r w:rsidR="00546513" w:rsidRPr="007D3D4E">
        <w:rPr>
          <w:color w:val="000000" w:themeColor="text1"/>
          <w:spacing w:val="-4"/>
          <w:sz w:val="26"/>
          <w:szCs w:val="28"/>
        </w:rPr>
        <w:t>khẩn trương khắc phục nhà cửa bị hư hỏng</w:t>
      </w:r>
      <w:r w:rsidR="00FB5002" w:rsidRPr="007D3D4E">
        <w:rPr>
          <w:color w:val="000000" w:themeColor="text1"/>
          <w:spacing w:val="-4"/>
          <w:sz w:val="26"/>
          <w:szCs w:val="28"/>
        </w:rPr>
        <w:t xml:space="preserve">, </w:t>
      </w:r>
      <w:r w:rsidR="00E612EC" w:rsidRPr="007D3D4E">
        <w:rPr>
          <w:color w:val="000000" w:themeColor="text1"/>
          <w:spacing w:val="-4"/>
          <w:sz w:val="26"/>
          <w:szCs w:val="28"/>
        </w:rPr>
        <w:t>đến 22 giờ ngày 31/5 đã khôi phục hệ thống điện để cung cấp cho nhân dân</w:t>
      </w:r>
      <w:r w:rsidR="00546513" w:rsidRPr="007D3D4E">
        <w:rPr>
          <w:color w:val="000000" w:themeColor="text1"/>
          <w:spacing w:val="-4"/>
          <w:sz w:val="26"/>
          <w:szCs w:val="28"/>
        </w:rPr>
        <w:t>.</w:t>
      </w:r>
    </w:p>
    <w:p w:rsidR="00E11F47" w:rsidRPr="00E11F47" w:rsidRDefault="00E11F47" w:rsidP="004F74F8">
      <w:pPr>
        <w:spacing w:before="100" w:line="264" w:lineRule="auto"/>
        <w:ind w:firstLine="851"/>
        <w:jc w:val="both"/>
        <w:rPr>
          <w:b/>
          <w:color w:val="000000" w:themeColor="text1"/>
          <w:sz w:val="26"/>
          <w:szCs w:val="28"/>
        </w:rPr>
      </w:pPr>
      <w:r>
        <w:rPr>
          <w:b/>
          <w:color w:val="000000" w:themeColor="text1"/>
          <w:sz w:val="26"/>
          <w:szCs w:val="28"/>
        </w:rPr>
        <w:t>2</w:t>
      </w:r>
      <w:r w:rsidRPr="00E11F47">
        <w:rPr>
          <w:b/>
          <w:color w:val="000000" w:themeColor="text1"/>
          <w:sz w:val="26"/>
          <w:szCs w:val="28"/>
        </w:rPr>
        <w:t xml:space="preserve">. Tỉnh </w:t>
      </w:r>
      <w:r>
        <w:rPr>
          <w:b/>
          <w:color w:val="000000" w:themeColor="text1"/>
          <w:sz w:val="26"/>
          <w:szCs w:val="28"/>
        </w:rPr>
        <w:t>Lâm Đồng</w:t>
      </w:r>
      <w:r w:rsidRPr="00E11F47">
        <w:rPr>
          <w:b/>
          <w:color w:val="000000" w:themeColor="text1"/>
          <w:sz w:val="26"/>
          <w:szCs w:val="28"/>
        </w:rPr>
        <w:t>:</w:t>
      </w:r>
    </w:p>
    <w:p w:rsidR="00E11F47" w:rsidRDefault="00E11F47" w:rsidP="004F74F8">
      <w:pPr>
        <w:spacing w:before="100" w:line="264" w:lineRule="auto"/>
        <w:ind w:firstLine="851"/>
        <w:jc w:val="both"/>
        <w:rPr>
          <w:color w:val="000000" w:themeColor="text1"/>
          <w:sz w:val="26"/>
          <w:szCs w:val="28"/>
        </w:rPr>
      </w:pPr>
      <w:r w:rsidRPr="000633E3">
        <w:rPr>
          <w:color w:val="000000" w:themeColor="text1"/>
          <w:sz w:val="26"/>
          <w:szCs w:val="28"/>
        </w:rPr>
        <w:t xml:space="preserve">Theo Báo cáo nhanh số </w:t>
      </w:r>
      <w:r>
        <w:rPr>
          <w:color w:val="000000" w:themeColor="text1"/>
          <w:sz w:val="26"/>
          <w:szCs w:val="28"/>
        </w:rPr>
        <w:t>27</w:t>
      </w:r>
      <w:r w:rsidRPr="000633E3">
        <w:rPr>
          <w:color w:val="000000" w:themeColor="text1"/>
          <w:sz w:val="26"/>
          <w:szCs w:val="28"/>
        </w:rPr>
        <w:t>/</w:t>
      </w:r>
      <w:r>
        <w:rPr>
          <w:color w:val="000000" w:themeColor="text1"/>
          <w:sz w:val="26"/>
          <w:szCs w:val="28"/>
        </w:rPr>
        <w:t>BC-</w:t>
      </w:r>
      <w:r w:rsidRPr="000633E3">
        <w:rPr>
          <w:color w:val="000000" w:themeColor="text1"/>
          <w:sz w:val="26"/>
          <w:szCs w:val="28"/>
        </w:rPr>
        <w:t xml:space="preserve">PCTT ngày 1/6/2015 của Ban chỉ huy PCTT và TKCN tỉnh </w:t>
      </w:r>
      <w:r>
        <w:rPr>
          <w:color w:val="000000" w:themeColor="text1"/>
          <w:sz w:val="26"/>
          <w:szCs w:val="28"/>
        </w:rPr>
        <w:t>Lâm Đồng</w:t>
      </w:r>
      <w:r w:rsidRPr="000633E3">
        <w:rPr>
          <w:color w:val="000000" w:themeColor="text1"/>
          <w:sz w:val="26"/>
          <w:szCs w:val="28"/>
        </w:rPr>
        <w:t xml:space="preserve">, ngày 31/5/2015 </w:t>
      </w:r>
      <w:r>
        <w:rPr>
          <w:color w:val="000000" w:themeColor="text1"/>
          <w:sz w:val="26"/>
          <w:szCs w:val="28"/>
        </w:rPr>
        <w:t>đã xảy ra mưa lớn trên diện rộng làm mực nước trên các sông suối dâng cao</w:t>
      </w:r>
      <w:r w:rsidR="007078E4">
        <w:rPr>
          <w:color w:val="000000" w:themeColor="text1"/>
          <w:sz w:val="26"/>
          <w:szCs w:val="28"/>
        </w:rPr>
        <w:t>, gây thiệt hại</w:t>
      </w:r>
      <w:r w:rsidRPr="000633E3">
        <w:rPr>
          <w:color w:val="000000" w:themeColor="text1"/>
          <w:sz w:val="26"/>
          <w:szCs w:val="28"/>
        </w:rPr>
        <w:t>:</w:t>
      </w:r>
    </w:p>
    <w:p w:rsidR="007078E4" w:rsidRPr="004F74F8" w:rsidRDefault="007078E4" w:rsidP="004F74F8">
      <w:pPr>
        <w:spacing w:before="100" w:line="264" w:lineRule="auto"/>
        <w:ind w:firstLine="851"/>
        <w:jc w:val="both"/>
        <w:rPr>
          <w:color w:val="000000" w:themeColor="text1"/>
          <w:sz w:val="26"/>
          <w:szCs w:val="28"/>
        </w:rPr>
      </w:pPr>
      <w:r w:rsidRPr="004F74F8">
        <w:rPr>
          <w:color w:val="000000" w:themeColor="text1"/>
          <w:sz w:val="26"/>
          <w:szCs w:val="28"/>
        </w:rPr>
        <w:t>- Về người chết: 01 người (</w:t>
      </w:r>
      <w:r w:rsidR="0064707E" w:rsidRPr="004F74F8">
        <w:rPr>
          <w:color w:val="000000" w:themeColor="text1"/>
          <w:sz w:val="26"/>
          <w:szCs w:val="28"/>
        </w:rPr>
        <w:t xml:space="preserve">Ông Trần Quang Định, cha xứ Phường </w:t>
      </w:r>
      <w:r w:rsidR="00260622" w:rsidRPr="004F74F8">
        <w:rPr>
          <w:color w:val="000000" w:themeColor="text1"/>
          <w:sz w:val="26"/>
          <w:szCs w:val="28"/>
        </w:rPr>
        <w:t>9</w:t>
      </w:r>
      <w:r w:rsidR="0064707E" w:rsidRPr="004F74F8">
        <w:rPr>
          <w:color w:val="000000" w:themeColor="text1"/>
          <w:sz w:val="26"/>
          <w:szCs w:val="28"/>
        </w:rPr>
        <w:t>, TP. Đà Lạt</w:t>
      </w:r>
      <w:r w:rsidRPr="004F74F8">
        <w:rPr>
          <w:color w:val="000000" w:themeColor="text1"/>
          <w:sz w:val="26"/>
          <w:szCs w:val="28"/>
        </w:rPr>
        <w:t>, sinh năm 19</w:t>
      </w:r>
      <w:r w:rsidR="0064707E" w:rsidRPr="004F74F8">
        <w:rPr>
          <w:color w:val="000000" w:themeColor="text1"/>
          <w:sz w:val="26"/>
          <w:szCs w:val="28"/>
        </w:rPr>
        <w:t>47 bị</w:t>
      </w:r>
      <w:r w:rsidRPr="004F74F8">
        <w:rPr>
          <w:color w:val="000000" w:themeColor="text1"/>
          <w:sz w:val="26"/>
          <w:szCs w:val="28"/>
        </w:rPr>
        <w:t xml:space="preserve"> lũ cuốn trôi</w:t>
      </w:r>
      <w:r w:rsidR="00260622" w:rsidRPr="004F74F8">
        <w:rPr>
          <w:color w:val="000000" w:themeColor="text1"/>
          <w:sz w:val="26"/>
          <w:szCs w:val="28"/>
        </w:rPr>
        <w:t xml:space="preserve"> khi đang dọn rác ở cầu Ngô Văn Sở</w:t>
      </w:r>
      <w:r w:rsidRPr="004F74F8">
        <w:rPr>
          <w:color w:val="000000" w:themeColor="text1"/>
          <w:sz w:val="26"/>
          <w:szCs w:val="28"/>
        </w:rPr>
        <w:t>).</w:t>
      </w:r>
    </w:p>
    <w:p w:rsidR="007078E4" w:rsidRPr="000633E3" w:rsidRDefault="007078E4" w:rsidP="004F74F8">
      <w:pPr>
        <w:spacing w:before="100" w:line="264" w:lineRule="auto"/>
        <w:ind w:firstLine="851"/>
        <w:jc w:val="both"/>
        <w:rPr>
          <w:color w:val="000000" w:themeColor="text1"/>
          <w:sz w:val="26"/>
          <w:szCs w:val="28"/>
        </w:rPr>
      </w:pPr>
      <w:r w:rsidRPr="000633E3">
        <w:rPr>
          <w:color w:val="000000" w:themeColor="text1"/>
          <w:sz w:val="26"/>
          <w:szCs w:val="28"/>
        </w:rPr>
        <w:t>- Về nhà: 1</w:t>
      </w:r>
      <w:r>
        <w:rPr>
          <w:color w:val="000000" w:themeColor="text1"/>
          <w:sz w:val="26"/>
          <w:szCs w:val="28"/>
        </w:rPr>
        <w:t xml:space="preserve">8 </w:t>
      </w:r>
      <w:r w:rsidRPr="000633E3">
        <w:rPr>
          <w:color w:val="000000" w:themeColor="text1"/>
          <w:sz w:val="26"/>
          <w:szCs w:val="28"/>
        </w:rPr>
        <w:t>nhà</w:t>
      </w:r>
      <w:r>
        <w:rPr>
          <w:color w:val="000000" w:themeColor="text1"/>
          <w:sz w:val="26"/>
          <w:szCs w:val="28"/>
        </w:rPr>
        <w:t xml:space="preserve"> bị ngập</w:t>
      </w:r>
      <w:r w:rsidR="004F74F8">
        <w:rPr>
          <w:color w:val="000000" w:themeColor="text1"/>
          <w:sz w:val="26"/>
          <w:szCs w:val="28"/>
        </w:rPr>
        <w:t>.</w:t>
      </w:r>
    </w:p>
    <w:p w:rsidR="007078E4" w:rsidRPr="000633E3" w:rsidRDefault="007078E4" w:rsidP="004F74F8">
      <w:pPr>
        <w:spacing w:before="100" w:line="264" w:lineRule="auto"/>
        <w:ind w:firstLine="851"/>
        <w:jc w:val="both"/>
        <w:rPr>
          <w:color w:val="000000" w:themeColor="text1"/>
          <w:sz w:val="26"/>
          <w:szCs w:val="28"/>
        </w:rPr>
      </w:pPr>
      <w:r w:rsidRPr="000633E3">
        <w:rPr>
          <w:color w:val="000000" w:themeColor="text1"/>
          <w:sz w:val="26"/>
          <w:szCs w:val="28"/>
        </w:rPr>
        <w:t xml:space="preserve">- </w:t>
      </w:r>
      <w:r>
        <w:rPr>
          <w:color w:val="000000" w:themeColor="text1"/>
          <w:sz w:val="26"/>
          <w:szCs w:val="28"/>
        </w:rPr>
        <w:t>Về hoa mầu bị thiệt hai</w:t>
      </w:r>
      <w:r w:rsidRPr="000633E3">
        <w:rPr>
          <w:color w:val="000000" w:themeColor="text1"/>
          <w:sz w:val="26"/>
          <w:szCs w:val="28"/>
        </w:rPr>
        <w:t xml:space="preserve">: </w:t>
      </w:r>
      <w:r>
        <w:rPr>
          <w:color w:val="000000" w:themeColor="text1"/>
          <w:sz w:val="26"/>
          <w:szCs w:val="28"/>
        </w:rPr>
        <w:t>0,5 ha</w:t>
      </w:r>
      <w:r w:rsidRPr="000633E3">
        <w:rPr>
          <w:color w:val="000000" w:themeColor="text1"/>
          <w:sz w:val="26"/>
          <w:szCs w:val="28"/>
        </w:rPr>
        <w:t>.</w:t>
      </w:r>
    </w:p>
    <w:p w:rsidR="007078E4" w:rsidRPr="000633E3" w:rsidRDefault="007078E4" w:rsidP="004F74F8">
      <w:pPr>
        <w:spacing w:before="100" w:line="264" w:lineRule="auto"/>
        <w:ind w:firstLine="851"/>
        <w:jc w:val="both"/>
        <w:rPr>
          <w:color w:val="000000" w:themeColor="text1"/>
          <w:sz w:val="26"/>
          <w:szCs w:val="28"/>
        </w:rPr>
      </w:pPr>
      <w:r w:rsidRPr="000633E3">
        <w:rPr>
          <w:color w:val="000000" w:themeColor="text1"/>
          <w:sz w:val="26"/>
          <w:szCs w:val="28"/>
        </w:rPr>
        <w:t xml:space="preserve">Ước tính tổng thiệt hại về tài sản khoảng </w:t>
      </w:r>
      <w:r>
        <w:rPr>
          <w:color w:val="000000" w:themeColor="text1"/>
          <w:sz w:val="26"/>
          <w:szCs w:val="28"/>
        </w:rPr>
        <w:t>380 triệu</w:t>
      </w:r>
      <w:r w:rsidRPr="000633E3">
        <w:rPr>
          <w:color w:val="000000" w:themeColor="text1"/>
          <w:sz w:val="26"/>
          <w:szCs w:val="28"/>
        </w:rPr>
        <w:t xml:space="preserve"> đồng.</w:t>
      </w:r>
    </w:p>
    <w:p w:rsidR="007078E4" w:rsidRDefault="007078E4" w:rsidP="004F74F8">
      <w:pPr>
        <w:spacing w:before="100" w:line="264" w:lineRule="auto"/>
        <w:ind w:firstLine="851"/>
        <w:jc w:val="both"/>
        <w:rPr>
          <w:color w:val="000000" w:themeColor="text1"/>
          <w:spacing w:val="-2"/>
          <w:sz w:val="26"/>
          <w:szCs w:val="28"/>
        </w:rPr>
      </w:pPr>
      <w:r w:rsidRPr="000633E3">
        <w:rPr>
          <w:color w:val="000000" w:themeColor="text1"/>
          <w:spacing w:val="-2"/>
          <w:sz w:val="26"/>
          <w:szCs w:val="28"/>
        </w:rPr>
        <w:t xml:space="preserve">Văn phòng thường trực Ban chỉ huy PCLB và TKCN tỉnh </w:t>
      </w:r>
      <w:r w:rsidR="00DF156A">
        <w:rPr>
          <w:color w:val="000000" w:themeColor="text1"/>
          <w:spacing w:val="-2"/>
          <w:sz w:val="26"/>
          <w:szCs w:val="28"/>
        </w:rPr>
        <w:t>Lâm Đồng</w:t>
      </w:r>
      <w:r w:rsidRPr="000633E3">
        <w:rPr>
          <w:color w:val="000000" w:themeColor="text1"/>
          <w:spacing w:val="-2"/>
          <w:sz w:val="26"/>
          <w:szCs w:val="28"/>
        </w:rPr>
        <w:t xml:space="preserve"> đã phối hợp </w:t>
      </w:r>
      <w:r w:rsidR="00DF156A">
        <w:rPr>
          <w:color w:val="000000" w:themeColor="text1"/>
          <w:spacing w:val="-2"/>
          <w:sz w:val="26"/>
          <w:szCs w:val="28"/>
        </w:rPr>
        <w:t>với chính quyền</w:t>
      </w:r>
      <w:r w:rsidRPr="000633E3">
        <w:rPr>
          <w:color w:val="000000" w:themeColor="text1"/>
          <w:spacing w:val="-2"/>
          <w:sz w:val="26"/>
          <w:szCs w:val="28"/>
        </w:rPr>
        <w:t xml:space="preserve"> địa phương thăm hỏi thân </w:t>
      </w:r>
      <w:r w:rsidR="007D3D4E">
        <w:rPr>
          <w:color w:val="000000" w:themeColor="text1"/>
          <w:spacing w:val="-2"/>
          <w:sz w:val="26"/>
          <w:szCs w:val="28"/>
        </w:rPr>
        <w:t xml:space="preserve">nhân có người </w:t>
      </w:r>
      <w:r w:rsidRPr="000633E3">
        <w:rPr>
          <w:color w:val="000000" w:themeColor="text1"/>
          <w:spacing w:val="-2"/>
          <w:sz w:val="26"/>
          <w:szCs w:val="28"/>
        </w:rPr>
        <w:t>bị nạn</w:t>
      </w:r>
      <w:r w:rsidR="003366D2">
        <w:rPr>
          <w:color w:val="000000" w:themeColor="text1"/>
          <w:spacing w:val="-2"/>
          <w:sz w:val="26"/>
          <w:szCs w:val="28"/>
        </w:rPr>
        <w:t>,</w:t>
      </w:r>
      <w:r w:rsidRPr="000633E3">
        <w:rPr>
          <w:color w:val="000000" w:themeColor="text1"/>
          <w:spacing w:val="-2"/>
          <w:sz w:val="26"/>
          <w:szCs w:val="28"/>
        </w:rPr>
        <w:t xml:space="preserve"> </w:t>
      </w:r>
      <w:r w:rsidR="00DF156A">
        <w:rPr>
          <w:color w:val="000000" w:themeColor="text1"/>
          <w:spacing w:val="-2"/>
          <w:sz w:val="26"/>
          <w:szCs w:val="28"/>
        </w:rPr>
        <w:t xml:space="preserve">hỗ trợ nhân dân khắc phục hậu quả, </w:t>
      </w:r>
      <w:r w:rsidR="007D3D4E">
        <w:rPr>
          <w:color w:val="000000" w:themeColor="text1"/>
          <w:spacing w:val="-2"/>
          <w:sz w:val="26"/>
          <w:szCs w:val="28"/>
        </w:rPr>
        <w:t>đến tối 31/5 đã hết ngập</w:t>
      </w:r>
      <w:r w:rsidRPr="000633E3">
        <w:rPr>
          <w:color w:val="000000" w:themeColor="text1"/>
          <w:spacing w:val="-2"/>
          <w:sz w:val="26"/>
          <w:szCs w:val="28"/>
        </w:rPr>
        <w:t>./.</w:t>
      </w:r>
    </w:p>
    <w:p w:rsidR="00D12725" w:rsidRPr="00D12725" w:rsidRDefault="00D12725" w:rsidP="004F74F8">
      <w:pPr>
        <w:spacing w:before="100" w:line="264" w:lineRule="auto"/>
        <w:ind w:firstLine="851"/>
        <w:jc w:val="both"/>
        <w:rPr>
          <w:color w:val="FF0000"/>
          <w:spacing w:val="-2"/>
          <w:sz w:val="2"/>
          <w:szCs w:val="28"/>
        </w:rPr>
      </w:pP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859"/>
        <w:gridCol w:w="4429"/>
      </w:tblGrid>
      <w:tr w:rsidR="002278E3" w:rsidRPr="00B13931" w:rsidTr="008E4041">
        <w:trPr>
          <w:trHeight w:val="1969"/>
        </w:trPr>
        <w:tc>
          <w:tcPr>
            <w:tcW w:w="2616" w:type="pct"/>
            <w:shd w:val="clear" w:color="auto" w:fill="auto"/>
          </w:tcPr>
          <w:p w:rsidR="002278E3" w:rsidRPr="00257DD4" w:rsidRDefault="002278E3" w:rsidP="008E4041">
            <w:pPr>
              <w:widowControl w:val="0"/>
              <w:spacing w:before="20" w:after="10"/>
              <w:ind w:left="-101"/>
              <w:jc w:val="both"/>
              <w:rPr>
                <w:b/>
                <w:i/>
                <w:noProof/>
                <w:szCs w:val="22"/>
                <w:lang w:val="vi-VN"/>
              </w:rPr>
            </w:pPr>
            <w:r w:rsidRPr="00257DD4">
              <w:rPr>
                <w:b/>
                <w:i/>
                <w:noProof/>
                <w:szCs w:val="22"/>
                <w:lang w:val="vi-VN"/>
              </w:rPr>
              <w:t>Nơi nhận:</w:t>
            </w:r>
          </w:p>
          <w:p w:rsidR="002278E3" w:rsidRPr="00257DD4" w:rsidRDefault="002278E3" w:rsidP="008E4041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Chính phủ (để b/c);</w:t>
            </w:r>
          </w:p>
          <w:p w:rsidR="002278E3" w:rsidRPr="00257DD4" w:rsidRDefault="002278E3" w:rsidP="008E4041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 xml:space="preserve">- Thành viên BCĐ </w:t>
            </w:r>
            <w:r>
              <w:rPr>
                <w:sz w:val="22"/>
                <w:szCs w:val="22"/>
                <w:lang w:val="de-DE"/>
              </w:rPr>
              <w:t>TW về PCTT</w:t>
            </w:r>
            <w:r w:rsidRPr="00257DD4">
              <w:rPr>
                <w:sz w:val="22"/>
                <w:szCs w:val="22"/>
                <w:lang w:val="de-DE"/>
              </w:rPr>
              <w:t xml:space="preserve"> (để b/c);</w:t>
            </w:r>
          </w:p>
          <w:p w:rsidR="002278E3" w:rsidRPr="00257DD4" w:rsidRDefault="002278E3" w:rsidP="008E4041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UBQGTKCN;</w:t>
            </w:r>
          </w:p>
          <w:p w:rsidR="002278E3" w:rsidRPr="00257DD4" w:rsidRDefault="002278E3" w:rsidP="008E4041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Bộ NN&amp;PTNT;</w:t>
            </w:r>
          </w:p>
          <w:p w:rsidR="002278E3" w:rsidRPr="002278E3" w:rsidRDefault="002278E3" w:rsidP="008E4041">
            <w:pPr>
              <w:ind w:left="-101"/>
              <w:jc w:val="both"/>
              <w:rPr>
                <w:noProof/>
                <w:sz w:val="28"/>
                <w:szCs w:val="28"/>
              </w:rPr>
            </w:pPr>
            <w:r w:rsidRPr="00257DD4">
              <w:rPr>
                <w:sz w:val="22"/>
                <w:szCs w:val="22"/>
              </w:rPr>
              <w:t>- Lưu VT.</w:t>
            </w:r>
          </w:p>
        </w:tc>
        <w:tc>
          <w:tcPr>
            <w:tcW w:w="2384" w:type="pct"/>
            <w:shd w:val="clear" w:color="auto" w:fill="auto"/>
          </w:tcPr>
          <w:p w:rsidR="002278E3" w:rsidRDefault="0044711C" w:rsidP="008E4041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t xml:space="preserve">KT. </w:t>
            </w:r>
            <w:r w:rsidR="002278E3" w:rsidRPr="001D6C32">
              <w:rPr>
                <w:rFonts w:ascii="Times New Roman" w:hAnsi="Times New Roman" w:cs="Times New Roman"/>
                <w:noProof/>
                <w:color w:val="auto"/>
                <w:lang w:val="vi-VN"/>
              </w:rPr>
              <w:t>CHÁNH VĂN PHÒNG</w:t>
            </w:r>
          </w:p>
          <w:p w:rsidR="0044711C" w:rsidRPr="0044711C" w:rsidRDefault="0044711C" w:rsidP="0044711C">
            <w:pPr>
              <w:jc w:val="center"/>
              <w:rPr>
                <w:b/>
              </w:rPr>
            </w:pPr>
            <w:r w:rsidRPr="0044711C">
              <w:rPr>
                <w:b/>
              </w:rPr>
              <w:t>PHÓ VĂN PHÒNG</w:t>
            </w:r>
          </w:p>
          <w:p w:rsidR="002278E3" w:rsidRPr="004B34FF" w:rsidRDefault="002278E3" w:rsidP="008E4041">
            <w:pPr>
              <w:widowControl w:val="0"/>
              <w:jc w:val="center"/>
              <w:rPr>
                <w:rFonts w:eastAsiaTheme="majorEastAsia"/>
                <w:b/>
                <w:bCs/>
                <w:noProof/>
                <w:sz w:val="26"/>
                <w:szCs w:val="26"/>
                <w:lang w:val="vi-VN"/>
              </w:rPr>
            </w:pPr>
          </w:p>
          <w:p w:rsidR="002278E3" w:rsidRPr="00D12725" w:rsidRDefault="002278E3" w:rsidP="008E4041">
            <w:pPr>
              <w:widowControl w:val="0"/>
              <w:jc w:val="center"/>
              <w:rPr>
                <w:rFonts w:eastAsiaTheme="majorEastAsia"/>
                <w:b/>
                <w:bCs/>
                <w:noProof/>
                <w:sz w:val="48"/>
                <w:szCs w:val="26"/>
              </w:rPr>
            </w:pPr>
          </w:p>
          <w:p w:rsidR="001D650D" w:rsidRDefault="001D650D" w:rsidP="008E4041">
            <w:pPr>
              <w:widowControl w:val="0"/>
              <w:jc w:val="center"/>
              <w:rPr>
                <w:rFonts w:eastAsiaTheme="majorEastAsia"/>
                <w:b/>
                <w:bCs/>
                <w:noProof/>
                <w:sz w:val="26"/>
                <w:szCs w:val="26"/>
              </w:rPr>
            </w:pPr>
          </w:p>
          <w:p w:rsidR="002278E3" w:rsidRPr="004B34FF" w:rsidRDefault="0044711C" w:rsidP="008E4041">
            <w:pPr>
              <w:widowControl w:val="0"/>
              <w:spacing w:before="120" w:after="10"/>
              <w:jc w:val="center"/>
              <w:rPr>
                <w:rFonts w:eastAsiaTheme="majorEastAsia"/>
                <w:b/>
                <w:bCs/>
                <w:noProof/>
                <w:sz w:val="26"/>
                <w:szCs w:val="26"/>
                <w:lang w:val="vi-VN"/>
              </w:rPr>
            </w:pPr>
            <w:r>
              <w:rPr>
                <w:rFonts w:eastAsiaTheme="majorEastAsia"/>
                <w:b/>
                <w:bCs/>
                <w:noProof/>
                <w:sz w:val="26"/>
                <w:szCs w:val="26"/>
              </w:rPr>
              <w:t>Tăng Quốc</w:t>
            </w:r>
            <w:r w:rsidR="00397488">
              <w:rPr>
                <w:rFonts w:eastAsiaTheme="majorEastAsia"/>
                <w:b/>
                <w:bCs/>
                <w:noProof/>
                <w:sz w:val="26"/>
                <w:szCs w:val="26"/>
              </w:rPr>
              <w:t xml:space="preserve"> Chính</w:t>
            </w:r>
          </w:p>
        </w:tc>
      </w:tr>
    </w:tbl>
    <w:p w:rsidR="002278E3" w:rsidRDefault="002278E3"/>
    <w:sectPr w:rsidR="002278E3" w:rsidSect="0052184F">
      <w:pgSz w:w="11907" w:h="16840" w:code="9"/>
      <w:pgMar w:top="1077" w:right="1134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D7B"/>
    <w:multiLevelType w:val="hybridMultilevel"/>
    <w:tmpl w:val="1E980856"/>
    <w:lvl w:ilvl="0" w:tplc="CBA860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D1359A"/>
    <w:multiLevelType w:val="hybridMultilevel"/>
    <w:tmpl w:val="AC18B0F4"/>
    <w:lvl w:ilvl="0" w:tplc="FDE267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BFF33AB"/>
    <w:multiLevelType w:val="hybridMultilevel"/>
    <w:tmpl w:val="55306EB4"/>
    <w:lvl w:ilvl="0" w:tplc="D744C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9577F8"/>
    <w:multiLevelType w:val="hybridMultilevel"/>
    <w:tmpl w:val="5FE0748E"/>
    <w:lvl w:ilvl="0" w:tplc="6B40D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051C52"/>
    <w:multiLevelType w:val="hybridMultilevel"/>
    <w:tmpl w:val="8BFCDE8E"/>
    <w:lvl w:ilvl="0" w:tplc="D660DA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46C7B"/>
    <w:multiLevelType w:val="hybridMultilevel"/>
    <w:tmpl w:val="CD943568"/>
    <w:lvl w:ilvl="0" w:tplc="837A72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22"/>
    <w:rsid w:val="00002001"/>
    <w:rsid w:val="000052B1"/>
    <w:rsid w:val="00005CC0"/>
    <w:rsid w:val="00007D08"/>
    <w:rsid w:val="00011221"/>
    <w:rsid w:val="00026210"/>
    <w:rsid w:val="00035843"/>
    <w:rsid w:val="000406D2"/>
    <w:rsid w:val="00041523"/>
    <w:rsid w:val="000633E3"/>
    <w:rsid w:val="00065668"/>
    <w:rsid w:val="00066ACC"/>
    <w:rsid w:val="00067F7E"/>
    <w:rsid w:val="00080956"/>
    <w:rsid w:val="000A35D4"/>
    <w:rsid w:val="000A3F7C"/>
    <w:rsid w:val="000A40A0"/>
    <w:rsid w:val="000A59D8"/>
    <w:rsid w:val="000A7D47"/>
    <w:rsid w:val="000B2E7E"/>
    <w:rsid w:val="000B5AE5"/>
    <w:rsid w:val="000C1E53"/>
    <w:rsid w:val="000D0F68"/>
    <w:rsid w:val="000D2732"/>
    <w:rsid w:val="000D4BE9"/>
    <w:rsid w:val="000D5548"/>
    <w:rsid w:val="000D5E8F"/>
    <w:rsid w:val="000D6426"/>
    <w:rsid w:val="000D689A"/>
    <w:rsid w:val="000D7EF3"/>
    <w:rsid w:val="000E6CEE"/>
    <w:rsid w:val="000F02BD"/>
    <w:rsid w:val="000F3A72"/>
    <w:rsid w:val="000F4582"/>
    <w:rsid w:val="0010167E"/>
    <w:rsid w:val="00103929"/>
    <w:rsid w:val="001059C9"/>
    <w:rsid w:val="00112BB5"/>
    <w:rsid w:val="001258CB"/>
    <w:rsid w:val="00126565"/>
    <w:rsid w:val="00132BB2"/>
    <w:rsid w:val="0013342B"/>
    <w:rsid w:val="00144E38"/>
    <w:rsid w:val="00145005"/>
    <w:rsid w:val="001453BC"/>
    <w:rsid w:val="00147D01"/>
    <w:rsid w:val="001504EC"/>
    <w:rsid w:val="00156349"/>
    <w:rsid w:val="00156C59"/>
    <w:rsid w:val="00160397"/>
    <w:rsid w:val="00161613"/>
    <w:rsid w:val="00162B4B"/>
    <w:rsid w:val="00167BB2"/>
    <w:rsid w:val="00172BEE"/>
    <w:rsid w:val="00173A07"/>
    <w:rsid w:val="00174D6D"/>
    <w:rsid w:val="00181DAD"/>
    <w:rsid w:val="00185DFC"/>
    <w:rsid w:val="001A4021"/>
    <w:rsid w:val="001A4401"/>
    <w:rsid w:val="001A4EB1"/>
    <w:rsid w:val="001A733A"/>
    <w:rsid w:val="001B297D"/>
    <w:rsid w:val="001B6C93"/>
    <w:rsid w:val="001C45EC"/>
    <w:rsid w:val="001D0BF6"/>
    <w:rsid w:val="001D1B04"/>
    <w:rsid w:val="001D2E0E"/>
    <w:rsid w:val="001D2F22"/>
    <w:rsid w:val="001D650D"/>
    <w:rsid w:val="001D6C32"/>
    <w:rsid w:val="001E072E"/>
    <w:rsid w:val="001E1931"/>
    <w:rsid w:val="001E2D6C"/>
    <w:rsid w:val="001E7070"/>
    <w:rsid w:val="001E7B67"/>
    <w:rsid w:val="002000B5"/>
    <w:rsid w:val="00202ABC"/>
    <w:rsid w:val="00202BCD"/>
    <w:rsid w:val="00205E05"/>
    <w:rsid w:val="00210F22"/>
    <w:rsid w:val="002137D6"/>
    <w:rsid w:val="00213EF0"/>
    <w:rsid w:val="00215A27"/>
    <w:rsid w:val="00216ACA"/>
    <w:rsid w:val="002241F9"/>
    <w:rsid w:val="00226E7C"/>
    <w:rsid w:val="002278E3"/>
    <w:rsid w:val="002347F0"/>
    <w:rsid w:val="00236E6F"/>
    <w:rsid w:val="00241195"/>
    <w:rsid w:val="0024127E"/>
    <w:rsid w:val="0024755F"/>
    <w:rsid w:val="00260622"/>
    <w:rsid w:val="002725AC"/>
    <w:rsid w:val="00283F28"/>
    <w:rsid w:val="00283FFE"/>
    <w:rsid w:val="0028527E"/>
    <w:rsid w:val="00285605"/>
    <w:rsid w:val="00285F0C"/>
    <w:rsid w:val="002875BA"/>
    <w:rsid w:val="0029430A"/>
    <w:rsid w:val="002A0994"/>
    <w:rsid w:val="002A26D6"/>
    <w:rsid w:val="002A3350"/>
    <w:rsid w:val="002A53EE"/>
    <w:rsid w:val="002B5A22"/>
    <w:rsid w:val="002B6996"/>
    <w:rsid w:val="002C31E2"/>
    <w:rsid w:val="002C6FE5"/>
    <w:rsid w:val="002D151D"/>
    <w:rsid w:val="002D1A09"/>
    <w:rsid w:val="002D1DD3"/>
    <w:rsid w:val="002D2B81"/>
    <w:rsid w:val="002D4742"/>
    <w:rsid w:val="002D5B75"/>
    <w:rsid w:val="002E04DB"/>
    <w:rsid w:val="002E0617"/>
    <w:rsid w:val="002E7A31"/>
    <w:rsid w:val="002F1654"/>
    <w:rsid w:val="002F2666"/>
    <w:rsid w:val="002F31C3"/>
    <w:rsid w:val="00300434"/>
    <w:rsid w:val="003041D7"/>
    <w:rsid w:val="00305912"/>
    <w:rsid w:val="00306312"/>
    <w:rsid w:val="003065CA"/>
    <w:rsid w:val="00311EC8"/>
    <w:rsid w:val="00313176"/>
    <w:rsid w:val="00314753"/>
    <w:rsid w:val="00316258"/>
    <w:rsid w:val="003233F3"/>
    <w:rsid w:val="00330CE5"/>
    <w:rsid w:val="003366D2"/>
    <w:rsid w:val="0034215C"/>
    <w:rsid w:val="00342878"/>
    <w:rsid w:val="003543E4"/>
    <w:rsid w:val="00360B12"/>
    <w:rsid w:val="0037226D"/>
    <w:rsid w:val="00377ECB"/>
    <w:rsid w:val="003847B8"/>
    <w:rsid w:val="00384D39"/>
    <w:rsid w:val="00385876"/>
    <w:rsid w:val="00385BB8"/>
    <w:rsid w:val="00390493"/>
    <w:rsid w:val="003924B3"/>
    <w:rsid w:val="003929BE"/>
    <w:rsid w:val="00397488"/>
    <w:rsid w:val="003A0EEE"/>
    <w:rsid w:val="003A4CB4"/>
    <w:rsid w:val="003A4F4F"/>
    <w:rsid w:val="003B1E0E"/>
    <w:rsid w:val="003B22ED"/>
    <w:rsid w:val="003B3599"/>
    <w:rsid w:val="003B72B7"/>
    <w:rsid w:val="003C0A52"/>
    <w:rsid w:val="003C69EC"/>
    <w:rsid w:val="003D42BE"/>
    <w:rsid w:val="003E35A8"/>
    <w:rsid w:val="003E3798"/>
    <w:rsid w:val="003E5CC8"/>
    <w:rsid w:val="003F031C"/>
    <w:rsid w:val="003F1D94"/>
    <w:rsid w:val="00404B94"/>
    <w:rsid w:val="0040624F"/>
    <w:rsid w:val="00406AFB"/>
    <w:rsid w:val="00410E2F"/>
    <w:rsid w:val="00412E6E"/>
    <w:rsid w:val="00424C31"/>
    <w:rsid w:val="004404FD"/>
    <w:rsid w:val="00441D24"/>
    <w:rsid w:val="004423D2"/>
    <w:rsid w:val="004452AE"/>
    <w:rsid w:val="0044711C"/>
    <w:rsid w:val="004476C0"/>
    <w:rsid w:val="0045247E"/>
    <w:rsid w:val="00456BAD"/>
    <w:rsid w:val="00467740"/>
    <w:rsid w:val="0047054A"/>
    <w:rsid w:val="00486269"/>
    <w:rsid w:val="00486414"/>
    <w:rsid w:val="004A036B"/>
    <w:rsid w:val="004A7BDC"/>
    <w:rsid w:val="004B2A77"/>
    <w:rsid w:val="004B34FF"/>
    <w:rsid w:val="004B6314"/>
    <w:rsid w:val="004C28D7"/>
    <w:rsid w:val="004D4959"/>
    <w:rsid w:val="004E23E1"/>
    <w:rsid w:val="004E4FC7"/>
    <w:rsid w:val="004E6BAA"/>
    <w:rsid w:val="004F04F2"/>
    <w:rsid w:val="004F26FE"/>
    <w:rsid w:val="004F74F8"/>
    <w:rsid w:val="005048E5"/>
    <w:rsid w:val="00505E3C"/>
    <w:rsid w:val="00506593"/>
    <w:rsid w:val="0051080D"/>
    <w:rsid w:val="005176D8"/>
    <w:rsid w:val="0052184F"/>
    <w:rsid w:val="005224C9"/>
    <w:rsid w:val="005244F9"/>
    <w:rsid w:val="00527156"/>
    <w:rsid w:val="0052752F"/>
    <w:rsid w:val="00535DCE"/>
    <w:rsid w:val="00540D63"/>
    <w:rsid w:val="005411E5"/>
    <w:rsid w:val="00541C3A"/>
    <w:rsid w:val="00541E7B"/>
    <w:rsid w:val="005424C4"/>
    <w:rsid w:val="00542708"/>
    <w:rsid w:val="00545251"/>
    <w:rsid w:val="00546513"/>
    <w:rsid w:val="005476FC"/>
    <w:rsid w:val="00550026"/>
    <w:rsid w:val="00552183"/>
    <w:rsid w:val="005568C0"/>
    <w:rsid w:val="005620C7"/>
    <w:rsid w:val="00563D34"/>
    <w:rsid w:val="00563E70"/>
    <w:rsid w:val="00564766"/>
    <w:rsid w:val="00572912"/>
    <w:rsid w:val="00572B86"/>
    <w:rsid w:val="005747DE"/>
    <w:rsid w:val="005838D3"/>
    <w:rsid w:val="00583E15"/>
    <w:rsid w:val="00585E74"/>
    <w:rsid w:val="0059591F"/>
    <w:rsid w:val="00597F75"/>
    <w:rsid w:val="005A31B7"/>
    <w:rsid w:val="005A421A"/>
    <w:rsid w:val="005A42DC"/>
    <w:rsid w:val="005A5E9A"/>
    <w:rsid w:val="005A6CB2"/>
    <w:rsid w:val="005C35ED"/>
    <w:rsid w:val="005C5B19"/>
    <w:rsid w:val="005C741C"/>
    <w:rsid w:val="005E054B"/>
    <w:rsid w:val="005E4D39"/>
    <w:rsid w:val="005E6476"/>
    <w:rsid w:val="005E6767"/>
    <w:rsid w:val="005F3A22"/>
    <w:rsid w:val="006021EF"/>
    <w:rsid w:val="00605BFE"/>
    <w:rsid w:val="00605C9A"/>
    <w:rsid w:val="006077B5"/>
    <w:rsid w:val="006119D5"/>
    <w:rsid w:val="00613DD1"/>
    <w:rsid w:val="00616289"/>
    <w:rsid w:val="00626931"/>
    <w:rsid w:val="00633AF3"/>
    <w:rsid w:val="00644232"/>
    <w:rsid w:val="0064707E"/>
    <w:rsid w:val="006471EE"/>
    <w:rsid w:val="006508D0"/>
    <w:rsid w:val="00655C92"/>
    <w:rsid w:val="006577C6"/>
    <w:rsid w:val="00663399"/>
    <w:rsid w:val="00666776"/>
    <w:rsid w:val="006833B7"/>
    <w:rsid w:val="0069023A"/>
    <w:rsid w:val="00693CB3"/>
    <w:rsid w:val="006A190E"/>
    <w:rsid w:val="006A6396"/>
    <w:rsid w:val="006A6782"/>
    <w:rsid w:val="006A7CBE"/>
    <w:rsid w:val="006B57C8"/>
    <w:rsid w:val="006B7A18"/>
    <w:rsid w:val="006C57CC"/>
    <w:rsid w:val="006C7912"/>
    <w:rsid w:val="006D41F1"/>
    <w:rsid w:val="006E2338"/>
    <w:rsid w:val="006E3E67"/>
    <w:rsid w:val="006E75DC"/>
    <w:rsid w:val="00705254"/>
    <w:rsid w:val="007078E4"/>
    <w:rsid w:val="00713A59"/>
    <w:rsid w:val="007252C4"/>
    <w:rsid w:val="00726BE7"/>
    <w:rsid w:val="00726DD0"/>
    <w:rsid w:val="007334D3"/>
    <w:rsid w:val="007366D9"/>
    <w:rsid w:val="00741BA4"/>
    <w:rsid w:val="00743AAE"/>
    <w:rsid w:val="00744F0F"/>
    <w:rsid w:val="0075006D"/>
    <w:rsid w:val="007613A3"/>
    <w:rsid w:val="007650F8"/>
    <w:rsid w:val="0078602A"/>
    <w:rsid w:val="00786B1E"/>
    <w:rsid w:val="00792188"/>
    <w:rsid w:val="00792A01"/>
    <w:rsid w:val="00794AB4"/>
    <w:rsid w:val="007A42D7"/>
    <w:rsid w:val="007B191F"/>
    <w:rsid w:val="007B5C5B"/>
    <w:rsid w:val="007C0CDB"/>
    <w:rsid w:val="007C3167"/>
    <w:rsid w:val="007D2AA3"/>
    <w:rsid w:val="007D3D4E"/>
    <w:rsid w:val="007D614B"/>
    <w:rsid w:val="007D755F"/>
    <w:rsid w:val="007E3A98"/>
    <w:rsid w:val="007E5AF3"/>
    <w:rsid w:val="007F0656"/>
    <w:rsid w:val="007F508D"/>
    <w:rsid w:val="007F50D7"/>
    <w:rsid w:val="007F55C4"/>
    <w:rsid w:val="00800F4C"/>
    <w:rsid w:val="008020DC"/>
    <w:rsid w:val="008102E9"/>
    <w:rsid w:val="0081358F"/>
    <w:rsid w:val="00816FF3"/>
    <w:rsid w:val="0082072E"/>
    <w:rsid w:val="00824A58"/>
    <w:rsid w:val="00827F5A"/>
    <w:rsid w:val="0083031A"/>
    <w:rsid w:val="00831868"/>
    <w:rsid w:val="00832503"/>
    <w:rsid w:val="008347AF"/>
    <w:rsid w:val="008361E4"/>
    <w:rsid w:val="008466F3"/>
    <w:rsid w:val="0084784E"/>
    <w:rsid w:val="00847F49"/>
    <w:rsid w:val="00853F58"/>
    <w:rsid w:val="00861D8F"/>
    <w:rsid w:val="00867F1D"/>
    <w:rsid w:val="00873BCE"/>
    <w:rsid w:val="00881070"/>
    <w:rsid w:val="0088490B"/>
    <w:rsid w:val="00886933"/>
    <w:rsid w:val="008943A1"/>
    <w:rsid w:val="008A0745"/>
    <w:rsid w:val="008A0871"/>
    <w:rsid w:val="008A1711"/>
    <w:rsid w:val="008A6DFE"/>
    <w:rsid w:val="008B3514"/>
    <w:rsid w:val="008B74B6"/>
    <w:rsid w:val="008C2955"/>
    <w:rsid w:val="008C457A"/>
    <w:rsid w:val="008C46ED"/>
    <w:rsid w:val="008C5B74"/>
    <w:rsid w:val="008C798C"/>
    <w:rsid w:val="008D3984"/>
    <w:rsid w:val="008D5C16"/>
    <w:rsid w:val="008D5F85"/>
    <w:rsid w:val="008E10A3"/>
    <w:rsid w:val="008E463E"/>
    <w:rsid w:val="008E4EFF"/>
    <w:rsid w:val="008F1295"/>
    <w:rsid w:val="008F6001"/>
    <w:rsid w:val="009013BE"/>
    <w:rsid w:val="00914A89"/>
    <w:rsid w:val="009154F9"/>
    <w:rsid w:val="0091637B"/>
    <w:rsid w:val="009164FF"/>
    <w:rsid w:val="00925BEA"/>
    <w:rsid w:val="00927FC8"/>
    <w:rsid w:val="00933C6C"/>
    <w:rsid w:val="00940D62"/>
    <w:rsid w:val="009453E5"/>
    <w:rsid w:val="00946BEB"/>
    <w:rsid w:val="009474F5"/>
    <w:rsid w:val="009501AB"/>
    <w:rsid w:val="00951A89"/>
    <w:rsid w:val="00981134"/>
    <w:rsid w:val="0098742F"/>
    <w:rsid w:val="0098763C"/>
    <w:rsid w:val="00992860"/>
    <w:rsid w:val="00996678"/>
    <w:rsid w:val="00997F1E"/>
    <w:rsid w:val="009B4EF3"/>
    <w:rsid w:val="009C284F"/>
    <w:rsid w:val="009D1083"/>
    <w:rsid w:val="009E235C"/>
    <w:rsid w:val="009E2B10"/>
    <w:rsid w:val="009E39C8"/>
    <w:rsid w:val="009E3E46"/>
    <w:rsid w:val="009F16EC"/>
    <w:rsid w:val="009F1E5A"/>
    <w:rsid w:val="009F1EE9"/>
    <w:rsid w:val="009F5822"/>
    <w:rsid w:val="00A0038E"/>
    <w:rsid w:val="00A04C0B"/>
    <w:rsid w:val="00A078F7"/>
    <w:rsid w:val="00A12F2E"/>
    <w:rsid w:val="00A14950"/>
    <w:rsid w:val="00A17610"/>
    <w:rsid w:val="00A253C3"/>
    <w:rsid w:val="00A33A6B"/>
    <w:rsid w:val="00A363ED"/>
    <w:rsid w:val="00A3768C"/>
    <w:rsid w:val="00A50131"/>
    <w:rsid w:val="00A50255"/>
    <w:rsid w:val="00A51BA2"/>
    <w:rsid w:val="00A52F46"/>
    <w:rsid w:val="00A61B81"/>
    <w:rsid w:val="00A638B7"/>
    <w:rsid w:val="00A646DB"/>
    <w:rsid w:val="00A64EE8"/>
    <w:rsid w:val="00A67F60"/>
    <w:rsid w:val="00A73DD5"/>
    <w:rsid w:val="00A77B6B"/>
    <w:rsid w:val="00A859AD"/>
    <w:rsid w:val="00A85A7E"/>
    <w:rsid w:val="00A85E3F"/>
    <w:rsid w:val="00A86BCB"/>
    <w:rsid w:val="00A87681"/>
    <w:rsid w:val="00A8786D"/>
    <w:rsid w:val="00AA0ECC"/>
    <w:rsid w:val="00AA30BC"/>
    <w:rsid w:val="00AA54DB"/>
    <w:rsid w:val="00AA7F8A"/>
    <w:rsid w:val="00AB43EF"/>
    <w:rsid w:val="00AB640B"/>
    <w:rsid w:val="00AC2F99"/>
    <w:rsid w:val="00AC34D8"/>
    <w:rsid w:val="00AD276A"/>
    <w:rsid w:val="00AE12D8"/>
    <w:rsid w:val="00AE4326"/>
    <w:rsid w:val="00AE4E9D"/>
    <w:rsid w:val="00AE5132"/>
    <w:rsid w:val="00AE5D19"/>
    <w:rsid w:val="00AE7B40"/>
    <w:rsid w:val="00AE7F33"/>
    <w:rsid w:val="00AF157E"/>
    <w:rsid w:val="00AF16F3"/>
    <w:rsid w:val="00AF1FFC"/>
    <w:rsid w:val="00AF5ED6"/>
    <w:rsid w:val="00B001FC"/>
    <w:rsid w:val="00B03880"/>
    <w:rsid w:val="00B04129"/>
    <w:rsid w:val="00B15CF8"/>
    <w:rsid w:val="00B16A92"/>
    <w:rsid w:val="00B2177B"/>
    <w:rsid w:val="00B2226F"/>
    <w:rsid w:val="00B26584"/>
    <w:rsid w:val="00B26FC6"/>
    <w:rsid w:val="00B30102"/>
    <w:rsid w:val="00B31CD9"/>
    <w:rsid w:val="00B35782"/>
    <w:rsid w:val="00B35B31"/>
    <w:rsid w:val="00B37EDD"/>
    <w:rsid w:val="00B40B36"/>
    <w:rsid w:val="00B43679"/>
    <w:rsid w:val="00B51EF7"/>
    <w:rsid w:val="00B56BE1"/>
    <w:rsid w:val="00B62B26"/>
    <w:rsid w:val="00B66A56"/>
    <w:rsid w:val="00B7070B"/>
    <w:rsid w:val="00B712E3"/>
    <w:rsid w:val="00B735D5"/>
    <w:rsid w:val="00B73882"/>
    <w:rsid w:val="00B84825"/>
    <w:rsid w:val="00B872A1"/>
    <w:rsid w:val="00B877ED"/>
    <w:rsid w:val="00B9221E"/>
    <w:rsid w:val="00B928A3"/>
    <w:rsid w:val="00B930D6"/>
    <w:rsid w:val="00B95007"/>
    <w:rsid w:val="00BA352B"/>
    <w:rsid w:val="00BA4579"/>
    <w:rsid w:val="00BA6248"/>
    <w:rsid w:val="00BA63DA"/>
    <w:rsid w:val="00BA76B7"/>
    <w:rsid w:val="00BB27E4"/>
    <w:rsid w:val="00BC6356"/>
    <w:rsid w:val="00BD0337"/>
    <w:rsid w:val="00BE0F07"/>
    <w:rsid w:val="00BE432E"/>
    <w:rsid w:val="00BF0964"/>
    <w:rsid w:val="00BF1A58"/>
    <w:rsid w:val="00BF27A7"/>
    <w:rsid w:val="00BF49B8"/>
    <w:rsid w:val="00BF5BEF"/>
    <w:rsid w:val="00BF5C36"/>
    <w:rsid w:val="00BF68A1"/>
    <w:rsid w:val="00C01735"/>
    <w:rsid w:val="00C03743"/>
    <w:rsid w:val="00C176C0"/>
    <w:rsid w:val="00C21EE8"/>
    <w:rsid w:val="00C24DEC"/>
    <w:rsid w:val="00C257D4"/>
    <w:rsid w:val="00C26698"/>
    <w:rsid w:val="00C2700E"/>
    <w:rsid w:val="00C27B77"/>
    <w:rsid w:val="00C30136"/>
    <w:rsid w:val="00C32B2B"/>
    <w:rsid w:val="00C33BB3"/>
    <w:rsid w:val="00C3665B"/>
    <w:rsid w:val="00C45CF0"/>
    <w:rsid w:val="00C5323C"/>
    <w:rsid w:val="00C61964"/>
    <w:rsid w:val="00C61B69"/>
    <w:rsid w:val="00C66C1E"/>
    <w:rsid w:val="00C709D5"/>
    <w:rsid w:val="00C75C43"/>
    <w:rsid w:val="00C806B5"/>
    <w:rsid w:val="00C85C54"/>
    <w:rsid w:val="00CA278D"/>
    <w:rsid w:val="00CA363F"/>
    <w:rsid w:val="00CC083B"/>
    <w:rsid w:val="00CC09D3"/>
    <w:rsid w:val="00CC53B1"/>
    <w:rsid w:val="00CD0A27"/>
    <w:rsid w:val="00CD1CE5"/>
    <w:rsid w:val="00CD5108"/>
    <w:rsid w:val="00CD621E"/>
    <w:rsid w:val="00CD64DA"/>
    <w:rsid w:val="00CD6DEA"/>
    <w:rsid w:val="00CD7937"/>
    <w:rsid w:val="00CE593C"/>
    <w:rsid w:val="00CE773C"/>
    <w:rsid w:val="00CF201A"/>
    <w:rsid w:val="00CF4C49"/>
    <w:rsid w:val="00D04F89"/>
    <w:rsid w:val="00D12725"/>
    <w:rsid w:val="00D1341E"/>
    <w:rsid w:val="00D15AB7"/>
    <w:rsid w:val="00D16385"/>
    <w:rsid w:val="00D17C31"/>
    <w:rsid w:val="00D215CA"/>
    <w:rsid w:val="00D21ACB"/>
    <w:rsid w:val="00D2369D"/>
    <w:rsid w:val="00D24612"/>
    <w:rsid w:val="00D24A60"/>
    <w:rsid w:val="00D268E5"/>
    <w:rsid w:val="00D37CDF"/>
    <w:rsid w:val="00D46B7F"/>
    <w:rsid w:val="00D50E1D"/>
    <w:rsid w:val="00D5379B"/>
    <w:rsid w:val="00D54300"/>
    <w:rsid w:val="00D55F61"/>
    <w:rsid w:val="00D64A60"/>
    <w:rsid w:val="00D64EB0"/>
    <w:rsid w:val="00D6582A"/>
    <w:rsid w:val="00D66F13"/>
    <w:rsid w:val="00D7145E"/>
    <w:rsid w:val="00D73C2C"/>
    <w:rsid w:val="00D82AB2"/>
    <w:rsid w:val="00D83D92"/>
    <w:rsid w:val="00D85755"/>
    <w:rsid w:val="00D92D97"/>
    <w:rsid w:val="00DA1E1F"/>
    <w:rsid w:val="00DA3699"/>
    <w:rsid w:val="00DB16BA"/>
    <w:rsid w:val="00DB4B7C"/>
    <w:rsid w:val="00DB6820"/>
    <w:rsid w:val="00DC2488"/>
    <w:rsid w:val="00DC3482"/>
    <w:rsid w:val="00DD786C"/>
    <w:rsid w:val="00DE1A6B"/>
    <w:rsid w:val="00DE215D"/>
    <w:rsid w:val="00DF156A"/>
    <w:rsid w:val="00DF4119"/>
    <w:rsid w:val="00DF5BB7"/>
    <w:rsid w:val="00E0061C"/>
    <w:rsid w:val="00E030A2"/>
    <w:rsid w:val="00E0443D"/>
    <w:rsid w:val="00E05F47"/>
    <w:rsid w:val="00E11016"/>
    <w:rsid w:val="00E1162C"/>
    <w:rsid w:val="00E11F47"/>
    <w:rsid w:val="00E14DC5"/>
    <w:rsid w:val="00E211C8"/>
    <w:rsid w:val="00E23358"/>
    <w:rsid w:val="00E238C9"/>
    <w:rsid w:val="00E3438F"/>
    <w:rsid w:val="00E34B8D"/>
    <w:rsid w:val="00E3576A"/>
    <w:rsid w:val="00E35CAC"/>
    <w:rsid w:val="00E47513"/>
    <w:rsid w:val="00E5226E"/>
    <w:rsid w:val="00E532F6"/>
    <w:rsid w:val="00E5591C"/>
    <w:rsid w:val="00E612EC"/>
    <w:rsid w:val="00E63000"/>
    <w:rsid w:val="00E64EC1"/>
    <w:rsid w:val="00E674AF"/>
    <w:rsid w:val="00E676F7"/>
    <w:rsid w:val="00E71C0D"/>
    <w:rsid w:val="00E95B22"/>
    <w:rsid w:val="00EA6D0F"/>
    <w:rsid w:val="00EB497A"/>
    <w:rsid w:val="00EC35B3"/>
    <w:rsid w:val="00EC66BF"/>
    <w:rsid w:val="00EC6980"/>
    <w:rsid w:val="00EC7F42"/>
    <w:rsid w:val="00ED2124"/>
    <w:rsid w:val="00ED2515"/>
    <w:rsid w:val="00ED27AE"/>
    <w:rsid w:val="00ED3BDB"/>
    <w:rsid w:val="00ED505D"/>
    <w:rsid w:val="00ED6064"/>
    <w:rsid w:val="00ED61E9"/>
    <w:rsid w:val="00ED6D8E"/>
    <w:rsid w:val="00ED71A0"/>
    <w:rsid w:val="00EE2FA4"/>
    <w:rsid w:val="00EE6F14"/>
    <w:rsid w:val="00EF27D7"/>
    <w:rsid w:val="00EF5167"/>
    <w:rsid w:val="00EF62AC"/>
    <w:rsid w:val="00EF76B3"/>
    <w:rsid w:val="00F013BA"/>
    <w:rsid w:val="00F02944"/>
    <w:rsid w:val="00F03094"/>
    <w:rsid w:val="00F049D8"/>
    <w:rsid w:val="00F05A5D"/>
    <w:rsid w:val="00F07A95"/>
    <w:rsid w:val="00F10532"/>
    <w:rsid w:val="00F1516B"/>
    <w:rsid w:val="00F20D08"/>
    <w:rsid w:val="00F23AF8"/>
    <w:rsid w:val="00F30B06"/>
    <w:rsid w:val="00F36617"/>
    <w:rsid w:val="00F36C55"/>
    <w:rsid w:val="00F37C0D"/>
    <w:rsid w:val="00F40032"/>
    <w:rsid w:val="00F41329"/>
    <w:rsid w:val="00F55A24"/>
    <w:rsid w:val="00F6029A"/>
    <w:rsid w:val="00F614A9"/>
    <w:rsid w:val="00F67B34"/>
    <w:rsid w:val="00F7739D"/>
    <w:rsid w:val="00F77E5A"/>
    <w:rsid w:val="00F81034"/>
    <w:rsid w:val="00F81AFF"/>
    <w:rsid w:val="00F85743"/>
    <w:rsid w:val="00F9167E"/>
    <w:rsid w:val="00FA0031"/>
    <w:rsid w:val="00FA0F09"/>
    <w:rsid w:val="00FA7BCD"/>
    <w:rsid w:val="00FB08D2"/>
    <w:rsid w:val="00FB5002"/>
    <w:rsid w:val="00FB60EC"/>
    <w:rsid w:val="00FC02CD"/>
    <w:rsid w:val="00FC1C96"/>
    <w:rsid w:val="00FC7B7B"/>
    <w:rsid w:val="00FD4B64"/>
    <w:rsid w:val="00FF2643"/>
    <w:rsid w:val="00FF7D69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5A27"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3E35A8"/>
    <w:pPr>
      <w:overflowPunct w:val="0"/>
      <w:autoSpaceDE w:val="0"/>
      <w:autoSpaceDN w:val="0"/>
      <w:adjustRightInd w:val="0"/>
      <w:ind w:firstLine="720"/>
      <w:jc w:val="both"/>
    </w:pPr>
    <w:rPr>
      <w:rFonts w:ascii=".VnTime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35A8"/>
    <w:rPr>
      <w:rFonts w:ascii=".VnTime" w:eastAsia="Times New Roman" w:hAnsi=".VnTime" w:cs=".VnTime"/>
      <w:sz w:val="28"/>
      <w:szCs w:val="28"/>
    </w:rPr>
  </w:style>
  <w:style w:type="character" w:styleId="Strong">
    <w:name w:val="Strong"/>
    <w:basedOn w:val="DefaultParagraphFont"/>
    <w:uiPriority w:val="22"/>
    <w:qFormat/>
    <w:rsid w:val="00820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5A27"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3E35A8"/>
    <w:pPr>
      <w:overflowPunct w:val="0"/>
      <w:autoSpaceDE w:val="0"/>
      <w:autoSpaceDN w:val="0"/>
      <w:adjustRightInd w:val="0"/>
      <w:ind w:firstLine="720"/>
      <w:jc w:val="both"/>
    </w:pPr>
    <w:rPr>
      <w:rFonts w:ascii=".VnTime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35A8"/>
    <w:rPr>
      <w:rFonts w:ascii=".VnTime" w:eastAsia="Times New Roman" w:hAnsi=".VnTime" w:cs=".VnTime"/>
      <w:sz w:val="28"/>
      <w:szCs w:val="28"/>
    </w:rPr>
  </w:style>
  <w:style w:type="character" w:styleId="Strong">
    <w:name w:val="Strong"/>
    <w:basedOn w:val="DefaultParagraphFont"/>
    <w:uiPriority w:val="22"/>
    <w:qFormat/>
    <w:rsid w:val="00820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CCBAC9FE03649B3AB57042A350E2F" ma:contentTypeVersion="0" ma:contentTypeDescription="Create a new document." ma:contentTypeScope="" ma:versionID="39543d23e1d8a1f19cc08aeae6a0a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B852E-064D-4ABE-86FF-89B77452DE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64A863-873F-438B-ABE7-3C5410079F11}"/>
</file>

<file path=customXml/itemProps3.xml><?xml version="1.0" encoding="utf-8"?>
<ds:datastoreItem xmlns:ds="http://schemas.openxmlformats.org/officeDocument/2006/customXml" ds:itemID="{96D70D10-E754-4B44-A5BE-B8316346BDCB}"/>
</file>

<file path=customXml/itemProps4.xml><?xml version="1.0" encoding="utf-8"?>
<ds:datastoreItem xmlns:ds="http://schemas.openxmlformats.org/officeDocument/2006/customXml" ds:itemID="{29A10DF7-99AE-4600-B98C-6DC45A3E2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CCFSC</dc:creator>
  <cp:lastModifiedBy>CCFSC</cp:lastModifiedBy>
  <cp:revision>37</cp:revision>
  <cp:lastPrinted>2015-06-02T06:50:00Z</cp:lastPrinted>
  <dcterms:created xsi:type="dcterms:W3CDTF">2015-06-01T14:19:00Z</dcterms:created>
  <dcterms:modified xsi:type="dcterms:W3CDTF">2015-06-02T07:36:00Z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0x010100B7FCCBAC9FE03649B3AB57042A350E2F</vt:lpwstr>
  </property>
</Properties>
</file>