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11046F" w:rsidRPr="00FD3352" w14:paraId="44949450" w14:textId="77777777" w:rsidTr="008348B0">
        <w:trPr>
          <w:trHeight w:hRule="exact" w:val="1021"/>
        </w:trPr>
        <w:tc>
          <w:tcPr>
            <w:tcW w:w="4592" w:type="dxa"/>
          </w:tcPr>
          <w:p w14:paraId="4ED71C2F" w14:textId="6BF80FB3" w:rsidR="00357DB4" w:rsidRPr="00FD3352" w:rsidRDefault="00A317B6" w:rsidP="005209FF">
            <w:pPr>
              <w:pStyle w:val="BodyText"/>
              <w:widowControl w:val="0"/>
              <w:ind w:left="-113" w:right="-113"/>
              <w:jc w:val="center"/>
              <w:rPr>
                <w:rFonts w:ascii="Times New Roman" w:hAnsi="Times New Roman"/>
                <w:bCs/>
                <w:sz w:val="26"/>
                <w:szCs w:val="26"/>
              </w:rPr>
            </w:pPr>
            <w:r w:rsidRPr="00FD3352">
              <w:rPr>
                <w:rFonts w:ascii="Times New Roman" w:hAnsi="Times New Roman"/>
                <w:bCs/>
                <w:sz w:val="26"/>
                <w:szCs w:val="26"/>
              </w:rPr>
              <w:t xml:space="preserve"> </w:t>
            </w:r>
            <w:r w:rsidR="00357DB4" w:rsidRPr="00FD3352">
              <w:rPr>
                <w:rFonts w:ascii="Times New Roman" w:hAnsi="Times New Roman"/>
                <w:bCs/>
                <w:sz w:val="26"/>
                <w:szCs w:val="26"/>
              </w:rPr>
              <w:t>BỘ NÔNG NGHIỆP VÀ MÔI TRƯỜNG</w:t>
            </w:r>
          </w:p>
          <w:p w14:paraId="2D611E07" w14:textId="77777777" w:rsidR="00357DB4" w:rsidRPr="00FD3352" w:rsidRDefault="00357DB4" w:rsidP="005209FF">
            <w:pPr>
              <w:pStyle w:val="BodyText"/>
              <w:widowControl w:val="0"/>
              <w:ind w:left="-113" w:right="-113"/>
              <w:jc w:val="center"/>
              <w:rPr>
                <w:rFonts w:ascii="Times New Roman" w:hAnsi="Times New Roman"/>
                <w:b/>
                <w:bCs/>
                <w:sz w:val="26"/>
                <w:szCs w:val="26"/>
              </w:rPr>
            </w:pPr>
            <w:r w:rsidRPr="00FD3352">
              <w:rPr>
                <w:rFonts w:ascii="Times New Roman" w:hAnsi="Times New Roman"/>
                <w:b/>
                <w:bCs/>
                <w:sz w:val="26"/>
                <w:szCs w:val="26"/>
              </w:rPr>
              <w:t>CỤC QUẢN LÝ ĐÊ ĐIỀU</w:t>
            </w:r>
          </w:p>
          <w:p w14:paraId="01C9BC0D" w14:textId="77777777" w:rsidR="00357DB4" w:rsidRPr="00FD3352" w:rsidRDefault="00357DB4" w:rsidP="005209FF">
            <w:pPr>
              <w:pStyle w:val="BodyText"/>
              <w:widowControl w:val="0"/>
              <w:ind w:left="-113" w:right="-113"/>
              <w:jc w:val="center"/>
              <w:rPr>
                <w:rFonts w:ascii="Times New Roman" w:hAnsi="Times New Roman"/>
                <w:b/>
                <w:bCs/>
                <w:szCs w:val="28"/>
              </w:rPr>
            </w:pPr>
            <w:r w:rsidRPr="00FD335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FD3352">
              <w:rPr>
                <w:rFonts w:ascii="Times New Roman" w:hAnsi="Times New Roman"/>
                <w:b/>
                <w:bCs/>
                <w:sz w:val="26"/>
                <w:szCs w:val="26"/>
              </w:rPr>
              <w:t>VÀ PHÒNG, CHỐNG THIÊN TAI</w:t>
            </w:r>
          </w:p>
        </w:tc>
        <w:tc>
          <w:tcPr>
            <w:tcW w:w="5528" w:type="dxa"/>
          </w:tcPr>
          <w:p w14:paraId="333FF978" w14:textId="77777777" w:rsidR="00357DB4" w:rsidRPr="00FD3352" w:rsidRDefault="00357DB4" w:rsidP="005209FF">
            <w:pPr>
              <w:pStyle w:val="BodyText"/>
              <w:widowControl w:val="0"/>
              <w:ind w:left="-113" w:right="-113"/>
              <w:jc w:val="center"/>
              <w:rPr>
                <w:rFonts w:ascii="Times New Roman" w:hAnsi="Times New Roman"/>
                <w:b/>
                <w:sz w:val="26"/>
                <w:szCs w:val="26"/>
              </w:rPr>
            </w:pPr>
            <w:r w:rsidRPr="00FD3352">
              <w:rPr>
                <w:rFonts w:ascii="Times New Roman" w:hAnsi="Times New Roman"/>
                <w:b/>
                <w:sz w:val="26"/>
                <w:szCs w:val="26"/>
              </w:rPr>
              <w:t>CỘNG H</w:t>
            </w:r>
            <w:r w:rsidRPr="00FD3352">
              <w:rPr>
                <w:rFonts w:ascii="Times New Roman" w:hAnsi="Times New Roman"/>
                <w:b/>
                <w:sz w:val="26"/>
                <w:szCs w:val="26"/>
                <w:lang w:val="vi-VN"/>
              </w:rPr>
              <w:t>ÒA</w:t>
            </w:r>
            <w:r w:rsidRPr="00FD3352">
              <w:rPr>
                <w:rFonts w:ascii="Times New Roman" w:hAnsi="Times New Roman"/>
                <w:b/>
                <w:sz w:val="26"/>
                <w:szCs w:val="26"/>
              </w:rPr>
              <w:t xml:space="preserve"> XÃ HỘI CHỦ NGHĨA VIỆT NAM</w:t>
            </w:r>
          </w:p>
          <w:p w14:paraId="385233A8" w14:textId="2364E3EC" w:rsidR="00357DB4" w:rsidRPr="00FD3352" w:rsidRDefault="006B1315" w:rsidP="005209FF">
            <w:pPr>
              <w:pStyle w:val="BodyText"/>
              <w:widowControl w:val="0"/>
              <w:ind w:left="-113" w:right="-113"/>
              <w:jc w:val="center"/>
              <w:rPr>
                <w:rFonts w:ascii="Times New Roman" w:hAnsi="Times New Roman"/>
                <w:b/>
                <w:szCs w:val="28"/>
              </w:rPr>
            </w:pPr>
            <w:r w:rsidRPr="00FD3352">
              <w:rPr>
                <w:rFonts w:ascii="Times New Roman" w:hAnsi="Times New Roman"/>
                <w:b/>
                <w:noProof/>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FD3352">
              <w:rPr>
                <w:rFonts w:ascii="Times New Roman" w:hAnsi="Times New Roman"/>
                <w:b/>
                <w:szCs w:val="28"/>
              </w:rPr>
              <w:t>Độc lập - Tự do - Hạnh phúc</w:t>
            </w:r>
          </w:p>
        </w:tc>
      </w:tr>
      <w:tr w:rsidR="0011046F" w:rsidRPr="00FD3352" w14:paraId="3A5A2A65" w14:textId="77777777" w:rsidTr="00C10968">
        <w:trPr>
          <w:trHeight w:val="255"/>
        </w:trPr>
        <w:tc>
          <w:tcPr>
            <w:tcW w:w="4592" w:type="dxa"/>
            <w:vAlign w:val="center"/>
          </w:tcPr>
          <w:p w14:paraId="130AAA91" w14:textId="673F796F" w:rsidR="00357DB4" w:rsidRPr="00FD3352" w:rsidRDefault="00357DB4" w:rsidP="00EC48E8">
            <w:pPr>
              <w:pStyle w:val="BodyText"/>
              <w:widowControl w:val="0"/>
              <w:jc w:val="center"/>
              <w:rPr>
                <w:rFonts w:ascii="Times New Roman" w:hAnsi="Times New Roman"/>
                <w:b/>
                <w:sz w:val="27"/>
                <w:szCs w:val="27"/>
              </w:rPr>
            </w:pPr>
            <w:r w:rsidRPr="00FD3352">
              <w:rPr>
                <w:rFonts w:ascii="Times New Roman" w:hAnsi="Times New Roman"/>
                <w:noProof/>
                <w:sz w:val="27"/>
                <w:szCs w:val="27"/>
              </w:rPr>
              <w:t xml:space="preserve">Số:   </w:t>
            </w:r>
            <w:r w:rsidR="0089526C" w:rsidRPr="00FD3352">
              <w:rPr>
                <w:rFonts w:ascii="Times New Roman" w:hAnsi="Times New Roman"/>
                <w:noProof/>
                <w:sz w:val="27"/>
                <w:szCs w:val="27"/>
              </w:rPr>
              <w:t xml:space="preserve">  </w:t>
            </w:r>
            <w:r w:rsidR="00647FAF" w:rsidRPr="00FD3352">
              <w:rPr>
                <w:rFonts w:ascii="Times New Roman" w:hAnsi="Times New Roman"/>
                <w:noProof/>
                <w:sz w:val="27"/>
                <w:szCs w:val="27"/>
              </w:rPr>
              <w:t xml:space="preserve"> </w:t>
            </w:r>
            <w:r w:rsidR="0089526C" w:rsidRPr="00FD3352">
              <w:rPr>
                <w:rFonts w:ascii="Times New Roman" w:hAnsi="Times New Roman"/>
                <w:noProof/>
                <w:sz w:val="27"/>
                <w:szCs w:val="27"/>
              </w:rPr>
              <w:t xml:space="preserve"> </w:t>
            </w:r>
            <w:r w:rsidRPr="00FD3352">
              <w:rPr>
                <w:rFonts w:ascii="Times New Roman" w:hAnsi="Times New Roman"/>
                <w:noProof/>
                <w:sz w:val="27"/>
                <w:szCs w:val="27"/>
              </w:rPr>
              <w:t xml:space="preserve">   </w:t>
            </w:r>
            <w:r w:rsidRPr="00FD3352">
              <w:rPr>
                <w:rFonts w:ascii="Times New Roman" w:hAnsi="Times New Roman"/>
                <w:sz w:val="27"/>
                <w:szCs w:val="27"/>
              </w:rPr>
              <w:t>/BC-ĐĐ</w:t>
            </w:r>
          </w:p>
        </w:tc>
        <w:tc>
          <w:tcPr>
            <w:tcW w:w="5528" w:type="dxa"/>
            <w:vAlign w:val="center"/>
          </w:tcPr>
          <w:p w14:paraId="1B3E2690" w14:textId="1E150087" w:rsidR="00357DB4" w:rsidRPr="00FD3352" w:rsidRDefault="00357DB4" w:rsidP="005C41FF">
            <w:pPr>
              <w:pStyle w:val="BodyText"/>
              <w:widowControl w:val="0"/>
              <w:jc w:val="center"/>
              <w:rPr>
                <w:rFonts w:ascii="Times New Roman" w:hAnsi="Times New Roman"/>
                <w:b/>
                <w:sz w:val="27"/>
                <w:szCs w:val="27"/>
              </w:rPr>
            </w:pPr>
            <w:r w:rsidRPr="00FD3352">
              <w:rPr>
                <w:rFonts w:ascii="Times New Roman" w:hAnsi="Times New Roman"/>
                <w:i/>
                <w:sz w:val="27"/>
                <w:szCs w:val="27"/>
              </w:rPr>
              <w:t xml:space="preserve">Hà Nội, ngày </w:t>
            </w:r>
            <w:r w:rsidR="003D475E" w:rsidRPr="00FD3352">
              <w:rPr>
                <w:rFonts w:ascii="Times New Roman" w:hAnsi="Times New Roman"/>
                <w:i/>
                <w:sz w:val="27"/>
                <w:szCs w:val="27"/>
              </w:rPr>
              <w:t>0</w:t>
            </w:r>
            <w:r w:rsidR="005C41FF">
              <w:rPr>
                <w:rFonts w:ascii="Times New Roman" w:hAnsi="Times New Roman"/>
                <w:i/>
                <w:sz w:val="27"/>
                <w:szCs w:val="27"/>
              </w:rPr>
              <w:t>4</w:t>
            </w:r>
            <w:r w:rsidR="004F4381" w:rsidRPr="00FD3352">
              <w:rPr>
                <w:rFonts w:ascii="Times New Roman" w:hAnsi="Times New Roman"/>
                <w:i/>
                <w:sz w:val="27"/>
                <w:szCs w:val="27"/>
              </w:rPr>
              <w:t xml:space="preserve"> </w:t>
            </w:r>
            <w:r w:rsidRPr="00FD3352">
              <w:rPr>
                <w:rFonts w:ascii="Times New Roman" w:hAnsi="Times New Roman"/>
                <w:i/>
                <w:sz w:val="27"/>
                <w:szCs w:val="27"/>
              </w:rPr>
              <w:t xml:space="preserve">tháng </w:t>
            </w:r>
            <w:r w:rsidR="0047458A" w:rsidRPr="00FD3352">
              <w:rPr>
                <w:rFonts w:ascii="Times New Roman" w:hAnsi="Times New Roman"/>
                <w:i/>
                <w:sz w:val="27"/>
                <w:szCs w:val="27"/>
              </w:rPr>
              <w:t>7</w:t>
            </w:r>
            <w:r w:rsidRPr="00FD3352">
              <w:rPr>
                <w:rFonts w:ascii="Times New Roman" w:hAnsi="Times New Roman"/>
                <w:i/>
                <w:sz w:val="27"/>
                <w:szCs w:val="27"/>
              </w:rPr>
              <w:t xml:space="preserve"> năm 202</w:t>
            </w:r>
            <w:r w:rsidR="000E607A" w:rsidRPr="00FD3352">
              <w:rPr>
                <w:rFonts w:ascii="Times New Roman" w:hAnsi="Times New Roman"/>
                <w:i/>
                <w:sz w:val="27"/>
                <w:szCs w:val="27"/>
              </w:rPr>
              <w:t>6</w:t>
            </w:r>
          </w:p>
        </w:tc>
      </w:tr>
    </w:tbl>
    <w:p w14:paraId="6DAB78C6" w14:textId="77777777" w:rsidR="0017395B" w:rsidRPr="00FD3352" w:rsidRDefault="0017395B" w:rsidP="002F433D">
      <w:pPr>
        <w:widowControl w:val="0"/>
        <w:tabs>
          <w:tab w:val="center" w:pos="4536"/>
          <w:tab w:val="right" w:pos="9072"/>
        </w:tabs>
        <w:spacing w:line="276" w:lineRule="auto"/>
        <w:jc w:val="center"/>
        <w:rPr>
          <w:b/>
          <w:sz w:val="22"/>
          <w:szCs w:val="28"/>
        </w:rPr>
      </w:pPr>
    </w:p>
    <w:p w14:paraId="3019347E" w14:textId="2BFB95B8" w:rsidR="00357DB4" w:rsidRPr="00FD3352" w:rsidRDefault="00357DB4" w:rsidP="00BC16CC">
      <w:pPr>
        <w:widowControl w:val="0"/>
        <w:tabs>
          <w:tab w:val="center" w:pos="4536"/>
          <w:tab w:val="right" w:pos="9072"/>
        </w:tabs>
        <w:spacing w:line="276" w:lineRule="auto"/>
        <w:jc w:val="center"/>
        <w:rPr>
          <w:b/>
          <w:szCs w:val="28"/>
        </w:rPr>
      </w:pPr>
      <w:r w:rsidRPr="00FD3352">
        <w:rPr>
          <w:b/>
          <w:szCs w:val="28"/>
        </w:rPr>
        <w:t>BÁO CÁO NHANH</w:t>
      </w:r>
    </w:p>
    <w:p w14:paraId="51FF8A68" w14:textId="3BE400F1" w:rsidR="00357DB4" w:rsidRPr="00FD3352" w:rsidRDefault="00357DB4" w:rsidP="008760D0">
      <w:pPr>
        <w:pStyle w:val="Bodytext20"/>
        <w:spacing w:before="0" w:after="240" w:line="288" w:lineRule="auto"/>
        <w:jc w:val="center"/>
        <w:rPr>
          <w:rFonts w:cs="Times New Roman"/>
          <w:b/>
          <w:lang w:val="vi-VN"/>
        </w:rPr>
      </w:pPr>
      <w:r w:rsidRPr="00FD335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FD3352">
        <w:rPr>
          <w:rFonts w:cs="Times New Roman"/>
          <w:b/>
        </w:rPr>
        <w:t xml:space="preserve">Công tác phòng, chống thiên tai ngày </w:t>
      </w:r>
      <w:r w:rsidR="003D475E" w:rsidRPr="00FD3352">
        <w:rPr>
          <w:rFonts w:cs="Times New Roman"/>
          <w:b/>
        </w:rPr>
        <w:t>0</w:t>
      </w:r>
      <w:r w:rsidR="005C41FF">
        <w:rPr>
          <w:rFonts w:cs="Times New Roman"/>
          <w:b/>
        </w:rPr>
        <w:t>3</w:t>
      </w:r>
      <w:r w:rsidR="004A01F6" w:rsidRPr="00FD3352">
        <w:rPr>
          <w:rFonts w:cs="Times New Roman"/>
          <w:b/>
        </w:rPr>
        <w:t>/</w:t>
      </w:r>
      <w:r w:rsidR="003D475E" w:rsidRPr="00FD3352">
        <w:rPr>
          <w:rFonts w:cs="Times New Roman"/>
          <w:b/>
        </w:rPr>
        <w:t>7</w:t>
      </w:r>
      <w:r w:rsidRPr="00FD3352">
        <w:rPr>
          <w:rFonts w:cs="Times New Roman"/>
          <w:b/>
        </w:rPr>
        <w:t>/202</w:t>
      </w:r>
      <w:r w:rsidR="008D7401" w:rsidRPr="00FD3352">
        <w:rPr>
          <w:rFonts w:cs="Times New Roman"/>
          <w:b/>
        </w:rPr>
        <w:t>6</w:t>
      </w:r>
    </w:p>
    <w:p w14:paraId="1A26BE22" w14:textId="60ECFAD6" w:rsidR="00D85D88" w:rsidRPr="00FD3352" w:rsidRDefault="00357DB4" w:rsidP="00BB2258">
      <w:pPr>
        <w:widowControl w:val="0"/>
        <w:spacing w:before="120" w:after="120" w:line="271" w:lineRule="auto"/>
        <w:ind w:firstLine="709"/>
        <w:jc w:val="both"/>
        <w:rPr>
          <w:b/>
          <w:szCs w:val="28"/>
          <w:lang w:eastAsia="x-none"/>
        </w:rPr>
      </w:pPr>
      <w:r w:rsidRPr="00FD3352">
        <w:rPr>
          <w:b/>
          <w:szCs w:val="28"/>
          <w:lang w:eastAsia="x-none"/>
        </w:rPr>
        <w:t xml:space="preserve">I. TÌNH HÌNH </w:t>
      </w:r>
      <w:r w:rsidR="003A6520" w:rsidRPr="00FD3352">
        <w:rPr>
          <w:b/>
          <w:szCs w:val="28"/>
          <w:lang w:eastAsia="x-none"/>
        </w:rPr>
        <w:t xml:space="preserve">THỜI TIẾT, </w:t>
      </w:r>
      <w:r w:rsidRPr="00FD3352">
        <w:rPr>
          <w:b/>
          <w:szCs w:val="28"/>
          <w:lang w:eastAsia="x-none"/>
        </w:rPr>
        <w:t>THIÊN</w:t>
      </w:r>
      <w:r w:rsidRPr="00FD3352">
        <w:rPr>
          <w:b/>
          <w:szCs w:val="28"/>
          <w:lang w:val="vi-VN" w:eastAsia="x-none"/>
        </w:rPr>
        <w:t xml:space="preserve"> </w:t>
      </w:r>
      <w:r w:rsidRPr="00FD3352">
        <w:rPr>
          <w:b/>
          <w:szCs w:val="28"/>
          <w:lang w:eastAsia="x-none"/>
        </w:rPr>
        <w:t>TAI</w:t>
      </w:r>
    </w:p>
    <w:p w14:paraId="791A5675" w14:textId="68D11B7D" w:rsidR="009E07C3" w:rsidRPr="006C0ADD" w:rsidRDefault="00FA3B5D" w:rsidP="00BB2258">
      <w:pPr>
        <w:widowControl w:val="0"/>
        <w:shd w:val="clear" w:color="auto" w:fill="FFFFFF" w:themeFill="background1"/>
        <w:spacing w:before="120" w:after="120" w:line="271" w:lineRule="auto"/>
        <w:ind w:firstLine="709"/>
        <w:jc w:val="both"/>
        <w:rPr>
          <w:b/>
          <w:szCs w:val="28"/>
        </w:rPr>
      </w:pPr>
      <w:r w:rsidRPr="006C0ADD">
        <w:rPr>
          <w:b/>
          <w:szCs w:val="28"/>
        </w:rPr>
        <w:t xml:space="preserve">1. Tin </w:t>
      </w:r>
      <w:r w:rsidR="001054C8" w:rsidRPr="006C0ADD">
        <w:rPr>
          <w:b/>
          <w:szCs w:val="28"/>
        </w:rPr>
        <w:t>bão khẩn cấp (cơn bão số 1)</w:t>
      </w:r>
    </w:p>
    <w:p w14:paraId="2D64F2BC" w14:textId="5F9F3CC6" w:rsidR="007C09D0" w:rsidRPr="006C0ADD" w:rsidRDefault="006C0ADD" w:rsidP="00BB2258">
      <w:pPr>
        <w:widowControl w:val="0"/>
        <w:shd w:val="clear" w:color="auto" w:fill="FFFFFF" w:themeFill="background1"/>
        <w:spacing w:before="120" w:after="120" w:line="271" w:lineRule="auto"/>
        <w:ind w:firstLine="709"/>
        <w:jc w:val="both"/>
        <w:rPr>
          <w:spacing w:val="-4"/>
          <w:szCs w:val="28"/>
          <w:shd w:val="clear" w:color="auto" w:fill="FFFFFF"/>
        </w:rPr>
      </w:pPr>
      <w:r w:rsidRPr="006C0ADD">
        <w:rPr>
          <w:spacing w:val="-4"/>
          <w:szCs w:val="28"/>
          <w:shd w:val="clear" w:color="auto" w:fill="FFFFFF"/>
        </w:rPr>
        <w:t>Đêm ngày 03/7, bão số 1 đã đi vào vùng biển phía Đông của khu vực Bắc vịnh Bắc Bộ. Hồi 04 giờ ngày 04/7, vị trí tâm bão số 1 ở vào khoảng 19,8 độ Vĩ Bắc; 108,7 độ Kinh Đông; cách đặc khu Bạch Long Vĩ khoảng 110km về phía Đông Đông Nam, cách Móng Cái (Quảng Ninh) khoảng 210km về phía Đông Nam. Sức gió mạnh nhất vùng gần tâm bão mạnh cấp 8-9, giật cấp 11, di chuyển theo hướng Bắc Tây Bắc với tốc độ 15-20km/h.</w:t>
      </w:r>
    </w:p>
    <w:p w14:paraId="01629F29" w14:textId="5070953D" w:rsidR="003E2E84" w:rsidRPr="006C0ADD" w:rsidRDefault="00833A17" w:rsidP="00BB2258">
      <w:pPr>
        <w:widowControl w:val="0"/>
        <w:shd w:val="clear" w:color="auto" w:fill="FFFFFF" w:themeFill="background1"/>
        <w:spacing w:before="120" w:after="120" w:line="271" w:lineRule="auto"/>
        <w:ind w:firstLine="709"/>
        <w:jc w:val="both"/>
        <w:rPr>
          <w:szCs w:val="28"/>
          <w:shd w:val="clear" w:color="auto" w:fill="FFFFFF"/>
        </w:rPr>
      </w:pPr>
      <w:r w:rsidRPr="006C0ADD">
        <w:rPr>
          <w:szCs w:val="28"/>
          <w:shd w:val="clear" w:color="auto" w:fill="FFFFFF"/>
        </w:rPr>
        <w:t>Dự báo</w:t>
      </w:r>
      <w:r w:rsidR="003E2E84" w:rsidRPr="006C0ADD">
        <w:rPr>
          <w:szCs w:val="28"/>
          <w:shd w:val="clear" w:color="auto" w:fill="FFFFFF"/>
        </w:rPr>
        <w:t>:</w:t>
      </w:r>
    </w:p>
    <w:p w14:paraId="5945364B" w14:textId="74735433" w:rsidR="00833A17" w:rsidRPr="006C0ADD" w:rsidRDefault="00833A17" w:rsidP="00BB2258">
      <w:pPr>
        <w:widowControl w:val="0"/>
        <w:shd w:val="clear" w:color="auto" w:fill="FFFFFF" w:themeFill="background1"/>
        <w:spacing w:before="120" w:after="120" w:line="271" w:lineRule="auto"/>
        <w:ind w:firstLine="709"/>
        <w:jc w:val="both"/>
        <w:rPr>
          <w:szCs w:val="28"/>
          <w:shd w:val="clear" w:color="auto" w:fill="FFFFFF"/>
        </w:rPr>
      </w:pPr>
      <w:r w:rsidRPr="006C0ADD">
        <w:rPr>
          <w:szCs w:val="28"/>
          <w:shd w:val="clear" w:color="auto" w:fill="FFFFFF"/>
        </w:rPr>
        <w:t xml:space="preserve">- Đến </w:t>
      </w:r>
      <w:r w:rsidR="006C0ADD" w:rsidRPr="006C0ADD">
        <w:rPr>
          <w:szCs w:val="28"/>
          <w:shd w:val="clear" w:color="auto" w:fill="FFFFFF"/>
        </w:rPr>
        <w:t>16h</w:t>
      </w:r>
      <w:r w:rsidRPr="006C0ADD">
        <w:rPr>
          <w:szCs w:val="28"/>
          <w:shd w:val="clear" w:color="auto" w:fill="FFFFFF"/>
        </w:rPr>
        <w:t xml:space="preserve">/04/7: Vị trí ở </w:t>
      </w:r>
      <w:r w:rsidR="006C0ADD" w:rsidRPr="006C0ADD">
        <w:rPr>
          <w:szCs w:val="28"/>
          <w:shd w:val="clear" w:color="auto" w:fill="FFFFFF"/>
        </w:rPr>
        <w:t>21</w:t>
      </w:r>
      <w:r w:rsidRPr="006C0ADD">
        <w:rPr>
          <w:szCs w:val="28"/>
          <w:shd w:val="clear" w:color="auto" w:fill="FFFFFF"/>
        </w:rPr>
        <w:t>,</w:t>
      </w:r>
      <w:r w:rsidR="006C0ADD" w:rsidRPr="006C0ADD">
        <w:rPr>
          <w:szCs w:val="28"/>
          <w:shd w:val="clear" w:color="auto" w:fill="FFFFFF"/>
        </w:rPr>
        <w:t>1</w:t>
      </w:r>
      <w:r w:rsidRPr="006C0ADD">
        <w:rPr>
          <w:szCs w:val="28"/>
          <w:shd w:val="clear" w:color="auto" w:fill="FFFFFF"/>
        </w:rPr>
        <w:t>N-108,</w:t>
      </w:r>
      <w:r w:rsidR="006C0ADD" w:rsidRPr="006C0ADD">
        <w:rPr>
          <w:szCs w:val="28"/>
          <w:shd w:val="clear" w:color="auto" w:fill="FFFFFF"/>
        </w:rPr>
        <w:t>0</w:t>
      </w:r>
      <w:r w:rsidRPr="006C0ADD">
        <w:rPr>
          <w:szCs w:val="28"/>
          <w:shd w:val="clear" w:color="auto" w:fill="FFFFFF"/>
        </w:rPr>
        <w:t xml:space="preserve">E; trên </w:t>
      </w:r>
      <w:r w:rsidR="006C0ADD" w:rsidRPr="006C0ADD">
        <w:rPr>
          <w:szCs w:val="28"/>
          <w:shd w:val="clear" w:color="auto" w:fill="FFFFFF"/>
        </w:rPr>
        <w:t>vùng</w:t>
      </w:r>
      <w:r w:rsidRPr="006C0ADD">
        <w:rPr>
          <w:szCs w:val="28"/>
          <w:shd w:val="clear" w:color="auto" w:fill="FFFFFF"/>
        </w:rPr>
        <w:t xml:space="preserve"> biển </w:t>
      </w:r>
      <w:r w:rsidR="006C0ADD" w:rsidRPr="006C0ADD">
        <w:rPr>
          <w:szCs w:val="28"/>
          <w:shd w:val="clear" w:color="auto" w:fill="FFFFFF"/>
        </w:rPr>
        <w:t>tỉnh Quảng Ninh</w:t>
      </w:r>
      <w:r w:rsidRPr="006C0ADD">
        <w:rPr>
          <w:szCs w:val="28"/>
          <w:shd w:val="clear" w:color="auto" w:fill="FFFFFF"/>
        </w:rPr>
        <w:t>; di chuyển hướng Bắc Tây Bắc, tốc độ khoảng 10-15km/h; sức gió cấp 8</w:t>
      </w:r>
      <w:r w:rsidR="006C0ADD" w:rsidRPr="006C0ADD">
        <w:rPr>
          <w:szCs w:val="28"/>
          <w:shd w:val="clear" w:color="auto" w:fill="FFFFFF"/>
        </w:rPr>
        <w:t>-9</w:t>
      </w:r>
      <w:r w:rsidRPr="006C0ADD">
        <w:rPr>
          <w:szCs w:val="28"/>
          <w:shd w:val="clear" w:color="auto" w:fill="FFFFFF"/>
        </w:rPr>
        <w:t>, giật cấp 1</w:t>
      </w:r>
      <w:r w:rsidR="006C0ADD" w:rsidRPr="006C0ADD">
        <w:rPr>
          <w:szCs w:val="28"/>
          <w:shd w:val="clear" w:color="auto" w:fill="FFFFFF"/>
        </w:rPr>
        <w:t>1</w:t>
      </w:r>
      <w:r w:rsidRPr="006C0ADD">
        <w:rPr>
          <w:szCs w:val="28"/>
          <w:shd w:val="clear" w:color="auto" w:fill="FFFFFF"/>
        </w:rPr>
        <w:t>. Vùng nguy hiểm</w:t>
      </w:r>
      <w:r w:rsidR="006C0ADD" w:rsidRPr="006C0ADD">
        <w:rPr>
          <w:szCs w:val="28"/>
          <w:shd w:val="clear" w:color="auto" w:fill="FFFFFF"/>
        </w:rPr>
        <w:t xml:space="preserve"> phía Bắc</w:t>
      </w:r>
      <w:r w:rsidRPr="006C0ADD">
        <w:rPr>
          <w:szCs w:val="28"/>
          <w:shd w:val="clear" w:color="auto" w:fill="FFFFFF"/>
        </w:rPr>
        <w:t xml:space="preserve"> 1</w:t>
      </w:r>
      <w:r w:rsidR="006C0ADD" w:rsidRPr="006C0ADD">
        <w:rPr>
          <w:szCs w:val="28"/>
          <w:shd w:val="clear" w:color="auto" w:fill="FFFFFF"/>
        </w:rPr>
        <w:t>8</w:t>
      </w:r>
      <w:r w:rsidRPr="006C0ADD">
        <w:rPr>
          <w:szCs w:val="28"/>
          <w:shd w:val="clear" w:color="auto" w:fill="FFFFFF"/>
        </w:rPr>
        <w:t>,0N, 10</w:t>
      </w:r>
      <w:r w:rsidR="006C0ADD" w:rsidRPr="006C0ADD">
        <w:rPr>
          <w:szCs w:val="28"/>
          <w:shd w:val="clear" w:color="auto" w:fill="FFFFFF"/>
        </w:rPr>
        <w:t>6</w:t>
      </w:r>
      <w:r w:rsidRPr="006C0ADD">
        <w:rPr>
          <w:szCs w:val="28"/>
          <w:shd w:val="clear" w:color="auto" w:fill="FFFFFF"/>
        </w:rPr>
        <w:t>,</w:t>
      </w:r>
      <w:r w:rsidR="006C0ADD" w:rsidRPr="006C0ADD">
        <w:rPr>
          <w:szCs w:val="28"/>
          <w:shd w:val="clear" w:color="auto" w:fill="FFFFFF"/>
        </w:rPr>
        <w:t>5</w:t>
      </w:r>
      <w:r w:rsidRPr="006C0ADD">
        <w:rPr>
          <w:szCs w:val="28"/>
          <w:shd w:val="clear" w:color="auto" w:fill="FFFFFF"/>
        </w:rPr>
        <w:t>E-11</w:t>
      </w:r>
      <w:r w:rsidR="006C0ADD" w:rsidRPr="006C0ADD">
        <w:rPr>
          <w:szCs w:val="28"/>
          <w:shd w:val="clear" w:color="auto" w:fill="FFFFFF"/>
        </w:rPr>
        <w:t>0</w:t>
      </w:r>
      <w:r w:rsidRPr="006C0ADD">
        <w:rPr>
          <w:szCs w:val="28"/>
          <w:shd w:val="clear" w:color="auto" w:fill="FFFFFF"/>
        </w:rPr>
        <w:t>,</w:t>
      </w:r>
      <w:r w:rsidR="006C0ADD" w:rsidRPr="006C0ADD">
        <w:rPr>
          <w:szCs w:val="28"/>
          <w:shd w:val="clear" w:color="auto" w:fill="FFFFFF"/>
        </w:rPr>
        <w:t>5</w:t>
      </w:r>
      <w:r w:rsidRPr="006C0ADD">
        <w:rPr>
          <w:szCs w:val="28"/>
          <w:shd w:val="clear" w:color="auto" w:fill="FFFFFF"/>
        </w:rPr>
        <w:t xml:space="preserve">E. RRTT cấp 3: </w:t>
      </w:r>
      <w:r w:rsidR="006C0ADD" w:rsidRPr="006C0ADD">
        <w:rPr>
          <w:szCs w:val="28"/>
          <w:shd w:val="clear" w:color="auto" w:fill="FFFFFF"/>
        </w:rPr>
        <w:t>Vịnh Bắc Bộ (bao gồm đặc khu Bạch Long Vĩ, Vân Đồn, Cô Tô, Cát Hải, đảo Hòn Dấu); vùng biển ven bờ các tỉnh từ Quảng Ninh đến Hưng Yên</w:t>
      </w:r>
      <w:r w:rsidRPr="006C0ADD">
        <w:rPr>
          <w:szCs w:val="28"/>
          <w:shd w:val="clear" w:color="auto" w:fill="FFFFFF"/>
        </w:rPr>
        <w:t>.</w:t>
      </w:r>
    </w:p>
    <w:p w14:paraId="42544CFF" w14:textId="77777777" w:rsidR="006C0ADD" w:rsidRDefault="00833A17" w:rsidP="00BB2258">
      <w:pPr>
        <w:widowControl w:val="0"/>
        <w:shd w:val="clear" w:color="auto" w:fill="FFFFFF" w:themeFill="background1"/>
        <w:spacing w:before="120" w:after="120" w:line="271" w:lineRule="auto"/>
        <w:ind w:firstLine="709"/>
        <w:jc w:val="both"/>
        <w:rPr>
          <w:szCs w:val="28"/>
          <w:shd w:val="clear" w:color="auto" w:fill="FFFFFF"/>
        </w:rPr>
      </w:pPr>
      <w:r w:rsidRPr="006C0ADD">
        <w:rPr>
          <w:szCs w:val="28"/>
          <w:shd w:val="clear" w:color="auto" w:fill="FFFFFF"/>
        </w:rPr>
        <w:t>- Đến 04h/05/7: Vị trí ở 2</w:t>
      </w:r>
      <w:r w:rsidR="006C0ADD" w:rsidRPr="006C0ADD">
        <w:rPr>
          <w:szCs w:val="28"/>
          <w:shd w:val="clear" w:color="auto" w:fill="FFFFFF"/>
        </w:rPr>
        <w:t>2</w:t>
      </w:r>
      <w:r w:rsidRPr="006C0ADD">
        <w:rPr>
          <w:szCs w:val="28"/>
          <w:shd w:val="clear" w:color="auto" w:fill="FFFFFF"/>
        </w:rPr>
        <w:t>,</w:t>
      </w:r>
      <w:r w:rsidR="006C0ADD" w:rsidRPr="006C0ADD">
        <w:rPr>
          <w:szCs w:val="28"/>
          <w:shd w:val="clear" w:color="auto" w:fill="FFFFFF"/>
        </w:rPr>
        <w:t>4</w:t>
      </w:r>
      <w:r w:rsidRPr="006C0ADD">
        <w:rPr>
          <w:szCs w:val="28"/>
          <w:shd w:val="clear" w:color="auto" w:fill="FFFFFF"/>
        </w:rPr>
        <w:t>N-107,</w:t>
      </w:r>
      <w:r w:rsidR="006C0ADD" w:rsidRPr="006C0ADD">
        <w:rPr>
          <w:szCs w:val="28"/>
          <w:shd w:val="clear" w:color="auto" w:fill="FFFFFF"/>
        </w:rPr>
        <w:t>8</w:t>
      </w:r>
      <w:r w:rsidRPr="006C0ADD">
        <w:rPr>
          <w:szCs w:val="28"/>
          <w:shd w:val="clear" w:color="auto" w:fill="FFFFFF"/>
        </w:rPr>
        <w:t>E; trên</w:t>
      </w:r>
      <w:r w:rsidR="006C0ADD" w:rsidRPr="006C0ADD">
        <w:rPr>
          <w:szCs w:val="28"/>
          <w:shd w:val="clear" w:color="auto" w:fill="FFFFFF"/>
        </w:rPr>
        <w:t xml:space="preserve"> khu vực phía Nam tỉnh Quảng Tây (Trung Quốc);</w:t>
      </w:r>
      <w:r w:rsidRPr="006C0ADD">
        <w:rPr>
          <w:szCs w:val="28"/>
          <w:shd w:val="clear" w:color="auto" w:fill="FFFFFF"/>
        </w:rPr>
        <w:t xml:space="preserve"> di chuyển hướng Bắc, tốc độ khoảng 10-15km/h;</w:t>
      </w:r>
      <w:r w:rsidR="006C0ADD" w:rsidRPr="006C0ADD">
        <w:rPr>
          <w:szCs w:val="28"/>
          <w:shd w:val="clear" w:color="auto" w:fill="FFFFFF"/>
        </w:rPr>
        <w:t xml:space="preserve"> suy yếu dần thành áp thấp nhiệt đới,</w:t>
      </w:r>
      <w:r w:rsidRPr="006C0ADD">
        <w:rPr>
          <w:szCs w:val="28"/>
          <w:shd w:val="clear" w:color="auto" w:fill="FFFFFF"/>
        </w:rPr>
        <w:t xml:space="preserve"> sức gió cấp </w:t>
      </w:r>
      <w:r w:rsidR="006C0ADD" w:rsidRPr="006C0ADD">
        <w:rPr>
          <w:szCs w:val="28"/>
          <w:shd w:val="clear" w:color="auto" w:fill="FFFFFF"/>
        </w:rPr>
        <w:t>7</w:t>
      </w:r>
      <w:r w:rsidRPr="006C0ADD">
        <w:rPr>
          <w:szCs w:val="28"/>
          <w:shd w:val="clear" w:color="auto" w:fill="FFFFFF"/>
        </w:rPr>
        <w:t xml:space="preserve">, giật cấp </w:t>
      </w:r>
      <w:r w:rsidR="006C0ADD" w:rsidRPr="006C0ADD">
        <w:rPr>
          <w:szCs w:val="28"/>
          <w:shd w:val="clear" w:color="auto" w:fill="FFFFFF"/>
        </w:rPr>
        <w:t>9</w:t>
      </w:r>
      <w:r w:rsidRPr="006C0ADD">
        <w:rPr>
          <w:szCs w:val="28"/>
          <w:shd w:val="clear" w:color="auto" w:fill="FFFFFF"/>
        </w:rPr>
        <w:t>. Vùng nguy hiểm phía Bắc 1</w:t>
      </w:r>
      <w:r w:rsidR="006C0ADD" w:rsidRPr="006C0ADD">
        <w:rPr>
          <w:szCs w:val="28"/>
          <w:shd w:val="clear" w:color="auto" w:fill="FFFFFF"/>
        </w:rPr>
        <w:t>9</w:t>
      </w:r>
      <w:r w:rsidRPr="006C0ADD">
        <w:rPr>
          <w:szCs w:val="28"/>
          <w:shd w:val="clear" w:color="auto" w:fill="FFFFFF"/>
        </w:rPr>
        <w:t>,5N, 1</w:t>
      </w:r>
      <w:r w:rsidR="006C0ADD" w:rsidRPr="006C0ADD">
        <w:rPr>
          <w:szCs w:val="28"/>
          <w:shd w:val="clear" w:color="auto" w:fill="FFFFFF"/>
        </w:rPr>
        <w:t>06</w:t>
      </w:r>
      <w:r w:rsidRPr="006C0ADD">
        <w:rPr>
          <w:szCs w:val="28"/>
          <w:shd w:val="clear" w:color="auto" w:fill="FFFFFF"/>
        </w:rPr>
        <w:t>,</w:t>
      </w:r>
      <w:r w:rsidR="006C0ADD" w:rsidRPr="006C0ADD">
        <w:rPr>
          <w:szCs w:val="28"/>
          <w:shd w:val="clear" w:color="auto" w:fill="FFFFFF"/>
        </w:rPr>
        <w:t>5</w:t>
      </w:r>
      <w:r w:rsidRPr="006C0ADD">
        <w:rPr>
          <w:szCs w:val="28"/>
          <w:shd w:val="clear" w:color="auto" w:fill="FFFFFF"/>
        </w:rPr>
        <w:t>E</w:t>
      </w:r>
      <w:r w:rsidR="006C0ADD" w:rsidRPr="006C0ADD">
        <w:rPr>
          <w:szCs w:val="28"/>
          <w:shd w:val="clear" w:color="auto" w:fill="FFFFFF"/>
        </w:rPr>
        <w:t>-110,0E</w:t>
      </w:r>
      <w:r w:rsidRPr="006C0ADD">
        <w:rPr>
          <w:szCs w:val="28"/>
          <w:shd w:val="clear" w:color="auto" w:fill="FFFFFF"/>
        </w:rPr>
        <w:t xml:space="preserve">. RRTT cấp 3: </w:t>
      </w:r>
      <w:r w:rsidR="006C0ADD" w:rsidRPr="006C0ADD">
        <w:rPr>
          <w:szCs w:val="28"/>
          <w:shd w:val="clear" w:color="auto" w:fill="FFFFFF"/>
        </w:rPr>
        <w:t>Khu vực Bắc Vịnh Bắc Bộ (bao gồm đặc khu Bạch Long Vĩ, Vân Đồn, Cô Tô, Cát Hải, đảo Hòn Dấu); vùng biển ven bờ các tỉnh từ Quảng Ninh đến Hưng Yên</w:t>
      </w:r>
      <w:r w:rsidRPr="006C0ADD">
        <w:rPr>
          <w:szCs w:val="28"/>
          <w:shd w:val="clear" w:color="auto" w:fill="FFFFFF"/>
        </w:rPr>
        <w:t>.</w:t>
      </w:r>
    </w:p>
    <w:p w14:paraId="4F40C7AB" w14:textId="1957AB88" w:rsidR="00833A17" w:rsidRPr="005C41FF" w:rsidRDefault="00833A17" w:rsidP="00BB2258">
      <w:pPr>
        <w:widowControl w:val="0"/>
        <w:shd w:val="clear" w:color="auto" w:fill="FFFFFF" w:themeFill="background1"/>
        <w:spacing w:before="120" w:after="120" w:line="271" w:lineRule="auto"/>
        <w:ind w:firstLine="709"/>
        <w:jc w:val="both"/>
        <w:rPr>
          <w:color w:val="FF0000"/>
          <w:szCs w:val="28"/>
          <w:shd w:val="clear" w:color="auto" w:fill="FFFFFF"/>
        </w:rPr>
      </w:pPr>
      <w:r w:rsidRPr="006C0ADD">
        <w:rPr>
          <w:szCs w:val="28"/>
          <w:shd w:val="clear" w:color="auto" w:fill="FFFFFF"/>
        </w:rPr>
        <w:t xml:space="preserve"> </w:t>
      </w:r>
      <w:r w:rsidR="006C0ADD" w:rsidRPr="006C0ADD">
        <w:rPr>
          <w:szCs w:val="28"/>
          <w:shd w:val="clear" w:color="auto" w:fill="FFFFFF"/>
        </w:rPr>
        <w:t>- Đến 04h/06/7: Vị trí ở 24,7N-108,8E; trên khu vực tỉnh Quảng Tây (Trung Quốc); di chuyển hướng Bắc Đông Bắc, tốc độ khoảng 10-15km/h; suy yếu thành vùng áp thấp, sức gió &lt; cấp 6. Vùng nguy hiểm phía Bắc 20,5N, phía Tây 110,0E. RRTT cấp 3: Khu vực Bắc Vịnh Bắc Bộ (bao gồm đặc khu Bạch Long Vĩ, Vân Đồn, Cô Tô, Cát Hải, đảo Hòn Dấu); vùng biển ven bờ các tỉnh từ Quảng Ninh đến Hải Phòng.</w:t>
      </w:r>
    </w:p>
    <w:p w14:paraId="377E40AD" w14:textId="61FEA57C" w:rsidR="00833A17" w:rsidRPr="006C0ADD" w:rsidRDefault="00833A17" w:rsidP="00BB2258">
      <w:pPr>
        <w:widowControl w:val="0"/>
        <w:shd w:val="clear" w:color="auto" w:fill="FFFFFF" w:themeFill="background1"/>
        <w:spacing w:before="120" w:after="120" w:line="271" w:lineRule="auto"/>
        <w:ind w:firstLine="709"/>
        <w:jc w:val="both"/>
        <w:rPr>
          <w:color w:val="FF0000"/>
          <w:szCs w:val="28"/>
          <w:shd w:val="clear" w:color="auto" w:fill="FFFFFF"/>
        </w:rPr>
      </w:pPr>
      <w:r w:rsidRPr="00C74202">
        <w:rPr>
          <w:szCs w:val="28"/>
          <w:shd w:val="clear" w:color="auto" w:fill="FFFFFF"/>
        </w:rPr>
        <w:t xml:space="preserve">Ngày </w:t>
      </w:r>
      <w:r w:rsidR="006C0ADD" w:rsidRPr="00C74202">
        <w:rPr>
          <w:szCs w:val="28"/>
          <w:shd w:val="clear" w:color="auto" w:fill="FFFFFF"/>
        </w:rPr>
        <w:t xml:space="preserve">và đêm </w:t>
      </w:r>
      <w:r w:rsidRPr="00C74202">
        <w:rPr>
          <w:szCs w:val="28"/>
          <w:shd w:val="clear" w:color="auto" w:fill="FFFFFF"/>
        </w:rPr>
        <w:t>0</w:t>
      </w:r>
      <w:r w:rsidR="006C0ADD" w:rsidRPr="00C74202">
        <w:rPr>
          <w:szCs w:val="28"/>
          <w:shd w:val="clear" w:color="auto" w:fill="FFFFFF"/>
        </w:rPr>
        <w:t>4</w:t>
      </w:r>
      <w:r w:rsidRPr="00C74202">
        <w:rPr>
          <w:szCs w:val="28"/>
          <w:shd w:val="clear" w:color="auto" w:fill="FFFFFF"/>
        </w:rPr>
        <w:t xml:space="preserve">/7, </w:t>
      </w:r>
      <w:r w:rsidR="006C0ADD" w:rsidRPr="00C74202">
        <w:rPr>
          <w:szCs w:val="28"/>
          <w:shd w:val="clear" w:color="auto" w:fill="FFFFFF"/>
        </w:rPr>
        <w:t>Vịnh Bắc Bộ (bao gồm đặc khu Bạch Long Vĩ, Vân Đồn, Cô Tô, Cát Hải, đảo Hòn Dấu) có</w:t>
      </w:r>
      <w:r w:rsidRPr="00C74202">
        <w:rPr>
          <w:szCs w:val="28"/>
          <w:shd w:val="clear" w:color="auto" w:fill="FFFFFF"/>
        </w:rPr>
        <w:t xml:space="preserve"> gió mạnh cấp 6-7, vùng gần tâm bão đi qua cấp 8</w:t>
      </w:r>
      <w:r w:rsidR="006C0ADD" w:rsidRPr="00C74202">
        <w:rPr>
          <w:szCs w:val="28"/>
          <w:shd w:val="clear" w:color="auto" w:fill="FFFFFF"/>
        </w:rPr>
        <w:t>-9</w:t>
      </w:r>
      <w:r w:rsidRPr="00C74202">
        <w:rPr>
          <w:szCs w:val="28"/>
          <w:shd w:val="clear" w:color="auto" w:fill="FFFFFF"/>
        </w:rPr>
        <w:t>, giật cấp 1</w:t>
      </w:r>
      <w:r w:rsidR="006C0ADD" w:rsidRPr="00C74202">
        <w:rPr>
          <w:szCs w:val="28"/>
          <w:shd w:val="clear" w:color="auto" w:fill="FFFFFF"/>
        </w:rPr>
        <w:t>1</w:t>
      </w:r>
      <w:r w:rsidRPr="00C74202">
        <w:rPr>
          <w:szCs w:val="28"/>
          <w:shd w:val="clear" w:color="auto" w:fill="FFFFFF"/>
        </w:rPr>
        <w:t>; biển động rất mạnh; độ cao sóng 2,0-</w:t>
      </w:r>
      <w:r w:rsidR="006C0ADD" w:rsidRPr="00C74202">
        <w:rPr>
          <w:szCs w:val="28"/>
          <w:shd w:val="clear" w:color="auto" w:fill="FFFFFF"/>
        </w:rPr>
        <w:t>3</w:t>
      </w:r>
      <w:r w:rsidRPr="00C74202">
        <w:rPr>
          <w:szCs w:val="28"/>
          <w:shd w:val="clear" w:color="auto" w:fill="FFFFFF"/>
        </w:rPr>
        <w:t>,0m, vùng gần tâm bão 3,0-</w:t>
      </w:r>
      <w:r w:rsidR="006C0ADD" w:rsidRPr="00C74202">
        <w:rPr>
          <w:szCs w:val="28"/>
          <w:shd w:val="clear" w:color="auto" w:fill="FFFFFF"/>
        </w:rPr>
        <w:t>4,0m;</w:t>
      </w:r>
      <w:r w:rsidRPr="00C74202">
        <w:rPr>
          <w:szCs w:val="28"/>
          <w:shd w:val="clear" w:color="auto" w:fill="FFFFFF"/>
        </w:rPr>
        <w:t xml:space="preserve"> </w:t>
      </w:r>
      <w:r w:rsidR="006C0ADD" w:rsidRPr="00C74202">
        <w:rPr>
          <w:szCs w:val="28"/>
          <w:shd w:val="clear" w:color="auto" w:fill="FFFFFF"/>
        </w:rPr>
        <w:t>vùng biển t</w:t>
      </w:r>
      <w:r w:rsidRPr="00C74202">
        <w:rPr>
          <w:szCs w:val="28"/>
          <w:shd w:val="clear" w:color="auto" w:fill="FFFFFF"/>
        </w:rPr>
        <w:t xml:space="preserve">ừ Nam Quảng Trị đến </w:t>
      </w:r>
      <w:r w:rsidR="006C0ADD" w:rsidRPr="00C74202">
        <w:rPr>
          <w:szCs w:val="28"/>
          <w:shd w:val="clear" w:color="auto" w:fill="FFFFFF"/>
        </w:rPr>
        <w:t>Khánh Hòa</w:t>
      </w:r>
      <w:r w:rsidRPr="00C74202">
        <w:rPr>
          <w:szCs w:val="28"/>
          <w:shd w:val="clear" w:color="auto" w:fill="FFFFFF"/>
        </w:rPr>
        <w:t xml:space="preserve">, phía </w:t>
      </w:r>
      <w:r w:rsidR="00C74202" w:rsidRPr="00C74202">
        <w:rPr>
          <w:szCs w:val="28"/>
          <w:shd w:val="clear" w:color="auto" w:fill="FFFFFF"/>
        </w:rPr>
        <w:t>Tây của</w:t>
      </w:r>
      <w:r w:rsidRPr="00C74202">
        <w:rPr>
          <w:szCs w:val="28"/>
          <w:shd w:val="clear" w:color="auto" w:fill="FFFFFF"/>
        </w:rPr>
        <w:t xml:space="preserve"> khu </w:t>
      </w:r>
      <w:r w:rsidRPr="00C74202">
        <w:rPr>
          <w:szCs w:val="28"/>
          <w:shd w:val="clear" w:color="auto" w:fill="FFFFFF"/>
        </w:rPr>
        <w:lastRenderedPageBreak/>
        <w:t xml:space="preserve">vực </w:t>
      </w:r>
      <w:r w:rsidR="00C74202" w:rsidRPr="00C74202">
        <w:rPr>
          <w:szCs w:val="28"/>
          <w:shd w:val="clear" w:color="auto" w:fill="FFFFFF"/>
        </w:rPr>
        <w:t xml:space="preserve">Bắc và </w:t>
      </w:r>
      <w:r w:rsidRPr="00C74202">
        <w:rPr>
          <w:szCs w:val="28"/>
          <w:shd w:val="clear" w:color="auto" w:fill="FFFFFF"/>
        </w:rPr>
        <w:t xml:space="preserve">Giữa Biển Đông (bao gồm đặc khu </w:t>
      </w:r>
      <w:r w:rsidR="00C74202" w:rsidRPr="00C74202">
        <w:rPr>
          <w:szCs w:val="28"/>
          <w:shd w:val="clear" w:color="auto" w:fill="FFFFFF"/>
        </w:rPr>
        <w:t>Hoàng</w:t>
      </w:r>
      <w:r w:rsidRPr="00C74202">
        <w:rPr>
          <w:szCs w:val="28"/>
          <w:shd w:val="clear" w:color="auto" w:fill="FFFFFF"/>
        </w:rPr>
        <w:t xml:space="preserve"> Sa) có gió </w:t>
      </w:r>
      <w:r w:rsidR="00C74202" w:rsidRPr="00C74202">
        <w:rPr>
          <w:szCs w:val="28"/>
          <w:shd w:val="clear" w:color="auto" w:fill="FFFFFF"/>
        </w:rPr>
        <w:t>Nam mạnh cấp 6, giật cấp 7-8,</w:t>
      </w:r>
      <w:r w:rsidRPr="00C74202">
        <w:rPr>
          <w:szCs w:val="28"/>
          <w:shd w:val="clear" w:color="auto" w:fill="FFFFFF"/>
        </w:rPr>
        <w:t xml:space="preserve"> biển động</w:t>
      </w:r>
      <w:r w:rsidR="00C74202" w:rsidRPr="00C74202">
        <w:rPr>
          <w:szCs w:val="28"/>
          <w:shd w:val="clear" w:color="auto" w:fill="FFFFFF"/>
        </w:rPr>
        <w:t>,</w:t>
      </w:r>
      <w:r w:rsidRPr="00C74202">
        <w:rPr>
          <w:szCs w:val="28"/>
          <w:shd w:val="clear" w:color="auto" w:fill="FFFFFF"/>
        </w:rPr>
        <w:t xml:space="preserve"> </w:t>
      </w:r>
      <w:r w:rsidR="00C74202" w:rsidRPr="00C74202">
        <w:rPr>
          <w:szCs w:val="28"/>
          <w:shd w:val="clear" w:color="auto" w:fill="FFFFFF"/>
        </w:rPr>
        <w:t>đ</w:t>
      </w:r>
      <w:r w:rsidRPr="00C74202">
        <w:rPr>
          <w:szCs w:val="28"/>
          <w:shd w:val="clear" w:color="auto" w:fill="FFFFFF"/>
        </w:rPr>
        <w:t>ộ cao sóng 2,0-</w:t>
      </w:r>
      <w:r w:rsidR="00C74202" w:rsidRPr="00C74202">
        <w:rPr>
          <w:szCs w:val="28"/>
          <w:shd w:val="clear" w:color="auto" w:fill="FFFFFF"/>
        </w:rPr>
        <w:t>4</w:t>
      </w:r>
      <w:r w:rsidRPr="00C74202">
        <w:rPr>
          <w:szCs w:val="28"/>
          <w:shd w:val="clear" w:color="auto" w:fill="FFFFFF"/>
        </w:rPr>
        <w:t>,0m.</w:t>
      </w:r>
    </w:p>
    <w:p w14:paraId="5EE0B427" w14:textId="4F0EF2EA" w:rsidR="00B02733" w:rsidRPr="00FD3352" w:rsidRDefault="007F444D" w:rsidP="00BB2258">
      <w:pPr>
        <w:widowControl w:val="0"/>
        <w:shd w:val="clear" w:color="auto" w:fill="FFFFFF" w:themeFill="background1"/>
        <w:spacing w:before="120" w:after="120" w:line="271" w:lineRule="auto"/>
        <w:ind w:firstLine="709"/>
        <w:jc w:val="both"/>
        <w:rPr>
          <w:rFonts w:eastAsia="Cambria Math"/>
          <w:b/>
          <w:szCs w:val="28"/>
        </w:rPr>
      </w:pPr>
      <w:r w:rsidRPr="00FD3352">
        <w:rPr>
          <w:b/>
          <w:szCs w:val="28"/>
        </w:rPr>
        <w:t>2</w:t>
      </w:r>
      <w:r w:rsidR="000209AD" w:rsidRPr="00FD3352">
        <w:rPr>
          <w:b/>
          <w:szCs w:val="28"/>
        </w:rPr>
        <w:t xml:space="preserve">. </w:t>
      </w:r>
      <w:r w:rsidR="00B02733" w:rsidRPr="00FD3352">
        <w:rPr>
          <w:rFonts w:eastAsia="Cambria Math"/>
          <w:b/>
          <w:szCs w:val="28"/>
        </w:rPr>
        <w:t>Tình hình mưa</w:t>
      </w:r>
    </w:p>
    <w:p w14:paraId="7B57C2E8" w14:textId="16959547" w:rsidR="00FA3B5D" w:rsidRPr="00FD3352" w:rsidRDefault="00B02733" w:rsidP="00BB2258">
      <w:pPr>
        <w:widowControl w:val="0"/>
        <w:shd w:val="clear" w:color="auto" w:fill="FFFFFF" w:themeFill="background1"/>
        <w:spacing w:before="120" w:after="120" w:line="271" w:lineRule="auto"/>
        <w:ind w:firstLine="709"/>
        <w:jc w:val="both"/>
        <w:rPr>
          <w:bCs/>
          <w:color w:val="000000" w:themeColor="text1"/>
          <w:szCs w:val="28"/>
        </w:rPr>
      </w:pPr>
      <w:r w:rsidRPr="00FD3352">
        <w:rPr>
          <w:rFonts w:eastAsia="Cambria Math"/>
          <w:szCs w:val="28"/>
        </w:rPr>
        <w:t xml:space="preserve">- </w:t>
      </w:r>
      <w:r w:rsidRPr="00FD3352">
        <w:rPr>
          <w:rFonts w:eastAsia="Cambria Math"/>
          <w:b/>
          <w:szCs w:val="28"/>
        </w:rPr>
        <w:t>Mưa ngày (19h/</w:t>
      </w:r>
      <w:r w:rsidR="00B20F4C" w:rsidRPr="00FD3352">
        <w:rPr>
          <w:rFonts w:eastAsia="Cambria Math"/>
          <w:b/>
          <w:szCs w:val="28"/>
        </w:rPr>
        <w:t>0</w:t>
      </w:r>
      <w:r w:rsidR="005C41FF">
        <w:rPr>
          <w:rFonts w:eastAsia="Cambria Math"/>
          <w:b/>
          <w:szCs w:val="28"/>
        </w:rPr>
        <w:t>2</w:t>
      </w:r>
      <w:r w:rsidRPr="00FD3352">
        <w:rPr>
          <w:rFonts w:eastAsia="Cambria Math"/>
          <w:b/>
          <w:szCs w:val="28"/>
        </w:rPr>
        <w:t>/</w:t>
      </w:r>
      <w:r w:rsidR="00AB7DC0" w:rsidRPr="00FD3352">
        <w:rPr>
          <w:rFonts w:eastAsia="Cambria Math"/>
          <w:b/>
          <w:szCs w:val="28"/>
        </w:rPr>
        <w:t>6</w:t>
      </w:r>
      <w:r w:rsidRPr="00FD3352">
        <w:rPr>
          <w:rFonts w:eastAsia="Cambria Math"/>
          <w:b/>
          <w:szCs w:val="28"/>
        </w:rPr>
        <w:t>-19h/</w:t>
      </w:r>
      <w:r w:rsidR="0047458A" w:rsidRPr="00FD3352">
        <w:rPr>
          <w:rFonts w:eastAsia="Cambria Math"/>
          <w:b/>
          <w:szCs w:val="28"/>
        </w:rPr>
        <w:t>0</w:t>
      </w:r>
      <w:r w:rsidR="005C41FF">
        <w:rPr>
          <w:rFonts w:eastAsia="Cambria Math"/>
          <w:b/>
          <w:szCs w:val="28"/>
        </w:rPr>
        <w:t>3</w:t>
      </w:r>
      <w:r w:rsidR="00FA3B5D" w:rsidRPr="00FD3352">
        <w:rPr>
          <w:rFonts w:eastAsia="Cambria Math"/>
          <w:b/>
          <w:szCs w:val="28"/>
        </w:rPr>
        <w:t>/7</w:t>
      </w:r>
      <w:r w:rsidRPr="00FD3352">
        <w:rPr>
          <w:rFonts w:eastAsia="Cambria Math"/>
          <w:b/>
          <w:szCs w:val="28"/>
        </w:rPr>
        <w:t xml:space="preserve">): </w:t>
      </w:r>
      <w:r w:rsidR="005C41FF" w:rsidRPr="005C41FF">
        <w:rPr>
          <w:bCs/>
          <w:color w:val="000000" w:themeColor="text1"/>
          <w:szCs w:val="28"/>
        </w:rPr>
        <w:t>Các khu vực t</w:t>
      </w:r>
      <w:r w:rsidR="005C41FF">
        <w:rPr>
          <w:bCs/>
          <w:color w:val="000000" w:themeColor="text1"/>
          <w:szCs w:val="28"/>
        </w:rPr>
        <w:t>rên cả nước có mưa phổ biến từ 4</w:t>
      </w:r>
      <w:r w:rsidR="005C41FF" w:rsidRPr="005C41FF">
        <w:rPr>
          <w:bCs/>
          <w:color w:val="000000" w:themeColor="text1"/>
          <w:szCs w:val="28"/>
        </w:rPr>
        <w:t>0-</w:t>
      </w:r>
      <w:r w:rsidR="005C41FF">
        <w:rPr>
          <w:bCs/>
          <w:color w:val="000000" w:themeColor="text1"/>
          <w:szCs w:val="28"/>
        </w:rPr>
        <w:t>8</w:t>
      </w:r>
      <w:r w:rsidR="005C41FF" w:rsidRPr="005C41FF">
        <w:rPr>
          <w:bCs/>
          <w:color w:val="000000" w:themeColor="text1"/>
          <w:szCs w:val="28"/>
        </w:rPr>
        <w:t xml:space="preserve">0mm; một số trạm có lượng mưa lớn hơn như: </w:t>
      </w:r>
      <w:r w:rsidR="005C41FF">
        <w:rPr>
          <w:bCs/>
          <w:color w:val="000000" w:themeColor="text1"/>
          <w:szCs w:val="28"/>
        </w:rPr>
        <w:t>Hồng An (Cao Bằng) 117mm, Thạch Ngàn (Nghệ A</w:t>
      </w:r>
      <w:r w:rsidR="00AF20F8">
        <w:rPr>
          <w:bCs/>
          <w:color w:val="000000" w:themeColor="text1"/>
          <w:szCs w:val="28"/>
        </w:rPr>
        <w:t>n</w:t>
      </w:r>
      <w:bookmarkStart w:id="0" w:name="_GoBack"/>
      <w:bookmarkEnd w:id="0"/>
      <w:r w:rsidR="005C41FF">
        <w:rPr>
          <w:bCs/>
          <w:color w:val="000000" w:themeColor="text1"/>
          <w:szCs w:val="28"/>
        </w:rPr>
        <w:t>) 102mm, Ia Dom (Quảng Ngãi) 191mm, Ia Tơi (Quảng Ngãi) 142mm, Sê San 3A (Gia Lai) 128mm</w:t>
      </w:r>
      <w:r w:rsidR="002C7557" w:rsidRPr="00FD3352">
        <w:rPr>
          <w:bCs/>
          <w:color w:val="000000" w:themeColor="text1"/>
          <w:szCs w:val="28"/>
        </w:rPr>
        <w:t>.</w:t>
      </w:r>
    </w:p>
    <w:p w14:paraId="0F4BF245" w14:textId="1ACC2680" w:rsidR="00227888" w:rsidRPr="005C41FF" w:rsidRDefault="00B02733" w:rsidP="00BB2258">
      <w:pPr>
        <w:widowControl w:val="0"/>
        <w:shd w:val="clear" w:color="auto" w:fill="FFFFFF" w:themeFill="background1"/>
        <w:spacing w:before="120" w:after="120" w:line="271" w:lineRule="auto"/>
        <w:ind w:firstLine="709"/>
        <w:jc w:val="both"/>
        <w:rPr>
          <w:bCs/>
          <w:color w:val="FF0000"/>
          <w:szCs w:val="28"/>
        </w:rPr>
      </w:pPr>
      <w:r w:rsidRPr="00954DDE">
        <w:rPr>
          <w:bCs/>
          <w:color w:val="000000" w:themeColor="text1"/>
          <w:szCs w:val="28"/>
          <w:lang w:val="vi-VN"/>
        </w:rPr>
        <w:t>-</w:t>
      </w:r>
      <w:r w:rsidRPr="00954DDE">
        <w:rPr>
          <w:b/>
          <w:bCs/>
          <w:color w:val="000000" w:themeColor="text1"/>
          <w:szCs w:val="28"/>
          <w:lang w:val="vi-VN"/>
        </w:rPr>
        <w:t xml:space="preserve"> Mưa đêm (19h/</w:t>
      </w:r>
      <w:r w:rsidR="00FA3B5D" w:rsidRPr="00954DDE">
        <w:rPr>
          <w:b/>
          <w:bCs/>
          <w:color w:val="000000" w:themeColor="text1"/>
          <w:szCs w:val="28"/>
        </w:rPr>
        <w:t>0</w:t>
      </w:r>
      <w:r w:rsidR="005C41FF">
        <w:rPr>
          <w:b/>
          <w:bCs/>
          <w:color w:val="000000" w:themeColor="text1"/>
          <w:szCs w:val="28"/>
        </w:rPr>
        <w:t>3</w:t>
      </w:r>
      <w:r w:rsidRPr="00954DDE">
        <w:rPr>
          <w:b/>
          <w:bCs/>
          <w:color w:val="000000" w:themeColor="text1"/>
          <w:szCs w:val="28"/>
          <w:lang w:val="vi-VN"/>
        </w:rPr>
        <w:t>/</w:t>
      </w:r>
      <w:r w:rsidR="00FA3B5D" w:rsidRPr="00954DDE">
        <w:rPr>
          <w:b/>
          <w:bCs/>
          <w:color w:val="000000" w:themeColor="text1"/>
          <w:szCs w:val="28"/>
        </w:rPr>
        <w:t>7</w:t>
      </w:r>
      <w:r w:rsidRPr="00954DDE">
        <w:rPr>
          <w:b/>
          <w:bCs/>
          <w:color w:val="000000" w:themeColor="text1"/>
          <w:szCs w:val="28"/>
          <w:lang w:val="vi-VN"/>
        </w:rPr>
        <w:t>-07h/</w:t>
      </w:r>
      <w:r w:rsidR="00FA3B5D" w:rsidRPr="00954DDE">
        <w:rPr>
          <w:b/>
          <w:bCs/>
          <w:color w:val="000000" w:themeColor="text1"/>
          <w:szCs w:val="28"/>
        </w:rPr>
        <w:t>0</w:t>
      </w:r>
      <w:r w:rsidR="005C41FF">
        <w:rPr>
          <w:b/>
          <w:bCs/>
          <w:color w:val="000000" w:themeColor="text1"/>
          <w:szCs w:val="28"/>
        </w:rPr>
        <w:t>4</w:t>
      </w:r>
      <w:r w:rsidRPr="00954DDE">
        <w:rPr>
          <w:b/>
          <w:bCs/>
          <w:color w:val="000000" w:themeColor="text1"/>
          <w:szCs w:val="28"/>
          <w:lang w:val="vi-VN"/>
        </w:rPr>
        <w:t>/</w:t>
      </w:r>
      <w:r w:rsidR="0047458A" w:rsidRPr="00954DDE">
        <w:rPr>
          <w:b/>
          <w:bCs/>
          <w:color w:val="000000" w:themeColor="text1"/>
          <w:szCs w:val="28"/>
        </w:rPr>
        <w:t>7</w:t>
      </w:r>
      <w:r w:rsidRPr="00954DDE">
        <w:rPr>
          <w:b/>
          <w:bCs/>
          <w:color w:val="000000" w:themeColor="text1"/>
          <w:szCs w:val="28"/>
          <w:lang w:val="vi-VN"/>
        </w:rPr>
        <w:t>):</w:t>
      </w:r>
      <w:r w:rsidR="005419DF" w:rsidRPr="00954DDE">
        <w:rPr>
          <w:b/>
          <w:bCs/>
          <w:color w:val="000000" w:themeColor="text1"/>
          <w:szCs w:val="28"/>
        </w:rPr>
        <w:t xml:space="preserve"> </w:t>
      </w:r>
      <w:r w:rsidR="00972480" w:rsidRPr="00972480">
        <w:rPr>
          <w:bCs/>
          <w:szCs w:val="28"/>
        </w:rPr>
        <w:t xml:space="preserve">Khu vực Trung Bộ và Nam Bộ </w:t>
      </w:r>
      <w:r w:rsidR="00954DDE" w:rsidRPr="00972480">
        <w:rPr>
          <w:bCs/>
          <w:szCs w:val="28"/>
        </w:rPr>
        <w:t>có mưa</w:t>
      </w:r>
      <w:r w:rsidR="00972480" w:rsidRPr="00972480">
        <w:rPr>
          <w:bCs/>
          <w:szCs w:val="28"/>
        </w:rPr>
        <w:t xml:space="preserve"> phổ biến từ 2</w:t>
      </w:r>
      <w:r w:rsidR="00954DDE" w:rsidRPr="00972480">
        <w:rPr>
          <w:bCs/>
          <w:szCs w:val="28"/>
        </w:rPr>
        <w:t>0-</w:t>
      </w:r>
      <w:r w:rsidR="00972480" w:rsidRPr="00972480">
        <w:rPr>
          <w:bCs/>
          <w:szCs w:val="28"/>
        </w:rPr>
        <w:t>5</w:t>
      </w:r>
      <w:r w:rsidR="00954DDE" w:rsidRPr="00972480">
        <w:rPr>
          <w:bCs/>
          <w:szCs w:val="28"/>
        </w:rPr>
        <w:t xml:space="preserve">0mm; </w:t>
      </w:r>
      <w:r w:rsidR="00AF33C1" w:rsidRPr="00972480">
        <w:rPr>
          <w:bCs/>
          <w:szCs w:val="28"/>
        </w:rPr>
        <w:t>một số trạm có lượng mưa lớn hơn như:</w:t>
      </w:r>
      <w:r w:rsidR="00227888" w:rsidRPr="00972480">
        <w:rPr>
          <w:bCs/>
          <w:szCs w:val="28"/>
        </w:rPr>
        <w:t xml:space="preserve"> </w:t>
      </w:r>
      <w:r w:rsidR="00972480" w:rsidRPr="00972480">
        <w:rPr>
          <w:bCs/>
          <w:szCs w:val="28"/>
        </w:rPr>
        <w:t>Tân Cảnh (Quảng Ngãi) 79mm, Văn Lem (Quảng Ngãi) 60mm, Mít Kom (Gia Lai) 63mm, Thổ Chu (An Giang) 59mm, Thạch An (Cần Thơ) 52mm</w:t>
      </w:r>
      <w:r w:rsidR="00227888" w:rsidRPr="00972480">
        <w:rPr>
          <w:bCs/>
          <w:szCs w:val="28"/>
        </w:rPr>
        <w:t>.</w:t>
      </w:r>
    </w:p>
    <w:p w14:paraId="07C633D0" w14:textId="004CF0D8" w:rsidR="00DB219E" w:rsidRPr="005C41FF" w:rsidRDefault="00B02733" w:rsidP="00BB2258">
      <w:pPr>
        <w:widowControl w:val="0"/>
        <w:shd w:val="clear" w:color="auto" w:fill="FFFFFF" w:themeFill="background1"/>
        <w:spacing w:before="120" w:after="120" w:line="271" w:lineRule="auto"/>
        <w:ind w:firstLine="709"/>
        <w:jc w:val="both"/>
        <w:rPr>
          <w:bCs/>
          <w:color w:val="FF0000"/>
          <w:szCs w:val="28"/>
        </w:rPr>
      </w:pPr>
      <w:r w:rsidRPr="00954DDE">
        <w:rPr>
          <w:bCs/>
          <w:color w:val="000000" w:themeColor="text1"/>
          <w:szCs w:val="28"/>
          <w:lang w:val="vi-VN"/>
        </w:rPr>
        <w:t>-</w:t>
      </w:r>
      <w:r w:rsidRPr="00954DDE">
        <w:rPr>
          <w:b/>
          <w:bCs/>
          <w:color w:val="000000" w:themeColor="text1"/>
          <w:szCs w:val="28"/>
          <w:lang w:val="vi-VN"/>
        </w:rPr>
        <w:t xml:space="preserve"> Mưa 3 ngày (19h/</w:t>
      </w:r>
      <w:r w:rsidR="005C41FF">
        <w:rPr>
          <w:b/>
          <w:bCs/>
          <w:color w:val="000000" w:themeColor="text1"/>
          <w:szCs w:val="28"/>
        </w:rPr>
        <w:t>30</w:t>
      </w:r>
      <w:r w:rsidRPr="00954DDE">
        <w:rPr>
          <w:b/>
          <w:bCs/>
          <w:color w:val="000000" w:themeColor="text1"/>
          <w:szCs w:val="28"/>
          <w:lang w:val="vi-VN"/>
        </w:rPr>
        <w:t>/</w:t>
      </w:r>
      <w:r w:rsidR="00A84583" w:rsidRPr="00954DDE">
        <w:rPr>
          <w:b/>
          <w:bCs/>
          <w:color w:val="000000" w:themeColor="text1"/>
          <w:szCs w:val="28"/>
        </w:rPr>
        <w:t>6</w:t>
      </w:r>
      <w:r w:rsidRPr="00954DDE">
        <w:rPr>
          <w:b/>
          <w:bCs/>
          <w:color w:val="000000" w:themeColor="text1"/>
          <w:szCs w:val="28"/>
          <w:lang w:val="vi-VN"/>
        </w:rPr>
        <w:t>-07h/</w:t>
      </w:r>
      <w:r w:rsidR="00FA3B5D" w:rsidRPr="00954DDE">
        <w:rPr>
          <w:b/>
          <w:bCs/>
          <w:color w:val="000000" w:themeColor="text1"/>
          <w:szCs w:val="28"/>
        </w:rPr>
        <w:t>0</w:t>
      </w:r>
      <w:r w:rsidR="005C41FF">
        <w:rPr>
          <w:b/>
          <w:bCs/>
          <w:color w:val="000000" w:themeColor="text1"/>
          <w:szCs w:val="28"/>
        </w:rPr>
        <w:t>4</w:t>
      </w:r>
      <w:r w:rsidRPr="00954DDE">
        <w:rPr>
          <w:b/>
          <w:bCs/>
          <w:color w:val="000000" w:themeColor="text1"/>
          <w:szCs w:val="28"/>
        </w:rPr>
        <w:t>/</w:t>
      </w:r>
      <w:r w:rsidR="0047458A" w:rsidRPr="00954DDE">
        <w:rPr>
          <w:b/>
          <w:bCs/>
          <w:color w:val="000000" w:themeColor="text1"/>
          <w:szCs w:val="28"/>
        </w:rPr>
        <w:t>7</w:t>
      </w:r>
      <w:r w:rsidRPr="00954DDE">
        <w:rPr>
          <w:b/>
          <w:bCs/>
          <w:color w:val="000000" w:themeColor="text1"/>
          <w:szCs w:val="28"/>
          <w:lang w:val="vi-VN"/>
        </w:rPr>
        <w:t>):</w:t>
      </w:r>
      <w:r w:rsidR="009B1D5B" w:rsidRPr="00954DDE">
        <w:rPr>
          <w:b/>
          <w:bCs/>
          <w:color w:val="000000" w:themeColor="text1"/>
          <w:szCs w:val="28"/>
          <w:lang w:val="en-GB"/>
        </w:rPr>
        <w:t xml:space="preserve"> </w:t>
      </w:r>
      <w:r w:rsidR="00972480" w:rsidRPr="00972480">
        <w:rPr>
          <w:szCs w:val="28"/>
        </w:rPr>
        <w:t>Các khu vực trên cả nước có tổng</w:t>
      </w:r>
      <w:r w:rsidR="008D7ED0" w:rsidRPr="00972480">
        <w:rPr>
          <w:szCs w:val="28"/>
        </w:rPr>
        <w:t xml:space="preserve"> lượng mưa phổ </w:t>
      </w:r>
      <w:r w:rsidR="00F8095D" w:rsidRPr="00972480">
        <w:rPr>
          <w:szCs w:val="28"/>
        </w:rPr>
        <w:t xml:space="preserve">biến từ </w:t>
      </w:r>
      <w:r w:rsidR="00FA5368" w:rsidRPr="00972480">
        <w:rPr>
          <w:szCs w:val="28"/>
        </w:rPr>
        <w:t>1</w:t>
      </w:r>
      <w:r w:rsidR="00972480" w:rsidRPr="00972480">
        <w:rPr>
          <w:szCs w:val="28"/>
        </w:rPr>
        <w:t>0</w:t>
      </w:r>
      <w:r w:rsidR="00FA5368" w:rsidRPr="00972480">
        <w:rPr>
          <w:szCs w:val="28"/>
        </w:rPr>
        <w:t>0</w:t>
      </w:r>
      <w:r w:rsidR="008D7ED0" w:rsidRPr="00972480">
        <w:rPr>
          <w:szCs w:val="28"/>
        </w:rPr>
        <w:t>-</w:t>
      </w:r>
      <w:r w:rsidR="00875198" w:rsidRPr="00972480">
        <w:rPr>
          <w:szCs w:val="28"/>
        </w:rPr>
        <w:t>2</w:t>
      </w:r>
      <w:r w:rsidR="00972480" w:rsidRPr="00972480">
        <w:rPr>
          <w:szCs w:val="28"/>
        </w:rPr>
        <w:t>0</w:t>
      </w:r>
      <w:r w:rsidR="00A04295" w:rsidRPr="00972480">
        <w:rPr>
          <w:szCs w:val="28"/>
        </w:rPr>
        <w:t>0mm, một số trạm có</w:t>
      </w:r>
      <w:r w:rsidR="00FA5368" w:rsidRPr="00972480">
        <w:rPr>
          <w:szCs w:val="28"/>
        </w:rPr>
        <w:t xml:space="preserve"> tổng</w:t>
      </w:r>
      <w:r w:rsidR="00A04295" w:rsidRPr="00972480">
        <w:rPr>
          <w:szCs w:val="28"/>
        </w:rPr>
        <w:t xml:space="preserve"> lượng mưa lớn như:</w:t>
      </w:r>
      <w:r w:rsidR="009B1D5B" w:rsidRPr="00972480">
        <w:rPr>
          <w:szCs w:val="28"/>
        </w:rPr>
        <w:t xml:space="preserve"> </w:t>
      </w:r>
      <w:r w:rsidR="00972480" w:rsidRPr="00972480">
        <w:rPr>
          <w:rFonts w:eastAsia="Cambria Math"/>
          <w:szCs w:val="28"/>
        </w:rPr>
        <w:t>Chấn Thịnh (Lào Cai) 377mm, Hồng An (Cao Bằng) 278mm, Mỹ Lương (Phú Thọ) 248mm, Ia Dom (Quảng Ngãi) 246mm, Cửa Cạn (An Giang) 217mm</w:t>
      </w:r>
      <w:r w:rsidR="002B7F55" w:rsidRPr="00972480">
        <w:rPr>
          <w:bCs/>
          <w:szCs w:val="28"/>
        </w:rPr>
        <w:t>.</w:t>
      </w:r>
    </w:p>
    <w:p w14:paraId="61210DB7" w14:textId="4926F87D" w:rsidR="003D475E" w:rsidRPr="00FD3352" w:rsidRDefault="003D475E" w:rsidP="00BB2258">
      <w:pPr>
        <w:widowControl w:val="0"/>
        <w:shd w:val="clear" w:color="auto" w:fill="FFFFFF" w:themeFill="background1"/>
        <w:spacing w:before="120" w:after="120" w:line="271" w:lineRule="auto"/>
        <w:ind w:firstLine="709"/>
        <w:jc w:val="both"/>
        <w:rPr>
          <w:b/>
          <w:bCs/>
          <w:szCs w:val="28"/>
        </w:rPr>
      </w:pPr>
      <w:r w:rsidRPr="00FD3352">
        <w:rPr>
          <w:b/>
          <w:bCs/>
          <w:szCs w:val="28"/>
        </w:rPr>
        <w:t>Dự báo:</w:t>
      </w:r>
    </w:p>
    <w:p w14:paraId="5FF8C31A" w14:textId="715C5E58" w:rsidR="007F444D" w:rsidRPr="005C41FF" w:rsidRDefault="007F444D" w:rsidP="00BB2258">
      <w:pPr>
        <w:widowControl w:val="0"/>
        <w:autoSpaceDE w:val="0"/>
        <w:autoSpaceDN w:val="0"/>
        <w:adjustRightInd w:val="0"/>
        <w:spacing w:before="120" w:after="120" w:line="271" w:lineRule="auto"/>
        <w:ind w:firstLine="709"/>
        <w:jc w:val="both"/>
        <w:rPr>
          <w:color w:val="FF0000"/>
          <w:szCs w:val="28"/>
          <w:shd w:val="clear" w:color="auto" w:fill="FFFFFF"/>
        </w:rPr>
      </w:pPr>
      <w:r w:rsidRPr="00A56409">
        <w:rPr>
          <w:szCs w:val="28"/>
          <w:shd w:val="clear" w:color="auto" w:fill="FFFFFF"/>
        </w:rPr>
        <w:t xml:space="preserve">Từ </w:t>
      </w:r>
      <w:r w:rsidR="00A56409" w:rsidRPr="00A56409">
        <w:rPr>
          <w:szCs w:val="28"/>
          <w:shd w:val="clear" w:color="auto" w:fill="FFFFFF"/>
        </w:rPr>
        <w:t>sáng</w:t>
      </w:r>
      <w:r w:rsidRPr="00A56409">
        <w:rPr>
          <w:szCs w:val="28"/>
          <w:shd w:val="clear" w:color="auto" w:fill="FFFFFF"/>
        </w:rPr>
        <w:t xml:space="preserve"> 0</w:t>
      </w:r>
      <w:r w:rsidR="00A56409" w:rsidRPr="00A56409">
        <w:rPr>
          <w:szCs w:val="28"/>
          <w:shd w:val="clear" w:color="auto" w:fill="FFFFFF"/>
        </w:rPr>
        <w:t>4</w:t>
      </w:r>
      <w:r w:rsidRPr="00A56409">
        <w:rPr>
          <w:szCs w:val="28"/>
          <w:shd w:val="clear" w:color="auto" w:fill="FFFFFF"/>
        </w:rPr>
        <w:t xml:space="preserve">/7 đến hết ngày 05/7, khu vực phía Đông Bắc Bộ và Thanh Hóa có khả năng xảy ra một đợt mưa lớn diện rộng với tổng lượng mưa phổ biến trong khoảng 100-200mm, riêng Đông Bắc Bắc Bộ </w:t>
      </w:r>
      <w:r w:rsidR="00A56409" w:rsidRPr="00A56409">
        <w:rPr>
          <w:szCs w:val="28"/>
          <w:shd w:val="clear" w:color="auto" w:fill="FFFFFF"/>
        </w:rPr>
        <w:t>20</w:t>
      </w:r>
      <w:r w:rsidRPr="00A56409">
        <w:rPr>
          <w:szCs w:val="28"/>
          <w:shd w:val="clear" w:color="auto" w:fill="FFFFFF"/>
        </w:rPr>
        <w:t>0-</w:t>
      </w:r>
      <w:r w:rsidR="00A56409" w:rsidRPr="00A56409">
        <w:rPr>
          <w:szCs w:val="28"/>
          <w:shd w:val="clear" w:color="auto" w:fill="FFFFFF"/>
        </w:rPr>
        <w:t>30</w:t>
      </w:r>
      <w:r w:rsidRPr="00A56409">
        <w:rPr>
          <w:szCs w:val="28"/>
          <w:shd w:val="clear" w:color="auto" w:fill="FFFFFF"/>
        </w:rPr>
        <w:t xml:space="preserve">0mm, cục bộ có nơi trên </w:t>
      </w:r>
      <w:r w:rsidR="00A56409" w:rsidRPr="00A56409">
        <w:rPr>
          <w:szCs w:val="28"/>
          <w:shd w:val="clear" w:color="auto" w:fill="FFFFFF"/>
        </w:rPr>
        <w:t>50</w:t>
      </w:r>
      <w:r w:rsidRPr="00A56409">
        <w:rPr>
          <w:szCs w:val="28"/>
          <w:shd w:val="clear" w:color="auto" w:fill="FFFFFF"/>
        </w:rPr>
        <w:t>0mm.</w:t>
      </w:r>
    </w:p>
    <w:p w14:paraId="34771F78" w14:textId="7428E57C" w:rsidR="00DA7B59" w:rsidRPr="00FD3352" w:rsidRDefault="00DA7B59" w:rsidP="00BB2258">
      <w:pPr>
        <w:widowControl w:val="0"/>
        <w:autoSpaceDE w:val="0"/>
        <w:autoSpaceDN w:val="0"/>
        <w:adjustRightInd w:val="0"/>
        <w:spacing w:before="120" w:after="120" w:line="271" w:lineRule="auto"/>
        <w:ind w:firstLine="709"/>
        <w:jc w:val="both"/>
        <w:rPr>
          <w:b/>
          <w:szCs w:val="28"/>
          <w:lang w:val="pt-BR"/>
        </w:rPr>
      </w:pPr>
      <w:r w:rsidRPr="00FD3352">
        <w:rPr>
          <w:b/>
          <w:szCs w:val="28"/>
          <w:lang w:val="pt-BR"/>
        </w:rPr>
        <w:t>II. TÌNH HÌNH TÀU THUYỀN</w:t>
      </w:r>
      <w:r w:rsidR="00772B5E" w:rsidRPr="00FD3352">
        <w:rPr>
          <w:b/>
          <w:szCs w:val="28"/>
          <w:lang w:val="pt-BR"/>
        </w:rPr>
        <w:t>, NUÔI TRỒNG THỦY SẢN</w:t>
      </w:r>
    </w:p>
    <w:p w14:paraId="577C0C8A" w14:textId="4486548F" w:rsidR="00DA7B59" w:rsidRPr="00FD3352" w:rsidRDefault="00967DF4" w:rsidP="00BB2258">
      <w:pPr>
        <w:widowControl w:val="0"/>
        <w:spacing w:before="120" w:after="120" w:line="271" w:lineRule="auto"/>
        <w:ind w:firstLine="709"/>
        <w:jc w:val="both"/>
        <w:rPr>
          <w:b/>
          <w:bCs/>
          <w:szCs w:val="28"/>
        </w:rPr>
      </w:pPr>
      <w:r>
        <w:rPr>
          <w:b/>
          <w:bCs/>
          <w:szCs w:val="28"/>
        </w:rPr>
        <w:t>1. Tình hình tàu thuyền</w:t>
      </w:r>
    </w:p>
    <w:p w14:paraId="2F79C3DE" w14:textId="35BAB439" w:rsidR="0023745D" w:rsidRDefault="005C41FF" w:rsidP="00BB2258">
      <w:pPr>
        <w:widowControl w:val="0"/>
        <w:autoSpaceDE w:val="0"/>
        <w:autoSpaceDN w:val="0"/>
        <w:adjustRightInd w:val="0"/>
        <w:spacing w:before="120" w:after="120" w:line="271" w:lineRule="auto"/>
        <w:ind w:firstLine="709"/>
        <w:jc w:val="both"/>
        <w:rPr>
          <w:bCs/>
          <w:color w:val="000000" w:themeColor="text1"/>
          <w:szCs w:val="28"/>
        </w:rPr>
      </w:pPr>
      <w:r>
        <w:rPr>
          <w:bCs/>
          <w:color w:val="000000" w:themeColor="text1"/>
          <w:szCs w:val="28"/>
        </w:rPr>
        <w:t xml:space="preserve">- </w:t>
      </w:r>
      <w:r w:rsidR="0023745D" w:rsidRPr="00FD3352">
        <w:rPr>
          <w:bCs/>
          <w:color w:val="000000" w:themeColor="text1"/>
          <w:szCs w:val="28"/>
        </w:rPr>
        <w:t xml:space="preserve">Theo báo cáo của Ban Chỉ huy PTDS, PCTT&amp;TKCN Bộ đội Biên phòng, tính đến </w:t>
      </w:r>
      <w:r w:rsidR="000345BA">
        <w:rPr>
          <w:bCs/>
          <w:color w:val="000000" w:themeColor="text1"/>
          <w:szCs w:val="28"/>
        </w:rPr>
        <w:t>0</w:t>
      </w:r>
      <w:r w:rsidR="0023745D" w:rsidRPr="00FD3352">
        <w:rPr>
          <w:bCs/>
          <w:color w:val="000000" w:themeColor="text1"/>
          <w:szCs w:val="28"/>
        </w:rPr>
        <w:t>6h00 ngày 0</w:t>
      </w:r>
      <w:r>
        <w:rPr>
          <w:bCs/>
          <w:color w:val="000000" w:themeColor="text1"/>
          <w:szCs w:val="28"/>
        </w:rPr>
        <w:t>4</w:t>
      </w:r>
      <w:r w:rsidR="0023745D" w:rsidRPr="00FD3352">
        <w:rPr>
          <w:bCs/>
          <w:color w:val="000000" w:themeColor="text1"/>
          <w:szCs w:val="28"/>
        </w:rPr>
        <w:t xml:space="preserve">/7/2026, đã thông báo, kiểm đếm, hướng dẫn cho 56.240 phương tiện/249.184 người biết diễn biến, hướng đi của </w:t>
      </w:r>
      <w:r w:rsidR="001054C8">
        <w:rPr>
          <w:bCs/>
          <w:color w:val="000000" w:themeColor="text1"/>
          <w:szCs w:val="28"/>
        </w:rPr>
        <w:t xml:space="preserve">bão </w:t>
      </w:r>
      <w:r w:rsidR="0023745D" w:rsidRPr="00FD3352">
        <w:rPr>
          <w:bCs/>
          <w:color w:val="000000" w:themeColor="text1"/>
          <w:szCs w:val="28"/>
        </w:rPr>
        <w:t>để chủ động di chuyển vòng tránh</w:t>
      </w:r>
      <w:r w:rsidR="00281C59">
        <w:rPr>
          <w:bCs/>
          <w:color w:val="000000" w:themeColor="text1"/>
          <w:szCs w:val="28"/>
        </w:rPr>
        <w:t xml:space="preserve">, thoát khỏi khu vực nguy </w:t>
      </w:r>
      <w:r w:rsidR="000345BA">
        <w:rPr>
          <w:bCs/>
          <w:color w:val="000000" w:themeColor="text1"/>
          <w:szCs w:val="28"/>
        </w:rPr>
        <w:t>hiểm</w:t>
      </w:r>
      <w:r w:rsidR="0023745D" w:rsidRPr="00FD3352">
        <w:rPr>
          <w:bCs/>
          <w:color w:val="000000" w:themeColor="text1"/>
          <w:szCs w:val="28"/>
        </w:rPr>
        <w:t>.</w:t>
      </w:r>
    </w:p>
    <w:p w14:paraId="217E79F1" w14:textId="783A7E4F" w:rsidR="005C41FF" w:rsidRDefault="005C41FF" w:rsidP="00BB2258">
      <w:pPr>
        <w:widowControl w:val="0"/>
        <w:autoSpaceDE w:val="0"/>
        <w:autoSpaceDN w:val="0"/>
        <w:adjustRightInd w:val="0"/>
        <w:spacing w:before="120" w:after="120" w:line="271" w:lineRule="auto"/>
        <w:ind w:firstLine="709"/>
        <w:jc w:val="both"/>
        <w:rPr>
          <w:bCs/>
          <w:color w:val="000000" w:themeColor="text1"/>
          <w:szCs w:val="28"/>
        </w:rPr>
      </w:pPr>
      <w:r>
        <w:rPr>
          <w:bCs/>
          <w:color w:val="000000" w:themeColor="text1"/>
          <w:szCs w:val="28"/>
        </w:rPr>
        <w:t xml:space="preserve">- </w:t>
      </w:r>
      <w:r w:rsidRPr="005C41FF">
        <w:rPr>
          <w:bCs/>
          <w:color w:val="000000" w:themeColor="text1"/>
          <w:szCs w:val="28"/>
        </w:rPr>
        <w:t>04 tỉnh, thành phố</w:t>
      </w:r>
      <w:r w:rsidR="00596D5A">
        <w:rPr>
          <w:bCs/>
          <w:color w:val="000000" w:themeColor="text1"/>
          <w:szCs w:val="28"/>
        </w:rPr>
        <w:t xml:space="preserve"> ven biển</w:t>
      </w:r>
      <w:r w:rsidRPr="005C41FF">
        <w:rPr>
          <w:bCs/>
          <w:color w:val="000000" w:themeColor="text1"/>
          <w:szCs w:val="28"/>
        </w:rPr>
        <w:t xml:space="preserve"> từ Quảng Ninh đến Ninh Bình đã cấm biển.</w:t>
      </w:r>
    </w:p>
    <w:p w14:paraId="08E08436" w14:textId="2B2EA647" w:rsidR="00DA7B59" w:rsidRPr="00FD3352" w:rsidRDefault="00DA7B59" w:rsidP="00BB2258">
      <w:pPr>
        <w:widowControl w:val="0"/>
        <w:autoSpaceDE w:val="0"/>
        <w:autoSpaceDN w:val="0"/>
        <w:adjustRightInd w:val="0"/>
        <w:spacing w:before="120" w:after="120" w:line="271" w:lineRule="auto"/>
        <w:ind w:firstLine="709"/>
        <w:jc w:val="both"/>
        <w:rPr>
          <w:b/>
          <w:szCs w:val="28"/>
        </w:rPr>
      </w:pPr>
      <w:r w:rsidRPr="00FD3352">
        <w:rPr>
          <w:b/>
          <w:bCs/>
          <w:szCs w:val="28"/>
          <w:lang w:val="vi-VN"/>
        </w:rPr>
        <w:t>2.</w:t>
      </w:r>
      <w:r w:rsidRPr="00FD3352">
        <w:rPr>
          <w:bCs/>
          <w:szCs w:val="28"/>
          <w:lang w:val="vi-VN"/>
        </w:rPr>
        <w:t xml:space="preserve"> </w:t>
      </w:r>
      <w:r w:rsidR="00967DF4">
        <w:rPr>
          <w:b/>
          <w:szCs w:val="28"/>
        </w:rPr>
        <w:t>Nuôi trồng thủy sản</w:t>
      </w:r>
    </w:p>
    <w:p w14:paraId="4522ADB1" w14:textId="4900418A" w:rsidR="00DA7B59" w:rsidRPr="00FD3352" w:rsidRDefault="0023745D" w:rsidP="00BB2258">
      <w:pPr>
        <w:widowControl w:val="0"/>
        <w:autoSpaceDE w:val="0"/>
        <w:autoSpaceDN w:val="0"/>
        <w:adjustRightInd w:val="0"/>
        <w:spacing w:before="120" w:after="120" w:line="271" w:lineRule="auto"/>
        <w:ind w:firstLine="709"/>
        <w:jc w:val="both"/>
        <w:rPr>
          <w:b/>
          <w:color w:val="FF0000"/>
          <w:szCs w:val="28"/>
          <w:lang w:val="pt-BR"/>
        </w:rPr>
      </w:pPr>
      <w:r w:rsidRPr="00FD3352">
        <w:rPr>
          <w:bCs/>
          <w:color w:val="000000" w:themeColor="text1"/>
          <w:szCs w:val="28"/>
        </w:rPr>
        <w:t xml:space="preserve">Theo báo cáo của Cục Thuỷ sản và Kiểm ngư, tổng diện tích nuôi thủy sản tại các tỉnh ven biển từ Quảng Ninh đến </w:t>
      </w:r>
      <w:r w:rsidR="00B43C87" w:rsidRPr="00FD3352">
        <w:rPr>
          <w:bCs/>
          <w:color w:val="000000" w:themeColor="text1"/>
          <w:szCs w:val="28"/>
        </w:rPr>
        <w:t>Thanh Hóa</w:t>
      </w:r>
      <w:r w:rsidRPr="00FD3352">
        <w:rPr>
          <w:bCs/>
          <w:color w:val="000000" w:themeColor="text1"/>
          <w:szCs w:val="28"/>
        </w:rPr>
        <w:t xml:space="preserve"> là 1</w:t>
      </w:r>
      <w:r w:rsidR="00B43C87" w:rsidRPr="00FD3352">
        <w:rPr>
          <w:bCs/>
          <w:color w:val="000000" w:themeColor="text1"/>
          <w:szCs w:val="28"/>
        </w:rPr>
        <w:t>40</w:t>
      </w:r>
      <w:r w:rsidRPr="00FD3352">
        <w:rPr>
          <w:bCs/>
          <w:color w:val="000000" w:themeColor="text1"/>
          <w:szCs w:val="28"/>
        </w:rPr>
        <w:t>.</w:t>
      </w:r>
      <w:r w:rsidR="00B43C87" w:rsidRPr="00FD3352">
        <w:rPr>
          <w:bCs/>
          <w:color w:val="000000" w:themeColor="text1"/>
          <w:szCs w:val="28"/>
        </w:rPr>
        <w:t>711</w:t>
      </w:r>
      <w:r w:rsidRPr="00FD3352">
        <w:rPr>
          <w:bCs/>
          <w:color w:val="000000" w:themeColor="text1"/>
          <w:szCs w:val="28"/>
        </w:rPr>
        <w:t xml:space="preserve"> ha (2</w:t>
      </w:r>
      <w:r w:rsidR="00B43C87" w:rsidRPr="00FD3352">
        <w:rPr>
          <w:bCs/>
          <w:color w:val="000000" w:themeColor="text1"/>
          <w:szCs w:val="28"/>
        </w:rPr>
        <w:t>2</w:t>
      </w:r>
      <w:r w:rsidRPr="00FD3352">
        <w:rPr>
          <w:bCs/>
          <w:color w:val="000000" w:themeColor="text1"/>
          <w:szCs w:val="28"/>
        </w:rPr>
        <w:t>.</w:t>
      </w:r>
      <w:r w:rsidR="00B43C87" w:rsidRPr="00FD3352">
        <w:rPr>
          <w:bCs/>
          <w:color w:val="000000" w:themeColor="text1"/>
          <w:szCs w:val="28"/>
        </w:rPr>
        <w:t>643</w:t>
      </w:r>
      <w:r w:rsidRPr="00FD3352">
        <w:rPr>
          <w:bCs/>
          <w:color w:val="000000" w:themeColor="text1"/>
          <w:szCs w:val="28"/>
        </w:rPr>
        <w:t xml:space="preserve"> ha nuôi tôm nước lợ, 13.</w:t>
      </w:r>
      <w:r w:rsidR="00B43C87" w:rsidRPr="00FD3352">
        <w:rPr>
          <w:bCs/>
          <w:color w:val="000000" w:themeColor="text1"/>
          <w:szCs w:val="28"/>
        </w:rPr>
        <w:t>060 ha nuôi nhuyễn thể</w:t>
      </w:r>
      <w:r w:rsidRPr="00FD3352">
        <w:rPr>
          <w:bCs/>
          <w:color w:val="000000" w:themeColor="text1"/>
          <w:szCs w:val="28"/>
        </w:rPr>
        <w:t>, 1</w:t>
      </w:r>
      <w:r w:rsidR="00B43C87" w:rsidRPr="00FD3352">
        <w:rPr>
          <w:bCs/>
          <w:color w:val="000000" w:themeColor="text1"/>
          <w:szCs w:val="28"/>
        </w:rPr>
        <w:t>05</w:t>
      </w:r>
      <w:r w:rsidRPr="00FD3352">
        <w:rPr>
          <w:bCs/>
          <w:color w:val="000000" w:themeColor="text1"/>
          <w:szCs w:val="28"/>
        </w:rPr>
        <w:t>.</w:t>
      </w:r>
      <w:r w:rsidR="00B43C87" w:rsidRPr="00FD3352">
        <w:rPr>
          <w:bCs/>
          <w:color w:val="000000" w:themeColor="text1"/>
          <w:szCs w:val="28"/>
        </w:rPr>
        <w:t>008</w:t>
      </w:r>
      <w:r w:rsidRPr="00FD3352">
        <w:rPr>
          <w:bCs/>
          <w:color w:val="000000" w:themeColor="text1"/>
          <w:szCs w:val="28"/>
        </w:rPr>
        <w:t xml:space="preserve"> ha nuôi thủy sản nước ngọt); </w:t>
      </w:r>
      <w:r w:rsidR="00B43C87" w:rsidRPr="00FD3352">
        <w:rPr>
          <w:bCs/>
          <w:color w:val="000000" w:themeColor="text1"/>
          <w:szCs w:val="28"/>
        </w:rPr>
        <w:t>29</w:t>
      </w:r>
      <w:r w:rsidRPr="00FD3352">
        <w:rPr>
          <w:bCs/>
          <w:color w:val="000000" w:themeColor="text1"/>
          <w:szCs w:val="28"/>
        </w:rPr>
        <w:t>.</w:t>
      </w:r>
      <w:r w:rsidR="00B43C87" w:rsidRPr="00FD3352">
        <w:rPr>
          <w:bCs/>
          <w:color w:val="000000" w:themeColor="text1"/>
          <w:szCs w:val="28"/>
        </w:rPr>
        <w:t>066</w:t>
      </w:r>
      <w:r w:rsidRPr="00FD3352">
        <w:rPr>
          <w:bCs/>
          <w:color w:val="000000" w:themeColor="text1"/>
          <w:szCs w:val="28"/>
        </w:rPr>
        <w:t xml:space="preserve"> lồng bè; 3.</w:t>
      </w:r>
      <w:r w:rsidR="00B43C87" w:rsidRPr="00FD3352">
        <w:rPr>
          <w:bCs/>
          <w:color w:val="000000" w:themeColor="text1"/>
          <w:szCs w:val="28"/>
        </w:rPr>
        <w:t>251</w:t>
      </w:r>
      <w:r w:rsidRPr="00FD3352">
        <w:rPr>
          <w:bCs/>
          <w:color w:val="000000" w:themeColor="text1"/>
          <w:szCs w:val="28"/>
        </w:rPr>
        <w:t xml:space="preserve"> chòi canh nuôi trồng thủy sản có nguy cơ bị ảnh hưởng của bão và mưa lũ</w:t>
      </w:r>
      <w:r w:rsidRPr="00FD3352">
        <w:rPr>
          <w:rStyle w:val="FootnoteReference"/>
          <w:bCs/>
          <w:color w:val="000000" w:themeColor="text1"/>
          <w:szCs w:val="28"/>
        </w:rPr>
        <w:footnoteReference w:id="1"/>
      </w:r>
      <w:r w:rsidRPr="00FD3352">
        <w:rPr>
          <w:bCs/>
          <w:color w:val="000000" w:themeColor="text1"/>
          <w:szCs w:val="28"/>
        </w:rPr>
        <w:t xml:space="preserve">. </w:t>
      </w:r>
    </w:p>
    <w:p w14:paraId="6164FC7F" w14:textId="3DF63A40" w:rsidR="00AB66FA" w:rsidRPr="00FD3352" w:rsidRDefault="00622352" w:rsidP="00BB2258">
      <w:pPr>
        <w:widowControl w:val="0"/>
        <w:shd w:val="clear" w:color="auto" w:fill="FFFFFF" w:themeFill="background1"/>
        <w:spacing w:before="120" w:after="120" w:line="271" w:lineRule="auto"/>
        <w:ind w:firstLine="709"/>
        <w:jc w:val="both"/>
        <w:rPr>
          <w:b/>
          <w:bCs/>
          <w:iCs/>
          <w:szCs w:val="28"/>
        </w:rPr>
      </w:pPr>
      <w:r w:rsidRPr="00FD3352">
        <w:rPr>
          <w:bCs/>
          <w:szCs w:val="28"/>
          <w:lang w:val="en-GB"/>
        </w:rPr>
        <w:lastRenderedPageBreak/>
        <w:tab/>
      </w:r>
      <w:r w:rsidR="00AB66FA" w:rsidRPr="00FD3352">
        <w:rPr>
          <w:b/>
          <w:bCs/>
          <w:iCs/>
          <w:szCs w:val="28"/>
        </w:rPr>
        <w:t>I</w:t>
      </w:r>
      <w:r w:rsidR="00DA7B59" w:rsidRPr="00FD3352">
        <w:rPr>
          <w:b/>
          <w:bCs/>
          <w:iCs/>
          <w:szCs w:val="28"/>
        </w:rPr>
        <w:t>I</w:t>
      </w:r>
      <w:r w:rsidR="00AB66FA" w:rsidRPr="00FD3352">
        <w:rPr>
          <w:b/>
          <w:bCs/>
          <w:iCs/>
          <w:szCs w:val="28"/>
        </w:rPr>
        <w:t>I. TÌNH HÌNH TH</w:t>
      </w:r>
      <w:r w:rsidR="00F83135" w:rsidRPr="00FD3352">
        <w:rPr>
          <w:b/>
          <w:bCs/>
          <w:iCs/>
          <w:szCs w:val="28"/>
        </w:rPr>
        <w:t>Ủ</w:t>
      </w:r>
      <w:r w:rsidR="00AB66FA" w:rsidRPr="00FD3352">
        <w:rPr>
          <w:b/>
          <w:bCs/>
          <w:iCs/>
          <w:szCs w:val="28"/>
        </w:rPr>
        <w:t>Y VĂN</w:t>
      </w:r>
    </w:p>
    <w:p w14:paraId="62DCDCA2" w14:textId="72D2705F" w:rsidR="005C41FF" w:rsidRDefault="005F276D" w:rsidP="00BB2258">
      <w:pPr>
        <w:widowControl w:val="0"/>
        <w:spacing w:before="120" w:after="120" w:line="271" w:lineRule="auto"/>
        <w:ind w:firstLine="709"/>
        <w:jc w:val="both"/>
        <w:rPr>
          <w:bCs/>
          <w:iCs/>
          <w:szCs w:val="28"/>
        </w:rPr>
      </w:pPr>
      <w:r w:rsidRPr="00FD3352">
        <w:rPr>
          <w:b/>
          <w:bCs/>
          <w:iCs/>
          <w:szCs w:val="28"/>
        </w:rPr>
        <w:t>1. Các sông khu vực Bắc Bộ:</w:t>
      </w:r>
      <w:r w:rsidR="00CA5A6D" w:rsidRPr="00FD3352">
        <w:rPr>
          <w:b/>
          <w:bCs/>
          <w:iCs/>
          <w:szCs w:val="28"/>
        </w:rPr>
        <w:t xml:space="preserve"> </w:t>
      </w:r>
      <w:r w:rsidR="0080737B" w:rsidRPr="00FD3352">
        <w:rPr>
          <w:szCs w:val="28"/>
        </w:rPr>
        <w:t xml:space="preserve">Mực nước lúc 07h00 ngày </w:t>
      </w:r>
      <w:r w:rsidR="00FA3B5D" w:rsidRPr="00FD3352">
        <w:rPr>
          <w:szCs w:val="28"/>
        </w:rPr>
        <w:t>0</w:t>
      </w:r>
      <w:r w:rsidR="005C41FF">
        <w:rPr>
          <w:szCs w:val="28"/>
        </w:rPr>
        <w:t>4</w:t>
      </w:r>
      <w:r w:rsidR="00D561A5" w:rsidRPr="00FD3352">
        <w:rPr>
          <w:szCs w:val="28"/>
        </w:rPr>
        <w:t>/</w:t>
      </w:r>
      <w:r w:rsidR="008B59FF" w:rsidRPr="00FD3352">
        <w:rPr>
          <w:szCs w:val="28"/>
        </w:rPr>
        <w:t>7</w:t>
      </w:r>
      <w:r w:rsidR="00D561A5" w:rsidRPr="00FD3352">
        <w:rPr>
          <w:szCs w:val="28"/>
        </w:rPr>
        <w:t xml:space="preserve"> trên sông Hồng tại trạm Hà Nội </w:t>
      </w:r>
      <w:r w:rsidR="00D561A5" w:rsidRPr="00183141">
        <w:rPr>
          <w:szCs w:val="28"/>
        </w:rPr>
        <w:t xml:space="preserve">là </w:t>
      </w:r>
      <w:r w:rsidR="002D27FA" w:rsidRPr="00183141">
        <w:rPr>
          <w:szCs w:val="28"/>
        </w:rPr>
        <w:t>4,</w:t>
      </w:r>
      <w:r w:rsidR="00183141" w:rsidRPr="00183141">
        <w:rPr>
          <w:szCs w:val="28"/>
        </w:rPr>
        <w:t>20</w:t>
      </w:r>
      <w:r w:rsidR="00D561A5" w:rsidRPr="00183141">
        <w:rPr>
          <w:szCs w:val="28"/>
        </w:rPr>
        <w:t xml:space="preserve">m; </w:t>
      </w:r>
      <w:r w:rsidR="00D561A5" w:rsidRPr="00FD3352">
        <w:rPr>
          <w:szCs w:val="28"/>
        </w:rPr>
        <w:t xml:space="preserve">sông Thái Bình tại trạm Phả Lại là </w:t>
      </w:r>
      <w:r w:rsidR="00A32ECF" w:rsidRPr="00967DF4">
        <w:rPr>
          <w:szCs w:val="28"/>
        </w:rPr>
        <w:t>1</w:t>
      </w:r>
      <w:r w:rsidR="00BA304A" w:rsidRPr="00967DF4">
        <w:rPr>
          <w:szCs w:val="28"/>
        </w:rPr>
        <w:t>,</w:t>
      </w:r>
      <w:r w:rsidR="00967DF4" w:rsidRPr="00967DF4">
        <w:rPr>
          <w:szCs w:val="28"/>
        </w:rPr>
        <w:t>84</w:t>
      </w:r>
      <w:r w:rsidR="00D561A5" w:rsidRPr="00967DF4">
        <w:rPr>
          <w:szCs w:val="28"/>
        </w:rPr>
        <w:t xml:space="preserve">m. </w:t>
      </w:r>
      <w:r w:rsidR="00D561A5" w:rsidRPr="00FD3352">
        <w:rPr>
          <w:szCs w:val="28"/>
        </w:rPr>
        <w:t xml:space="preserve">Dự báo mực nước hạ lưu sông Hồng tại trạm Hà Nội, trên sông Thái Bình tại trạm Phả Lại </w:t>
      </w:r>
      <w:r w:rsidR="00854137" w:rsidRPr="00FD3352">
        <w:rPr>
          <w:szCs w:val="28"/>
        </w:rPr>
        <w:t>dao động</w:t>
      </w:r>
      <w:r w:rsidR="00D561A5" w:rsidRPr="00FD3352">
        <w:rPr>
          <w:bCs/>
          <w:iCs/>
          <w:szCs w:val="28"/>
        </w:rPr>
        <w:t xml:space="preserve"> theo điều tiết của hồ chứa và ảnh hưởng của thủy triều.</w:t>
      </w:r>
    </w:p>
    <w:p w14:paraId="2D93ADC9" w14:textId="6636CD0C" w:rsidR="00E449BB" w:rsidRPr="00FD3352" w:rsidRDefault="005C41FF" w:rsidP="00BB2258">
      <w:pPr>
        <w:widowControl w:val="0"/>
        <w:spacing w:before="120" w:after="120" w:line="271" w:lineRule="auto"/>
        <w:ind w:firstLine="709"/>
        <w:jc w:val="both"/>
        <w:rPr>
          <w:bCs/>
          <w:iCs/>
          <w:szCs w:val="28"/>
        </w:rPr>
      </w:pPr>
      <w:r>
        <w:rPr>
          <w:bCs/>
          <w:iCs/>
          <w:szCs w:val="28"/>
        </w:rPr>
        <w:t xml:space="preserve">Dự báo: </w:t>
      </w:r>
      <w:r w:rsidRPr="005C41FF">
        <w:rPr>
          <w:bCs/>
          <w:iCs/>
          <w:szCs w:val="28"/>
        </w:rPr>
        <w:t>Từ ngày 04/7 đến ngày 07/7, trên các sông ở khu vực Đông Bắc Bộ có khả năng xuất hiện một đợt lũ, biên độ lũ lên ở thượng lưu các sông từ 3-6m, hạ lưu các sông từ 2-4m. Trong đợt lũ này, đỉnh lũ trên sông Lô, thượng lưu sông Thái Bình và các sông ở các tỉnh Quảng Ninh, Lạng Sơn, Cao Bằng và Bắc Ninh có khả năng lên mức BĐ1-BĐ2, có sông trên BĐ2; hạ lưu sông Hồng, sông Thái Bình và sông Lô ở mức dưới BĐ1.</w:t>
      </w:r>
    </w:p>
    <w:p w14:paraId="0CEE8F0C" w14:textId="5F943E5D" w:rsidR="006A1EA7" w:rsidRPr="00FD3352" w:rsidRDefault="00236643" w:rsidP="00BB2258">
      <w:pPr>
        <w:widowControl w:val="0"/>
        <w:spacing w:before="120" w:after="120" w:line="271" w:lineRule="auto"/>
        <w:ind w:firstLine="709"/>
        <w:jc w:val="both"/>
        <w:rPr>
          <w:szCs w:val="28"/>
        </w:rPr>
      </w:pPr>
      <w:r w:rsidRPr="00FD3352">
        <w:rPr>
          <w:b/>
          <w:szCs w:val="28"/>
        </w:rPr>
        <w:t>2</w:t>
      </w:r>
      <w:r w:rsidR="00AB66FA" w:rsidRPr="00FD3352">
        <w:rPr>
          <w:b/>
          <w:szCs w:val="28"/>
        </w:rPr>
        <w:t xml:space="preserve">. Các sông khu vực Trung Bộ: </w:t>
      </w:r>
      <w:r w:rsidR="001A26E1" w:rsidRPr="00FD3352">
        <w:rPr>
          <w:szCs w:val="28"/>
        </w:rPr>
        <w:t xml:space="preserve">Mực nước các sông </w:t>
      </w:r>
      <w:r w:rsidR="006A1EA7" w:rsidRPr="00FD3352">
        <w:rPr>
          <w:szCs w:val="28"/>
        </w:rPr>
        <w:t>biến đổi chậm theo điều tiết hồ chứa và ảnh hưởng của thủy triều.</w:t>
      </w:r>
    </w:p>
    <w:p w14:paraId="35ABEA6E" w14:textId="16B894AA" w:rsidR="001F0864" w:rsidRPr="00FD3352" w:rsidRDefault="00397107" w:rsidP="00BB2258">
      <w:pPr>
        <w:widowControl w:val="0"/>
        <w:spacing w:before="120" w:after="120" w:line="271" w:lineRule="auto"/>
        <w:ind w:firstLine="709"/>
        <w:jc w:val="both"/>
        <w:rPr>
          <w:szCs w:val="28"/>
        </w:rPr>
      </w:pPr>
      <w:r w:rsidRPr="00FD3352">
        <w:rPr>
          <w:rFonts w:eastAsia="Cambria Math"/>
          <w:b/>
          <w:szCs w:val="28"/>
        </w:rPr>
        <w:t>3</w:t>
      </w:r>
      <w:r w:rsidR="00AB66FA" w:rsidRPr="00FD3352">
        <w:rPr>
          <w:rFonts w:eastAsia="Cambria Math"/>
          <w:b/>
          <w:szCs w:val="28"/>
        </w:rPr>
        <w:t>. Các sông khu vực Nam Bộ:</w:t>
      </w:r>
      <w:r w:rsidR="00AB66FA" w:rsidRPr="00FD3352">
        <w:rPr>
          <w:rFonts w:eastAsia="Cambria Math"/>
          <w:szCs w:val="28"/>
        </w:rPr>
        <w:t xml:space="preserve"> </w:t>
      </w:r>
      <w:r w:rsidR="005D2E32" w:rsidRPr="00FD3352">
        <w:rPr>
          <w:szCs w:val="28"/>
        </w:rPr>
        <w:t xml:space="preserve">Mực </w:t>
      </w:r>
      <w:r w:rsidR="0013138E" w:rsidRPr="00FD3352">
        <w:rPr>
          <w:szCs w:val="28"/>
        </w:rPr>
        <w:t xml:space="preserve">nước </w:t>
      </w:r>
      <w:r w:rsidR="005D2E32" w:rsidRPr="00FD3352">
        <w:rPr>
          <w:szCs w:val="28"/>
        </w:rPr>
        <w:t xml:space="preserve">đầu nguồn sông Cửu Long dao động theo triều. Đến ngày </w:t>
      </w:r>
      <w:r w:rsidR="003454FF" w:rsidRPr="00FD3352">
        <w:rPr>
          <w:szCs w:val="28"/>
        </w:rPr>
        <w:t>0</w:t>
      </w:r>
      <w:r w:rsidR="005C41FF">
        <w:rPr>
          <w:szCs w:val="28"/>
        </w:rPr>
        <w:t>7</w:t>
      </w:r>
      <w:r w:rsidR="005D2E32" w:rsidRPr="00FD3352">
        <w:rPr>
          <w:szCs w:val="28"/>
        </w:rPr>
        <w:t>/</w:t>
      </w:r>
      <w:r w:rsidR="003454FF" w:rsidRPr="00FD3352">
        <w:rPr>
          <w:szCs w:val="28"/>
        </w:rPr>
        <w:t>7</w:t>
      </w:r>
      <w:r w:rsidR="005D2E32" w:rsidRPr="00FD3352">
        <w:rPr>
          <w:szCs w:val="28"/>
        </w:rPr>
        <w:t xml:space="preserve">, mực nước cao nhất ngày trên sông </w:t>
      </w:r>
      <w:r w:rsidR="00D20DFF" w:rsidRPr="00FD3352">
        <w:rPr>
          <w:szCs w:val="28"/>
        </w:rPr>
        <w:t>Tiền tại trạm Tân Châu ở mức 1,</w:t>
      </w:r>
      <w:r w:rsidR="005C41FF">
        <w:rPr>
          <w:szCs w:val="28"/>
        </w:rPr>
        <w:t>2</w:t>
      </w:r>
      <w:r w:rsidR="00D20DFF" w:rsidRPr="00FD3352">
        <w:rPr>
          <w:szCs w:val="28"/>
        </w:rPr>
        <w:t>0</w:t>
      </w:r>
      <w:r w:rsidR="005D2E32" w:rsidRPr="00FD3352">
        <w:rPr>
          <w:szCs w:val="28"/>
        </w:rPr>
        <w:t>m; trên sông</w:t>
      </w:r>
      <w:r w:rsidR="00D20DFF" w:rsidRPr="00FD3352">
        <w:rPr>
          <w:szCs w:val="28"/>
        </w:rPr>
        <w:t xml:space="preserve"> Hậu tại trạm Châu Đốc ở mức 1,</w:t>
      </w:r>
      <w:r w:rsidR="00DA2A04" w:rsidRPr="00FD3352">
        <w:rPr>
          <w:szCs w:val="28"/>
        </w:rPr>
        <w:t>3</w:t>
      </w:r>
      <w:r w:rsidR="00DB219E" w:rsidRPr="00FD3352">
        <w:rPr>
          <w:szCs w:val="28"/>
        </w:rPr>
        <w:t>5</w:t>
      </w:r>
      <w:r w:rsidR="005D2E32" w:rsidRPr="00FD3352">
        <w:rPr>
          <w:szCs w:val="28"/>
        </w:rPr>
        <w:t>m</w:t>
      </w:r>
      <w:r w:rsidR="00DA68E4" w:rsidRPr="00FD3352">
        <w:rPr>
          <w:szCs w:val="28"/>
        </w:rPr>
        <w:t>.</w:t>
      </w:r>
    </w:p>
    <w:p w14:paraId="7E257BF2" w14:textId="2772936D" w:rsidR="000D6DD3" w:rsidRPr="00FD3352" w:rsidRDefault="000150CE" w:rsidP="00BB2258">
      <w:pPr>
        <w:widowControl w:val="0"/>
        <w:spacing w:before="120" w:after="120" w:line="271" w:lineRule="auto"/>
        <w:ind w:firstLine="709"/>
        <w:jc w:val="both"/>
        <w:rPr>
          <w:b/>
          <w:bCs/>
          <w:szCs w:val="28"/>
          <w:lang w:val="en-GB"/>
        </w:rPr>
      </w:pPr>
      <w:r w:rsidRPr="00FD3352">
        <w:rPr>
          <w:b/>
          <w:bCs/>
          <w:szCs w:val="28"/>
          <w:lang w:val="en-GB"/>
        </w:rPr>
        <w:t>IV</w:t>
      </w:r>
      <w:r w:rsidR="00940B76" w:rsidRPr="00FD3352">
        <w:rPr>
          <w:b/>
          <w:bCs/>
          <w:szCs w:val="28"/>
          <w:lang w:val="en-GB"/>
        </w:rPr>
        <w:t xml:space="preserve">. TÌNH HÌNH </w:t>
      </w:r>
      <w:r w:rsidR="000D6DD3" w:rsidRPr="00FD3352">
        <w:rPr>
          <w:b/>
          <w:bCs/>
          <w:szCs w:val="28"/>
          <w:lang w:val="en-GB"/>
        </w:rPr>
        <w:t xml:space="preserve">HỒ CHỨA, </w:t>
      </w:r>
      <w:r w:rsidR="00940B76" w:rsidRPr="00FD3352">
        <w:rPr>
          <w:b/>
          <w:bCs/>
          <w:szCs w:val="28"/>
          <w:lang w:val="en-GB"/>
        </w:rPr>
        <w:t>ĐÊ ĐIỀU</w:t>
      </w:r>
    </w:p>
    <w:p w14:paraId="663D5D1B" w14:textId="2A487E6A" w:rsidR="00F21BC7" w:rsidRPr="00FD3352" w:rsidRDefault="000D6DD3" w:rsidP="00BB2258">
      <w:pPr>
        <w:widowControl w:val="0"/>
        <w:shd w:val="clear" w:color="auto" w:fill="FFFFFF" w:themeFill="background1"/>
        <w:spacing w:before="120" w:after="120" w:line="271" w:lineRule="auto"/>
        <w:ind w:firstLine="709"/>
        <w:jc w:val="both"/>
        <w:rPr>
          <w:b/>
          <w:szCs w:val="28"/>
          <w:lang w:val="vi-VN" w:eastAsia="x-none"/>
        </w:rPr>
      </w:pPr>
      <w:r w:rsidRPr="00FD3352">
        <w:rPr>
          <w:b/>
          <w:bCs/>
          <w:szCs w:val="28"/>
          <w:lang w:val="vi-VN"/>
        </w:rPr>
        <w:t xml:space="preserve">1. </w:t>
      </w:r>
      <w:r w:rsidR="00F21BC7" w:rsidRPr="00FD3352">
        <w:rPr>
          <w:b/>
          <w:szCs w:val="28"/>
          <w:lang w:eastAsia="x-none"/>
        </w:rPr>
        <w:t>Liên hồ chứa trên lưu vực sông Hồng</w:t>
      </w:r>
    </w:p>
    <w:tbl>
      <w:tblPr>
        <w:tblW w:w="5000" w:type="pct"/>
        <w:jc w:val="center"/>
        <w:tblLook w:val="0000" w:firstRow="0" w:lastRow="0" w:firstColumn="0" w:lastColumn="0" w:noHBand="0" w:noVBand="0"/>
      </w:tblPr>
      <w:tblGrid>
        <w:gridCol w:w="1688"/>
        <w:gridCol w:w="497"/>
        <w:gridCol w:w="781"/>
        <w:gridCol w:w="1127"/>
        <w:gridCol w:w="1127"/>
        <w:gridCol w:w="1127"/>
        <w:gridCol w:w="1127"/>
        <w:gridCol w:w="1588"/>
      </w:tblGrid>
      <w:tr w:rsidR="0011046F" w:rsidRPr="00FD3352" w14:paraId="4C15CDCF" w14:textId="77777777" w:rsidTr="00D97484">
        <w:trPr>
          <w:cantSplit/>
          <w:trHeight w:val="407"/>
          <w:tblHeader/>
          <w:jc w:val="center"/>
        </w:trPr>
        <w:tc>
          <w:tcPr>
            <w:tcW w:w="931"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Tên hồ</w:t>
            </w:r>
          </w:p>
        </w:tc>
        <w:tc>
          <w:tcPr>
            <w:tcW w:w="705"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Thời gian</w:t>
            </w:r>
          </w:p>
        </w:tc>
        <w:tc>
          <w:tcPr>
            <w:tcW w:w="622" w:type="pct"/>
            <w:tcBorders>
              <w:top w:val="single" w:sz="4" w:space="0" w:color="auto"/>
              <w:left w:val="single" w:sz="4" w:space="0" w:color="auto"/>
              <w:bottom w:val="single" w:sz="4" w:space="0" w:color="auto"/>
              <w:right w:val="single" w:sz="4" w:space="0" w:color="auto"/>
            </w:tcBorders>
            <w:vAlign w:val="center"/>
          </w:tcPr>
          <w:p w14:paraId="638175E6" w14:textId="77777777" w:rsidR="000D6DD3" w:rsidRPr="00FD3352" w:rsidRDefault="000D6DD3" w:rsidP="0064390C">
            <w:pPr>
              <w:widowControl w:val="0"/>
              <w:spacing w:line="264" w:lineRule="auto"/>
              <w:ind w:firstLine="3"/>
              <w:jc w:val="center"/>
              <w:rPr>
                <w:b/>
                <w:noProof/>
                <w:szCs w:val="28"/>
                <w:lang w:val="vi-VN"/>
              </w:rPr>
            </w:pPr>
            <w:r w:rsidRPr="00FD3352">
              <w:rPr>
                <w:b/>
                <w:noProof/>
                <w:szCs w:val="28"/>
                <w:lang w:val="vi-VN"/>
              </w:rPr>
              <w:t>H</w:t>
            </w:r>
            <w:r w:rsidRPr="00FD3352">
              <w:rPr>
                <w:b/>
                <w:noProof/>
                <w:szCs w:val="28"/>
                <w:vertAlign w:val="subscript"/>
                <w:lang w:val="vi-VN"/>
              </w:rPr>
              <w:t xml:space="preserve">tl </w:t>
            </w:r>
            <w:r w:rsidRPr="00FD335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7894EE90"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H</w:t>
            </w:r>
            <w:r w:rsidRPr="00FD3352">
              <w:rPr>
                <w:b/>
                <w:noProof/>
                <w:szCs w:val="28"/>
                <w:vertAlign w:val="subscript"/>
                <w:lang w:val="vi-VN"/>
              </w:rPr>
              <w:t>hl</w:t>
            </w:r>
            <w:r w:rsidRPr="00FD3352">
              <w:rPr>
                <w:b/>
                <w:noProof/>
                <w:szCs w:val="28"/>
                <w:lang w:val="vi-VN"/>
              </w:rPr>
              <w:t xml:space="preserve"> </w:t>
            </w:r>
            <w:r w:rsidRPr="00FD3352">
              <w:rPr>
                <w:noProof/>
                <w:szCs w:val="28"/>
                <w:lang w:val="vi-VN"/>
              </w:rPr>
              <w:t>(m)</w:t>
            </w:r>
          </w:p>
        </w:tc>
        <w:tc>
          <w:tcPr>
            <w:tcW w:w="622"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Q</w:t>
            </w:r>
            <w:r w:rsidRPr="00FD3352">
              <w:rPr>
                <w:b/>
                <w:noProof/>
                <w:szCs w:val="28"/>
                <w:vertAlign w:val="subscript"/>
                <w:lang w:val="vi-VN"/>
              </w:rPr>
              <w:t xml:space="preserve">vào </w:t>
            </w:r>
            <w:r w:rsidRPr="00FD3352">
              <w:rPr>
                <w:noProof/>
                <w:szCs w:val="28"/>
                <w:lang w:val="vi-VN"/>
              </w:rPr>
              <w:t>(m</w:t>
            </w:r>
            <w:r w:rsidRPr="00FD3352">
              <w:rPr>
                <w:noProof/>
                <w:szCs w:val="28"/>
                <w:vertAlign w:val="superscript"/>
                <w:lang w:val="vi-VN"/>
              </w:rPr>
              <w:t>3</w:t>
            </w:r>
            <w:r w:rsidRPr="00FD3352">
              <w:rPr>
                <w:noProof/>
                <w:szCs w:val="28"/>
                <w:lang w:val="vi-VN"/>
              </w:rPr>
              <w:t>/s)</w:t>
            </w:r>
          </w:p>
        </w:tc>
        <w:tc>
          <w:tcPr>
            <w:tcW w:w="622"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FD3352" w:rsidRDefault="000D6DD3" w:rsidP="0064390C">
            <w:pPr>
              <w:widowControl w:val="0"/>
              <w:spacing w:line="264" w:lineRule="auto"/>
              <w:jc w:val="center"/>
              <w:rPr>
                <w:b/>
                <w:noProof/>
                <w:szCs w:val="28"/>
                <w:lang w:val="vi-VN"/>
              </w:rPr>
            </w:pPr>
            <w:r w:rsidRPr="00FD3352">
              <w:rPr>
                <w:b/>
                <w:noProof/>
                <w:szCs w:val="28"/>
                <w:lang w:val="vi-VN"/>
              </w:rPr>
              <w:t>Q</w:t>
            </w:r>
            <w:r w:rsidRPr="00FD3352">
              <w:rPr>
                <w:b/>
                <w:noProof/>
                <w:szCs w:val="28"/>
                <w:vertAlign w:val="subscript"/>
                <w:lang w:val="vi-VN"/>
              </w:rPr>
              <w:t>ra</w:t>
            </w:r>
            <w:r w:rsidRPr="00FD3352">
              <w:rPr>
                <w:b/>
                <w:noProof/>
                <w:szCs w:val="28"/>
                <w:lang w:val="vi-VN"/>
              </w:rPr>
              <w:t xml:space="preserve"> </w:t>
            </w:r>
            <w:r w:rsidRPr="00FD3352">
              <w:rPr>
                <w:noProof/>
                <w:szCs w:val="28"/>
                <w:lang w:val="vi-VN"/>
              </w:rPr>
              <w:t>(m</w:t>
            </w:r>
            <w:r w:rsidRPr="00FD3352">
              <w:rPr>
                <w:noProof/>
                <w:szCs w:val="28"/>
                <w:vertAlign w:val="superscript"/>
                <w:lang w:val="vi-VN"/>
              </w:rPr>
              <w:t>3</w:t>
            </w:r>
            <w:r w:rsidRPr="00FD3352">
              <w:rPr>
                <w:noProof/>
                <w:szCs w:val="28"/>
                <w:lang w:val="vi-VN"/>
              </w:rPr>
              <w:t>/s)</w:t>
            </w:r>
          </w:p>
        </w:tc>
        <w:tc>
          <w:tcPr>
            <w:tcW w:w="876" w:type="pct"/>
            <w:tcBorders>
              <w:top w:val="single" w:sz="4" w:space="0" w:color="auto"/>
              <w:left w:val="single" w:sz="4" w:space="0" w:color="auto"/>
              <w:bottom w:val="single" w:sz="4" w:space="0" w:color="auto"/>
              <w:right w:val="single" w:sz="4" w:space="0" w:color="auto"/>
            </w:tcBorders>
            <w:vAlign w:val="center"/>
          </w:tcPr>
          <w:p w14:paraId="72CECB8D" w14:textId="3A374CE1" w:rsidR="000D6DD3" w:rsidRPr="00FD3352" w:rsidRDefault="000D6DD3" w:rsidP="0064390C">
            <w:pPr>
              <w:widowControl w:val="0"/>
              <w:spacing w:line="264" w:lineRule="auto"/>
              <w:jc w:val="center"/>
              <w:rPr>
                <w:noProof/>
                <w:szCs w:val="28"/>
              </w:rPr>
            </w:pPr>
            <w:r w:rsidRPr="00FD3352">
              <w:rPr>
                <w:b/>
                <w:noProof/>
                <w:szCs w:val="28"/>
                <w:lang w:val="vi-VN"/>
              </w:rPr>
              <w:t>H</w:t>
            </w:r>
            <w:r w:rsidRPr="00FD3352">
              <w:rPr>
                <w:b/>
                <w:noProof/>
                <w:szCs w:val="28"/>
                <w:vertAlign w:val="subscript"/>
              </w:rPr>
              <w:t>C</w:t>
            </w:r>
            <w:r w:rsidR="002B4787" w:rsidRPr="00FD3352">
              <w:rPr>
                <w:b/>
                <w:noProof/>
                <w:szCs w:val="28"/>
                <w:vertAlign w:val="subscript"/>
              </w:rPr>
              <w:t>NTL</w:t>
            </w:r>
            <w:r w:rsidRPr="00FD3352">
              <w:rPr>
                <w:noProof/>
                <w:szCs w:val="28"/>
                <w:lang w:val="vi-VN"/>
              </w:rPr>
              <w:t>(m)</w:t>
            </w:r>
          </w:p>
          <w:p w14:paraId="0263DCAF" w14:textId="77777777" w:rsidR="000D6DD3" w:rsidRPr="00FD3352" w:rsidRDefault="000D6DD3" w:rsidP="0064390C">
            <w:pPr>
              <w:widowControl w:val="0"/>
              <w:spacing w:line="264" w:lineRule="auto"/>
              <w:ind w:left="-57" w:right="-57"/>
              <w:jc w:val="center"/>
              <w:rPr>
                <w:b/>
                <w:noProof/>
                <w:szCs w:val="28"/>
              </w:rPr>
            </w:pPr>
            <w:r w:rsidRPr="00FD3352">
              <w:rPr>
                <w:noProof/>
                <w:szCs w:val="28"/>
              </w:rPr>
              <w:t>(từ 15/6 ÷ 19/7)</w:t>
            </w:r>
          </w:p>
        </w:tc>
      </w:tr>
      <w:tr w:rsidR="005C41FF" w:rsidRPr="00FD3352" w14:paraId="5465C727" w14:textId="77777777" w:rsidTr="00D97484">
        <w:trPr>
          <w:cantSplit/>
          <w:trHeight w:val="154"/>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7B856CCB" w14:textId="77777777" w:rsidR="005C41FF" w:rsidRPr="00FD3352" w:rsidRDefault="005C41FF" w:rsidP="005C41FF">
            <w:pPr>
              <w:widowControl w:val="0"/>
              <w:spacing w:line="264" w:lineRule="auto"/>
              <w:jc w:val="center"/>
              <w:rPr>
                <w:noProof/>
                <w:szCs w:val="28"/>
              </w:rPr>
            </w:pPr>
            <w:r w:rsidRPr="00FD3352">
              <w:rPr>
                <w:noProof/>
                <w:szCs w:val="28"/>
              </w:rPr>
              <w:t>Sơn La</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48AB9C7C" w14:textId="0F4A1E9E" w:rsidR="005C41FF" w:rsidRPr="00FD3352" w:rsidRDefault="005C41FF" w:rsidP="005C41FF">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A9F1AE2" w14:textId="41619CC1" w:rsidR="005C41FF" w:rsidRPr="00FD3352" w:rsidRDefault="005C41FF" w:rsidP="005C41FF">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44D74823" w14:textId="58C765D0" w:rsidR="005C41FF" w:rsidRPr="00FD3352" w:rsidRDefault="005C41FF" w:rsidP="005C41FF">
            <w:pPr>
              <w:widowControl w:val="0"/>
              <w:spacing w:line="264" w:lineRule="auto"/>
              <w:jc w:val="center"/>
              <w:rPr>
                <w:noProof/>
                <w:szCs w:val="28"/>
                <w:lang w:val="vi-VN"/>
              </w:rPr>
            </w:pPr>
            <w:r>
              <w:rPr>
                <w:noProof/>
                <w:szCs w:val="28"/>
              </w:rPr>
              <w:t>194,81</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1F74042" w14:textId="7499C443" w:rsidR="005C41FF" w:rsidRPr="00FD3352" w:rsidRDefault="005C41FF" w:rsidP="005C41FF">
            <w:pPr>
              <w:widowControl w:val="0"/>
              <w:spacing w:line="264" w:lineRule="auto"/>
              <w:jc w:val="center"/>
              <w:rPr>
                <w:noProof/>
                <w:szCs w:val="28"/>
                <w:lang w:val="vi-VN"/>
              </w:rPr>
            </w:pPr>
            <w:r>
              <w:rPr>
                <w:noProof/>
                <w:szCs w:val="28"/>
              </w:rPr>
              <w:t>118,06</w:t>
            </w:r>
          </w:p>
        </w:tc>
        <w:tc>
          <w:tcPr>
            <w:tcW w:w="622" w:type="pct"/>
            <w:tcBorders>
              <w:top w:val="single" w:sz="4" w:space="0" w:color="auto"/>
              <w:left w:val="single" w:sz="4" w:space="0" w:color="auto"/>
              <w:bottom w:val="single" w:sz="4" w:space="0" w:color="auto"/>
              <w:right w:val="single" w:sz="4" w:space="0" w:color="auto"/>
            </w:tcBorders>
          </w:tcPr>
          <w:p w14:paraId="5568D9C6" w14:textId="4A0B272A" w:rsidR="005C41FF" w:rsidRPr="00FD3352" w:rsidRDefault="005C41FF" w:rsidP="005C41FF">
            <w:pPr>
              <w:widowControl w:val="0"/>
              <w:spacing w:line="264" w:lineRule="auto"/>
              <w:jc w:val="center"/>
              <w:rPr>
                <w:noProof/>
                <w:szCs w:val="28"/>
                <w:lang w:val="vi-VN"/>
              </w:rPr>
            </w:pPr>
            <w:r>
              <w:rPr>
                <w:noProof/>
                <w:szCs w:val="28"/>
              </w:rPr>
              <w:t>2.391</w:t>
            </w:r>
          </w:p>
        </w:tc>
        <w:tc>
          <w:tcPr>
            <w:tcW w:w="622" w:type="pct"/>
            <w:tcBorders>
              <w:top w:val="single" w:sz="4" w:space="0" w:color="auto"/>
              <w:left w:val="single" w:sz="4" w:space="0" w:color="auto"/>
              <w:bottom w:val="single" w:sz="4" w:space="0" w:color="auto"/>
              <w:right w:val="single" w:sz="4" w:space="0" w:color="auto"/>
            </w:tcBorders>
          </w:tcPr>
          <w:p w14:paraId="32776ACE" w14:textId="28EA5498" w:rsidR="005C41FF" w:rsidRPr="00FD3352" w:rsidRDefault="005C41FF" w:rsidP="005C41FF">
            <w:pPr>
              <w:widowControl w:val="0"/>
              <w:spacing w:line="264" w:lineRule="auto"/>
              <w:jc w:val="center"/>
              <w:rPr>
                <w:noProof/>
                <w:szCs w:val="28"/>
                <w:lang w:val="vi-VN"/>
              </w:rPr>
            </w:pPr>
            <w:r>
              <w:rPr>
                <w:noProof/>
                <w:szCs w:val="28"/>
              </w:rPr>
              <w:t>3.224</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A492D90" w14:textId="77777777" w:rsidR="005C41FF" w:rsidRPr="00FD3352" w:rsidRDefault="005C41FF" w:rsidP="005C41FF">
            <w:pPr>
              <w:widowControl w:val="0"/>
              <w:spacing w:line="264" w:lineRule="auto"/>
              <w:jc w:val="center"/>
              <w:rPr>
                <w:noProof/>
                <w:szCs w:val="28"/>
              </w:rPr>
            </w:pPr>
            <w:r w:rsidRPr="00FD3352">
              <w:rPr>
                <w:noProof/>
                <w:szCs w:val="28"/>
              </w:rPr>
              <w:t>200</w:t>
            </w:r>
          </w:p>
        </w:tc>
      </w:tr>
      <w:tr w:rsidR="005C41FF" w:rsidRPr="00FD3352" w14:paraId="7556CE45" w14:textId="77777777" w:rsidTr="00D97484">
        <w:trPr>
          <w:cantSplit/>
          <w:trHeight w:val="32"/>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95F4D7" w14:textId="77777777" w:rsidR="005C41FF" w:rsidRPr="00FD3352" w:rsidRDefault="005C41FF" w:rsidP="005C41F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16DEB57F" w14:textId="293CF8E3" w:rsidR="005C41FF" w:rsidRPr="00FD3352" w:rsidRDefault="005C41FF" w:rsidP="005C41F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14:paraId="78E5975C" w14:textId="29553A00" w:rsidR="005C41FF" w:rsidRPr="00FD3352" w:rsidRDefault="00972480" w:rsidP="005C41FF">
            <w:pPr>
              <w:widowControl w:val="0"/>
              <w:spacing w:line="264" w:lineRule="auto"/>
              <w:jc w:val="center"/>
              <w:rPr>
                <w:noProof/>
                <w:szCs w:val="28"/>
              </w:rPr>
            </w:pPr>
            <w:r>
              <w:rPr>
                <w:noProof/>
                <w:szCs w:val="28"/>
              </w:rPr>
              <w:t>04/7</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1AEC968A" w14:textId="79CDA62E" w:rsidR="005C41FF" w:rsidRPr="00FD3352" w:rsidRDefault="00972480" w:rsidP="005C41FF">
            <w:pPr>
              <w:widowControl w:val="0"/>
              <w:spacing w:line="264" w:lineRule="auto"/>
              <w:jc w:val="center"/>
              <w:rPr>
                <w:noProof/>
                <w:szCs w:val="28"/>
              </w:rPr>
            </w:pPr>
            <w:r>
              <w:rPr>
                <w:noProof/>
                <w:szCs w:val="28"/>
              </w:rPr>
              <w:t>194,46</w:t>
            </w:r>
          </w:p>
        </w:tc>
        <w:tc>
          <w:tcPr>
            <w:tcW w:w="622" w:type="pct"/>
            <w:tcBorders>
              <w:top w:val="single" w:sz="4" w:space="0" w:color="auto"/>
              <w:left w:val="single" w:sz="4" w:space="0" w:color="auto"/>
              <w:bottom w:val="single" w:sz="4" w:space="0" w:color="auto"/>
              <w:right w:val="single" w:sz="4" w:space="0" w:color="auto"/>
            </w:tcBorders>
            <w:shd w:val="clear" w:color="auto" w:fill="FFFFFF"/>
          </w:tcPr>
          <w:p w14:paraId="0157F830" w14:textId="41619597" w:rsidR="005C41FF" w:rsidRPr="00FD3352" w:rsidRDefault="00972480" w:rsidP="005C41FF">
            <w:pPr>
              <w:widowControl w:val="0"/>
              <w:spacing w:line="264" w:lineRule="auto"/>
              <w:jc w:val="center"/>
              <w:rPr>
                <w:noProof/>
                <w:szCs w:val="28"/>
              </w:rPr>
            </w:pPr>
            <w:r>
              <w:rPr>
                <w:noProof/>
                <w:szCs w:val="28"/>
              </w:rPr>
              <w:t>118,05</w:t>
            </w:r>
          </w:p>
        </w:tc>
        <w:tc>
          <w:tcPr>
            <w:tcW w:w="622" w:type="pct"/>
            <w:tcBorders>
              <w:top w:val="single" w:sz="4" w:space="0" w:color="auto"/>
              <w:left w:val="single" w:sz="4" w:space="0" w:color="auto"/>
              <w:bottom w:val="single" w:sz="4" w:space="0" w:color="auto"/>
              <w:right w:val="single" w:sz="4" w:space="0" w:color="auto"/>
            </w:tcBorders>
          </w:tcPr>
          <w:p w14:paraId="26D90AED" w14:textId="28B1609D" w:rsidR="005C41FF" w:rsidRPr="00FD3352" w:rsidRDefault="00972480" w:rsidP="005C41FF">
            <w:pPr>
              <w:widowControl w:val="0"/>
              <w:spacing w:line="264" w:lineRule="auto"/>
              <w:jc w:val="center"/>
              <w:rPr>
                <w:noProof/>
                <w:szCs w:val="28"/>
              </w:rPr>
            </w:pPr>
            <w:r>
              <w:rPr>
                <w:noProof/>
                <w:szCs w:val="28"/>
              </w:rPr>
              <w:t>2.668</w:t>
            </w:r>
          </w:p>
        </w:tc>
        <w:tc>
          <w:tcPr>
            <w:tcW w:w="622" w:type="pct"/>
            <w:tcBorders>
              <w:top w:val="single" w:sz="4" w:space="0" w:color="auto"/>
              <w:left w:val="single" w:sz="4" w:space="0" w:color="auto"/>
              <w:bottom w:val="single" w:sz="4" w:space="0" w:color="auto"/>
              <w:right w:val="single" w:sz="4" w:space="0" w:color="auto"/>
            </w:tcBorders>
          </w:tcPr>
          <w:p w14:paraId="6F84F67F" w14:textId="09CA0B47" w:rsidR="005C41FF" w:rsidRPr="00FD3352" w:rsidRDefault="00972480" w:rsidP="005C41FF">
            <w:pPr>
              <w:widowControl w:val="0"/>
              <w:spacing w:line="264" w:lineRule="auto"/>
              <w:jc w:val="center"/>
              <w:rPr>
                <w:noProof/>
                <w:szCs w:val="28"/>
              </w:rPr>
            </w:pPr>
            <w:r>
              <w:rPr>
                <w:noProof/>
                <w:szCs w:val="28"/>
              </w:rPr>
              <w:t>3.224</w:t>
            </w:r>
          </w:p>
        </w:tc>
        <w:tc>
          <w:tcPr>
            <w:tcW w:w="876" w:type="pct"/>
            <w:vMerge/>
            <w:tcBorders>
              <w:top w:val="single" w:sz="4" w:space="0" w:color="auto"/>
              <w:left w:val="single" w:sz="4" w:space="0" w:color="auto"/>
              <w:bottom w:val="single" w:sz="4" w:space="0" w:color="auto"/>
              <w:right w:val="single" w:sz="4" w:space="0" w:color="auto"/>
            </w:tcBorders>
            <w:vAlign w:val="center"/>
          </w:tcPr>
          <w:p w14:paraId="5AF147A8" w14:textId="77777777" w:rsidR="005C41FF" w:rsidRPr="00FD3352" w:rsidRDefault="005C41FF" w:rsidP="005C41FF">
            <w:pPr>
              <w:widowControl w:val="0"/>
              <w:spacing w:line="264" w:lineRule="auto"/>
              <w:jc w:val="center"/>
              <w:rPr>
                <w:noProof/>
                <w:szCs w:val="28"/>
              </w:rPr>
            </w:pPr>
          </w:p>
        </w:tc>
      </w:tr>
      <w:tr w:rsidR="005C41FF" w:rsidRPr="00FD3352" w14:paraId="6423A37A"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E342FE5" w14:textId="77777777" w:rsidR="005C41FF" w:rsidRPr="00FD3352" w:rsidRDefault="005C41FF" w:rsidP="005C41FF">
            <w:pPr>
              <w:widowControl w:val="0"/>
              <w:spacing w:line="264" w:lineRule="auto"/>
              <w:jc w:val="center"/>
              <w:rPr>
                <w:noProof/>
                <w:szCs w:val="28"/>
              </w:rPr>
            </w:pPr>
            <w:r w:rsidRPr="00FD3352">
              <w:rPr>
                <w:noProof/>
                <w:szCs w:val="28"/>
              </w:rPr>
              <w:t>Hòa Bình</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31E1D5C" w14:textId="77777777" w:rsidR="005C41FF" w:rsidRPr="00FD3352" w:rsidRDefault="005C41FF" w:rsidP="005C41FF">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455942F7" w14:textId="40BC18FF" w:rsidR="005C41FF" w:rsidRPr="00FD3352" w:rsidRDefault="005C41FF" w:rsidP="005C41FF">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0C6AD0D4" w14:textId="0B17B6F2" w:rsidR="005C41FF" w:rsidRPr="00FD3352" w:rsidRDefault="005C41FF" w:rsidP="005C41FF">
            <w:pPr>
              <w:widowControl w:val="0"/>
              <w:spacing w:line="264" w:lineRule="auto"/>
              <w:jc w:val="center"/>
              <w:rPr>
                <w:noProof/>
                <w:szCs w:val="28"/>
                <w:lang w:val="vi-VN"/>
              </w:rPr>
            </w:pPr>
            <w:r>
              <w:rPr>
                <w:noProof/>
                <w:szCs w:val="28"/>
              </w:rPr>
              <w:t>101,91</w:t>
            </w:r>
          </w:p>
        </w:tc>
        <w:tc>
          <w:tcPr>
            <w:tcW w:w="622" w:type="pct"/>
            <w:tcBorders>
              <w:top w:val="single" w:sz="4" w:space="0" w:color="auto"/>
              <w:left w:val="single" w:sz="4" w:space="0" w:color="auto"/>
              <w:bottom w:val="single" w:sz="4" w:space="0" w:color="auto"/>
              <w:right w:val="single" w:sz="4" w:space="0" w:color="auto"/>
            </w:tcBorders>
          </w:tcPr>
          <w:p w14:paraId="78DA1959" w14:textId="27D22042" w:rsidR="005C41FF" w:rsidRPr="00FD3352" w:rsidRDefault="005C41FF" w:rsidP="005C41FF">
            <w:pPr>
              <w:widowControl w:val="0"/>
              <w:spacing w:line="264" w:lineRule="auto"/>
              <w:jc w:val="center"/>
              <w:rPr>
                <w:noProof/>
                <w:szCs w:val="28"/>
                <w:lang w:val="vi-VN"/>
              </w:rPr>
            </w:pPr>
            <w:r>
              <w:rPr>
                <w:noProof/>
                <w:szCs w:val="28"/>
              </w:rPr>
              <w:t>12,23</w:t>
            </w:r>
          </w:p>
        </w:tc>
        <w:tc>
          <w:tcPr>
            <w:tcW w:w="622" w:type="pct"/>
            <w:tcBorders>
              <w:top w:val="single" w:sz="4" w:space="0" w:color="auto"/>
              <w:left w:val="single" w:sz="4" w:space="0" w:color="auto"/>
              <w:bottom w:val="single" w:sz="4" w:space="0" w:color="auto"/>
              <w:right w:val="single" w:sz="4" w:space="0" w:color="auto"/>
            </w:tcBorders>
          </w:tcPr>
          <w:p w14:paraId="620B5E58" w14:textId="432C3C3F" w:rsidR="005C41FF" w:rsidRPr="00FD3352" w:rsidRDefault="005C41FF" w:rsidP="005C41FF">
            <w:pPr>
              <w:widowControl w:val="0"/>
              <w:spacing w:line="264" w:lineRule="auto"/>
              <w:jc w:val="center"/>
              <w:rPr>
                <w:noProof/>
                <w:szCs w:val="28"/>
                <w:lang w:val="vi-VN"/>
              </w:rPr>
            </w:pPr>
            <w:r>
              <w:rPr>
                <w:noProof/>
                <w:szCs w:val="28"/>
              </w:rPr>
              <w:t>2.921</w:t>
            </w:r>
          </w:p>
        </w:tc>
        <w:tc>
          <w:tcPr>
            <w:tcW w:w="622" w:type="pct"/>
            <w:tcBorders>
              <w:top w:val="single" w:sz="4" w:space="0" w:color="auto"/>
              <w:left w:val="single" w:sz="4" w:space="0" w:color="auto"/>
              <w:bottom w:val="single" w:sz="4" w:space="0" w:color="auto"/>
              <w:right w:val="single" w:sz="4" w:space="0" w:color="auto"/>
            </w:tcBorders>
          </w:tcPr>
          <w:p w14:paraId="692F4F47" w14:textId="1310268A" w:rsidR="005C41FF" w:rsidRPr="00FD3352" w:rsidRDefault="005C41FF" w:rsidP="005C41FF">
            <w:pPr>
              <w:widowControl w:val="0"/>
              <w:spacing w:line="264" w:lineRule="auto"/>
              <w:jc w:val="center"/>
              <w:rPr>
                <w:noProof/>
                <w:szCs w:val="28"/>
                <w:lang w:val="vi-VN"/>
              </w:rPr>
            </w:pPr>
            <w:r>
              <w:rPr>
                <w:noProof/>
                <w:szCs w:val="28"/>
              </w:rPr>
              <w:t>2.914</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5701338E" w14:textId="77777777" w:rsidR="005C41FF" w:rsidRPr="00FD3352" w:rsidRDefault="005C41FF" w:rsidP="005C41FF">
            <w:pPr>
              <w:widowControl w:val="0"/>
              <w:spacing w:line="264" w:lineRule="auto"/>
              <w:jc w:val="center"/>
              <w:rPr>
                <w:noProof/>
                <w:szCs w:val="28"/>
              </w:rPr>
            </w:pPr>
            <w:r w:rsidRPr="00FD3352">
              <w:rPr>
                <w:noProof/>
                <w:szCs w:val="28"/>
              </w:rPr>
              <w:t>105</w:t>
            </w:r>
          </w:p>
        </w:tc>
      </w:tr>
      <w:tr w:rsidR="005C41FF" w:rsidRPr="00FD3352" w14:paraId="3C61DBCB"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464377CE" w14:textId="77777777" w:rsidR="005C41FF" w:rsidRPr="00FD3352" w:rsidRDefault="005C41FF" w:rsidP="005C41F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2557F6AD" w14:textId="77777777" w:rsidR="005C41FF" w:rsidRPr="00FD3352" w:rsidRDefault="005C41FF" w:rsidP="005C41F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3A9F0059" w14:textId="14B97634" w:rsidR="005C41FF" w:rsidRPr="00FD3352" w:rsidRDefault="00972480" w:rsidP="005C41FF">
            <w:pPr>
              <w:widowControl w:val="0"/>
              <w:spacing w:line="264" w:lineRule="auto"/>
              <w:jc w:val="center"/>
              <w:rPr>
                <w:noProof/>
                <w:szCs w:val="28"/>
              </w:rPr>
            </w:pPr>
            <w:r>
              <w:rPr>
                <w:noProof/>
                <w:szCs w:val="28"/>
              </w:rPr>
              <w:t>04/7</w:t>
            </w:r>
          </w:p>
        </w:tc>
        <w:tc>
          <w:tcPr>
            <w:tcW w:w="622" w:type="pct"/>
            <w:tcBorders>
              <w:top w:val="single" w:sz="4" w:space="0" w:color="auto"/>
              <w:left w:val="single" w:sz="4" w:space="0" w:color="auto"/>
              <w:bottom w:val="single" w:sz="4" w:space="0" w:color="auto"/>
              <w:right w:val="single" w:sz="4" w:space="0" w:color="auto"/>
            </w:tcBorders>
          </w:tcPr>
          <w:p w14:paraId="00DD2456" w14:textId="29AA82BD" w:rsidR="005C41FF" w:rsidRPr="00FD3352" w:rsidRDefault="00972480" w:rsidP="005C41FF">
            <w:pPr>
              <w:widowControl w:val="0"/>
              <w:spacing w:line="264" w:lineRule="auto"/>
              <w:jc w:val="center"/>
              <w:rPr>
                <w:noProof/>
                <w:szCs w:val="28"/>
              </w:rPr>
            </w:pPr>
            <w:r>
              <w:rPr>
                <w:noProof/>
                <w:szCs w:val="28"/>
              </w:rPr>
              <w:t>102,17</w:t>
            </w:r>
          </w:p>
        </w:tc>
        <w:tc>
          <w:tcPr>
            <w:tcW w:w="622" w:type="pct"/>
            <w:tcBorders>
              <w:top w:val="single" w:sz="4" w:space="0" w:color="auto"/>
              <w:left w:val="single" w:sz="4" w:space="0" w:color="auto"/>
              <w:bottom w:val="single" w:sz="4" w:space="0" w:color="auto"/>
              <w:right w:val="single" w:sz="4" w:space="0" w:color="auto"/>
            </w:tcBorders>
          </w:tcPr>
          <w:p w14:paraId="3EC7AE17" w14:textId="13A07EE6" w:rsidR="005C41FF" w:rsidRPr="00FD3352" w:rsidRDefault="00972480" w:rsidP="005C41FF">
            <w:pPr>
              <w:widowControl w:val="0"/>
              <w:spacing w:line="264" w:lineRule="auto"/>
              <w:jc w:val="center"/>
              <w:rPr>
                <w:noProof/>
                <w:szCs w:val="28"/>
              </w:rPr>
            </w:pPr>
            <w:r>
              <w:rPr>
                <w:noProof/>
                <w:szCs w:val="28"/>
              </w:rPr>
              <w:t>12.19</w:t>
            </w:r>
          </w:p>
        </w:tc>
        <w:tc>
          <w:tcPr>
            <w:tcW w:w="622" w:type="pct"/>
            <w:tcBorders>
              <w:top w:val="single" w:sz="4" w:space="0" w:color="auto"/>
              <w:left w:val="single" w:sz="4" w:space="0" w:color="auto"/>
              <w:bottom w:val="single" w:sz="4" w:space="0" w:color="auto"/>
              <w:right w:val="single" w:sz="4" w:space="0" w:color="auto"/>
            </w:tcBorders>
          </w:tcPr>
          <w:p w14:paraId="0D6E80B3" w14:textId="2329F1B0" w:rsidR="005C41FF" w:rsidRPr="00FD3352" w:rsidRDefault="00972480" w:rsidP="005C41FF">
            <w:pPr>
              <w:widowControl w:val="0"/>
              <w:spacing w:line="264" w:lineRule="auto"/>
              <w:jc w:val="center"/>
              <w:rPr>
                <w:noProof/>
                <w:szCs w:val="28"/>
              </w:rPr>
            </w:pPr>
            <w:r>
              <w:rPr>
                <w:noProof/>
                <w:szCs w:val="28"/>
              </w:rPr>
              <w:t>3.387</w:t>
            </w:r>
          </w:p>
        </w:tc>
        <w:tc>
          <w:tcPr>
            <w:tcW w:w="622" w:type="pct"/>
            <w:tcBorders>
              <w:top w:val="single" w:sz="4" w:space="0" w:color="auto"/>
              <w:left w:val="single" w:sz="4" w:space="0" w:color="auto"/>
              <w:bottom w:val="single" w:sz="4" w:space="0" w:color="auto"/>
              <w:right w:val="single" w:sz="4" w:space="0" w:color="auto"/>
            </w:tcBorders>
          </w:tcPr>
          <w:p w14:paraId="634C17E2" w14:textId="793A5126" w:rsidR="005C41FF" w:rsidRPr="00FD3352" w:rsidRDefault="00972480" w:rsidP="005C41FF">
            <w:pPr>
              <w:widowControl w:val="0"/>
              <w:spacing w:line="264" w:lineRule="auto"/>
              <w:jc w:val="center"/>
              <w:rPr>
                <w:noProof/>
                <w:szCs w:val="28"/>
              </w:rPr>
            </w:pPr>
            <w:r>
              <w:rPr>
                <w:noProof/>
                <w:szCs w:val="28"/>
              </w:rPr>
              <w:t>2.887</w:t>
            </w:r>
          </w:p>
        </w:tc>
        <w:tc>
          <w:tcPr>
            <w:tcW w:w="876" w:type="pct"/>
            <w:vMerge/>
            <w:tcBorders>
              <w:top w:val="single" w:sz="4" w:space="0" w:color="auto"/>
              <w:left w:val="single" w:sz="4" w:space="0" w:color="auto"/>
              <w:bottom w:val="single" w:sz="4" w:space="0" w:color="auto"/>
              <w:right w:val="single" w:sz="4" w:space="0" w:color="auto"/>
            </w:tcBorders>
            <w:vAlign w:val="center"/>
          </w:tcPr>
          <w:p w14:paraId="793D3687" w14:textId="77777777" w:rsidR="005C41FF" w:rsidRPr="00FD3352" w:rsidRDefault="005C41FF" w:rsidP="005C41FF">
            <w:pPr>
              <w:widowControl w:val="0"/>
              <w:spacing w:line="264" w:lineRule="auto"/>
              <w:jc w:val="center"/>
              <w:rPr>
                <w:noProof/>
                <w:szCs w:val="28"/>
              </w:rPr>
            </w:pPr>
          </w:p>
        </w:tc>
      </w:tr>
      <w:tr w:rsidR="005C41FF" w:rsidRPr="00FD3352" w14:paraId="21128B3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5C41FF" w:rsidRPr="00FD3352" w:rsidRDefault="005C41FF" w:rsidP="005C41FF">
            <w:pPr>
              <w:widowControl w:val="0"/>
              <w:spacing w:line="264" w:lineRule="auto"/>
              <w:jc w:val="center"/>
              <w:rPr>
                <w:noProof/>
                <w:szCs w:val="28"/>
              </w:rPr>
            </w:pPr>
            <w:r w:rsidRPr="00FD3352">
              <w:rPr>
                <w:noProof/>
                <w:szCs w:val="28"/>
              </w:rPr>
              <w:t>Tuyên Quang</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5C41FF" w:rsidRPr="00FD3352" w:rsidRDefault="005C41FF" w:rsidP="005C41FF">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5725C29D" w14:textId="6DA333F4" w:rsidR="005C41FF" w:rsidRPr="00FD3352" w:rsidRDefault="005C41FF" w:rsidP="005C41FF">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5EA7EEF4" w14:textId="290CFDD8" w:rsidR="005C41FF" w:rsidRPr="00FD3352" w:rsidRDefault="005C41FF" w:rsidP="005C41FF">
            <w:pPr>
              <w:widowControl w:val="0"/>
              <w:spacing w:line="264" w:lineRule="auto"/>
              <w:jc w:val="center"/>
              <w:rPr>
                <w:noProof/>
                <w:szCs w:val="28"/>
                <w:lang w:val="vi-VN"/>
              </w:rPr>
            </w:pPr>
            <w:r>
              <w:rPr>
                <w:noProof/>
                <w:szCs w:val="28"/>
              </w:rPr>
              <w:t>109,18</w:t>
            </w:r>
          </w:p>
        </w:tc>
        <w:tc>
          <w:tcPr>
            <w:tcW w:w="622" w:type="pct"/>
            <w:tcBorders>
              <w:top w:val="single" w:sz="4" w:space="0" w:color="auto"/>
              <w:left w:val="single" w:sz="4" w:space="0" w:color="auto"/>
              <w:bottom w:val="single" w:sz="4" w:space="0" w:color="auto"/>
              <w:right w:val="single" w:sz="4" w:space="0" w:color="auto"/>
            </w:tcBorders>
          </w:tcPr>
          <w:p w14:paraId="6B86F263" w14:textId="72731804" w:rsidR="005C41FF" w:rsidRPr="00FD3352" w:rsidRDefault="005C41FF" w:rsidP="005C41FF">
            <w:pPr>
              <w:widowControl w:val="0"/>
              <w:spacing w:line="264" w:lineRule="auto"/>
              <w:jc w:val="center"/>
              <w:rPr>
                <w:noProof/>
                <w:szCs w:val="28"/>
                <w:lang w:val="vi-VN"/>
              </w:rPr>
            </w:pPr>
            <w:r>
              <w:rPr>
                <w:noProof/>
                <w:szCs w:val="28"/>
              </w:rPr>
              <w:t>52,10</w:t>
            </w:r>
          </w:p>
        </w:tc>
        <w:tc>
          <w:tcPr>
            <w:tcW w:w="622" w:type="pct"/>
            <w:tcBorders>
              <w:top w:val="single" w:sz="4" w:space="0" w:color="auto"/>
              <w:left w:val="single" w:sz="4" w:space="0" w:color="auto"/>
              <w:bottom w:val="single" w:sz="4" w:space="0" w:color="auto"/>
              <w:right w:val="single" w:sz="4" w:space="0" w:color="auto"/>
            </w:tcBorders>
          </w:tcPr>
          <w:p w14:paraId="330DA173" w14:textId="446D3568" w:rsidR="005C41FF" w:rsidRPr="00FD3352" w:rsidRDefault="005C41FF" w:rsidP="005C41FF">
            <w:pPr>
              <w:widowControl w:val="0"/>
              <w:spacing w:line="264" w:lineRule="auto"/>
              <w:jc w:val="center"/>
              <w:rPr>
                <w:noProof/>
                <w:szCs w:val="28"/>
                <w:lang w:val="vi-VN"/>
              </w:rPr>
            </w:pPr>
            <w:r>
              <w:rPr>
                <w:noProof/>
                <w:szCs w:val="28"/>
              </w:rPr>
              <w:t>1.392</w:t>
            </w:r>
          </w:p>
        </w:tc>
        <w:tc>
          <w:tcPr>
            <w:tcW w:w="622" w:type="pct"/>
            <w:tcBorders>
              <w:top w:val="single" w:sz="4" w:space="0" w:color="auto"/>
              <w:left w:val="single" w:sz="4" w:space="0" w:color="auto"/>
              <w:bottom w:val="single" w:sz="4" w:space="0" w:color="auto"/>
              <w:right w:val="single" w:sz="4" w:space="0" w:color="auto"/>
            </w:tcBorders>
          </w:tcPr>
          <w:p w14:paraId="2CF77865" w14:textId="2CA6BC9C" w:rsidR="005C41FF" w:rsidRPr="00FD3352" w:rsidRDefault="005C41FF" w:rsidP="005C41FF">
            <w:pPr>
              <w:widowControl w:val="0"/>
              <w:spacing w:line="264" w:lineRule="auto"/>
              <w:jc w:val="center"/>
              <w:rPr>
                <w:noProof/>
                <w:szCs w:val="28"/>
                <w:lang w:val="vi-VN"/>
              </w:rPr>
            </w:pPr>
            <w:r>
              <w:rPr>
                <w:noProof/>
                <w:szCs w:val="28"/>
              </w:rPr>
              <w:t>1.223</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CD27656" w14:textId="77777777" w:rsidR="005C41FF" w:rsidRPr="00FD3352" w:rsidRDefault="005C41FF" w:rsidP="005C41FF">
            <w:pPr>
              <w:widowControl w:val="0"/>
              <w:spacing w:line="264" w:lineRule="auto"/>
              <w:jc w:val="center"/>
              <w:rPr>
                <w:noProof/>
                <w:szCs w:val="28"/>
              </w:rPr>
            </w:pPr>
            <w:r w:rsidRPr="00FD3352">
              <w:rPr>
                <w:noProof/>
                <w:szCs w:val="28"/>
              </w:rPr>
              <w:t>105,2</w:t>
            </w:r>
          </w:p>
        </w:tc>
      </w:tr>
      <w:tr w:rsidR="005C41FF" w:rsidRPr="00FD3352" w14:paraId="43309B09" w14:textId="77777777" w:rsidTr="00D97484">
        <w:trPr>
          <w:cantSplit/>
          <w:trHeight w:val="208"/>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5F72E1B7" w14:textId="77777777" w:rsidR="005C41FF" w:rsidRPr="00FD3352" w:rsidRDefault="005C41FF" w:rsidP="005C41F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554A208A" w14:textId="77777777" w:rsidR="005C41FF" w:rsidRPr="00FD3352" w:rsidRDefault="005C41FF" w:rsidP="005C41F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17CF4007" w14:textId="17FD066D" w:rsidR="005C41FF" w:rsidRPr="00FD3352" w:rsidRDefault="00972480" w:rsidP="005C41FF">
            <w:pPr>
              <w:widowControl w:val="0"/>
              <w:spacing w:line="264" w:lineRule="auto"/>
              <w:jc w:val="center"/>
              <w:rPr>
                <w:noProof/>
                <w:szCs w:val="28"/>
              </w:rPr>
            </w:pPr>
            <w:r>
              <w:rPr>
                <w:noProof/>
                <w:szCs w:val="28"/>
              </w:rPr>
              <w:t>04/7</w:t>
            </w:r>
          </w:p>
        </w:tc>
        <w:tc>
          <w:tcPr>
            <w:tcW w:w="622" w:type="pct"/>
            <w:tcBorders>
              <w:top w:val="single" w:sz="4" w:space="0" w:color="auto"/>
              <w:left w:val="single" w:sz="4" w:space="0" w:color="auto"/>
              <w:bottom w:val="single" w:sz="4" w:space="0" w:color="auto"/>
              <w:right w:val="single" w:sz="4" w:space="0" w:color="auto"/>
            </w:tcBorders>
          </w:tcPr>
          <w:p w14:paraId="04D8039F" w14:textId="25D39145" w:rsidR="005C41FF" w:rsidRPr="00FD3352" w:rsidRDefault="00972480" w:rsidP="005C41FF">
            <w:pPr>
              <w:widowControl w:val="0"/>
              <w:spacing w:line="264" w:lineRule="auto"/>
              <w:jc w:val="center"/>
              <w:rPr>
                <w:noProof/>
                <w:szCs w:val="28"/>
              </w:rPr>
            </w:pPr>
            <w:r>
              <w:rPr>
                <w:noProof/>
                <w:szCs w:val="28"/>
              </w:rPr>
              <w:t>109,26</w:t>
            </w:r>
          </w:p>
        </w:tc>
        <w:tc>
          <w:tcPr>
            <w:tcW w:w="622" w:type="pct"/>
            <w:tcBorders>
              <w:top w:val="single" w:sz="4" w:space="0" w:color="auto"/>
              <w:left w:val="single" w:sz="4" w:space="0" w:color="auto"/>
              <w:bottom w:val="single" w:sz="4" w:space="0" w:color="auto"/>
              <w:right w:val="single" w:sz="4" w:space="0" w:color="auto"/>
            </w:tcBorders>
          </w:tcPr>
          <w:p w14:paraId="6E0F8B47" w14:textId="5B6C458F" w:rsidR="005C41FF" w:rsidRPr="00FD3352" w:rsidRDefault="00972480" w:rsidP="005C41FF">
            <w:pPr>
              <w:widowControl w:val="0"/>
              <w:spacing w:line="264" w:lineRule="auto"/>
              <w:jc w:val="center"/>
              <w:rPr>
                <w:noProof/>
                <w:szCs w:val="28"/>
              </w:rPr>
            </w:pPr>
            <w:r>
              <w:rPr>
                <w:noProof/>
                <w:szCs w:val="28"/>
              </w:rPr>
              <w:t>52,09</w:t>
            </w:r>
          </w:p>
        </w:tc>
        <w:tc>
          <w:tcPr>
            <w:tcW w:w="622" w:type="pct"/>
            <w:tcBorders>
              <w:top w:val="single" w:sz="4" w:space="0" w:color="auto"/>
              <w:left w:val="single" w:sz="4" w:space="0" w:color="auto"/>
              <w:bottom w:val="single" w:sz="4" w:space="0" w:color="auto"/>
              <w:right w:val="single" w:sz="4" w:space="0" w:color="auto"/>
            </w:tcBorders>
          </w:tcPr>
          <w:p w14:paraId="655F1C8D" w14:textId="66BDAD3B" w:rsidR="005C41FF" w:rsidRPr="00FD3352" w:rsidRDefault="00972480" w:rsidP="005C41FF">
            <w:pPr>
              <w:widowControl w:val="0"/>
              <w:spacing w:line="264" w:lineRule="auto"/>
              <w:jc w:val="center"/>
              <w:rPr>
                <w:noProof/>
                <w:szCs w:val="28"/>
              </w:rPr>
            </w:pPr>
            <w:r>
              <w:rPr>
                <w:noProof/>
                <w:szCs w:val="28"/>
              </w:rPr>
              <w:t>1.226</w:t>
            </w:r>
          </w:p>
        </w:tc>
        <w:tc>
          <w:tcPr>
            <w:tcW w:w="622" w:type="pct"/>
            <w:tcBorders>
              <w:top w:val="single" w:sz="4" w:space="0" w:color="auto"/>
              <w:left w:val="single" w:sz="4" w:space="0" w:color="auto"/>
              <w:bottom w:val="single" w:sz="4" w:space="0" w:color="auto"/>
              <w:right w:val="single" w:sz="4" w:space="0" w:color="auto"/>
            </w:tcBorders>
          </w:tcPr>
          <w:p w14:paraId="0CD72D82" w14:textId="451822BD" w:rsidR="005C41FF" w:rsidRPr="00FD3352" w:rsidRDefault="00972480" w:rsidP="005C41FF">
            <w:pPr>
              <w:widowControl w:val="0"/>
              <w:spacing w:line="264" w:lineRule="auto"/>
              <w:jc w:val="center"/>
              <w:rPr>
                <w:noProof/>
                <w:szCs w:val="28"/>
              </w:rPr>
            </w:pPr>
            <w:r>
              <w:rPr>
                <w:noProof/>
                <w:szCs w:val="28"/>
              </w:rPr>
              <w:t>1.226</w:t>
            </w:r>
          </w:p>
        </w:tc>
        <w:tc>
          <w:tcPr>
            <w:tcW w:w="876" w:type="pct"/>
            <w:vMerge/>
            <w:tcBorders>
              <w:top w:val="single" w:sz="4" w:space="0" w:color="auto"/>
              <w:left w:val="single" w:sz="4" w:space="0" w:color="auto"/>
              <w:bottom w:val="single" w:sz="4" w:space="0" w:color="auto"/>
              <w:right w:val="single" w:sz="4" w:space="0" w:color="auto"/>
            </w:tcBorders>
            <w:vAlign w:val="center"/>
          </w:tcPr>
          <w:p w14:paraId="35F9975D" w14:textId="77777777" w:rsidR="005C41FF" w:rsidRPr="00FD3352" w:rsidRDefault="005C41FF" w:rsidP="005C41FF">
            <w:pPr>
              <w:widowControl w:val="0"/>
              <w:spacing w:line="264" w:lineRule="auto"/>
              <w:jc w:val="center"/>
              <w:rPr>
                <w:noProof/>
                <w:szCs w:val="28"/>
              </w:rPr>
            </w:pPr>
          </w:p>
        </w:tc>
      </w:tr>
      <w:tr w:rsidR="005C41FF" w:rsidRPr="00FD3352" w14:paraId="1B9779F3" w14:textId="77777777" w:rsidTr="00D97484">
        <w:trPr>
          <w:cantSplit/>
          <w:trHeight w:val="208"/>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5C41FF" w:rsidRPr="00FD3352" w:rsidRDefault="005C41FF" w:rsidP="005C41FF">
            <w:pPr>
              <w:widowControl w:val="0"/>
              <w:spacing w:line="264" w:lineRule="auto"/>
              <w:jc w:val="center"/>
              <w:rPr>
                <w:noProof/>
                <w:szCs w:val="28"/>
              </w:rPr>
            </w:pPr>
            <w:r w:rsidRPr="00FD3352">
              <w:rPr>
                <w:noProof/>
                <w:szCs w:val="28"/>
              </w:rPr>
              <w:t>Thác Bà</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5C41FF" w:rsidRPr="00FD3352" w:rsidRDefault="005C41FF" w:rsidP="005C41FF">
            <w:pPr>
              <w:widowControl w:val="0"/>
              <w:spacing w:line="264" w:lineRule="auto"/>
              <w:jc w:val="center"/>
              <w:rPr>
                <w:noProof/>
                <w:szCs w:val="28"/>
              </w:rPr>
            </w:pPr>
            <w:r w:rsidRPr="00FD3352">
              <w:rPr>
                <w:noProof/>
                <w:szCs w:val="28"/>
              </w:rPr>
              <w:t>7h</w:t>
            </w:r>
          </w:p>
        </w:tc>
        <w:tc>
          <w:tcPr>
            <w:tcW w:w="431" w:type="pct"/>
            <w:tcBorders>
              <w:top w:val="single" w:sz="4" w:space="0" w:color="auto"/>
              <w:left w:val="single" w:sz="4" w:space="0" w:color="auto"/>
              <w:bottom w:val="single" w:sz="4" w:space="0" w:color="auto"/>
              <w:right w:val="single" w:sz="4" w:space="0" w:color="auto"/>
            </w:tcBorders>
            <w:vAlign w:val="center"/>
          </w:tcPr>
          <w:p w14:paraId="307558C6" w14:textId="139E80BF" w:rsidR="005C41FF" w:rsidRPr="00FD3352" w:rsidRDefault="005C41FF" w:rsidP="005C41FF">
            <w:pPr>
              <w:widowControl w:val="0"/>
              <w:spacing w:line="264" w:lineRule="auto"/>
              <w:jc w:val="center"/>
              <w:rPr>
                <w:noProof/>
                <w:szCs w:val="28"/>
              </w:rPr>
            </w:pPr>
            <w:r w:rsidRPr="00FD3352">
              <w:rPr>
                <w:noProof/>
                <w:szCs w:val="28"/>
              </w:rPr>
              <w:t>03/7</w:t>
            </w:r>
          </w:p>
        </w:tc>
        <w:tc>
          <w:tcPr>
            <w:tcW w:w="622" w:type="pct"/>
            <w:tcBorders>
              <w:top w:val="single" w:sz="4" w:space="0" w:color="auto"/>
              <w:left w:val="single" w:sz="4" w:space="0" w:color="auto"/>
              <w:bottom w:val="single" w:sz="4" w:space="0" w:color="auto"/>
              <w:right w:val="single" w:sz="4" w:space="0" w:color="auto"/>
            </w:tcBorders>
          </w:tcPr>
          <w:p w14:paraId="20DB6618" w14:textId="42BDCB38" w:rsidR="005C41FF" w:rsidRPr="00FD3352" w:rsidRDefault="005C41FF" w:rsidP="005C41FF">
            <w:pPr>
              <w:widowControl w:val="0"/>
              <w:spacing w:line="264" w:lineRule="auto"/>
              <w:jc w:val="center"/>
              <w:rPr>
                <w:noProof/>
                <w:szCs w:val="28"/>
                <w:lang w:val="vi-VN"/>
              </w:rPr>
            </w:pPr>
            <w:r>
              <w:rPr>
                <w:noProof/>
                <w:szCs w:val="28"/>
              </w:rPr>
              <w:t>50,72</w:t>
            </w:r>
          </w:p>
        </w:tc>
        <w:tc>
          <w:tcPr>
            <w:tcW w:w="622" w:type="pct"/>
            <w:tcBorders>
              <w:top w:val="single" w:sz="4" w:space="0" w:color="auto"/>
              <w:left w:val="single" w:sz="4" w:space="0" w:color="auto"/>
              <w:bottom w:val="single" w:sz="4" w:space="0" w:color="auto"/>
              <w:right w:val="single" w:sz="4" w:space="0" w:color="auto"/>
            </w:tcBorders>
          </w:tcPr>
          <w:p w14:paraId="1BE8691C" w14:textId="062A0727" w:rsidR="005C41FF" w:rsidRPr="00FD3352" w:rsidRDefault="005C41FF" w:rsidP="005C41FF">
            <w:pPr>
              <w:widowControl w:val="0"/>
              <w:spacing w:line="264" w:lineRule="auto"/>
              <w:jc w:val="center"/>
              <w:rPr>
                <w:noProof/>
                <w:szCs w:val="28"/>
                <w:lang w:val="vi-VN"/>
              </w:rPr>
            </w:pPr>
            <w:r>
              <w:rPr>
                <w:noProof/>
                <w:szCs w:val="28"/>
              </w:rPr>
              <w:t>21,71</w:t>
            </w:r>
          </w:p>
        </w:tc>
        <w:tc>
          <w:tcPr>
            <w:tcW w:w="622" w:type="pct"/>
            <w:tcBorders>
              <w:top w:val="single" w:sz="4" w:space="0" w:color="auto"/>
              <w:left w:val="single" w:sz="4" w:space="0" w:color="auto"/>
              <w:bottom w:val="single" w:sz="4" w:space="0" w:color="auto"/>
              <w:right w:val="single" w:sz="4" w:space="0" w:color="auto"/>
            </w:tcBorders>
          </w:tcPr>
          <w:p w14:paraId="3E15081A" w14:textId="1561148C" w:rsidR="005C41FF" w:rsidRPr="00FD3352" w:rsidRDefault="005C41FF" w:rsidP="005C41FF">
            <w:pPr>
              <w:widowControl w:val="0"/>
              <w:spacing w:line="264" w:lineRule="auto"/>
              <w:jc w:val="center"/>
              <w:rPr>
                <w:noProof/>
                <w:szCs w:val="28"/>
                <w:lang w:val="vi-VN"/>
              </w:rPr>
            </w:pPr>
            <w:r>
              <w:rPr>
                <w:noProof/>
                <w:szCs w:val="28"/>
              </w:rPr>
              <w:t>578</w:t>
            </w:r>
          </w:p>
        </w:tc>
        <w:tc>
          <w:tcPr>
            <w:tcW w:w="622" w:type="pct"/>
            <w:tcBorders>
              <w:top w:val="single" w:sz="4" w:space="0" w:color="auto"/>
              <w:left w:val="single" w:sz="4" w:space="0" w:color="auto"/>
              <w:bottom w:val="single" w:sz="4" w:space="0" w:color="auto"/>
              <w:right w:val="single" w:sz="4" w:space="0" w:color="auto"/>
            </w:tcBorders>
          </w:tcPr>
          <w:p w14:paraId="47E49860" w14:textId="485E0D3C" w:rsidR="005C41FF" w:rsidRPr="00FD3352" w:rsidRDefault="005C41FF" w:rsidP="005C41FF">
            <w:pPr>
              <w:widowControl w:val="0"/>
              <w:spacing w:line="264" w:lineRule="auto"/>
              <w:jc w:val="center"/>
              <w:rPr>
                <w:noProof/>
                <w:szCs w:val="28"/>
                <w:lang w:val="vi-VN"/>
              </w:rPr>
            </w:pPr>
            <w:r>
              <w:rPr>
                <w:noProof/>
                <w:szCs w:val="28"/>
              </w:rPr>
              <w:t>0</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5C41FF" w:rsidRPr="00FD3352" w:rsidRDefault="005C41FF" w:rsidP="005C41FF">
            <w:pPr>
              <w:widowControl w:val="0"/>
              <w:spacing w:line="264" w:lineRule="auto"/>
              <w:jc w:val="center"/>
              <w:rPr>
                <w:noProof/>
                <w:szCs w:val="28"/>
              </w:rPr>
            </w:pPr>
            <w:r w:rsidRPr="00FD3352">
              <w:rPr>
                <w:noProof/>
                <w:szCs w:val="28"/>
              </w:rPr>
              <w:t>56</w:t>
            </w:r>
          </w:p>
        </w:tc>
      </w:tr>
      <w:tr w:rsidR="005C41FF" w:rsidRPr="00FD3352" w14:paraId="4802E5C4" w14:textId="77777777" w:rsidTr="00D97484">
        <w:trPr>
          <w:cantSplit/>
          <w:trHeight w:val="39"/>
          <w:jc w:val="center"/>
        </w:trPr>
        <w:tc>
          <w:tcPr>
            <w:tcW w:w="931" w:type="pct"/>
            <w:vMerge/>
            <w:tcBorders>
              <w:top w:val="single" w:sz="4" w:space="0" w:color="auto"/>
              <w:left w:val="single" w:sz="4" w:space="0" w:color="auto"/>
              <w:bottom w:val="single" w:sz="4" w:space="0" w:color="auto"/>
              <w:right w:val="single" w:sz="4" w:space="0" w:color="auto"/>
            </w:tcBorders>
            <w:vAlign w:val="center"/>
          </w:tcPr>
          <w:p w14:paraId="1D2E2FAE" w14:textId="77777777" w:rsidR="005C41FF" w:rsidRPr="00FD3352" w:rsidRDefault="005C41FF" w:rsidP="005C41FF">
            <w:pPr>
              <w:widowControl w:val="0"/>
              <w:spacing w:line="264" w:lineRule="auto"/>
              <w:jc w:val="center"/>
              <w:rPr>
                <w:noProof/>
                <w:szCs w:val="28"/>
              </w:rPr>
            </w:pPr>
          </w:p>
        </w:tc>
        <w:tc>
          <w:tcPr>
            <w:tcW w:w="274" w:type="pct"/>
            <w:vMerge/>
            <w:tcBorders>
              <w:top w:val="single" w:sz="4" w:space="0" w:color="auto"/>
              <w:left w:val="single" w:sz="4" w:space="0" w:color="auto"/>
              <w:bottom w:val="single" w:sz="4" w:space="0" w:color="auto"/>
              <w:right w:val="single" w:sz="4" w:space="0" w:color="auto"/>
            </w:tcBorders>
            <w:vAlign w:val="center"/>
          </w:tcPr>
          <w:p w14:paraId="0FE7D5DE" w14:textId="77777777" w:rsidR="005C41FF" w:rsidRPr="00FD3352" w:rsidRDefault="005C41FF" w:rsidP="005C41FF">
            <w:pPr>
              <w:widowControl w:val="0"/>
              <w:spacing w:line="264" w:lineRule="auto"/>
              <w:jc w:val="center"/>
              <w:rPr>
                <w:noProof/>
                <w:szCs w:val="28"/>
              </w:rPr>
            </w:pPr>
          </w:p>
        </w:tc>
        <w:tc>
          <w:tcPr>
            <w:tcW w:w="431" w:type="pct"/>
            <w:tcBorders>
              <w:top w:val="single" w:sz="4" w:space="0" w:color="auto"/>
              <w:left w:val="single" w:sz="4" w:space="0" w:color="auto"/>
              <w:bottom w:val="single" w:sz="4" w:space="0" w:color="auto"/>
              <w:right w:val="single" w:sz="4" w:space="0" w:color="auto"/>
            </w:tcBorders>
            <w:vAlign w:val="center"/>
          </w:tcPr>
          <w:p w14:paraId="4C046D34" w14:textId="1DF9478E" w:rsidR="005C41FF" w:rsidRPr="00FD3352" w:rsidRDefault="00972480" w:rsidP="005C41FF">
            <w:pPr>
              <w:widowControl w:val="0"/>
              <w:spacing w:line="264" w:lineRule="auto"/>
              <w:jc w:val="center"/>
              <w:rPr>
                <w:noProof/>
                <w:szCs w:val="28"/>
              </w:rPr>
            </w:pPr>
            <w:r>
              <w:rPr>
                <w:noProof/>
                <w:szCs w:val="28"/>
              </w:rPr>
              <w:t>04/7</w:t>
            </w:r>
          </w:p>
        </w:tc>
        <w:tc>
          <w:tcPr>
            <w:tcW w:w="622" w:type="pct"/>
            <w:tcBorders>
              <w:top w:val="single" w:sz="4" w:space="0" w:color="auto"/>
              <w:left w:val="single" w:sz="4" w:space="0" w:color="auto"/>
              <w:bottom w:val="single" w:sz="4" w:space="0" w:color="auto"/>
              <w:right w:val="single" w:sz="4" w:space="0" w:color="auto"/>
            </w:tcBorders>
          </w:tcPr>
          <w:p w14:paraId="60DE4FA3" w14:textId="4503BCAB" w:rsidR="005C41FF" w:rsidRPr="00FD3352" w:rsidRDefault="00972480" w:rsidP="005C41FF">
            <w:pPr>
              <w:widowControl w:val="0"/>
              <w:spacing w:line="264" w:lineRule="auto"/>
              <w:jc w:val="center"/>
              <w:rPr>
                <w:noProof/>
                <w:szCs w:val="28"/>
              </w:rPr>
            </w:pPr>
            <w:r>
              <w:rPr>
                <w:noProof/>
                <w:szCs w:val="28"/>
              </w:rPr>
              <w:t>51,0</w:t>
            </w:r>
          </w:p>
        </w:tc>
        <w:tc>
          <w:tcPr>
            <w:tcW w:w="622" w:type="pct"/>
            <w:tcBorders>
              <w:top w:val="single" w:sz="4" w:space="0" w:color="auto"/>
              <w:left w:val="single" w:sz="4" w:space="0" w:color="auto"/>
              <w:bottom w:val="single" w:sz="4" w:space="0" w:color="auto"/>
              <w:right w:val="single" w:sz="4" w:space="0" w:color="auto"/>
            </w:tcBorders>
          </w:tcPr>
          <w:p w14:paraId="4BA201B2" w14:textId="1F9FA21F" w:rsidR="005C41FF" w:rsidRPr="00FD3352" w:rsidRDefault="00972480" w:rsidP="005C41FF">
            <w:pPr>
              <w:widowControl w:val="0"/>
              <w:spacing w:line="264" w:lineRule="auto"/>
              <w:jc w:val="center"/>
              <w:rPr>
                <w:noProof/>
                <w:szCs w:val="28"/>
              </w:rPr>
            </w:pPr>
            <w:r>
              <w:rPr>
                <w:noProof/>
                <w:szCs w:val="28"/>
              </w:rPr>
              <w:t>22.23</w:t>
            </w:r>
          </w:p>
        </w:tc>
        <w:tc>
          <w:tcPr>
            <w:tcW w:w="622" w:type="pct"/>
            <w:tcBorders>
              <w:top w:val="single" w:sz="4" w:space="0" w:color="auto"/>
              <w:left w:val="single" w:sz="4" w:space="0" w:color="auto"/>
              <w:bottom w:val="single" w:sz="4" w:space="0" w:color="auto"/>
              <w:right w:val="single" w:sz="4" w:space="0" w:color="auto"/>
            </w:tcBorders>
          </w:tcPr>
          <w:p w14:paraId="2127EF92" w14:textId="2D9A81A4" w:rsidR="005C41FF" w:rsidRPr="00FD3352" w:rsidRDefault="00972480" w:rsidP="005C41FF">
            <w:pPr>
              <w:widowControl w:val="0"/>
              <w:spacing w:line="264" w:lineRule="auto"/>
              <w:jc w:val="center"/>
              <w:rPr>
                <w:noProof/>
                <w:szCs w:val="28"/>
              </w:rPr>
            </w:pPr>
            <w:r>
              <w:rPr>
                <w:noProof/>
                <w:szCs w:val="28"/>
              </w:rPr>
              <w:t>555</w:t>
            </w:r>
          </w:p>
        </w:tc>
        <w:tc>
          <w:tcPr>
            <w:tcW w:w="622" w:type="pct"/>
            <w:tcBorders>
              <w:top w:val="single" w:sz="4" w:space="0" w:color="auto"/>
              <w:left w:val="single" w:sz="4" w:space="0" w:color="auto"/>
              <w:bottom w:val="single" w:sz="4" w:space="0" w:color="auto"/>
              <w:right w:val="single" w:sz="4" w:space="0" w:color="auto"/>
            </w:tcBorders>
          </w:tcPr>
          <w:p w14:paraId="141E68B7" w14:textId="1D907672" w:rsidR="005C41FF" w:rsidRPr="00FD3352" w:rsidRDefault="00972480" w:rsidP="005C41FF">
            <w:pPr>
              <w:widowControl w:val="0"/>
              <w:spacing w:line="264" w:lineRule="auto"/>
              <w:jc w:val="center"/>
              <w:rPr>
                <w:noProof/>
                <w:szCs w:val="28"/>
              </w:rPr>
            </w:pPr>
            <w:r>
              <w:rPr>
                <w:noProof/>
                <w:szCs w:val="28"/>
              </w:rPr>
              <w:t>0</w:t>
            </w:r>
          </w:p>
        </w:tc>
        <w:tc>
          <w:tcPr>
            <w:tcW w:w="876" w:type="pct"/>
            <w:vMerge/>
            <w:tcBorders>
              <w:top w:val="single" w:sz="4" w:space="0" w:color="auto"/>
              <w:left w:val="single" w:sz="4" w:space="0" w:color="auto"/>
              <w:bottom w:val="single" w:sz="4" w:space="0" w:color="auto"/>
              <w:right w:val="single" w:sz="4" w:space="0" w:color="auto"/>
            </w:tcBorders>
            <w:vAlign w:val="center"/>
          </w:tcPr>
          <w:p w14:paraId="6DA4028E" w14:textId="77777777" w:rsidR="005C41FF" w:rsidRPr="00FD3352" w:rsidRDefault="005C41FF" w:rsidP="005C41FF">
            <w:pPr>
              <w:widowControl w:val="0"/>
              <w:spacing w:line="264" w:lineRule="auto"/>
              <w:jc w:val="center"/>
              <w:rPr>
                <w:noProof/>
                <w:szCs w:val="28"/>
              </w:rPr>
            </w:pPr>
          </w:p>
        </w:tc>
      </w:tr>
    </w:tbl>
    <w:p w14:paraId="07119A7A" w14:textId="7D6B4581" w:rsidR="00FA3B5D" w:rsidRPr="00FD3352" w:rsidRDefault="00DA7B59" w:rsidP="00BB2258">
      <w:pPr>
        <w:widowControl w:val="0"/>
        <w:spacing w:before="120" w:after="120" w:line="271" w:lineRule="auto"/>
        <w:ind w:firstLine="709"/>
        <w:jc w:val="both"/>
        <w:rPr>
          <w:szCs w:val="28"/>
        </w:rPr>
      </w:pPr>
      <w:r w:rsidRPr="009C096B">
        <w:rPr>
          <w:color w:val="000000" w:themeColor="text1"/>
          <w:szCs w:val="28"/>
        </w:rPr>
        <w:t>Hồ Tuyên Quang</w:t>
      </w:r>
      <w:r w:rsidR="006851D2" w:rsidRPr="009C096B">
        <w:rPr>
          <w:color w:val="000000" w:themeColor="text1"/>
          <w:szCs w:val="28"/>
        </w:rPr>
        <w:t xml:space="preserve"> </w:t>
      </w:r>
      <w:r w:rsidRPr="009C096B">
        <w:rPr>
          <w:color w:val="000000" w:themeColor="text1"/>
          <w:szCs w:val="28"/>
        </w:rPr>
        <w:t xml:space="preserve">mở 01 cửa xả đáy </w:t>
      </w:r>
      <w:r w:rsidR="006851D2" w:rsidRPr="009C096B">
        <w:rPr>
          <w:color w:val="000000" w:themeColor="text1"/>
          <w:szCs w:val="28"/>
        </w:rPr>
        <w:t>từ</w:t>
      </w:r>
      <w:r w:rsidRPr="009C096B">
        <w:rPr>
          <w:color w:val="000000" w:themeColor="text1"/>
          <w:szCs w:val="28"/>
        </w:rPr>
        <w:t xml:space="preserve"> 16h00’ ngày 01/7/2026 theo </w:t>
      </w:r>
      <w:r w:rsidR="006851D2" w:rsidRPr="009C096B">
        <w:rPr>
          <w:color w:val="000000" w:themeColor="text1"/>
          <w:szCs w:val="28"/>
        </w:rPr>
        <w:t>C</w:t>
      </w:r>
      <w:r w:rsidRPr="009C096B">
        <w:rPr>
          <w:color w:val="000000" w:themeColor="text1"/>
          <w:szCs w:val="28"/>
        </w:rPr>
        <w:t>ông điện số 7056/CĐ-BNNMT của Bộ Nông nghiệp và Môi Trường.</w:t>
      </w:r>
    </w:p>
    <w:p w14:paraId="329CFFD9" w14:textId="1263B39E" w:rsidR="006467C5" w:rsidRDefault="00BB2258" w:rsidP="00BB2258">
      <w:pPr>
        <w:widowControl w:val="0"/>
        <w:spacing w:before="120" w:after="120" w:line="271" w:lineRule="auto"/>
        <w:ind w:firstLine="709"/>
        <w:jc w:val="both"/>
        <w:rPr>
          <w:b/>
          <w:bCs/>
          <w:szCs w:val="28"/>
        </w:rPr>
      </w:pPr>
      <w:r>
        <w:rPr>
          <w:b/>
          <w:bCs/>
          <w:szCs w:val="28"/>
        </w:rPr>
        <w:t>2. H</w:t>
      </w:r>
      <w:r w:rsidR="006467C5">
        <w:rPr>
          <w:b/>
          <w:bCs/>
          <w:szCs w:val="28"/>
        </w:rPr>
        <w:t>ồ</w:t>
      </w:r>
      <w:r>
        <w:rPr>
          <w:b/>
          <w:bCs/>
          <w:szCs w:val="28"/>
        </w:rPr>
        <w:t xml:space="preserve"> chứa thủy lợi</w:t>
      </w:r>
    </w:p>
    <w:p w14:paraId="4AD6F78A" w14:textId="63BB4DCB" w:rsidR="006467C5" w:rsidRDefault="00E730CD" w:rsidP="00BB2258">
      <w:pPr>
        <w:widowControl w:val="0"/>
        <w:spacing w:before="120" w:after="120" w:line="271" w:lineRule="auto"/>
        <w:ind w:firstLine="709"/>
        <w:jc w:val="both"/>
        <w:rPr>
          <w:bCs/>
          <w:spacing w:val="2"/>
          <w:szCs w:val="28"/>
          <w:lang w:val="pt-BR"/>
        </w:rPr>
      </w:pPr>
      <w:r w:rsidRPr="00972480">
        <w:rPr>
          <w:bCs/>
          <w:szCs w:val="28"/>
        </w:rPr>
        <w:t>Các hồ chứa thủy lợi k</w:t>
      </w:r>
      <w:r w:rsidR="006467C5" w:rsidRPr="00972480">
        <w:rPr>
          <w:bCs/>
          <w:szCs w:val="28"/>
        </w:rPr>
        <w:t xml:space="preserve">hu vực Bắc Bộ </w:t>
      </w:r>
      <w:r w:rsidR="00972480" w:rsidRPr="00972480">
        <w:rPr>
          <w:bCs/>
          <w:szCs w:val="28"/>
        </w:rPr>
        <w:t>có 2.495 hồ chứa; hiện đạt 55-84</w:t>
      </w:r>
      <w:r w:rsidR="006467C5" w:rsidRPr="00972480">
        <w:rPr>
          <w:bCs/>
          <w:szCs w:val="28"/>
        </w:rPr>
        <w:t xml:space="preserve">% dung tích thiết kế; </w:t>
      </w:r>
      <w:r w:rsidR="00972480" w:rsidRPr="00972480">
        <w:rPr>
          <w:bCs/>
          <w:szCs w:val="28"/>
        </w:rPr>
        <w:t>01</w:t>
      </w:r>
      <w:r w:rsidR="006467C5" w:rsidRPr="00972480">
        <w:rPr>
          <w:bCs/>
          <w:spacing w:val="2"/>
          <w:szCs w:val="28"/>
          <w:lang w:val="pt-BR"/>
        </w:rPr>
        <w:t xml:space="preserve"> hồ </w:t>
      </w:r>
      <w:r w:rsidR="00972480" w:rsidRPr="00972480">
        <w:rPr>
          <w:bCs/>
          <w:spacing w:val="2"/>
          <w:szCs w:val="28"/>
          <w:lang w:val="pt-BR"/>
        </w:rPr>
        <w:t xml:space="preserve">đang xả tràn </w:t>
      </w:r>
      <w:r w:rsidR="006467C5" w:rsidRPr="00972480">
        <w:rPr>
          <w:bCs/>
          <w:spacing w:val="2"/>
          <w:szCs w:val="28"/>
          <w:lang w:val="pt-BR"/>
        </w:rPr>
        <w:t>(</w:t>
      </w:r>
      <w:r w:rsidR="00972480" w:rsidRPr="00972480">
        <w:rPr>
          <w:bCs/>
          <w:spacing w:val="2"/>
          <w:szCs w:val="28"/>
          <w:lang w:val="pt-BR"/>
        </w:rPr>
        <w:t>Tràng Vinh</w:t>
      </w:r>
      <w:r w:rsidR="006467C5" w:rsidRPr="00972480">
        <w:rPr>
          <w:bCs/>
          <w:spacing w:val="2"/>
          <w:szCs w:val="28"/>
          <w:lang w:val="pt-BR"/>
        </w:rPr>
        <w:t xml:space="preserve"> xả </w:t>
      </w:r>
      <w:r w:rsidR="00972480" w:rsidRPr="00972480">
        <w:rPr>
          <w:bCs/>
          <w:spacing w:val="2"/>
          <w:szCs w:val="28"/>
          <w:lang w:val="pt-BR"/>
        </w:rPr>
        <w:t>12</w:t>
      </w:r>
      <w:r w:rsidR="006467C5" w:rsidRPr="00972480">
        <w:rPr>
          <w:bCs/>
          <w:spacing w:val="2"/>
          <w:szCs w:val="28"/>
          <w:lang w:val="pt-BR"/>
        </w:rPr>
        <w:t xml:space="preserve"> m</w:t>
      </w:r>
      <w:r w:rsidR="006467C5" w:rsidRPr="00972480">
        <w:rPr>
          <w:bCs/>
          <w:spacing w:val="2"/>
          <w:szCs w:val="28"/>
          <w:vertAlign w:val="superscript"/>
          <w:lang w:val="pt-BR"/>
        </w:rPr>
        <w:t>3</w:t>
      </w:r>
      <w:r w:rsidR="006467C5" w:rsidRPr="00972480">
        <w:rPr>
          <w:bCs/>
          <w:spacing w:val="2"/>
          <w:szCs w:val="28"/>
          <w:lang w:val="pt-BR"/>
        </w:rPr>
        <w:t>/s).</w:t>
      </w:r>
    </w:p>
    <w:p w14:paraId="294EFBB4" w14:textId="17DE6BB7" w:rsidR="00897C54" w:rsidRPr="00FD3352" w:rsidRDefault="006467C5" w:rsidP="00BB2258">
      <w:pPr>
        <w:widowControl w:val="0"/>
        <w:spacing w:before="120" w:after="120" w:line="271" w:lineRule="auto"/>
        <w:ind w:firstLine="709"/>
        <w:jc w:val="both"/>
        <w:rPr>
          <w:szCs w:val="28"/>
        </w:rPr>
      </w:pPr>
      <w:r>
        <w:rPr>
          <w:b/>
          <w:bCs/>
          <w:szCs w:val="28"/>
        </w:rPr>
        <w:t>3</w:t>
      </w:r>
      <w:r w:rsidR="00897C54" w:rsidRPr="00FD3352">
        <w:rPr>
          <w:b/>
          <w:bCs/>
          <w:szCs w:val="28"/>
          <w:lang w:val="vi-VN"/>
        </w:rPr>
        <w:t>. Tình hình đê điều</w:t>
      </w:r>
    </w:p>
    <w:p w14:paraId="349333B7" w14:textId="77777777" w:rsidR="00C74202" w:rsidRPr="00C74202" w:rsidRDefault="00C74202" w:rsidP="00BB2258">
      <w:pPr>
        <w:widowControl w:val="0"/>
        <w:spacing w:before="120" w:after="120" w:line="271" w:lineRule="auto"/>
        <w:ind w:firstLine="709"/>
        <w:jc w:val="both"/>
        <w:rPr>
          <w:color w:val="000000" w:themeColor="text1"/>
          <w:szCs w:val="28"/>
        </w:rPr>
      </w:pPr>
      <w:r w:rsidRPr="00C74202">
        <w:rPr>
          <w:color w:val="000000" w:themeColor="text1"/>
          <w:szCs w:val="28"/>
        </w:rPr>
        <w:t xml:space="preserve">- Các tuyến đê biển từ Quảng Ninh đến Nghệ An hiện được thiết kế chống bão cấp 9-10, triều 5%; còn tồn tại 31 vị trí trọng điểm đê điều xung yếu (Quảng Ninh: 02, Hưng Yên: 11, Hải Phòng 04, Ninh Bình: 13, Thanh Hóa: 01). </w:t>
      </w:r>
    </w:p>
    <w:p w14:paraId="4BA22DC0" w14:textId="0E33D4F8" w:rsidR="00100D9D" w:rsidRDefault="00C74202" w:rsidP="00BB2258">
      <w:pPr>
        <w:widowControl w:val="0"/>
        <w:spacing w:before="120" w:after="120" w:line="271" w:lineRule="auto"/>
        <w:ind w:firstLine="709"/>
        <w:jc w:val="both"/>
        <w:rPr>
          <w:color w:val="000000" w:themeColor="text1"/>
          <w:spacing w:val="-4"/>
          <w:szCs w:val="28"/>
        </w:rPr>
      </w:pPr>
      <w:r w:rsidRPr="00C74202">
        <w:rPr>
          <w:color w:val="000000" w:themeColor="text1"/>
          <w:szCs w:val="28"/>
        </w:rPr>
        <w:t>- Trên các tuyến đê biển, đê cửa sông từ Quảng Ninh đến Nghệ An có 05 công trình đê, cống qua đê đang thi công dở dang trên địa bàn tỉnh Hưng Yên. Các địa phương cần lưu ý gia cố, đảm bảo an toàn đối với các vị trí trọng điểm đê điều xung yếu, tuyến đê trực diện biển, cao trình đê thấp như: Đoạn K10-K15 đê Hà Nam trực diện biển, bãi hẹp (tỉnh Quảng Ninh); đê kè Đông Minh đê biển 6 (tỉnh Hưng Yên); đê biển Cồn Tròn, Hải Thịnh (tỉnh Ninh Bình); đê biển Hải Bình (huyện Tĩnh Gia cũ, tỉnh Thanh Hóa)… và các công trình đang thi công dở dang.</w:t>
      </w:r>
    </w:p>
    <w:p w14:paraId="7ACD18FF" w14:textId="77777777" w:rsidR="003E3A21" w:rsidRPr="003E3A21" w:rsidRDefault="003E3A21" w:rsidP="00BB2258">
      <w:pPr>
        <w:widowControl w:val="0"/>
        <w:spacing w:before="120" w:after="120" w:line="271" w:lineRule="auto"/>
        <w:ind w:firstLine="709"/>
        <w:jc w:val="both"/>
        <w:rPr>
          <w:b/>
          <w:color w:val="000000" w:themeColor="text1"/>
          <w:spacing w:val="-4"/>
          <w:szCs w:val="28"/>
        </w:rPr>
      </w:pPr>
      <w:r w:rsidRPr="003E3A21">
        <w:rPr>
          <w:b/>
          <w:color w:val="000000" w:themeColor="text1"/>
          <w:spacing w:val="-4"/>
          <w:szCs w:val="28"/>
        </w:rPr>
        <w:t>V. SẢN XUẤT NÔNG NGHIỆP</w:t>
      </w:r>
    </w:p>
    <w:p w14:paraId="7B5F2C4F" w14:textId="2944F822" w:rsidR="003E3A21" w:rsidRPr="0055376C" w:rsidRDefault="003E3A21" w:rsidP="00BB2258">
      <w:pPr>
        <w:widowControl w:val="0"/>
        <w:spacing w:before="120" w:after="120" w:line="271" w:lineRule="auto"/>
        <w:ind w:firstLine="709"/>
        <w:jc w:val="both"/>
        <w:rPr>
          <w:color w:val="000000" w:themeColor="text1"/>
          <w:spacing w:val="-4"/>
          <w:szCs w:val="28"/>
        </w:rPr>
      </w:pPr>
      <w:r w:rsidRPr="003E3A21">
        <w:rPr>
          <w:color w:val="000000" w:themeColor="text1"/>
          <w:spacing w:val="-4"/>
          <w:szCs w:val="28"/>
        </w:rPr>
        <w:t>Tổng diện tích lúa Mùa của Bắc Bộ là 338.351 ha đang trong giai đoạn mới cấy, hồi xanh, đẻ nhánh, trong đó Hải Phòng 15.015ha, Hưng Yên 21.200ha, Ninh Bình 21.200ha, Bắc Ninh 17.445ha,… sẽ bị ảnh hưởng trường hợp mưa lớn gây ngập sâu trên 2 ngày.</w:t>
      </w:r>
    </w:p>
    <w:p w14:paraId="647C1747" w14:textId="27328814" w:rsidR="00D3251E" w:rsidRPr="00FD3352" w:rsidRDefault="005B18E9" w:rsidP="00BB2258">
      <w:pPr>
        <w:widowControl w:val="0"/>
        <w:shd w:val="clear" w:color="auto" w:fill="FFFFFF" w:themeFill="background1"/>
        <w:spacing w:before="120" w:after="120" w:line="269" w:lineRule="auto"/>
        <w:ind w:firstLine="709"/>
        <w:jc w:val="both"/>
        <w:rPr>
          <w:b/>
          <w:bCs/>
          <w:szCs w:val="28"/>
          <w:lang w:val="en-GB"/>
        </w:rPr>
      </w:pPr>
      <w:r w:rsidRPr="00FD3352">
        <w:rPr>
          <w:b/>
          <w:bCs/>
          <w:szCs w:val="28"/>
          <w:lang w:val="en-GB"/>
        </w:rPr>
        <w:t>V</w:t>
      </w:r>
      <w:r w:rsidR="003E3A21">
        <w:rPr>
          <w:b/>
          <w:bCs/>
          <w:szCs w:val="28"/>
          <w:lang w:val="en-GB"/>
        </w:rPr>
        <w:t>I</w:t>
      </w:r>
      <w:r w:rsidRPr="00FD3352">
        <w:rPr>
          <w:b/>
          <w:bCs/>
          <w:szCs w:val="28"/>
          <w:lang w:val="en-GB"/>
        </w:rPr>
        <w:t>. CÔNG TÁC CHỈ ĐẠO, ỨNG PHÓ</w:t>
      </w:r>
    </w:p>
    <w:p w14:paraId="2E856D85" w14:textId="41990482" w:rsidR="003E3A21" w:rsidRDefault="003E3A21" w:rsidP="00BB2258">
      <w:pPr>
        <w:widowControl w:val="0"/>
        <w:spacing w:before="120" w:after="120" w:line="269" w:lineRule="auto"/>
        <w:ind w:firstLine="709"/>
        <w:jc w:val="both"/>
        <w:rPr>
          <w:noProof/>
          <w:spacing w:val="4"/>
          <w:szCs w:val="28"/>
        </w:rPr>
      </w:pPr>
      <w:r>
        <w:rPr>
          <w:noProof/>
          <w:spacing w:val="4"/>
          <w:szCs w:val="28"/>
        </w:rPr>
        <w:t xml:space="preserve">- </w:t>
      </w:r>
      <w:r w:rsidRPr="003E3A21">
        <w:rPr>
          <w:noProof/>
          <w:spacing w:val="4"/>
          <w:szCs w:val="28"/>
        </w:rPr>
        <w:t>Chiều ngày 03/7, Thứ trưởng Nguyễn Hoàng Hiệp - Ủy viên Ban Chỉ đạo Phòng thủ dân sự quốc gia đã chủ trì họp với các Bộ ngành và 08 địa phương trọng điểm để rà soát công tác ứng phó với bão, mưa lũ.</w:t>
      </w:r>
    </w:p>
    <w:p w14:paraId="3125B9CF" w14:textId="7B4C05BF" w:rsidR="007F444D" w:rsidRDefault="004E4B7D" w:rsidP="00BB2258">
      <w:pPr>
        <w:widowControl w:val="0"/>
        <w:spacing w:before="120" w:after="120" w:line="269" w:lineRule="auto"/>
        <w:ind w:firstLine="709"/>
        <w:jc w:val="both"/>
        <w:rPr>
          <w:noProof/>
          <w:szCs w:val="28"/>
        </w:rPr>
      </w:pPr>
      <w:r w:rsidRPr="00FD3352">
        <w:rPr>
          <w:noProof/>
          <w:spacing w:val="4"/>
          <w:szCs w:val="28"/>
        </w:rPr>
        <w:t xml:space="preserve">- </w:t>
      </w:r>
      <w:r w:rsidR="003E3A21" w:rsidRPr="003E3A21">
        <w:rPr>
          <w:noProof/>
          <w:spacing w:val="4"/>
          <w:szCs w:val="28"/>
        </w:rPr>
        <w:t>Ban Chỉ đạo Phòng thủ dân sự quốc gia đã ban hành 03 văn bản chỉ đạo ứng phó ngay từ khi hình thành vùng áp thấp trên biển Đông, khi mạnh lên thành ATNĐ trên biển Đông và bão khẩn cấp (văn bản số 25/BCĐ-BNNMT ngày 30/6/2026; Công điện số 26/CĐ-BNNMT-ĐĐ ngày 01/7/2026; Công điện số</w:t>
      </w:r>
      <w:r w:rsidR="003E3A21">
        <w:rPr>
          <w:noProof/>
          <w:spacing w:val="4"/>
          <w:szCs w:val="28"/>
        </w:rPr>
        <w:t xml:space="preserve"> 27/CĐ-BNNMT-ĐĐ ngày 03/7/2026)</w:t>
      </w:r>
      <w:r w:rsidR="00D9508D" w:rsidRPr="00FD3352">
        <w:rPr>
          <w:rStyle w:val="FootnoteReference"/>
          <w:spacing w:val="4"/>
          <w:szCs w:val="28"/>
          <w:shd w:val="clear" w:color="auto" w:fill="FFFFFF"/>
          <w:lang w:val="pt-BR"/>
        </w:rPr>
        <w:footnoteReference w:id="2"/>
      </w:r>
      <w:r w:rsidR="007F444D" w:rsidRPr="00FD3352">
        <w:rPr>
          <w:spacing w:val="4"/>
          <w:szCs w:val="28"/>
          <w:shd w:val="clear" w:color="auto" w:fill="FFFFFF"/>
          <w:lang w:val="pt-BR"/>
        </w:rPr>
        <w:t>, C</w:t>
      </w:r>
      <w:r w:rsidR="007F444D" w:rsidRPr="00FD3352">
        <w:rPr>
          <w:noProof/>
          <w:szCs w:val="28"/>
        </w:rPr>
        <w:t>ông văn số 24/BCĐ-BNNMT</w:t>
      </w:r>
      <w:r w:rsidR="00601350" w:rsidRPr="00FD3352">
        <w:rPr>
          <w:noProof/>
          <w:szCs w:val="28"/>
        </w:rPr>
        <w:t xml:space="preserve"> ngày 27/6/2026 </w:t>
      </w:r>
      <w:r w:rsidR="007F444D" w:rsidRPr="00FD3352">
        <w:rPr>
          <w:noProof/>
          <w:szCs w:val="28"/>
        </w:rPr>
        <w:t>về việc chủ động ứng phó với mưa lớn, lũ, ngập lụt, lũ quét, sạt lở đất, lốc, sét, mưa đá.</w:t>
      </w:r>
    </w:p>
    <w:p w14:paraId="3C7A0DCF" w14:textId="79037B34" w:rsidR="00B30338" w:rsidRDefault="00B30338" w:rsidP="00BB2258">
      <w:pPr>
        <w:widowControl w:val="0"/>
        <w:spacing w:before="120" w:after="120" w:line="269" w:lineRule="auto"/>
        <w:ind w:firstLine="709"/>
        <w:jc w:val="both"/>
        <w:rPr>
          <w:noProof/>
          <w:szCs w:val="28"/>
        </w:rPr>
      </w:pPr>
      <w:r w:rsidRPr="00FD3352">
        <w:rPr>
          <w:noProof/>
          <w:szCs w:val="28"/>
        </w:rPr>
        <w:t xml:space="preserve">- </w:t>
      </w:r>
      <w:r w:rsidR="003E3A21" w:rsidRPr="003E3A21">
        <w:rPr>
          <w:noProof/>
          <w:szCs w:val="28"/>
        </w:rPr>
        <w:t>Bộ Nông nghiệp và Môi trường đã có 02 văn bản (văn bản số 7135/BNNMT-ĐĐ ngày 02/7/2026 và số 7227/BNNMT-ĐĐ ngày 03/7/2026) gửi Ủy ban nhân dân các tỉnh, thành phố có đê từ cấp III đến cấp đặc biệt đề nghị triển khai công tác đảm bảo an toàn hệ thống đê điều ứng phó với bão số 1 và mưa lũ sau bão.</w:t>
      </w:r>
    </w:p>
    <w:p w14:paraId="4442E2D5" w14:textId="2F7CC45E" w:rsidR="003E3A21" w:rsidRPr="00FD3352" w:rsidRDefault="003E3A21" w:rsidP="00BB2258">
      <w:pPr>
        <w:widowControl w:val="0"/>
        <w:spacing w:before="120" w:after="120" w:line="269" w:lineRule="auto"/>
        <w:ind w:firstLine="567"/>
        <w:jc w:val="both"/>
        <w:rPr>
          <w:szCs w:val="28"/>
          <w:shd w:val="clear" w:color="auto" w:fill="FFFFFF"/>
          <w:lang w:val="pt-BR"/>
        </w:rPr>
      </w:pPr>
      <w:r w:rsidRPr="003E3A21">
        <w:rPr>
          <w:szCs w:val="28"/>
          <w:shd w:val="clear" w:color="auto" w:fill="FFFFFF"/>
          <w:lang w:val="pt-BR"/>
        </w:rPr>
        <w:t>-</w:t>
      </w:r>
      <w:r w:rsidRPr="003E3A21">
        <w:rPr>
          <w:szCs w:val="28"/>
          <w:shd w:val="clear" w:color="auto" w:fill="FFFFFF"/>
          <w:lang w:val="pt-BR"/>
        </w:rPr>
        <w:tab/>
        <w:t>Các Bộ: Quốc phòng, Công an, Xây dựng, Khoa học và Công nghệ</w:t>
      </w:r>
      <w:r w:rsidR="00C74202">
        <w:rPr>
          <w:szCs w:val="28"/>
          <w:shd w:val="clear" w:color="auto" w:fill="FFFFFF"/>
          <w:lang w:val="pt-BR"/>
        </w:rPr>
        <w:t>, Công Thương</w:t>
      </w:r>
      <w:r w:rsidRPr="003E3A21">
        <w:rPr>
          <w:szCs w:val="28"/>
          <w:shd w:val="clear" w:color="auto" w:fill="FFFFFF"/>
          <w:lang w:val="pt-BR"/>
        </w:rPr>
        <w:t xml:space="preserve"> đã có Công điện chỉ đạo chủ động ứng</w:t>
      </w:r>
      <w:r>
        <w:rPr>
          <w:szCs w:val="28"/>
          <w:shd w:val="clear" w:color="auto" w:fill="FFFFFF"/>
          <w:lang w:val="pt-BR"/>
        </w:rPr>
        <w:t xml:space="preserve"> phó với áp thấp nhiệt đới, bão</w:t>
      </w:r>
      <w:r w:rsidRPr="00FD3352">
        <w:rPr>
          <w:szCs w:val="28"/>
          <w:shd w:val="clear" w:color="auto" w:fill="FFFFFF"/>
          <w:lang w:val="pt-BR"/>
        </w:rPr>
        <w:t>.</w:t>
      </w:r>
    </w:p>
    <w:p w14:paraId="2F4E918E" w14:textId="0DF6FD37" w:rsidR="003E3A21" w:rsidRPr="00FD3352" w:rsidRDefault="003E3A21" w:rsidP="00BB2258">
      <w:pPr>
        <w:widowControl w:val="0"/>
        <w:spacing w:before="120" w:after="120" w:line="269" w:lineRule="auto"/>
        <w:ind w:firstLine="709"/>
        <w:jc w:val="both"/>
        <w:rPr>
          <w:noProof/>
          <w:szCs w:val="28"/>
        </w:rPr>
      </w:pPr>
      <w:r w:rsidRPr="003E3A21">
        <w:rPr>
          <w:noProof/>
          <w:szCs w:val="28"/>
        </w:rPr>
        <w:t>-</w:t>
      </w:r>
      <w:r>
        <w:rPr>
          <w:noProof/>
          <w:szCs w:val="28"/>
        </w:rPr>
        <w:t xml:space="preserve"> </w:t>
      </w:r>
      <w:r w:rsidRPr="003E3A21">
        <w:rPr>
          <w:noProof/>
          <w:szCs w:val="28"/>
        </w:rPr>
        <w:t>Bộ Ngoại giao đã có công hàm gửi nước bạn đề nghị tạo điều kiện để các tàu thuyền của Việt Nam vào trú tránh và hỗ trợ cứu người và sửa chữa tàu thuyền trong trường hợp cần thiết.</w:t>
      </w:r>
    </w:p>
    <w:p w14:paraId="5E772EF5" w14:textId="72771727" w:rsidR="005B18E9" w:rsidRPr="00FD3352" w:rsidRDefault="003B48C9" w:rsidP="00BB2258">
      <w:pPr>
        <w:widowControl w:val="0"/>
        <w:spacing w:before="120" w:after="120" w:line="271" w:lineRule="auto"/>
        <w:ind w:firstLine="709"/>
        <w:jc w:val="both"/>
        <w:rPr>
          <w:noProof/>
          <w:szCs w:val="28"/>
          <w:lang w:val="vi-VN"/>
        </w:rPr>
      </w:pPr>
      <w:r w:rsidRPr="00FD3352">
        <w:rPr>
          <w:noProof/>
          <w:szCs w:val="28"/>
        </w:rPr>
        <w:t xml:space="preserve">- </w:t>
      </w:r>
      <w:r w:rsidR="005B18E9" w:rsidRPr="00FD3352">
        <w:rPr>
          <w:noProof/>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Pr>
          <w:noProof/>
          <w:szCs w:val="28"/>
        </w:rPr>
        <w:t>o, điều hành, ứng phó thiên tai; t</w:t>
      </w:r>
      <w:r w:rsidR="003E3A21" w:rsidRPr="003E3A21">
        <w:rPr>
          <w:noProof/>
          <w:szCs w:val="28"/>
        </w:rPr>
        <w:t>ổ chức gửi tin nhắn Zalo tới 20,6 triệu thuê bao khu vực ảnh hưởng của bão và dự báo mưa lũ để thông tin, hướng dẫn người dân ứng phó.</w:t>
      </w:r>
    </w:p>
    <w:p w14:paraId="519F5E19" w14:textId="4A023B72" w:rsidR="00847597" w:rsidRPr="00FD3352" w:rsidRDefault="005B18E9" w:rsidP="00BB2258">
      <w:pPr>
        <w:pStyle w:val="BodyText"/>
        <w:widowControl w:val="0"/>
        <w:spacing w:before="120" w:after="120" w:line="271" w:lineRule="auto"/>
        <w:ind w:firstLine="709"/>
        <w:jc w:val="both"/>
        <w:rPr>
          <w:rFonts w:ascii="Times New Roman" w:hAnsi="Times New Roman"/>
          <w:noProof/>
          <w:szCs w:val="28"/>
        </w:rPr>
      </w:pPr>
      <w:r w:rsidRPr="00FD3352">
        <w:rPr>
          <w:rFonts w:ascii="Times New Roman" w:hAnsi="Times New Roman"/>
          <w:noProof/>
          <w:szCs w:val="28"/>
        </w:rPr>
        <w:t>- Các địa phương tổ chức trực ban; chủ động theo dõi thời tiết, thông tin dự báo, cảnh báo và triển khai các biện pháp ứng phó</w:t>
      </w:r>
      <w:r w:rsidR="00927E7E" w:rsidRPr="00FD3352">
        <w:rPr>
          <w:rFonts w:ascii="Times New Roman" w:hAnsi="Times New Roman"/>
          <w:noProof/>
          <w:szCs w:val="28"/>
        </w:rPr>
        <w:t>.</w:t>
      </w:r>
      <w:r w:rsidR="005C49BB" w:rsidRPr="00FD3352">
        <w:rPr>
          <w:rFonts w:ascii="Times New Roman" w:hAnsi="Times New Roman"/>
          <w:noProof/>
          <w:szCs w:val="28"/>
        </w:rPr>
        <w:t>/.</w:t>
      </w:r>
    </w:p>
    <w:p w14:paraId="3D558252" w14:textId="22526BC8" w:rsidR="00D20DFF" w:rsidRPr="00FD3352" w:rsidRDefault="00D20DFF" w:rsidP="00D20DFF">
      <w:pPr>
        <w:pStyle w:val="BodyText"/>
        <w:widowControl w:val="0"/>
        <w:spacing w:line="257" w:lineRule="auto"/>
        <w:ind w:firstLine="709"/>
        <w:jc w:val="both"/>
        <w:rPr>
          <w:rFonts w:ascii="Times New Roman" w:hAnsi="Times New Roman"/>
          <w:noProof/>
          <w:sz w:val="16"/>
          <w:szCs w:val="16"/>
        </w:rPr>
      </w:pPr>
    </w:p>
    <w:tbl>
      <w:tblPr>
        <w:tblW w:w="9180" w:type="dxa"/>
        <w:tblLook w:val="04A0" w:firstRow="1" w:lastRow="0" w:firstColumn="1" w:lastColumn="0" w:noHBand="0" w:noVBand="1"/>
      </w:tblPr>
      <w:tblGrid>
        <w:gridCol w:w="5670"/>
        <w:gridCol w:w="3510"/>
      </w:tblGrid>
      <w:tr w:rsidR="0011046F" w:rsidRPr="00FD3352" w14:paraId="7A8FFE9D" w14:textId="77777777" w:rsidTr="00F7142D">
        <w:trPr>
          <w:trHeight w:val="2981"/>
        </w:trPr>
        <w:tc>
          <w:tcPr>
            <w:tcW w:w="5670" w:type="dxa"/>
            <w:hideMark/>
          </w:tcPr>
          <w:p w14:paraId="46C3846A" w14:textId="3C522AC7" w:rsidR="00357DB4" w:rsidRPr="00FD3352" w:rsidRDefault="00357DB4" w:rsidP="005209FF">
            <w:pPr>
              <w:widowControl w:val="0"/>
              <w:ind w:left="-105"/>
              <w:rPr>
                <w:b/>
                <w:i/>
                <w:noProof/>
                <w:sz w:val="24"/>
                <w:szCs w:val="24"/>
                <w:lang w:val="it-IT"/>
              </w:rPr>
            </w:pPr>
            <w:r w:rsidRPr="00FD3352">
              <w:rPr>
                <w:b/>
                <w:i/>
                <w:noProof/>
                <w:sz w:val="24"/>
                <w:szCs w:val="24"/>
                <w:lang w:val="vi-VN"/>
              </w:rPr>
              <w:t>Nơi nhận</w:t>
            </w:r>
            <w:r w:rsidRPr="00FD3352">
              <w:rPr>
                <w:b/>
                <w:i/>
                <w:noProof/>
                <w:sz w:val="24"/>
                <w:szCs w:val="24"/>
                <w:lang w:val="it-IT"/>
              </w:rPr>
              <w:t>:</w:t>
            </w:r>
          </w:p>
          <w:p w14:paraId="55BBAF4C" w14:textId="77777777" w:rsidR="00357DB4" w:rsidRPr="00FD3352" w:rsidRDefault="00357DB4" w:rsidP="00B557EA">
            <w:pPr>
              <w:widowControl w:val="0"/>
              <w:spacing w:line="216" w:lineRule="auto"/>
              <w:ind w:left="-108"/>
              <w:rPr>
                <w:sz w:val="22"/>
                <w:szCs w:val="22"/>
                <w:lang w:val="vi-VN"/>
              </w:rPr>
            </w:pPr>
            <w:r w:rsidRPr="00FD3352">
              <w:rPr>
                <w:sz w:val="22"/>
                <w:szCs w:val="22"/>
                <w:lang w:val="it-IT"/>
              </w:rPr>
              <w:t>- Bộ trưởng (để b/c);</w:t>
            </w:r>
          </w:p>
          <w:p w14:paraId="1C40D9D1" w14:textId="0D44CD50" w:rsidR="00357DB4" w:rsidRPr="00FD3352" w:rsidRDefault="00357DB4" w:rsidP="00B557EA">
            <w:pPr>
              <w:widowControl w:val="0"/>
              <w:spacing w:line="216" w:lineRule="auto"/>
              <w:ind w:left="-108"/>
              <w:rPr>
                <w:sz w:val="22"/>
                <w:szCs w:val="22"/>
                <w:lang w:val="it-IT"/>
              </w:rPr>
            </w:pPr>
            <w:r w:rsidRPr="00FD3352">
              <w:rPr>
                <w:sz w:val="22"/>
                <w:szCs w:val="22"/>
                <w:lang w:val="it-IT"/>
              </w:rPr>
              <w:t xml:space="preserve">- </w:t>
            </w:r>
            <w:r w:rsidR="004D4FD1" w:rsidRPr="00FD3352">
              <w:rPr>
                <w:sz w:val="22"/>
                <w:szCs w:val="22"/>
                <w:lang w:val="it-IT"/>
              </w:rPr>
              <w:t>Các Thứ trưởng</w:t>
            </w:r>
            <w:r w:rsidRPr="00FD3352">
              <w:rPr>
                <w:sz w:val="22"/>
                <w:szCs w:val="22"/>
                <w:lang w:val="it-IT"/>
              </w:rPr>
              <w:t xml:space="preserve"> (để b/c);</w:t>
            </w:r>
          </w:p>
          <w:p w14:paraId="7EF0ED48"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Văn phòng Chính phủ (để b/c);</w:t>
            </w:r>
          </w:p>
          <w:p w14:paraId="7BCBD27F" w14:textId="77777777" w:rsidR="00357DB4" w:rsidRPr="00FD3352" w:rsidRDefault="00357DB4" w:rsidP="00B557EA">
            <w:pPr>
              <w:widowControl w:val="0"/>
              <w:spacing w:line="216" w:lineRule="auto"/>
              <w:ind w:left="-108"/>
              <w:rPr>
                <w:sz w:val="22"/>
                <w:szCs w:val="22"/>
                <w:lang w:val="it-IT"/>
              </w:rPr>
            </w:pPr>
            <w:r w:rsidRPr="00FD3352">
              <w:rPr>
                <w:sz w:val="22"/>
                <w:szCs w:val="22"/>
                <w:lang w:val="it-IT"/>
              </w:rPr>
              <w:t>- Lãnh đạo Cục;</w:t>
            </w:r>
          </w:p>
          <w:p w14:paraId="55574F31"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 Các Cục: Trồng trọt và BVTV; Quản lý và XDCT</w:t>
            </w:r>
          </w:p>
          <w:p w14:paraId="1185EAC9"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Thủy lợi; Thuỷ sản và Kiểm ngư; Chăn nuôi và Thú y;</w:t>
            </w:r>
          </w:p>
          <w:p w14:paraId="598CEEA5" w14:textId="77777777" w:rsidR="00357DB4" w:rsidRPr="00FD3352" w:rsidRDefault="00357DB4" w:rsidP="00C8256A">
            <w:pPr>
              <w:widowControl w:val="0"/>
              <w:spacing w:line="216" w:lineRule="auto"/>
              <w:ind w:left="-108"/>
              <w:rPr>
                <w:sz w:val="22"/>
                <w:szCs w:val="22"/>
                <w:lang w:val="it-IT"/>
              </w:rPr>
            </w:pPr>
            <w:r w:rsidRPr="00FD3352">
              <w:rPr>
                <w:sz w:val="22"/>
                <w:szCs w:val="22"/>
                <w:lang w:val="it-IT"/>
              </w:rPr>
              <w:t>Lâm nghiệp và Kiểm lâm;</w:t>
            </w:r>
          </w:p>
          <w:p w14:paraId="0EAC10AD" w14:textId="77777777" w:rsidR="00357DB4" w:rsidRPr="00FD3352" w:rsidRDefault="00357DB4" w:rsidP="00C8256A">
            <w:pPr>
              <w:widowControl w:val="0"/>
              <w:spacing w:line="216" w:lineRule="auto"/>
              <w:ind w:left="-108"/>
              <w:rPr>
                <w:sz w:val="22"/>
                <w:szCs w:val="22"/>
                <w:lang w:val="vi-VN"/>
              </w:rPr>
            </w:pPr>
            <w:r w:rsidRPr="00FD3352">
              <w:rPr>
                <w:sz w:val="22"/>
                <w:szCs w:val="22"/>
                <w:lang w:val="vi-VN"/>
              </w:rPr>
              <w:t>- Văn phòng BCĐPTDSQG;</w:t>
            </w:r>
          </w:p>
          <w:p w14:paraId="7A08836D" w14:textId="64A21A84" w:rsidR="00357DB4" w:rsidRPr="00FD3352" w:rsidRDefault="00357DB4" w:rsidP="00C8256A">
            <w:pPr>
              <w:widowControl w:val="0"/>
              <w:spacing w:line="216" w:lineRule="auto"/>
              <w:ind w:left="-108"/>
              <w:rPr>
                <w:sz w:val="22"/>
                <w:szCs w:val="22"/>
                <w:lang w:val="it-IT"/>
              </w:rPr>
            </w:pPr>
            <w:r w:rsidRPr="00FD3352">
              <w:rPr>
                <w:sz w:val="22"/>
                <w:szCs w:val="22"/>
                <w:lang w:val="it-IT"/>
              </w:rPr>
              <w:t>- Sở NN&amp;MT các tỉnh/TP (qua Website);</w:t>
            </w:r>
          </w:p>
          <w:p w14:paraId="33A6F0D9" w14:textId="4A96DEDE" w:rsidR="00357DB4" w:rsidRPr="00FD3352" w:rsidRDefault="00357DB4" w:rsidP="00B557EA">
            <w:pPr>
              <w:widowControl w:val="0"/>
              <w:spacing w:line="216" w:lineRule="auto"/>
              <w:ind w:left="-108"/>
              <w:rPr>
                <w:szCs w:val="28"/>
              </w:rPr>
            </w:pPr>
            <w:r w:rsidRPr="00FD3352">
              <w:rPr>
                <w:sz w:val="22"/>
                <w:szCs w:val="22"/>
                <w:lang w:val="it-IT"/>
              </w:rPr>
              <w:t>- Lưu: VT.</w:t>
            </w:r>
          </w:p>
        </w:tc>
        <w:tc>
          <w:tcPr>
            <w:tcW w:w="3510" w:type="dxa"/>
          </w:tcPr>
          <w:p w14:paraId="26727F3D" w14:textId="7E2C6EDD" w:rsidR="00357DB4" w:rsidRPr="00FD3352" w:rsidRDefault="000F46E9" w:rsidP="005D505E">
            <w:pPr>
              <w:widowControl w:val="0"/>
              <w:jc w:val="center"/>
              <w:rPr>
                <w:b/>
                <w:sz w:val="26"/>
                <w:szCs w:val="26"/>
                <w:lang w:val="it-IT"/>
              </w:rPr>
            </w:pPr>
            <w:r w:rsidRPr="00FD3352">
              <w:rPr>
                <w:b/>
                <w:sz w:val="26"/>
                <w:szCs w:val="26"/>
                <w:lang w:val="it-IT"/>
              </w:rPr>
              <w:t xml:space="preserve">KT. </w:t>
            </w:r>
            <w:r w:rsidR="00357DB4" w:rsidRPr="00FD3352">
              <w:rPr>
                <w:b/>
                <w:sz w:val="26"/>
                <w:szCs w:val="26"/>
                <w:lang w:val="it-IT"/>
              </w:rPr>
              <w:t>CỤC TRƯỞNG</w:t>
            </w:r>
          </w:p>
          <w:p w14:paraId="09A5FED6" w14:textId="7771D0FD" w:rsidR="000F46E9" w:rsidRPr="00FD3352" w:rsidRDefault="000F46E9" w:rsidP="005D505E">
            <w:pPr>
              <w:widowControl w:val="0"/>
              <w:jc w:val="center"/>
              <w:rPr>
                <w:b/>
                <w:sz w:val="26"/>
                <w:szCs w:val="26"/>
                <w:lang w:val="it-IT"/>
              </w:rPr>
            </w:pPr>
            <w:r w:rsidRPr="00FD3352">
              <w:rPr>
                <w:b/>
                <w:sz w:val="26"/>
                <w:szCs w:val="26"/>
                <w:lang w:val="it-IT"/>
              </w:rPr>
              <w:t>PHÓ CỤC TRƯỞNG</w:t>
            </w:r>
          </w:p>
          <w:p w14:paraId="5F5A4E45" w14:textId="54A964DC" w:rsidR="00A543F1" w:rsidRPr="00FD3352" w:rsidRDefault="00A543F1" w:rsidP="00A8290A">
            <w:pPr>
              <w:widowControl w:val="0"/>
              <w:spacing w:after="120"/>
              <w:jc w:val="center"/>
              <w:rPr>
                <w:b/>
                <w:sz w:val="26"/>
                <w:szCs w:val="26"/>
                <w:lang w:val="it-IT"/>
              </w:rPr>
            </w:pPr>
          </w:p>
          <w:p w14:paraId="2B34BC52" w14:textId="7B307050" w:rsidR="008E4BC1" w:rsidRPr="00FD3352" w:rsidRDefault="008E4BC1" w:rsidP="005D505E">
            <w:pPr>
              <w:widowControl w:val="0"/>
              <w:jc w:val="center"/>
              <w:rPr>
                <w:b/>
                <w:sz w:val="14"/>
                <w:szCs w:val="26"/>
                <w:lang w:val="it-IT"/>
              </w:rPr>
            </w:pPr>
          </w:p>
          <w:p w14:paraId="07561FBE" w14:textId="3AD2A3BC" w:rsidR="00310CF6" w:rsidRPr="00FD3352" w:rsidRDefault="00310CF6" w:rsidP="005209FF">
            <w:pPr>
              <w:widowControl w:val="0"/>
              <w:jc w:val="center"/>
              <w:rPr>
                <w:b/>
                <w:sz w:val="18"/>
                <w:szCs w:val="28"/>
                <w:lang w:val="it-IT"/>
              </w:rPr>
            </w:pPr>
          </w:p>
          <w:p w14:paraId="163BDB31" w14:textId="512A25D5" w:rsidR="00357DB4" w:rsidRPr="00FD3352" w:rsidRDefault="00C51CA4" w:rsidP="008151DE">
            <w:pPr>
              <w:widowControl w:val="0"/>
              <w:rPr>
                <w:b/>
                <w:sz w:val="74"/>
                <w:szCs w:val="28"/>
                <w:lang w:val="vi-VN"/>
              </w:rPr>
            </w:pPr>
            <w:r w:rsidRPr="00FD3352">
              <w:rPr>
                <w:b/>
                <w:szCs w:val="28"/>
                <w:lang w:val="vi-VN"/>
              </w:rPr>
              <w:t xml:space="preserve"> </w:t>
            </w:r>
          </w:p>
          <w:p w14:paraId="2598173A" w14:textId="607150F0" w:rsidR="00357DB4" w:rsidRPr="00FD3352" w:rsidRDefault="00357DB4" w:rsidP="005209FF">
            <w:pPr>
              <w:widowControl w:val="0"/>
              <w:jc w:val="center"/>
              <w:rPr>
                <w:b/>
                <w:szCs w:val="28"/>
                <w:lang w:val="it-IT"/>
              </w:rPr>
            </w:pPr>
          </w:p>
          <w:p w14:paraId="1785941E" w14:textId="7A009108" w:rsidR="00357DB4" w:rsidRPr="00FD3352" w:rsidRDefault="000F46E9" w:rsidP="005209FF">
            <w:pPr>
              <w:widowControl w:val="0"/>
              <w:jc w:val="center"/>
              <w:rPr>
                <w:b/>
                <w:szCs w:val="28"/>
              </w:rPr>
            </w:pPr>
            <w:r w:rsidRPr="00FD3352">
              <w:rPr>
                <w:b/>
                <w:szCs w:val="28"/>
              </w:rPr>
              <w:t>Nguyễn Trường Sơn</w:t>
            </w:r>
          </w:p>
        </w:tc>
      </w:tr>
    </w:tbl>
    <w:p w14:paraId="58834111" w14:textId="4EFDA488" w:rsidR="00C90B88" w:rsidRPr="00FD3352" w:rsidRDefault="004C2A95" w:rsidP="005209FF">
      <w:pPr>
        <w:widowControl w:val="0"/>
        <w:rPr>
          <w:sz w:val="6"/>
          <w:szCs w:val="28"/>
        </w:rPr>
      </w:pPr>
      <w:r w:rsidRPr="00FD3352">
        <w:rPr>
          <w:noProof/>
          <w:szCs w:val="28"/>
          <w:lang w:val="en-GB" w:eastAsia="en-GB"/>
        </w:rPr>
        <mc:AlternateContent>
          <mc:Choice Requires="wps">
            <w:drawing>
              <wp:anchor distT="0" distB="0" distL="114300" distR="114300" simplePos="0" relativeHeight="251667456" behindDoc="1" locked="0" layoutInCell="1" allowOverlap="1" wp14:anchorId="5637D316" wp14:editId="2996B081">
                <wp:simplePos x="0" y="0"/>
                <wp:positionH relativeFrom="column">
                  <wp:posOffset>-48777</wp:posOffset>
                </wp:positionH>
                <wp:positionV relativeFrom="paragraph">
                  <wp:posOffset>177327</wp:posOffset>
                </wp:positionV>
                <wp:extent cx="3495675" cy="999461"/>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999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672586DF" w:rsidR="00F86918" w:rsidRPr="003E444F" w:rsidRDefault="00F86918" w:rsidP="005215CC">
                            <w:pPr>
                              <w:shd w:val="clear" w:color="auto" w:fill="FFFFFF" w:themeFill="background1"/>
                              <w:spacing w:before="60"/>
                              <w:rPr>
                                <w:color w:val="FFFFFF" w:themeColor="background1"/>
                                <w:sz w:val="22"/>
                                <w:szCs w:val="22"/>
                              </w:rPr>
                            </w:pPr>
                            <w:r w:rsidRPr="003E444F">
                              <w:rPr>
                                <w:color w:val="FFFFFF" w:themeColor="background1"/>
                                <w:sz w:val="22"/>
                                <w:szCs w:val="22"/>
                              </w:rPr>
                              <w:t>Trưởng ca trực:</w:t>
                            </w:r>
                            <w:r w:rsidRPr="003E444F">
                              <w:rPr>
                                <w:color w:val="FFFFFF" w:themeColor="background1"/>
                                <w:sz w:val="22"/>
                                <w:szCs w:val="22"/>
                              </w:rPr>
                              <w:tab/>
                            </w:r>
                            <w:r w:rsidRPr="003E444F">
                              <w:rPr>
                                <w:color w:val="FFFFFF" w:themeColor="background1"/>
                                <w:sz w:val="22"/>
                                <w:szCs w:val="22"/>
                              </w:rPr>
                              <w:tab/>
                            </w:r>
                            <w:r w:rsidRPr="003E444F">
                              <w:rPr>
                                <w:color w:val="FFFFFF" w:themeColor="background1"/>
                                <w:sz w:val="22"/>
                                <w:szCs w:val="22"/>
                              </w:rPr>
                              <w:tab/>
                            </w:r>
                            <w:r w:rsidR="003E3A21" w:rsidRPr="003E444F">
                              <w:rPr>
                                <w:color w:val="FFFFFF" w:themeColor="background1"/>
                                <w:sz w:val="22"/>
                                <w:szCs w:val="22"/>
                              </w:rPr>
                              <w:t>Lê Minh Nhật</w:t>
                            </w:r>
                          </w:p>
                          <w:p w14:paraId="651661C9" w14:textId="14C7ADCF" w:rsidR="00F86918" w:rsidRPr="003E444F" w:rsidRDefault="00F86918"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T1: </w:t>
                            </w:r>
                            <w:r w:rsidRPr="003E444F">
                              <w:rPr>
                                <w:color w:val="FFFFFF" w:themeColor="background1"/>
                                <w:sz w:val="22"/>
                                <w:szCs w:val="22"/>
                              </w:rPr>
                              <w:tab/>
                            </w:r>
                            <w:r w:rsidRPr="003E444F">
                              <w:rPr>
                                <w:color w:val="FFFFFF" w:themeColor="background1"/>
                                <w:sz w:val="22"/>
                                <w:szCs w:val="22"/>
                              </w:rPr>
                              <w:tab/>
                            </w:r>
                            <w:r w:rsidRPr="003E444F">
                              <w:rPr>
                                <w:color w:val="FFFFFF" w:themeColor="background1"/>
                                <w:sz w:val="22"/>
                                <w:szCs w:val="22"/>
                              </w:rPr>
                              <w:tab/>
                            </w:r>
                            <w:r w:rsidR="003E3A21" w:rsidRPr="003E444F">
                              <w:rPr>
                                <w:color w:val="FFFFFF" w:themeColor="background1"/>
                                <w:sz w:val="22"/>
                                <w:szCs w:val="22"/>
                              </w:rPr>
                              <w:t>Nguyễn Việt Phú</w:t>
                            </w:r>
                          </w:p>
                          <w:p w14:paraId="26B23722" w14:textId="527365DD" w:rsidR="00F86918" w:rsidRPr="003E444F" w:rsidRDefault="00927E7E"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T2: </w:t>
                            </w:r>
                            <w:r w:rsidRPr="003E444F">
                              <w:rPr>
                                <w:color w:val="FFFFFF" w:themeColor="background1"/>
                                <w:sz w:val="22"/>
                                <w:szCs w:val="22"/>
                              </w:rPr>
                              <w:tab/>
                            </w:r>
                            <w:r w:rsidRPr="003E444F">
                              <w:rPr>
                                <w:color w:val="FFFFFF" w:themeColor="background1"/>
                                <w:sz w:val="22"/>
                                <w:szCs w:val="22"/>
                              </w:rPr>
                              <w:tab/>
                              <w:t xml:space="preserve">             </w:t>
                            </w:r>
                            <w:r w:rsidR="003E3A21" w:rsidRPr="003E444F">
                              <w:rPr>
                                <w:color w:val="FFFFFF" w:themeColor="background1"/>
                                <w:sz w:val="22"/>
                                <w:szCs w:val="22"/>
                              </w:rPr>
                              <w:t>Nguyễn Ngọc Cường</w:t>
                            </w:r>
                          </w:p>
                          <w:p w14:paraId="7E09406E" w14:textId="2E67808F" w:rsidR="00F7142D" w:rsidRPr="003E444F" w:rsidRDefault="00F7142D"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T3:                     </w:t>
                            </w:r>
                            <w:r w:rsidR="003E3A21" w:rsidRPr="003E444F">
                              <w:rPr>
                                <w:color w:val="FFFFFF" w:themeColor="background1"/>
                                <w:sz w:val="22"/>
                                <w:szCs w:val="22"/>
                              </w:rPr>
                              <w:t xml:space="preserve">                 Nguyễn Tiến Đạt</w:t>
                            </w:r>
                          </w:p>
                          <w:p w14:paraId="1DF9E866" w14:textId="77777777" w:rsidR="00F86918" w:rsidRPr="003E444F"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3E444F"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3.85pt;margin-top:13.95pt;width:275.25pt;height:78.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cctQIAALk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ilGgrZA0SMbDLqTA5ra7vSdTsDpoQM3M8AxsOwq1d29LL5rJOSqpmLLbpWSfc1oCdmF9qZ/cXXE&#10;0RZk03+SJYShOyMd0FCp1rYOmoEAHVh6OjFjUyngcEriWTSfYVSALY5jEo0haHK83SltPjDZIrtI&#10;sQLmHTrd32tjs6HJ0cUGEzLnTePYb8SLA3AcTyA2XLU2m4Uj8zkO4vVivSAemURrjwRZ5t3mK+JF&#10;eTifZdNstcrCXzZuSJKalyUTNsxRWCH5M+IOEh8lcZKWlg0vLZxNSavtZtUotKcg7Nx9rudgObv5&#10;L9NwTYBaXpUUTkhwN4m9PFrMPZKTmRfPg4UXhPFdHAUkJln+sqR7Lti/l4R6YHI2mY1iOif9qrbA&#10;fW9ro0nLDYyOhrcpXpycaGIluBalo9ZQ3ozri1bY9M+tALqPRDvBWo2OajXDZgAUq+KNLJ9AukqC&#10;skCfMO9gUUv1E6MeZkeK9Y8dVQyj5qMA+cchIXbYuA2ZzSewUZeWzaWFigKgUmwwGpcrMw6oXaf4&#10;toZI44MT8haeTMWdms9ZHR4azAdX1GGW2QF0uXde54m7/A0AAP//AwBQSwMEFAAGAAgAAAAhAE2L&#10;R8TeAAAACQEAAA8AAABkcnMvZG93bnJldi54bWxMj8FOwzAQRO9I/IO1SNxau6Fp2jROhUBcQbSA&#10;xM2Nt0lEvI5itwl/z3KC42qeZt8Uu8l14oJDaD1pWMwVCKTK25ZqDW+Hp9kaRIiGrOk8oYZvDLAr&#10;r68Kk1s/0ite9rEWXEIhNxqaGPtcylA16EyY+x6Js5MfnIl8DrW0gxm53HUyUWolnWmJPzSmx4cG&#10;q6/92Wl4fz59fizVS/3o0n70k5LkNlLr25vpfgsi4hT/YPjVZ3Uo2enoz2SD6DTMsoxJDUm2AcF5&#10;ukx4ypHBdXoHsizk/wXlDwAAAP//AwBQSwECLQAUAAYACAAAACEAtoM4kv4AAADhAQAAEwAAAAAA&#10;AAAAAAAAAAAAAAAAW0NvbnRlbnRfVHlwZXNdLnhtbFBLAQItABQABgAIAAAAIQA4/SH/1gAAAJQB&#10;AAALAAAAAAAAAAAAAAAAAC8BAABfcmVscy8ucmVsc1BLAQItABQABgAIAAAAIQAsHbcctQIAALkF&#10;AAAOAAAAAAAAAAAAAAAAAC4CAABkcnMvZTJvRG9jLnhtbFBLAQItABQABgAIAAAAIQBNi0fE3gAA&#10;AAkBAAAPAAAAAAAAAAAAAAAAAA8FAABkcnMvZG93bnJldi54bWxQSwUGAAAAAAQABADzAAAAGgYA&#10;AAAA&#10;" filled="f" stroked="f">
                <v:textbox>
                  <w:txbxContent>
                    <w:p w14:paraId="55D19A39" w14:textId="672586DF" w:rsidR="00F86918" w:rsidRPr="003E444F" w:rsidRDefault="00F86918" w:rsidP="005215CC">
                      <w:pPr>
                        <w:shd w:val="clear" w:color="auto" w:fill="FFFFFF" w:themeFill="background1"/>
                        <w:spacing w:before="60"/>
                        <w:rPr>
                          <w:color w:val="FFFFFF" w:themeColor="background1"/>
                          <w:sz w:val="22"/>
                          <w:szCs w:val="22"/>
                        </w:rPr>
                      </w:pPr>
                      <w:bookmarkStart w:id="1" w:name="_GoBack"/>
                      <w:r w:rsidRPr="003E444F">
                        <w:rPr>
                          <w:color w:val="FFFFFF" w:themeColor="background1"/>
                          <w:sz w:val="22"/>
                          <w:szCs w:val="22"/>
                        </w:rPr>
                        <w:t>Trưởng ca trực:</w:t>
                      </w:r>
                      <w:r w:rsidRPr="003E444F">
                        <w:rPr>
                          <w:color w:val="FFFFFF" w:themeColor="background1"/>
                          <w:sz w:val="22"/>
                          <w:szCs w:val="22"/>
                        </w:rPr>
                        <w:tab/>
                      </w:r>
                      <w:r w:rsidRPr="003E444F">
                        <w:rPr>
                          <w:color w:val="FFFFFF" w:themeColor="background1"/>
                          <w:sz w:val="22"/>
                          <w:szCs w:val="22"/>
                        </w:rPr>
                        <w:tab/>
                      </w:r>
                      <w:r w:rsidRPr="003E444F">
                        <w:rPr>
                          <w:color w:val="FFFFFF" w:themeColor="background1"/>
                          <w:sz w:val="22"/>
                          <w:szCs w:val="22"/>
                        </w:rPr>
                        <w:tab/>
                      </w:r>
                      <w:r w:rsidR="003E3A21" w:rsidRPr="003E444F">
                        <w:rPr>
                          <w:color w:val="FFFFFF" w:themeColor="background1"/>
                          <w:sz w:val="22"/>
                          <w:szCs w:val="22"/>
                        </w:rPr>
                        <w:t>Lê Minh Nhật</w:t>
                      </w:r>
                    </w:p>
                    <w:p w14:paraId="651661C9" w14:textId="14C7ADCF" w:rsidR="00F86918" w:rsidRPr="003E444F" w:rsidRDefault="00F86918"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T1: </w:t>
                      </w:r>
                      <w:r w:rsidRPr="003E444F">
                        <w:rPr>
                          <w:color w:val="FFFFFF" w:themeColor="background1"/>
                          <w:sz w:val="22"/>
                          <w:szCs w:val="22"/>
                        </w:rPr>
                        <w:tab/>
                      </w:r>
                      <w:r w:rsidRPr="003E444F">
                        <w:rPr>
                          <w:color w:val="FFFFFF" w:themeColor="background1"/>
                          <w:sz w:val="22"/>
                          <w:szCs w:val="22"/>
                        </w:rPr>
                        <w:tab/>
                      </w:r>
                      <w:r w:rsidRPr="003E444F">
                        <w:rPr>
                          <w:color w:val="FFFFFF" w:themeColor="background1"/>
                          <w:sz w:val="22"/>
                          <w:szCs w:val="22"/>
                        </w:rPr>
                        <w:tab/>
                      </w:r>
                      <w:r w:rsidR="003E3A21" w:rsidRPr="003E444F">
                        <w:rPr>
                          <w:color w:val="FFFFFF" w:themeColor="background1"/>
                          <w:sz w:val="22"/>
                          <w:szCs w:val="22"/>
                        </w:rPr>
                        <w:t>Nguyễn Việt Phú</w:t>
                      </w:r>
                    </w:p>
                    <w:p w14:paraId="26B23722" w14:textId="527365DD" w:rsidR="00F86918" w:rsidRPr="003E444F" w:rsidRDefault="00927E7E"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T2: </w:t>
                      </w:r>
                      <w:r w:rsidRPr="003E444F">
                        <w:rPr>
                          <w:color w:val="FFFFFF" w:themeColor="background1"/>
                          <w:sz w:val="22"/>
                          <w:szCs w:val="22"/>
                        </w:rPr>
                        <w:tab/>
                      </w:r>
                      <w:r w:rsidRPr="003E444F">
                        <w:rPr>
                          <w:color w:val="FFFFFF" w:themeColor="background1"/>
                          <w:sz w:val="22"/>
                          <w:szCs w:val="22"/>
                        </w:rPr>
                        <w:tab/>
                        <w:t xml:space="preserve">             </w:t>
                      </w:r>
                      <w:r w:rsidR="003E3A21" w:rsidRPr="003E444F">
                        <w:rPr>
                          <w:color w:val="FFFFFF" w:themeColor="background1"/>
                          <w:sz w:val="22"/>
                          <w:szCs w:val="22"/>
                        </w:rPr>
                        <w:t>Nguyễn Ngọc Cường</w:t>
                      </w:r>
                    </w:p>
                    <w:p w14:paraId="7E09406E" w14:textId="2E67808F" w:rsidR="00F7142D" w:rsidRPr="003E444F" w:rsidRDefault="00F7142D" w:rsidP="005215CC">
                      <w:pPr>
                        <w:shd w:val="clear" w:color="auto" w:fill="FFFFFF" w:themeFill="background1"/>
                        <w:spacing w:before="60"/>
                        <w:ind w:left="720" w:hanging="720"/>
                        <w:rPr>
                          <w:color w:val="FFFFFF" w:themeColor="background1"/>
                          <w:sz w:val="22"/>
                          <w:szCs w:val="22"/>
                        </w:rPr>
                      </w:pPr>
                      <w:r w:rsidRPr="003E444F">
                        <w:rPr>
                          <w:color w:val="FFFFFF" w:themeColor="background1"/>
                          <w:sz w:val="22"/>
                          <w:szCs w:val="22"/>
                        </w:rPr>
                        <w:t xml:space="preserve">Trực T3:                     </w:t>
                      </w:r>
                      <w:r w:rsidR="003E3A21" w:rsidRPr="003E444F">
                        <w:rPr>
                          <w:color w:val="FFFFFF" w:themeColor="background1"/>
                          <w:sz w:val="22"/>
                          <w:szCs w:val="22"/>
                        </w:rPr>
                        <w:t xml:space="preserve">                 Nguyễn Tiến Đạt</w:t>
                      </w:r>
                    </w:p>
                    <w:p w14:paraId="1DF9E866" w14:textId="77777777" w:rsidR="00F86918" w:rsidRPr="003E444F" w:rsidRDefault="00F86918" w:rsidP="005215CC">
                      <w:pPr>
                        <w:shd w:val="clear" w:color="auto" w:fill="FFFFFF" w:themeFill="background1"/>
                        <w:spacing w:before="60"/>
                        <w:ind w:left="720" w:hanging="720"/>
                        <w:rPr>
                          <w:color w:val="FFFFFF" w:themeColor="background1"/>
                          <w:sz w:val="24"/>
                          <w:szCs w:val="24"/>
                          <w:lang w:val="vi-VN"/>
                        </w:rPr>
                      </w:pPr>
                    </w:p>
                    <w:bookmarkEnd w:id="1"/>
                    <w:p w14:paraId="17554AC1" w14:textId="77777777" w:rsidR="00F86918" w:rsidRPr="003E444F"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FD3352" w:rsidSect="00930DC5">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714D" w14:textId="77777777" w:rsidR="00D62DE4" w:rsidRDefault="00D62DE4" w:rsidP="00357DB4">
      <w:r>
        <w:separator/>
      </w:r>
    </w:p>
  </w:endnote>
  <w:endnote w:type="continuationSeparator" w:id="0">
    <w:p w14:paraId="1FDB7218" w14:textId="77777777" w:rsidR="00D62DE4" w:rsidRDefault="00D62DE4"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7B39E" w14:textId="77777777" w:rsidR="00D62DE4" w:rsidRDefault="00D62DE4" w:rsidP="00357DB4">
      <w:r>
        <w:separator/>
      </w:r>
    </w:p>
  </w:footnote>
  <w:footnote w:type="continuationSeparator" w:id="0">
    <w:p w14:paraId="59369D7A" w14:textId="77777777" w:rsidR="00D62DE4" w:rsidRDefault="00D62DE4" w:rsidP="00357DB4">
      <w:r>
        <w:continuationSeparator/>
      </w:r>
    </w:p>
  </w:footnote>
  <w:footnote w:id="1">
    <w:p w14:paraId="4DB7D81D" w14:textId="0E24D42A" w:rsidR="0023745D" w:rsidRDefault="0023745D" w:rsidP="00596D5A">
      <w:pPr>
        <w:pStyle w:val="FootnoteText"/>
        <w:jc w:val="both"/>
      </w:pPr>
      <w:r>
        <w:rPr>
          <w:rStyle w:val="FootnoteReference"/>
        </w:rPr>
        <w:footnoteRef/>
      </w:r>
      <w:r>
        <w:t xml:space="preserve"> Quảng Ninh: 36.674ha và 11.600 ô lồng, 105 chòi canh; Hải Phòng: 23.650ha, 10.600 hô lồng; Hưng Yên: 25.922ha, 1.312 ô lồng, 1.025 chòi canh; Ninh Bình: 35.265ha, 1.635 ô lồng, 1.870 chòi canh; Thanh Hóa: 19.200ha, 3.919 ô lồng, 251 chòi canh.</w:t>
      </w:r>
    </w:p>
  </w:footnote>
  <w:footnote w:id="2">
    <w:p w14:paraId="5E86BC35" w14:textId="7C1FD9F3" w:rsidR="00D9508D" w:rsidRPr="003C0DFE" w:rsidRDefault="00D9508D" w:rsidP="00967DF4">
      <w:pPr>
        <w:pStyle w:val="FootnoteText"/>
        <w:jc w:val="both"/>
      </w:pPr>
      <w:r w:rsidRPr="003C0DFE">
        <w:rPr>
          <w:rStyle w:val="FootnoteReference"/>
        </w:rPr>
        <w:footnoteRef/>
      </w:r>
      <w:r w:rsidR="000B72CE">
        <w:rPr>
          <w:spacing w:val="4"/>
          <w:szCs w:val="28"/>
          <w:shd w:val="clear" w:color="auto" w:fill="FFFFFF"/>
          <w:lang w:val="pt-BR"/>
        </w:rPr>
        <w:t xml:space="preserve"> </w:t>
      </w:r>
      <w:r w:rsidR="007F444D" w:rsidRPr="0011046F">
        <w:rPr>
          <w:spacing w:val="4"/>
          <w:szCs w:val="28"/>
          <w:shd w:val="clear" w:color="auto" w:fill="FFFFFF"/>
          <w:lang w:val="pt-BR"/>
        </w:rPr>
        <w:t>1</w:t>
      </w:r>
      <w:r w:rsidR="007F444D">
        <w:rPr>
          <w:spacing w:val="4"/>
          <w:szCs w:val="28"/>
          <w:shd w:val="clear" w:color="auto" w:fill="FFFFFF"/>
          <w:lang w:val="pt-BR"/>
        </w:rPr>
        <w:t>4</w:t>
      </w:r>
      <w:r w:rsidR="007F444D" w:rsidRPr="0011046F">
        <w:rPr>
          <w:spacing w:val="4"/>
          <w:szCs w:val="28"/>
          <w:shd w:val="clear" w:color="auto" w:fill="FFFFFF"/>
          <w:lang w:val="pt-BR"/>
        </w:rPr>
        <w:t>/14 tỉnh/thành phố đã có văn bản, công điện triển khai</w:t>
      </w:r>
      <w:r w:rsidR="007F444D">
        <w:rPr>
          <w:spacing w:val="4"/>
          <w:szCs w:val="28"/>
          <w:shd w:val="clear" w:color="auto" w:fill="FFFFFF"/>
          <w:lang w:val="pt-BR"/>
        </w:rPr>
        <w:t>:</w:t>
      </w:r>
      <w:r w:rsidR="007F444D">
        <w:t xml:space="preserve"> </w:t>
      </w:r>
      <w:r w:rsidR="009768DF">
        <w:t xml:space="preserve">Quảng Ninh, </w:t>
      </w:r>
      <w:r w:rsidRPr="007276DA">
        <w:t xml:space="preserve">Hải Phòng, </w:t>
      </w:r>
      <w:r w:rsidR="003B48C9">
        <w:t xml:space="preserve">Hưng Yên, </w:t>
      </w:r>
      <w:r w:rsidR="009768DF">
        <w:t xml:space="preserve">Ninh Bình, </w:t>
      </w:r>
      <w:r w:rsidRPr="004F085F">
        <w:t>Thanh Hó</w:t>
      </w:r>
      <w:r w:rsidR="00074653" w:rsidRPr="004F085F">
        <w:t>a, Nghệ An, Hà Tĩnh,</w:t>
      </w:r>
      <w:r w:rsidR="00074653">
        <w:t xml:space="preserve"> Quảng Trị, Huế, </w:t>
      </w:r>
      <w:r w:rsidRPr="003C0DFE">
        <w:t xml:space="preserve">Đà Nẵng, Quảng Ngãi, </w:t>
      </w:r>
      <w:r w:rsidR="009768DF">
        <w:t xml:space="preserve">Gia Lai, </w:t>
      </w:r>
      <w:r w:rsidR="00074653">
        <w:t>Đắk Lắk, Khánh Hòa</w:t>
      </w:r>
      <w:r w:rsidRPr="003C0DFE">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76B0F84"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F20F8">
      <w:rPr>
        <w:noProof/>
        <w:sz w:val="24"/>
        <w:szCs w:val="24"/>
      </w:rPr>
      <w:t>5</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0CE"/>
    <w:rsid w:val="00015697"/>
    <w:rsid w:val="00015813"/>
    <w:rsid w:val="00015FA9"/>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5BA"/>
    <w:rsid w:val="00034F51"/>
    <w:rsid w:val="00035458"/>
    <w:rsid w:val="000357E8"/>
    <w:rsid w:val="00035D19"/>
    <w:rsid w:val="000360B1"/>
    <w:rsid w:val="000362A8"/>
    <w:rsid w:val="000369E3"/>
    <w:rsid w:val="00037E62"/>
    <w:rsid w:val="000419FA"/>
    <w:rsid w:val="00041E67"/>
    <w:rsid w:val="0004254B"/>
    <w:rsid w:val="000428CE"/>
    <w:rsid w:val="00043183"/>
    <w:rsid w:val="00043392"/>
    <w:rsid w:val="000437E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4653"/>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02B4"/>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899"/>
    <w:rsid w:val="000E6D35"/>
    <w:rsid w:val="000E6DAD"/>
    <w:rsid w:val="000E77E2"/>
    <w:rsid w:val="000E7B1D"/>
    <w:rsid w:val="000F01AA"/>
    <w:rsid w:val="000F0A44"/>
    <w:rsid w:val="000F0E91"/>
    <w:rsid w:val="000F1050"/>
    <w:rsid w:val="000F1218"/>
    <w:rsid w:val="000F1368"/>
    <w:rsid w:val="000F18AC"/>
    <w:rsid w:val="000F1D3C"/>
    <w:rsid w:val="000F2054"/>
    <w:rsid w:val="000F20EC"/>
    <w:rsid w:val="000F2B53"/>
    <w:rsid w:val="000F30FF"/>
    <w:rsid w:val="000F3227"/>
    <w:rsid w:val="000F3629"/>
    <w:rsid w:val="000F3736"/>
    <w:rsid w:val="000F3C54"/>
    <w:rsid w:val="000F436D"/>
    <w:rsid w:val="000F46E9"/>
    <w:rsid w:val="000F47C5"/>
    <w:rsid w:val="000F47DA"/>
    <w:rsid w:val="000F4C6E"/>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1CC"/>
    <w:rsid w:val="00166EFD"/>
    <w:rsid w:val="00167396"/>
    <w:rsid w:val="00170159"/>
    <w:rsid w:val="001701F4"/>
    <w:rsid w:val="001702AF"/>
    <w:rsid w:val="001707C0"/>
    <w:rsid w:val="001713AF"/>
    <w:rsid w:val="001716A7"/>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8BF"/>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37A"/>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6F08"/>
    <w:rsid w:val="002774B1"/>
    <w:rsid w:val="0027784D"/>
    <w:rsid w:val="002778FF"/>
    <w:rsid w:val="00281BF2"/>
    <w:rsid w:val="00281C59"/>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833"/>
    <w:rsid w:val="002A6DB4"/>
    <w:rsid w:val="002A7062"/>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5981"/>
    <w:rsid w:val="002B5B02"/>
    <w:rsid w:val="002B5B51"/>
    <w:rsid w:val="002B66AC"/>
    <w:rsid w:val="002B6B9D"/>
    <w:rsid w:val="002B74A8"/>
    <w:rsid w:val="002B7855"/>
    <w:rsid w:val="002B7876"/>
    <w:rsid w:val="002B79DE"/>
    <w:rsid w:val="002B7F55"/>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557"/>
    <w:rsid w:val="002C7902"/>
    <w:rsid w:val="002C79B5"/>
    <w:rsid w:val="002D0722"/>
    <w:rsid w:val="002D1F0C"/>
    <w:rsid w:val="002D227B"/>
    <w:rsid w:val="002D27FA"/>
    <w:rsid w:val="002D2D1C"/>
    <w:rsid w:val="002D2DB0"/>
    <w:rsid w:val="002D3000"/>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179"/>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4E6"/>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646"/>
    <w:rsid w:val="00470762"/>
    <w:rsid w:val="00471816"/>
    <w:rsid w:val="004718A7"/>
    <w:rsid w:val="00471A0C"/>
    <w:rsid w:val="00471DF6"/>
    <w:rsid w:val="004721DD"/>
    <w:rsid w:val="004726D7"/>
    <w:rsid w:val="00472876"/>
    <w:rsid w:val="00473266"/>
    <w:rsid w:val="00473612"/>
    <w:rsid w:val="00473AFB"/>
    <w:rsid w:val="00473CD5"/>
    <w:rsid w:val="00473E1A"/>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5D7"/>
    <w:rsid w:val="004959E9"/>
    <w:rsid w:val="00495A09"/>
    <w:rsid w:val="00495AA3"/>
    <w:rsid w:val="00495BED"/>
    <w:rsid w:val="00495DF1"/>
    <w:rsid w:val="00495DFE"/>
    <w:rsid w:val="00495E27"/>
    <w:rsid w:val="00496E0E"/>
    <w:rsid w:val="00497669"/>
    <w:rsid w:val="004A01F6"/>
    <w:rsid w:val="004A02BC"/>
    <w:rsid w:val="004A03DC"/>
    <w:rsid w:val="004A03E9"/>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0E"/>
    <w:rsid w:val="004B1025"/>
    <w:rsid w:val="004B1D8A"/>
    <w:rsid w:val="004B1ECF"/>
    <w:rsid w:val="004B21AA"/>
    <w:rsid w:val="004B22B1"/>
    <w:rsid w:val="004B23D9"/>
    <w:rsid w:val="004B271B"/>
    <w:rsid w:val="004B2914"/>
    <w:rsid w:val="004B2BD2"/>
    <w:rsid w:val="004B2D98"/>
    <w:rsid w:val="004B30EB"/>
    <w:rsid w:val="004B31EC"/>
    <w:rsid w:val="004B3A9D"/>
    <w:rsid w:val="004B3F42"/>
    <w:rsid w:val="004B4D71"/>
    <w:rsid w:val="004B5158"/>
    <w:rsid w:val="004B5519"/>
    <w:rsid w:val="004B6079"/>
    <w:rsid w:val="004B6915"/>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270"/>
    <w:rsid w:val="005B238F"/>
    <w:rsid w:val="005B2CCE"/>
    <w:rsid w:val="005B3B6B"/>
    <w:rsid w:val="005B4193"/>
    <w:rsid w:val="005B46B9"/>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62B"/>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D70"/>
    <w:rsid w:val="005F3FCE"/>
    <w:rsid w:val="005F43C4"/>
    <w:rsid w:val="005F445D"/>
    <w:rsid w:val="005F4A61"/>
    <w:rsid w:val="005F4C1F"/>
    <w:rsid w:val="005F6AA1"/>
    <w:rsid w:val="005F6CDF"/>
    <w:rsid w:val="005F6DE7"/>
    <w:rsid w:val="005F70EB"/>
    <w:rsid w:val="006005E9"/>
    <w:rsid w:val="006005F9"/>
    <w:rsid w:val="00601077"/>
    <w:rsid w:val="006010B0"/>
    <w:rsid w:val="0060135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51F"/>
    <w:rsid w:val="0062163D"/>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2153"/>
    <w:rsid w:val="0064218A"/>
    <w:rsid w:val="006422AD"/>
    <w:rsid w:val="00642358"/>
    <w:rsid w:val="006425E9"/>
    <w:rsid w:val="006427A6"/>
    <w:rsid w:val="006429F6"/>
    <w:rsid w:val="0064319F"/>
    <w:rsid w:val="00643256"/>
    <w:rsid w:val="006433AC"/>
    <w:rsid w:val="0064390C"/>
    <w:rsid w:val="00643B5E"/>
    <w:rsid w:val="00643B70"/>
    <w:rsid w:val="00644367"/>
    <w:rsid w:val="00644C49"/>
    <w:rsid w:val="00644E90"/>
    <w:rsid w:val="00644F31"/>
    <w:rsid w:val="006461F9"/>
    <w:rsid w:val="006463CF"/>
    <w:rsid w:val="006467C5"/>
    <w:rsid w:val="006469E3"/>
    <w:rsid w:val="00647FAF"/>
    <w:rsid w:val="006506DE"/>
    <w:rsid w:val="00650D7B"/>
    <w:rsid w:val="00651105"/>
    <w:rsid w:val="0065145E"/>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A23"/>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18A"/>
    <w:rsid w:val="006B730A"/>
    <w:rsid w:val="006B76CD"/>
    <w:rsid w:val="006B7E41"/>
    <w:rsid w:val="006C0106"/>
    <w:rsid w:val="006C06BE"/>
    <w:rsid w:val="006C0ADA"/>
    <w:rsid w:val="006C0ADD"/>
    <w:rsid w:val="006C0C90"/>
    <w:rsid w:val="006C1415"/>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0832"/>
    <w:rsid w:val="007115E9"/>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276DA"/>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031"/>
    <w:rsid w:val="0078427B"/>
    <w:rsid w:val="00784994"/>
    <w:rsid w:val="00784B49"/>
    <w:rsid w:val="00784D47"/>
    <w:rsid w:val="00785020"/>
    <w:rsid w:val="007854E0"/>
    <w:rsid w:val="00787141"/>
    <w:rsid w:val="007879DC"/>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1FFE"/>
    <w:rsid w:val="007B262C"/>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17A4"/>
    <w:rsid w:val="007E1D10"/>
    <w:rsid w:val="007E2271"/>
    <w:rsid w:val="007E24D9"/>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444D"/>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5FE8"/>
    <w:rsid w:val="008166C7"/>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308B"/>
    <w:rsid w:val="00873233"/>
    <w:rsid w:val="00873C18"/>
    <w:rsid w:val="00873F48"/>
    <w:rsid w:val="0087453A"/>
    <w:rsid w:val="008745E0"/>
    <w:rsid w:val="008747EE"/>
    <w:rsid w:val="00875198"/>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3BEC"/>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D5E"/>
    <w:rsid w:val="008F2EBE"/>
    <w:rsid w:val="008F31CF"/>
    <w:rsid w:val="008F342E"/>
    <w:rsid w:val="008F381A"/>
    <w:rsid w:val="008F3D9D"/>
    <w:rsid w:val="008F41FE"/>
    <w:rsid w:val="008F42D5"/>
    <w:rsid w:val="008F449A"/>
    <w:rsid w:val="008F4886"/>
    <w:rsid w:val="008F4EFA"/>
    <w:rsid w:val="008F50D2"/>
    <w:rsid w:val="008F5172"/>
    <w:rsid w:val="008F58B7"/>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C01"/>
    <w:rsid w:val="00930DC5"/>
    <w:rsid w:val="00930DEB"/>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56E"/>
    <w:rsid w:val="00952F2B"/>
    <w:rsid w:val="00953B40"/>
    <w:rsid w:val="00953D68"/>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D35"/>
    <w:rsid w:val="00960FB7"/>
    <w:rsid w:val="009610E7"/>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7C3"/>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2FFB"/>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409"/>
    <w:rsid w:val="00A56B9C"/>
    <w:rsid w:val="00A56D60"/>
    <w:rsid w:val="00A570FF"/>
    <w:rsid w:val="00A6018D"/>
    <w:rsid w:val="00A60A03"/>
    <w:rsid w:val="00A611E7"/>
    <w:rsid w:val="00A6165A"/>
    <w:rsid w:val="00A61A15"/>
    <w:rsid w:val="00A62054"/>
    <w:rsid w:val="00A62170"/>
    <w:rsid w:val="00A623C2"/>
    <w:rsid w:val="00A6260C"/>
    <w:rsid w:val="00A62626"/>
    <w:rsid w:val="00A62D03"/>
    <w:rsid w:val="00A62F64"/>
    <w:rsid w:val="00A6309B"/>
    <w:rsid w:val="00A63657"/>
    <w:rsid w:val="00A639FB"/>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00A"/>
    <w:rsid w:val="00AA5454"/>
    <w:rsid w:val="00AA573E"/>
    <w:rsid w:val="00AA57D8"/>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649F"/>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D7D"/>
    <w:rsid w:val="00AF3DD8"/>
    <w:rsid w:val="00AF3EA5"/>
    <w:rsid w:val="00AF446D"/>
    <w:rsid w:val="00AF49E9"/>
    <w:rsid w:val="00AF4B0D"/>
    <w:rsid w:val="00AF50A9"/>
    <w:rsid w:val="00AF51F8"/>
    <w:rsid w:val="00AF550E"/>
    <w:rsid w:val="00AF5642"/>
    <w:rsid w:val="00AF609C"/>
    <w:rsid w:val="00AF66AD"/>
    <w:rsid w:val="00AF6DA3"/>
    <w:rsid w:val="00AF7E93"/>
    <w:rsid w:val="00B00C7F"/>
    <w:rsid w:val="00B01989"/>
    <w:rsid w:val="00B019D3"/>
    <w:rsid w:val="00B01A0A"/>
    <w:rsid w:val="00B01ABF"/>
    <w:rsid w:val="00B01E07"/>
    <w:rsid w:val="00B0204E"/>
    <w:rsid w:val="00B026AD"/>
    <w:rsid w:val="00B02733"/>
    <w:rsid w:val="00B029DF"/>
    <w:rsid w:val="00B03652"/>
    <w:rsid w:val="00B053B8"/>
    <w:rsid w:val="00B05E73"/>
    <w:rsid w:val="00B060AD"/>
    <w:rsid w:val="00B0698C"/>
    <w:rsid w:val="00B07AD3"/>
    <w:rsid w:val="00B1000C"/>
    <w:rsid w:val="00B10324"/>
    <w:rsid w:val="00B116FF"/>
    <w:rsid w:val="00B131B7"/>
    <w:rsid w:val="00B13280"/>
    <w:rsid w:val="00B135D2"/>
    <w:rsid w:val="00B13B4F"/>
    <w:rsid w:val="00B13D2D"/>
    <w:rsid w:val="00B140CD"/>
    <w:rsid w:val="00B1411F"/>
    <w:rsid w:val="00B14509"/>
    <w:rsid w:val="00B149F5"/>
    <w:rsid w:val="00B1500C"/>
    <w:rsid w:val="00B15A18"/>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723F"/>
    <w:rsid w:val="00B30274"/>
    <w:rsid w:val="00B30279"/>
    <w:rsid w:val="00B30338"/>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3C87"/>
    <w:rsid w:val="00B44A95"/>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6D30"/>
    <w:rsid w:val="00B6720F"/>
    <w:rsid w:val="00B67222"/>
    <w:rsid w:val="00B67479"/>
    <w:rsid w:val="00B6752F"/>
    <w:rsid w:val="00B67BFC"/>
    <w:rsid w:val="00B67C01"/>
    <w:rsid w:val="00B70027"/>
    <w:rsid w:val="00B70677"/>
    <w:rsid w:val="00B710A0"/>
    <w:rsid w:val="00B714E6"/>
    <w:rsid w:val="00B71621"/>
    <w:rsid w:val="00B71931"/>
    <w:rsid w:val="00B72204"/>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AD9"/>
    <w:rsid w:val="00BB35F5"/>
    <w:rsid w:val="00BB379D"/>
    <w:rsid w:val="00BB4D70"/>
    <w:rsid w:val="00BB5086"/>
    <w:rsid w:val="00BB531E"/>
    <w:rsid w:val="00BB692E"/>
    <w:rsid w:val="00BB6F4E"/>
    <w:rsid w:val="00BB6FDF"/>
    <w:rsid w:val="00BC0058"/>
    <w:rsid w:val="00BC01AD"/>
    <w:rsid w:val="00BC0EEB"/>
    <w:rsid w:val="00BC13E8"/>
    <w:rsid w:val="00BC16CC"/>
    <w:rsid w:val="00BC1DB7"/>
    <w:rsid w:val="00BC2201"/>
    <w:rsid w:val="00BC2DC3"/>
    <w:rsid w:val="00BC34EF"/>
    <w:rsid w:val="00BC3762"/>
    <w:rsid w:val="00BC46E0"/>
    <w:rsid w:val="00BC5EC6"/>
    <w:rsid w:val="00BC627E"/>
    <w:rsid w:val="00BC670B"/>
    <w:rsid w:val="00BC67D2"/>
    <w:rsid w:val="00BC6B84"/>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B5"/>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A78"/>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29C"/>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1A3"/>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D89"/>
    <w:rsid w:val="00D84FA6"/>
    <w:rsid w:val="00D851F3"/>
    <w:rsid w:val="00D85816"/>
    <w:rsid w:val="00D85D88"/>
    <w:rsid w:val="00D86200"/>
    <w:rsid w:val="00D86739"/>
    <w:rsid w:val="00D8687E"/>
    <w:rsid w:val="00D86BE4"/>
    <w:rsid w:val="00D86E0A"/>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64DE"/>
    <w:rsid w:val="00DB68CD"/>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9BB"/>
    <w:rsid w:val="00E44AFC"/>
    <w:rsid w:val="00E451F4"/>
    <w:rsid w:val="00E45DEA"/>
    <w:rsid w:val="00E4674D"/>
    <w:rsid w:val="00E46755"/>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A73"/>
    <w:rsid w:val="00EE1D75"/>
    <w:rsid w:val="00EE3367"/>
    <w:rsid w:val="00EE36C8"/>
    <w:rsid w:val="00EE375F"/>
    <w:rsid w:val="00EE37F0"/>
    <w:rsid w:val="00EE518D"/>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B6B"/>
    <w:rsid w:val="00F00CB4"/>
    <w:rsid w:val="00F01878"/>
    <w:rsid w:val="00F01E7D"/>
    <w:rsid w:val="00F01E96"/>
    <w:rsid w:val="00F02CFB"/>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2E7"/>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994"/>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982"/>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F818C-382D-44C2-9996-13F1B616525C}">
  <ds:schemaRefs>
    <ds:schemaRef ds:uri="http://schemas.openxmlformats.org/officeDocument/2006/bibliography"/>
  </ds:schemaRefs>
</ds:datastoreItem>
</file>

<file path=customXml/itemProps2.xml><?xml version="1.0" encoding="utf-8"?>
<ds:datastoreItem xmlns:ds="http://schemas.openxmlformats.org/officeDocument/2006/customXml" ds:itemID="{4781FE15-8258-45FC-A190-48D1D94CF6F9}"/>
</file>

<file path=customXml/itemProps3.xml><?xml version="1.0" encoding="utf-8"?>
<ds:datastoreItem xmlns:ds="http://schemas.openxmlformats.org/officeDocument/2006/customXml" ds:itemID="{1B673FBD-9427-4F0D-9DBE-CA0554C2E8EF}"/>
</file>

<file path=customXml/itemProps4.xml><?xml version="1.0" encoding="utf-8"?>
<ds:datastoreItem xmlns:ds="http://schemas.openxmlformats.org/officeDocument/2006/customXml" ds:itemID="{FD8839BA-F4E4-4874-9684-B968C21C675C}"/>
</file>

<file path=docProps/app.xml><?xml version="1.0" encoding="utf-8"?>
<Properties xmlns="http://schemas.openxmlformats.org/officeDocument/2006/extended-properties" xmlns:vt="http://schemas.openxmlformats.org/officeDocument/2006/docPropsVTypes">
  <Template>Normal.dotm</Template>
  <TotalTime>43169</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2335</cp:revision>
  <cp:lastPrinted>2026-07-04T00:41:00Z</cp:lastPrinted>
  <dcterms:created xsi:type="dcterms:W3CDTF">2026-04-01T23:15:00Z</dcterms:created>
  <dcterms:modified xsi:type="dcterms:W3CDTF">2026-07-04T00:47:00Z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