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9C0E3" w14:textId="22649BD1" w:rsidR="00886FE0" w:rsidRDefault="00886FE0" w:rsidP="00886FE0">
      <w:pPr>
        <w:spacing w:after="0" w:line="288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Phụ lục</w:t>
      </w:r>
    </w:p>
    <w:p w14:paraId="08BA59A6" w14:textId="3606A5C5" w:rsidR="00886FE0" w:rsidRDefault="00886FE0" w:rsidP="00886FE0">
      <w:pPr>
        <w:spacing w:after="0" w:line="288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Đường dẫn tải Hồ sơ chính sách Luật Phòng, chống thiên tai</w:t>
      </w:r>
    </w:p>
    <w:p w14:paraId="70A6B62C" w14:textId="77777777" w:rsidR="00886FE0" w:rsidRDefault="00886FE0" w:rsidP="00886FE0">
      <w:pPr>
        <w:spacing w:after="0" w:line="288" w:lineRule="auto"/>
        <w:jc w:val="center"/>
        <w:rPr>
          <w:i/>
          <w:sz w:val="32"/>
          <w:szCs w:val="32"/>
        </w:rPr>
      </w:pPr>
      <w:r w:rsidRPr="00886FE0">
        <w:rPr>
          <w:i/>
          <w:sz w:val="32"/>
          <w:szCs w:val="32"/>
        </w:rPr>
        <w:t xml:space="preserve">(Kèm theo văn bản số 4503/BNNMT-ĐĐ ngày 07/5/2026 </w:t>
      </w:r>
    </w:p>
    <w:p w14:paraId="6C59E174" w14:textId="09F3FFBD" w:rsidR="00886FE0" w:rsidRPr="00886FE0" w:rsidRDefault="00886FE0" w:rsidP="00886FE0">
      <w:pPr>
        <w:spacing w:after="0" w:line="288" w:lineRule="auto"/>
        <w:jc w:val="center"/>
        <w:rPr>
          <w:i/>
          <w:sz w:val="32"/>
          <w:szCs w:val="32"/>
        </w:rPr>
      </w:pPr>
      <w:r w:rsidRPr="00886FE0">
        <w:rPr>
          <w:i/>
          <w:sz w:val="32"/>
          <w:szCs w:val="32"/>
        </w:rPr>
        <w:t>của Bộ Nông nghiệp và Môi trường)</w:t>
      </w:r>
    </w:p>
    <w:p w14:paraId="1B76E57D" w14:textId="34499CBB" w:rsidR="00BC7FD3" w:rsidRPr="00886FE0" w:rsidRDefault="00B4559B" w:rsidP="00886FE0">
      <w:pPr>
        <w:spacing w:before="240" w:after="240"/>
        <w:rPr>
          <w:b/>
          <w:sz w:val="32"/>
          <w:szCs w:val="32"/>
        </w:rPr>
      </w:pPr>
      <w:r w:rsidRPr="00886FE0">
        <w:rPr>
          <w:b/>
          <w:sz w:val="32"/>
          <w:szCs w:val="32"/>
        </w:rPr>
        <w:t xml:space="preserve">1. </w:t>
      </w:r>
      <w:r w:rsidRPr="00886FE0">
        <w:rPr>
          <w:b/>
          <w:sz w:val="32"/>
          <w:szCs w:val="32"/>
        </w:rPr>
        <w:t xml:space="preserve">Tải Hồ sơ chính sách Luật Phòng, chống thiên tai tại </w:t>
      </w:r>
      <w:r w:rsidR="00886FE0" w:rsidRPr="00886FE0">
        <w:rPr>
          <w:b/>
          <w:sz w:val="32"/>
          <w:szCs w:val="32"/>
        </w:rPr>
        <w:t>m</w:t>
      </w:r>
      <w:r w:rsidRPr="00886FE0">
        <w:rPr>
          <w:b/>
          <w:sz w:val="32"/>
          <w:szCs w:val="32"/>
        </w:rPr>
        <w:t>ã QR</w:t>
      </w:r>
      <w:r w:rsidRPr="00886FE0">
        <w:rPr>
          <w:b/>
          <w:sz w:val="32"/>
          <w:szCs w:val="32"/>
        </w:rPr>
        <w:t xml:space="preserve"> sau:</w:t>
      </w:r>
    </w:p>
    <w:p w14:paraId="3B304AE1" w14:textId="6C7D0229" w:rsidR="00B4559B" w:rsidRPr="00886FE0" w:rsidRDefault="00B4559B" w:rsidP="00886FE0">
      <w:pPr>
        <w:spacing w:before="240" w:after="240"/>
        <w:jc w:val="left"/>
        <w:rPr>
          <w:sz w:val="32"/>
          <w:szCs w:val="32"/>
        </w:rPr>
      </w:pPr>
      <w:r w:rsidRPr="00886FE0">
        <w:rPr>
          <w:noProof/>
          <w:sz w:val="32"/>
          <w:szCs w:val="32"/>
        </w:rPr>
        <w:drawing>
          <wp:inline distT="0" distB="0" distL="0" distR="0" wp14:anchorId="12C8D489" wp14:editId="3D8E4624">
            <wp:extent cx="1983749" cy="19837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97979" cy="199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C2639" w14:textId="70523D09" w:rsidR="00BC7FD3" w:rsidRPr="00886FE0" w:rsidRDefault="00B4559B" w:rsidP="00886FE0">
      <w:pPr>
        <w:spacing w:before="240" w:after="240"/>
        <w:rPr>
          <w:b/>
          <w:sz w:val="32"/>
          <w:szCs w:val="32"/>
        </w:rPr>
      </w:pPr>
      <w:r w:rsidRPr="00886FE0">
        <w:rPr>
          <w:b/>
          <w:sz w:val="32"/>
          <w:szCs w:val="32"/>
        </w:rPr>
        <w:t>2. Hoặc</w:t>
      </w:r>
      <w:r w:rsidR="00886FE0" w:rsidRPr="00886FE0">
        <w:rPr>
          <w:b/>
          <w:sz w:val="32"/>
          <w:szCs w:val="32"/>
        </w:rPr>
        <w:t xml:space="preserve"> tải về</w:t>
      </w:r>
      <w:r w:rsidRPr="00886FE0">
        <w:rPr>
          <w:b/>
          <w:sz w:val="32"/>
          <w:szCs w:val="32"/>
        </w:rPr>
        <w:t xml:space="preserve"> theo đường dẫn sau:</w:t>
      </w:r>
    </w:p>
    <w:p w14:paraId="70ECBCD2" w14:textId="337716ED" w:rsidR="00B4559B" w:rsidRPr="00886FE0" w:rsidRDefault="00B4559B" w:rsidP="00886FE0">
      <w:pPr>
        <w:spacing w:before="240" w:after="240"/>
        <w:rPr>
          <w:sz w:val="32"/>
          <w:szCs w:val="32"/>
        </w:rPr>
      </w:pPr>
      <w:r w:rsidRPr="00886FE0">
        <w:rPr>
          <w:sz w:val="32"/>
          <w:szCs w:val="32"/>
        </w:rPr>
        <w:t>https://bit.ly/3QTHAnO</w:t>
      </w:r>
    </w:p>
    <w:p w14:paraId="7B9E5B39" w14:textId="77777777" w:rsidR="00B4559B" w:rsidRPr="00886FE0" w:rsidRDefault="00B4559B" w:rsidP="00886FE0">
      <w:pPr>
        <w:spacing w:before="240" w:after="240"/>
        <w:rPr>
          <w:b/>
          <w:sz w:val="32"/>
          <w:szCs w:val="32"/>
        </w:rPr>
      </w:pPr>
      <w:r w:rsidRPr="00886FE0">
        <w:rPr>
          <w:b/>
          <w:sz w:val="32"/>
          <w:szCs w:val="32"/>
        </w:rPr>
        <w:t xml:space="preserve">3. Thông tin đầu mối liên hệ: </w:t>
      </w:r>
    </w:p>
    <w:p w14:paraId="68C66752" w14:textId="0849F43A" w:rsidR="00B4559B" w:rsidRPr="00886FE0" w:rsidRDefault="00B4559B" w:rsidP="00886FE0">
      <w:pPr>
        <w:spacing w:before="240" w:after="240"/>
        <w:rPr>
          <w:sz w:val="32"/>
          <w:szCs w:val="32"/>
        </w:rPr>
      </w:pPr>
      <w:r w:rsidRPr="00886FE0">
        <w:rPr>
          <w:sz w:val="32"/>
          <w:szCs w:val="32"/>
        </w:rPr>
        <w:t>Ông Đào Việt Anh, Chuyên viên Cục Ứng phó và Khắc phục hậu quả thiên tai, Bộ Nông nghiệp và Môi trường.</w:t>
      </w:r>
    </w:p>
    <w:p w14:paraId="47A65440" w14:textId="182B11D7" w:rsidR="00B4559B" w:rsidRPr="00886FE0" w:rsidRDefault="00B4559B" w:rsidP="00886FE0">
      <w:pPr>
        <w:spacing w:before="240" w:after="240"/>
        <w:rPr>
          <w:sz w:val="32"/>
          <w:szCs w:val="32"/>
        </w:rPr>
      </w:pPr>
      <w:r w:rsidRPr="00886FE0">
        <w:rPr>
          <w:sz w:val="32"/>
          <w:szCs w:val="32"/>
        </w:rPr>
        <w:t>Điện thoại: 0377.377.470</w:t>
      </w:r>
      <w:bookmarkStart w:id="0" w:name="_GoBack"/>
      <w:bookmarkEnd w:id="0"/>
    </w:p>
    <w:sectPr w:rsidR="00B4559B" w:rsidRPr="00886FE0" w:rsidSect="002E0B8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3E"/>
    <w:rsid w:val="00033D1C"/>
    <w:rsid w:val="001256FF"/>
    <w:rsid w:val="00263C3E"/>
    <w:rsid w:val="0026705E"/>
    <w:rsid w:val="002E0B89"/>
    <w:rsid w:val="0063794F"/>
    <w:rsid w:val="00886FE0"/>
    <w:rsid w:val="00B4559B"/>
    <w:rsid w:val="00B602FD"/>
    <w:rsid w:val="00BC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5BC9"/>
  <w15:chartTrackingRefBased/>
  <w15:docId w15:val="{E301F108-6EDA-48F8-85A5-86E4B21C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E6AD99-E4D6-40EE-AB05-E0E40133A057}"/>
</file>

<file path=customXml/itemProps2.xml><?xml version="1.0" encoding="utf-8"?>
<ds:datastoreItem xmlns:ds="http://schemas.openxmlformats.org/officeDocument/2006/customXml" ds:itemID="{167DFDCB-42AD-4F55-8F65-EDA9AE388873}"/>
</file>

<file path=customXml/itemProps3.xml><?xml version="1.0" encoding="utf-8"?>
<ds:datastoreItem xmlns:ds="http://schemas.openxmlformats.org/officeDocument/2006/customXml" ds:itemID="{3AF038D2-BD58-46B7-A88A-9557D97384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2026-05-07T09:42:00Z</cp:lastPrinted>
  <dcterms:created xsi:type="dcterms:W3CDTF">2026-05-07T08:15:00Z</dcterms:created>
  <dcterms:modified xsi:type="dcterms:W3CDTF">2026-05-07T09:57:00Z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