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435D6D">
        <w:trPr>
          <w:trHeight w:val="842"/>
          <w:jc w:val="center"/>
        </w:trPr>
        <w:tc>
          <w:tcPr>
            <w:tcW w:w="3828" w:type="dxa"/>
            <w:shd w:val="clear" w:color="auto" w:fill="auto"/>
          </w:tcPr>
          <w:p w14:paraId="4A18EE94" w14:textId="5BB7080F" w:rsidR="000C47A7"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D80E23">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D80E23">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80E23">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80E23">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80E23">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435D6D">
        <w:trPr>
          <w:trHeight w:val="382"/>
          <w:jc w:val="center"/>
        </w:trPr>
        <w:tc>
          <w:tcPr>
            <w:tcW w:w="3828" w:type="dxa"/>
            <w:shd w:val="clear" w:color="auto" w:fill="auto"/>
          </w:tcPr>
          <w:p w14:paraId="70259476" w14:textId="5CE5009E" w:rsidR="000C47A7" w:rsidRPr="008E5F2D" w:rsidRDefault="000C47A7" w:rsidP="00D80E23">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5DFAD2F1" w:rsidR="000C47A7" w:rsidRPr="008E5F2D" w:rsidRDefault="000C47A7" w:rsidP="00D61B27">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B5D41">
              <w:rPr>
                <w:i/>
                <w:color w:val="000000" w:themeColor="text1"/>
                <w:sz w:val="28"/>
                <w:szCs w:val="28"/>
              </w:rPr>
              <w:t>0</w:t>
            </w:r>
            <w:r w:rsidR="00CC23E1">
              <w:rPr>
                <w:i/>
                <w:color w:val="000000" w:themeColor="text1"/>
                <w:sz w:val="28"/>
                <w:szCs w:val="28"/>
              </w:rPr>
              <w:t>6</w:t>
            </w:r>
            <w:r w:rsidRPr="008E5F2D">
              <w:rPr>
                <w:i/>
                <w:color w:val="000000" w:themeColor="text1"/>
                <w:sz w:val="28"/>
                <w:szCs w:val="28"/>
              </w:rPr>
              <w:t xml:space="preserve"> tháng </w:t>
            </w:r>
            <w:r w:rsidR="00FB5D41">
              <w:rPr>
                <w:i/>
                <w:color w:val="000000" w:themeColor="text1"/>
                <w:sz w:val="28"/>
                <w:szCs w:val="28"/>
              </w:rPr>
              <w:t>9</w:t>
            </w:r>
            <w:r w:rsidRPr="008E5F2D">
              <w:rPr>
                <w:i/>
                <w:color w:val="000000" w:themeColor="text1"/>
                <w:sz w:val="28"/>
                <w:szCs w:val="28"/>
              </w:rPr>
              <w:t xml:space="preserve"> năm 2024</w:t>
            </w:r>
          </w:p>
        </w:tc>
      </w:tr>
    </w:tbl>
    <w:p w14:paraId="7B03B420" w14:textId="4F186FFA" w:rsidR="004B66D6" w:rsidRPr="005627E2" w:rsidRDefault="004B66D6" w:rsidP="004F393A">
      <w:pPr>
        <w:widowControl w:val="0"/>
        <w:spacing w:before="240" w:after="60"/>
        <w:jc w:val="center"/>
        <w:rPr>
          <w:b/>
          <w:sz w:val="28"/>
          <w:szCs w:val="28"/>
        </w:rPr>
      </w:pPr>
      <w:r w:rsidRPr="005627E2">
        <w:rPr>
          <w:b/>
          <w:sz w:val="28"/>
          <w:szCs w:val="28"/>
        </w:rPr>
        <w:t>BÁO CÁO NHANH</w:t>
      </w:r>
    </w:p>
    <w:bookmarkStart w:id="0" w:name="_heading=h.gjdgxs" w:colFirst="0" w:colLast="0"/>
    <w:bookmarkEnd w:id="0"/>
    <w:p w14:paraId="7C2DD1B2" w14:textId="5556254F" w:rsidR="009F2E6F" w:rsidRPr="000A1AC3" w:rsidRDefault="00AD03EC" w:rsidP="0035368C">
      <w:pPr>
        <w:widowControl w:val="0"/>
        <w:spacing w:before="60" w:after="6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FB5D41">
        <w:rPr>
          <w:b/>
          <w:sz w:val="28"/>
          <w:szCs w:val="28"/>
        </w:rPr>
        <w:t>0</w:t>
      </w:r>
      <w:r w:rsidR="00CC23E1">
        <w:rPr>
          <w:b/>
          <w:sz w:val="28"/>
          <w:szCs w:val="28"/>
        </w:rPr>
        <w:t>5</w:t>
      </w:r>
      <w:r w:rsidR="00845B93" w:rsidRPr="000A1AC3">
        <w:rPr>
          <w:b/>
          <w:sz w:val="28"/>
          <w:szCs w:val="28"/>
        </w:rPr>
        <w:t>/</w:t>
      </w:r>
      <w:r w:rsidR="00FB5D41">
        <w:rPr>
          <w:b/>
          <w:sz w:val="28"/>
          <w:szCs w:val="28"/>
        </w:rPr>
        <w:t>9</w:t>
      </w:r>
      <w:r w:rsidR="001563E7" w:rsidRPr="000A1AC3">
        <w:rPr>
          <w:b/>
          <w:sz w:val="28"/>
          <w:szCs w:val="28"/>
        </w:rPr>
        <w:t>/202</w:t>
      </w:r>
      <w:r w:rsidR="00250E2C" w:rsidRPr="000A1AC3">
        <w:rPr>
          <w:b/>
          <w:sz w:val="28"/>
          <w:szCs w:val="28"/>
        </w:rPr>
        <w:t>4</w:t>
      </w:r>
    </w:p>
    <w:p w14:paraId="24E157EA" w14:textId="3933CF51" w:rsidR="0056186E" w:rsidRPr="000A1AC3" w:rsidRDefault="00C93D9C" w:rsidP="0035368C">
      <w:pPr>
        <w:widowControl w:val="0"/>
        <w:tabs>
          <w:tab w:val="left" w:pos="3386"/>
          <w:tab w:val="center" w:pos="4536"/>
        </w:tabs>
        <w:spacing w:before="60" w:after="60" w:line="264" w:lineRule="auto"/>
        <w:rPr>
          <w:b/>
          <w:sz w:val="2"/>
          <w:szCs w:val="28"/>
        </w:rPr>
      </w:pPr>
      <w:r w:rsidRPr="000A1AC3">
        <w:rPr>
          <w:b/>
          <w:sz w:val="28"/>
          <w:szCs w:val="28"/>
        </w:rPr>
        <w:tab/>
      </w:r>
    </w:p>
    <w:p w14:paraId="1C3FE7C8" w14:textId="77777777" w:rsidR="009A020E" w:rsidRPr="0082180D" w:rsidRDefault="009A020E" w:rsidP="0035368C">
      <w:pPr>
        <w:widowControl w:val="0"/>
        <w:spacing w:before="60" w:after="60" w:line="288" w:lineRule="auto"/>
        <w:ind w:firstLine="709"/>
        <w:jc w:val="both"/>
        <w:rPr>
          <w:b/>
          <w:color w:val="000000" w:themeColor="text1"/>
          <w:sz w:val="12"/>
          <w:szCs w:val="28"/>
        </w:rPr>
      </w:pPr>
    </w:p>
    <w:p w14:paraId="41C28D70" w14:textId="0803FE50" w:rsidR="006E2F68" w:rsidRPr="00EF1984" w:rsidRDefault="00D32770" w:rsidP="00B50496">
      <w:pPr>
        <w:widowControl w:val="0"/>
        <w:spacing w:before="120" w:line="252" w:lineRule="auto"/>
        <w:ind w:firstLine="709"/>
        <w:jc w:val="both"/>
        <w:rPr>
          <w:b/>
          <w:color w:val="000000" w:themeColor="text1"/>
          <w:sz w:val="25"/>
          <w:szCs w:val="27"/>
        </w:rPr>
      </w:pPr>
      <w:r w:rsidRPr="00EF1984">
        <w:rPr>
          <w:b/>
          <w:color w:val="000000" w:themeColor="text1"/>
          <w:sz w:val="25"/>
          <w:szCs w:val="27"/>
        </w:rPr>
        <w:t>I. TÌNH HÌNH THỜI TIẾT, THIÊN TAI</w:t>
      </w:r>
    </w:p>
    <w:p w14:paraId="2983BB33" w14:textId="0ECC4985" w:rsidR="00B92120" w:rsidRPr="00BE14E6" w:rsidRDefault="00C96340" w:rsidP="00B50496">
      <w:pPr>
        <w:widowControl w:val="0"/>
        <w:spacing w:before="120" w:line="252" w:lineRule="auto"/>
        <w:ind w:firstLine="709"/>
        <w:jc w:val="both"/>
        <w:rPr>
          <w:b/>
          <w:bCs/>
          <w:sz w:val="27"/>
          <w:szCs w:val="27"/>
        </w:rPr>
      </w:pPr>
      <w:r w:rsidRPr="00BE14E6">
        <w:rPr>
          <w:b/>
          <w:bCs/>
          <w:sz w:val="27"/>
          <w:szCs w:val="27"/>
        </w:rPr>
        <w:t>1</w:t>
      </w:r>
      <w:r w:rsidR="00FE23DD" w:rsidRPr="00BE14E6">
        <w:rPr>
          <w:b/>
          <w:bCs/>
          <w:sz w:val="27"/>
          <w:szCs w:val="27"/>
        </w:rPr>
        <w:t xml:space="preserve">. </w:t>
      </w:r>
      <w:r w:rsidR="00B92120" w:rsidRPr="00BE14E6">
        <w:rPr>
          <w:b/>
          <w:bCs/>
          <w:sz w:val="27"/>
          <w:szCs w:val="27"/>
        </w:rPr>
        <w:t xml:space="preserve">Tin </w:t>
      </w:r>
      <w:r w:rsidR="00117C0F" w:rsidRPr="00BE14E6">
        <w:rPr>
          <w:b/>
          <w:bCs/>
          <w:sz w:val="27"/>
          <w:szCs w:val="27"/>
        </w:rPr>
        <w:t xml:space="preserve">bão </w:t>
      </w:r>
      <w:r w:rsidR="00CC23E1" w:rsidRPr="00BE14E6">
        <w:rPr>
          <w:b/>
          <w:bCs/>
          <w:sz w:val="27"/>
          <w:szCs w:val="27"/>
        </w:rPr>
        <w:t>khẩn cấp</w:t>
      </w:r>
      <w:r w:rsidR="00243C53" w:rsidRPr="00BE14E6">
        <w:rPr>
          <w:b/>
          <w:bCs/>
          <w:sz w:val="27"/>
          <w:szCs w:val="27"/>
        </w:rPr>
        <w:t xml:space="preserve"> (cơn bão số </w:t>
      </w:r>
      <w:r w:rsidR="00827EE7" w:rsidRPr="00BE14E6">
        <w:rPr>
          <w:b/>
          <w:bCs/>
          <w:sz w:val="27"/>
          <w:szCs w:val="27"/>
        </w:rPr>
        <w:t>3</w:t>
      </w:r>
      <w:r w:rsidR="00243C53" w:rsidRPr="00BE14E6">
        <w:rPr>
          <w:b/>
          <w:bCs/>
          <w:sz w:val="27"/>
          <w:szCs w:val="27"/>
        </w:rPr>
        <w:t>)</w:t>
      </w:r>
    </w:p>
    <w:p w14:paraId="16DFA081" w14:textId="671D9C1F" w:rsidR="0025734F" w:rsidRPr="00BE14E6" w:rsidRDefault="00BE14E6" w:rsidP="00B50496">
      <w:pPr>
        <w:widowControl w:val="0"/>
        <w:spacing w:before="120" w:line="252" w:lineRule="auto"/>
        <w:ind w:firstLine="709"/>
        <w:jc w:val="both"/>
        <w:rPr>
          <w:bCs/>
          <w:sz w:val="27"/>
          <w:szCs w:val="27"/>
        </w:rPr>
      </w:pPr>
      <w:r w:rsidRPr="00BE14E6">
        <w:rPr>
          <w:bCs/>
          <w:sz w:val="27"/>
          <w:szCs w:val="27"/>
        </w:rPr>
        <w:t>Hồi 04</w:t>
      </w:r>
      <w:r>
        <w:rPr>
          <w:bCs/>
          <w:sz w:val="27"/>
          <w:szCs w:val="27"/>
        </w:rPr>
        <w:t>h</w:t>
      </w:r>
      <w:r w:rsidRPr="00BE14E6">
        <w:rPr>
          <w:bCs/>
          <w:sz w:val="27"/>
          <w:szCs w:val="27"/>
        </w:rPr>
        <w:t xml:space="preserve"> ngày 06</w:t>
      </w:r>
      <w:r w:rsidR="0025734F" w:rsidRPr="00BE14E6">
        <w:rPr>
          <w:bCs/>
          <w:sz w:val="27"/>
          <w:szCs w:val="27"/>
        </w:rPr>
        <w:t>/9, vị trí tâm bão ở vào khoảng 19,</w:t>
      </w:r>
      <w:r w:rsidRPr="00BE14E6">
        <w:rPr>
          <w:bCs/>
          <w:sz w:val="27"/>
          <w:szCs w:val="27"/>
        </w:rPr>
        <w:t>2 độ Vĩ Bắc; 112,7</w:t>
      </w:r>
      <w:r w:rsidR="0025734F" w:rsidRPr="00BE14E6">
        <w:rPr>
          <w:bCs/>
          <w:sz w:val="27"/>
          <w:szCs w:val="27"/>
        </w:rPr>
        <w:t xml:space="preserve"> độ Kinh Đông, trên vùng biển phía Bắc khu vực Bắc Biển Đông, cách đảo</w:t>
      </w:r>
      <w:r w:rsidRPr="00BE14E6">
        <w:rPr>
          <w:bCs/>
          <w:sz w:val="27"/>
          <w:szCs w:val="27"/>
        </w:rPr>
        <w:t xml:space="preserve"> Hải Nam (Trung Quốc) khoảng 20</w:t>
      </w:r>
      <w:r w:rsidR="0025734F" w:rsidRPr="00BE14E6">
        <w:rPr>
          <w:bCs/>
          <w:sz w:val="27"/>
          <w:szCs w:val="27"/>
        </w:rPr>
        <w:t>0km về phía Đông</w:t>
      </w:r>
      <w:r w:rsidRPr="00BE14E6">
        <w:rPr>
          <w:bCs/>
          <w:sz w:val="27"/>
          <w:szCs w:val="27"/>
        </w:rPr>
        <w:t xml:space="preserve"> Nam</w:t>
      </w:r>
      <w:r w:rsidR="0025734F" w:rsidRPr="00BE14E6">
        <w:rPr>
          <w:bCs/>
          <w:sz w:val="27"/>
          <w:szCs w:val="27"/>
        </w:rPr>
        <w:t>. Sức gió mạnh nhất vùng gần tâm bão mạnh cấp 16, giật trên cấp 17, di chu</w:t>
      </w:r>
      <w:r w:rsidRPr="00BE14E6">
        <w:rPr>
          <w:bCs/>
          <w:sz w:val="27"/>
          <w:szCs w:val="27"/>
        </w:rPr>
        <w:t>yển theo hướng Tây, khoảng 20</w:t>
      </w:r>
      <w:r w:rsidR="0025734F" w:rsidRPr="00BE14E6">
        <w:rPr>
          <w:bCs/>
          <w:sz w:val="27"/>
          <w:szCs w:val="27"/>
        </w:rPr>
        <w:t xml:space="preserve"> km/h.</w:t>
      </w:r>
    </w:p>
    <w:p w14:paraId="525C699F" w14:textId="37CEA8A2" w:rsidR="0025734F" w:rsidRPr="0082180D" w:rsidRDefault="00BE14E6" w:rsidP="00B50496">
      <w:pPr>
        <w:widowControl w:val="0"/>
        <w:spacing w:before="120" w:line="252" w:lineRule="auto"/>
        <w:ind w:firstLine="709"/>
        <w:jc w:val="both"/>
        <w:rPr>
          <w:bCs/>
          <w:sz w:val="27"/>
          <w:szCs w:val="27"/>
          <w:highlight w:val="yellow"/>
        </w:rPr>
      </w:pPr>
      <w:r w:rsidRPr="00BE14E6">
        <w:rPr>
          <w:bCs/>
          <w:sz w:val="27"/>
          <w:szCs w:val="27"/>
        </w:rPr>
        <w:t>Dự báo, đến 04h/07</w:t>
      </w:r>
      <w:r w:rsidR="0025734F" w:rsidRPr="00BE14E6">
        <w:rPr>
          <w:bCs/>
          <w:sz w:val="27"/>
          <w:szCs w:val="27"/>
        </w:rPr>
        <w:t xml:space="preserve">/9: </w:t>
      </w:r>
      <w:r>
        <w:rPr>
          <w:bCs/>
          <w:sz w:val="27"/>
          <w:szCs w:val="27"/>
        </w:rPr>
        <w:t>v</w:t>
      </w:r>
      <w:r w:rsidRPr="00BE14E6">
        <w:rPr>
          <w:bCs/>
          <w:sz w:val="27"/>
          <w:szCs w:val="27"/>
        </w:rPr>
        <w:t>ị trí tâm bão ở vào khoảng</w:t>
      </w:r>
      <w:r w:rsidR="0025734F" w:rsidRPr="00BE14E6">
        <w:rPr>
          <w:bCs/>
          <w:sz w:val="27"/>
          <w:szCs w:val="27"/>
        </w:rPr>
        <w:t xml:space="preserve"> </w:t>
      </w:r>
      <w:r w:rsidRPr="00BE14E6">
        <w:rPr>
          <w:bCs/>
          <w:sz w:val="27"/>
          <w:szCs w:val="27"/>
        </w:rPr>
        <w:t>20,6 độ Vĩ Bắc, 108,7</w:t>
      </w:r>
      <w:r w:rsidR="0025734F" w:rsidRPr="00BE14E6">
        <w:rPr>
          <w:bCs/>
          <w:sz w:val="27"/>
          <w:szCs w:val="27"/>
        </w:rPr>
        <w:t xml:space="preserve"> độ Kinh Đông; trên vùng biển phía Đông Bắc đảo Hải Nam (Trung Qu</w:t>
      </w:r>
      <w:r w:rsidRPr="00BE14E6">
        <w:rPr>
          <w:bCs/>
          <w:sz w:val="27"/>
          <w:szCs w:val="27"/>
        </w:rPr>
        <w:t>ốc), cách Quảng Ninh khoảng 160</w:t>
      </w:r>
      <w:r w:rsidR="0025734F" w:rsidRPr="00BE14E6">
        <w:rPr>
          <w:bCs/>
          <w:sz w:val="27"/>
          <w:szCs w:val="27"/>
        </w:rPr>
        <w:t>km về phía Đông Đông Nam; di chuyển hướng Tây Tây Bắc, khoảng 15</w:t>
      </w:r>
      <w:r w:rsidRPr="00BE14E6">
        <w:rPr>
          <w:bCs/>
          <w:sz w:val="27"/>
          <w:szCs w:val="27"/>
        </w:rPr>
        <w:t>-20km/h, sức gió cấp 13-14</w:t>
      </w:r>
      <w:r w:rsidR="0025734F" w:rsidRPr="00BE14E6">
        <w:rPr>
          <w:bCs/>
          <w:sz w:val="27"/>
          <w:szCs w:val="27"/>
        </w:rPr>
        <w:t>, giật trên cấp 17. Vùng nguy hiểm phía Bắc vĩ tuyê</w:t>
      </w:r>
      <w:r w:rsidRPr="00BE14E6">
        <w:rPr>
          <w:bCs/>
          <w:sz w:val="27"/>
          <w:szCs w:val="27"/>
        </w:rPr>
        <w:t>́n 16,0; kinh tuyến 106,0-116</w:t>
      </w:r>
      <w:r w:rsidR="0025734F" w:rsidRPr="00BE14E6">
        <w:rPr>
          <w:bCs/>
          <w:sz w:val="27"/>
          <w:szCs w:val="27"/>
        </w:rPr>
        <w:t xml:space="preserve">,0; RRTT cấp 4: </w:t>
      </w:r>
      <w:r w:rsidRPr="00BE14E6">
        <w:rPr>
          <w:bCs/>
          <w:sz w:val="27"/>
          <w:szCs w:val="27"/>
        </w:rPr>
        <w:t>phía Tây Bắc của khu vực Bắc Biển Đông và phía Đông của khu vực Bắc vịnh Bắc Bộ, RRTT cấp 3: phía Tây của khu vực Bắc vịnh Bắc Bộ và Nam vịnh Bắc Bộ</w:t>
      </w:r>
      <w:r>
        <w:rPr>
          <w:bCs/>
          <w:sz w:val="27"/>
          <w:szCs w:val="27"/>
        </w:rPr>
        <w:t>.</w:t>
      </w:r>
    </w:p>
    <w:p w14:paraId="03E424D5" w14:textId="58329459" w:rsidR="00BE14E6" w:rsidRPr="00BE14E6" w:rsidRDefault="00BE14E6" w:rsidP="00B50496">
      <w:pPr>
        <w:widowControl w:val="0"/>
        <w:spacing w:before="120" w:line="252" w:lineRule="auto"/>
        <w:ind w:firstLine="709"/>
        <w:jc w:val="both"/>
        <w:rPr>
          <w:bCs/>
          <w:sz w:val="27"/>
          <w:szCs w:val="27"/>
          <w:highlight w:val="yellow"/>
        </w:rPr>
      </w:pPr>
      <w:r w:rsidRPr="00BE14E6">
        <w:rPr>
          <w:bCs/>
          <w:sz w:val="27"/>
          <w:szCs w:val="27"/>
        </w:rPr>
        <w:t>Từ khoảng trưa ngày 06/9, vùng biển phía Đông của vịnh Bắc Bộ</w:t>
      </w:r>
      <w:r>
        <w:rPr>
          <w:bCs/>
          <w:sz w:val="27"/>
          <w:szCs w:val="27"/>
        </w:rPr>
        <w:t xml:space="preserve"> có gió mạnh dần lên cấp 6-7</w:t>
      </w:r>
      <w:r w:rsidR="0077544A">
        <w:rPr>
          <w:bCs/>
          <w:sz w:val="27"/>
          <w:szCs w:val="27"/>
        </w:rPr>
        <w:t>;</w:t>
      </w:r>
      <w:r>
        <w:rPr>
          <w:bCs/>
          <w:sz w:val="27"/>
          <w:szCs w:val="27"/>
        </w:rPr>
        <w:t xml:space="preserve"> t</w:t>
      </w:r>
      <w:r w:rsidRPr="00BE14E6">
        <w:rPr>
          <w:bCs/>
          <w:sz w:val="27"/>
          <w:szCs w:val="27"/>
        </w:rPr>
        <w:t>ừ đêm 06/9 và gần sáng ngày 07/9, vùng ven biển từ Quảng Ninh đến Thanh Hoá có gió mạnh dần lên cấp 6-7, sau tăng lên cấp 8-9, vùng gần tâm bão cấ</w:t>
      </w:r>
      <w:r w:rsidR="00EB79E3">
        <w:rPr>
          <w:bCs/>
          <w:sz w:val="27"/>
          <w:szCs w:val="27"/>
        </w:rPr>
        <w:t>p 10-12, giật cấp 14</w:t>
      </w:r>
      <w:r w:rsidRPr="00BE14E6">
        <w:rPr>
          <w:bCs/>
          <w:sz w:val="27"/>
          <w:szCs w:val="27"/>
        </w:rPr>
        <w:t>.</w:t>
      </w:r>
    </w:p>
    <w:p w14:paraId="34097EF0" w14:textId="41A7F754" w:rsidR="00BE14E6" w:rsidRPr="00BE14E6" w:rsidRDefault="00EB79E3" w:rsidP="00B50496">
      <w:pPr>
        <w:widowControl w:val="0"/>
        <w:spacing w:before="120" w:line="252" w:lineRule="auto"/>
        <w:ind w:firstLine="709"/>
        <w:jc w:val="both"/>
        <w:rPr>
          <w:bCs/>
          <w:sz w:val="27"/>
          <w:szCs w:val="27"/>
        </w:rPr>
      </w:pPr>
      <w:r>
        <w:rPr>
          <w:bCs/>
          <w:sz w:val="27"/>
          <w:szCs w:val="27"/>
        </w:rPr>
        <w:t>K</w:t>
      </w:r>
      <w:r w:rsidR="009F4A6D" w:rsidRPr="00BE14E6">
        <w:rPr>
          <w:bCs/>
          <w:sz w:val="27"/>
          <w:szCs w:val="27"/>
        </w:rPr>
        <w:t xml:space="preserve">hu vực Bắc Bộ và Thanh Hoá </w:t>
      </w:r>
      <w:r>
        <w:rPr>
          <w:bCs/>
          <w:sz w:val="27"/>
          <w:szCs w:val="27"/>
        </w:rPr>
        <w:t>t</w:t>
      </w:r>
      <w:r w:rsidRPr="00BE14E6">
        <w:rPr>
          <w:bCs/>
          <w:sz w:val="27"/>
          <w:szCs w:val="27"/>
        </w:rPr>
        <w:t xml:space="preserve">ừ đêm 06/9 đến sáng 09/9 </w:t>
      </w:r>
      <w:r w:rsidR="009F4A6D" w:rsidRPr="00BE14E6">
        <w:rPr>
          <w:bCs/>
          <w:sz w:val="27"/>
          <w:szCs w:val="27"/>
        </w:rPr>
        <w:t xml:space="preserve">có khả năng xuất hiện một đợt mưa to, cục bộ có nơi mưa rất to và dông với tổng lượng mưa phổ biến </w:t>
      </w:r>
      <w:r w:rsidR="00BE14E6" w:rsidRPr="00BE14E6">
        <w:rPr>
          <w:bCs/>
          <w:sz w:val="27"/>
          <w:szCs w:val="27"/>
        </w:rPr>
        <w:t>từ 100-350mm, có nơi trên 500mm, trong đó:</w:t>
      </w:r>
    </w:p>
    <w:p w14:paraId="1502E3E0" w14:textId="62B11956" w:rsidR="00BE14E6" w:rsidRPr="00BE14E6" w:rsidRDefault="00BE14E6" w:rsidP="00B50496">
      <w:pPr>
        <w:shd w:val="clear" w:color="auto" w:fill="FFFFFF"/>
        <w:spacing w:before="120" w:line="252" w:lineRule="auto"/>
        <w:ind w:firstLine="720"/>
        <w:jc w:val="both"/>
        <w:rPr>
          <w:bCs/>
          <w:sz w:val="27"/>
          <w:szCs w:val="27"/>
        </w:rPr>
      </w:pPr>
      <w:r w:rsidRPr="00BE14E6">
        <w:rPr>
          <w:bCs/>
          <w:sz w:val="27"/>
          <w:szCs w:val="27"/>
        </w:rPr>
        <w:t>- Đêm 06/9 và đêm 07/9</w:t>
      </w:r>
      <w:r w:rsidR="00EB79E3">
        <w:rPr>
          <w:bCs/>
          <w:sz w:val="27"/>
          <w:szCs w:val="27"/>
        </w:rPr>
        <w:t xml:space="preserve"> </w:t>
      </w:r>
      <w:r w:rsidRPr="00BE14E6">
        <w:rPr>
          <w:bCs/>
          <w:sz w:val="27"/>
          <w:szCs w:val="27"/>
        </w:rPr>
        <w:t>, ở khu vực phía Đông Bắc Bộ và Thanh Hóa có mưa to đến rất to với lượng mưa phổ biến 100-300mm, có nơi trên 400mm.</w:t>
      </w:r>
    </w:p>
    <w:p w14:paraId="27EC3C40" w14:textId="21CA0880" w:rsidR="00BE14E6" w:rsidRPr="00BE14E6" w:rsidRDefault="00BE14E6" w:rsidP="00B50496">
      <w:pPr>
        <w:shd w:val="clear" w:color="auto" w:fill="FFFFFF"/>
        <w:spacing w:before="120" w:line="252" w:lineRule="auto"/>
        <w:ind w:firstLine="720"/>
        <w:jc w:val="both"/>
        <w:rPr>
          <w:bCs/>
          <w:sz w:val="27"/>
          <w:szCs w:val="27"/>
        </w:rPr>
      </w:pPr>
      <w:r w:rsidRPr="00BE14E6">
        <w:rPr>
          <w:bCs/>
          <w:sz w:val="27"/>
          <w:szCs w:val="27"/>
        </w:rPr>
        <w:t>- Ngày và đêm 07/9, khu vực phía Tây Bắc Bộ có mưa to đến rất to với lượng mưa phổ biến 70-150mm, cục bộ có nơi trên 200mm</w:t>
      </w:r>
    </w:p>
    <w:p w14:paraId="6308EBBA" w14:textId="378C9992" w:rsidR="009F4A6D" w:rsidRPr="0082180D" w:rsidRDefault="009F4A6D" w:rsidP="00B50496">
      <w:pPr>
        <w:widowControl w:val="0"/>
        <w:spacing w:before="120" w:line="252" w:lineRule="auto"/>
        <w:ind w:firstLine="709"/>
        <w:jc w:val="both"/>
        <w:rPr>
          <w:bCs/>
          <w:sz w:val="27"/>
          <w:szCs w:val="27"/>
          <w:highlight w:val="yellow"/>
        </w:rPr>
      </w:pPr>
      <w:r w:rsidRPr="00BE14E6">
        <w:rPr>
          <w:bCs/>
          <w:sz w:val="27"/>
          <w:szCs w:val="27"/>
        </w:rPr>
        <w:t xml:space="preserve">Mưa lớn có khả năng gây ra tình trạng ngập úng tại các vùng trũng, thấp; lũ quét trên các sông, suối nhỏ, sạt lở đất trên sườn dốc. </w:t>
      </w:r>
    </w:p>
    <w:p w14:paraId="310B523C" w14:textId="2B3AA6D2" w:rsidR="00750957" w:rsidRPr="0082180D" w:rsidRDefault="009F4A6D" w:rsidP="00B50496">
      <w:pPr>
        <w:widowControl w:val="0"/>
        <w:spacing w:before="120" w:line="252" w:lineRule="auto"/>
        <w:ind w:firstLine="709"/>
        <w:jc w:val="both"/>
        <w:rPr>
          <w:b/>
          <w:color w:val="000000" w:themeColor="text1"/>
          <w:sz w:val="27"/>
          <w:szCs w:val="27"/>
        </w:rPr>
      </w:pPr>
      <w:r w:rsidRPr="0082180D">
        <w:rPr>
          <w:b/>
          <w:color w:val="000000" w:themeColor="text1"/>
          <w:sz w:val="27"/>
          <w:szCs w:val="27"/>
        </w:rPr>
        <w:t>2</w:t>
      </w:r>
      <w:r w:rsidR="00A8615F" w:rsidRPr="0082180D">
        <w:rPr>
          <w:b/>
          <w:color w:val="000000" w:themeColor="text1"/>
          <w:sz w:val="27"/>
          <w:szCs w:val="27"/>
        </w:rPr>
        <w:t xml:space="preserve">. </w:t>
      </w:r>
      <w:r w:rsidR="00750957" w:rsidRPr="0082180D">
        <w:rPr>
          <w:b/>
          <w:color w:val="000000" w:themeColor="text1"/>
          <w:sz w:val="27"/>
          <w:szCs w:val="27"/>
        </w:rPr>
        <w:t>Tình hình mưa</w:t>
      </w:r>
    </w:p>
    <w:p w14:paraId="55424A0D" w14:textId="4AA8551B" w:rsidR="00CC23E1" w:rsidRPr="0082180D" w:rsidRDefault="003A25DB" w:rsidP="00B50496">
      <w:pPr>
        <w:widowControl w:val="0"/>
        <w:spacing w:before="120" w:line="252" w:lineRule="auto"/>
        <w:ind w:firstLine="709"/>
        <w:jc w:val="both"/>
        <w:rPr>
          <w:bCs/>
          <w:color w:val="000000" w:themeColor="text1"/>
          <w:sz w:val="27"/>
          <w:szCs w:val="27"/>
        </w:rPr>
      </w:pPr>
      <w:r w:rsidRPr="0082180D">
        <w:rPr>
          <w:b/>
          <w:bCs/>
          <w:color w:val="000000" w:themeColor="text1"/>
          <w:sz w:val="27"/>
          <w:szCs w:val="27"/>
        </w:rPr>
        <w:t>- Mưa ngày (19h/0</w:t>
      </w:r>
      <w:r w:rsidR="00CC23E1" w:rsidRPr="0082180D">
        <w:rPr>
          <w:b/>
          <w:bCs/>
          <w:color w:val="000000" w:themeColor="text1"/>
          <w:sz w:val="27"/>
          <w:szCs w:val="27"/>
        </w:rPr>
        <w:t>4</w:t>
      </w:r>
      <w:r w:rsidRPr="0082180D">
        <w:rPr>
          <w:b/>
          <w:bCs/>
          <w:color w:val="000000" w:themeColor="text1"/>
          <w:sz w:val="27"/>
          <w:szCs w:val="27"/>
        </w:rPr>
        <w:t>/9-19h/0</w:t>
      </w:r>
      <w:r w:rsidR="00CC23E1" w:rsidRPr="0082180D">
        <w:rPr>
          <w:b/>
          <w:bCs/>
          <w:color w:val="000000" w:themeColor="text1"/>
          <w:sz w:val="27"/>
          <w:szCs w:val="27"/>
        </w:rPr>
        <w:t>5</w:t>
      </w:r>
      <w:r w:rsidRPr="0082180D">
        <w:rPr>
          <w:b/>
          <w:bCs/>
          <w:color w:val="000000" w:themeColor="text1"/>
          <w:sz w:val="27"/>
          <w:szCs w:val="27"/>
        </w:rPr>
        <w:t>/9</w:t>
      </w:r>
      <w:r w:rsidRPr="0082180D">
        <w:rPr>
          <w:b/>
          <w:bCs/>
          <w:sz w:val="27"/>
          <w:szCs w:val="27"/>
        </w:rPr>
        <w:t xml:space="preserve">): </w:t>
      </w:r>
      <w:r w:rsidR="00C25A99" w:rsidRPr="0082180D">
        <w:rPr>
          <w:bCs/>
          <w:color w:val="000000" w:themeColor="text1"/>
          <w:sz w:val="27"/>
          <w:szCs w:val="27"/>
        </w:rPr>
        <w:t>Các k</w:t>
      </w:r>
      <w:r w:rsidR="00CC23E1" w:rsidRPr="0082180D">
        <w:rPr>
          <w:bCs/>
          <w:color w:val="000000" w:themeColor="text1"/>
          <w:sz w:val="27"/>
          <w:szCs w:val="27"/>
        </w:rPr>
        <w:t xml:space="preserve">hu vực </w:t>
      </w:r>
      <w:r w:rsidR="00C25A99" w:rsidRPr="0082180D">
        <w:rPr>
          <w:bCs/>
          <w:color w:val="000000" w:themeColor="text1"/>
          <w:sz w:val="27"/>
          <w:szCs w:val="27"/>
        </w:rPr>
        <w:t>trên cả nước r</w:t>
      </w:r>
      <w:r w:rsidR="00CC23E1" w:rsidRPr="0082180D">
        <w:rPr>
          <w:bCs/>
          <w:color w:val="000000" w:themeColor="text1"/>
          <w:sz w:val="27"/>
          <w:szCs w:val="27"/>
        </w:rPr>
        <w:t>ải rác</w:t>
      </w:r>
      <w:r w:rsidR="00C25A99" w:rsidRPr="0082180D">
        <w:rPr>
          <w:bCs/>
          <w:color w:val="000000" w:themeColor="text1"/>
          <w:sz w:val="27"/>
          <w:szCs w:val="27"/>
        </w:rPr>
        <w:t xml:space="preserve"> có mưa, lượng mưa phổ biến từ 20-4</w:t>
      </w:r>
      <w:r w:rsidR="00CC23E1" w:rsidRPr="0082180D">
        <w:rPr>
          <w:bCs/>
          <w:color w:val="000000" w:themeColor="text1"/>
          <w:sz w:val="27"/>
          <w:szCs w:val="27"/>
        </w:rPr>
        <w:t xml:space="preserve">0mm, một số trạm có lượng mưa lớn hơn như: </w:t>
      </w:r>
      <w:r w:rsidR="00C25A99" w:rsidRPr="0082180D">
        <w:rPr>
          <w:bCs/>
          <w:color w:val="000000" w:themeColor="text1"/>
          <w:sz w:val="27"/>
          <w:szCs w:val="27"/>
        </w:rPr>
        <w:t>Mường Đun (Điện Biên) 60</w:t>
      </w:r>
      <w:r w:rsidR="00216D95" w:rsidRPr="0082180D">
        <w:rPr>
          <w:bCs/>
          <w:color w:val="000000" w:themeColor="text1"/>
          <w:sz w:val="27"/>
          <w:szCs w:val="27"/>
        </w:rPr>
        <w:t>mm</w:t>
      </w:r>
      <w:r w:rsidR="00CC23E1" w:rsidRPr="0082180D">
        <w:rPr>
          <w:bCs/>
          <w:color w:val="000000" w:themeColor="text1"/>
          <w:sz w:val="27"/>
          <w:szCs w:val="27"/>
        </w:rPr>
        <w:t>; Lao Bảo (Quảng Trị) 62mm;</w:t>
      </w:r>
      <w:r w:rsidR="00C25A99" w:rsidRPr="0082180D">
        <w:rPr>
          <w:bCs/>
          <w:color w:val="000000" w:themeColor="text1"/>
          <w:sz w:val="27"/>
          <w:szCs w:val="27"/>
        </w:rPr>
        <w:t xml:space="preserve"> </w:t>
      </w:r>
      <w:r w:rsidR="00CC23E1" w:rsidRPr="0082180D">
        <w:rPr>
          <w:bCs/>
          <w:color w:val="000000" w:themeColor="text1"/>
          <w:sz w:val="27"/>
          <w:szCs w:val="27"/>
        </w:rPr>
        <w:t>Ia Nan 1 (Gia Lai) 78mm; Đạ Tông 2 (Lâm Đồng) 75mm;</w:t>
      </w:r>
      <w:r w:rsidR="00C25A99" w:rsidRPr="0082180D">
        <w:rPr>
          <w:bCs/>
          <w:color w:val="000000" w:themeColor="text1"/>
          <w:sz w:val="27"/>
          <w:szCs w:val="27"/>
        </w:rPr>
        <w:t xml:space="preserve"> Bãi Thơm (Kiên Giang) 60mm.</w:t>
      </w:r>
    </w:p>
    <w:p w14:paraId="3EAEA1F9" w14:textId="7BF66035" w:rsidR="0071665F" w:rsidRPr="0082180D" w:rsidRDefault="00CC23E1" w:rsidP="00B50496">
      <w:pPr>
        <w:widowControl w:val="0"/>
        <w:spacing w:before="120" w:line="252" w:lineRule="auto"/>
        <w:ind w:firstLine="709"/>
        <w:jc w:val="both"/>
        <w:rPr>
          <w:b/>
          <w:bCs/>
          <w:color w:val="000000" w:themeColor="text1"/>
          <w:sz w:val="27"/>
          <w:szCs w:val="27"/>
        </w:rPr>
      </w:pPr>
      <w:r w:rsidRPr="00CF3BB8">
        <w:rPr>
          <w:b/>
          <w:bCs/>
          <w:color w:val="000000" w:themeColor="text1"/>
          <w:sz w:val="27"/>
          <w:szCs w:val="27"/>
        </w:rPr>
        <w:lastRenderedPageBreak/>
        <w:t xml:space="preserve"> </w:t>
      </w:r>
      <w:r w:rsidR="003A25DB" w:rsidRPr="00CF3BB8">
        <w:rPr>
          <w:b/>
          <w:bCs/>
          <w:color w:val="000000" w:themeColor="text1"/>
          <w:sz w:val="27"/>
          <w:szCs w:val="27"/>
        </w:rPr>
        <w:t>- Mưa đêm (19h/0</w:t>
      </w:r>
      <w:r w:rsidRPr="00CF3BB8">
        <w:rPr>
          <w:b/>
          <w:bCs/>
          <w:color w:val="000000" w:themeColor="text1"/>
          <w:sz w:val="27"/>
          <w:szCs w:val="27"/>
        </w:rPr>
        <w:t>5</w:t>
      </w:r>
      <w:r w:rsidR="003A25DB" w:rsidRPr="00CF3BB8">
        <w:rPr>
          <w:b/>
          <w:bCs/>
          <w:color w:val="000000" w:themeColor="text1"/>
          <w:sz w:val="27"/>
          <w:szCs w:val="27"/>
        </w:rPr>
        <w:t>/9-07h/0</w:t>
      </w:r>
      <w:r w:rsidRPr="00CF3BB8">
        <w:rPr>
          <w:b/>
          <w:bCs/>
          <w:color w:val="000000" w:themeColor="text1"/>
          <w:sz w:val="27"/>
          <w:szCs w:val="27"/>
        </w:rPr>
        <w:t>6</w:t>
      </w:r>
      <w:r w:rsidR="003A25DB" w:rsidRPr="00CF3BB8">
        <w:rPr>
          <w:b/>
          <w:bCs/>
          <w:color w:val="000000" w:themeColor="text1"/>
          <w:sz w:val="27"/>
          <w:szCs w:val="27"/>
        </w:rPr>
        <w:t>/9):</w:t>
      </w:r>
      <w:r w:rsidR="003A25DB" w:rsidRPr="00CF3BB8">
        <w:rPr>
          <w:bCs/>
          <w:color w:val="000000" w:themeColor="text1"/>
          <w:sz w:val="27"/>
          <w:szCs w:val="27"/>
        </w:rPr>
        <w:t xml:space="preserve"> </w:t>
      </w:r>
      <w:r w:rsidR="00C2411B">
        <w:rPr>
          <w:bCs/>
          <w:color w:val="000000" w:themeColor="text1"/>
          <w:sz w:val="27"/>
          <w:szCs w:val="27"/>
        </w:rPr>
        <w:t>Các tỉnh</w:t>
      </w:r>
      <w:r w:rsidR="00427483" w:rsidRPr="00CF3BB8">
        <w:rPr>
          <w:bCs/>
          <w:color w:val="000000" w:themeColor="text1"/>
          <w:sz w:val="27"/>
          <w:szCs w:val="27"/>
        </w:rPr>
        <w:t xml:space="preserve"> </w:t>
      </w:r>
      <w:r w:rsidR="00D747B4" w:rsidRPr="00CF3BB8">
        <w:rPr>
          <w:bCs/>
          <w:color w:val="000000" w:themeColor="text1"/>
          <w:sz w:val="27"/>
          <w:szCs w:val="27"/>
        </w:rPr>
        <w:t xml:space="preserve">ven biển </w:t>
      </w:r>
      <w:r w:rsidR="00CF3BB8" w:rsidRPr="00CF3BB8">
        <w:rPr>
          <w:bCs/>
          <w:color w:val="000000" w:themeColor="text1"/>
          <w:sz w:val="27"/>
          <w:szCs w:val="27"/>
        </w:rPr>
        <w:t xml:space="preserve">Nam Định,Thái Bình sáng 06/9 bắt đầu có mưa, </w:t>
      </w:r>
      <w:r w:rsidR="00427483" w:rsidRPr="00CF3BB8">
        <w:rPr>
          <w:bCs/>
          <w:color w:val="000000" w:themeColor="text1"/>
          <w:sz w:val="27"/>
          <w:szCs w:val="27"/>
        </w:rPr>
        <w:t>một số trạm</w:t>
      </w:r>
      <w:r w:rsidR="00607159">
        <w:rPr>
          <w:bCs/>
          <w:color w:val="000000" w:themeColor="text1"/>
          <w:sz w:val="27"/>
          <w:szCs w:val="27"/>
        </w:rPr>
        <w:t xml:space="preserve"> có lượng mưa lớn như</w:t>
      </w:r>
      <w:r w:rsidR="00427483" w:rsidRPr="00CF3BB8">
        <w:rPr>
          <w:bCs/>
          <w:color w:val="000000" w:themeColor="text1"/>
          <w:sz w:val="27"/>
          <w:szCs w:val="27"/>
        </w:rPr>
        <w:t xml:space="preserve">: </w:t>
      </w:r>
      <w:r w:rsidR="004D72A5">
        <w:rPr>
          <w:bCs/>
          <w:color w:val="000000" w:themeColor="text1"/>
          <w:sz w:val="27"/>
          <w:szCs w:val="27"/>
        </w:rPr>
        <w:t xml:space="preserve">Tiền Hải (Thái Bình) </w:t>
      </w:r>
      <w:r w:rsidR="001F22B9">
        <w:rPr>
          <w:bCs/>
          <w:color w:val="000000" w:themeColor="text1"/>
          <w:sz w:val="27"/>
          <w:szCs w:val="27"/>
        </w:rPr>
        <w:t>60</w:t>
      </w:r>
      <w:r w:rsidR="004D72A5">
        <w:rPr>
          <w:bCs/>
          <w:color w:val="000000" w:themeColor="text1"/>
          <w:sz w:val="27"/>
          <w:szCs w:val="27"/>
        </w:rPr>
        <w:t>mm; Quất Lâm (Nam Định) 5</w:t>
      </w:r>
      <w:r w:rsidR="001F22B9">
        <w:rPr>
          <w:bCs/>
          <w:color w:val="000000" w:themeColor="text1"/>
          <w:sz w:val="27"/>
          <w:szCs w:val="27"/>
        </w:rPr>
        <w:t>4</w:t>
      </w:r>
      <w:r w:rsidR="004D72A5">
        <w:rPr>
          <w:bCs/>
          <w:color w:val="000000" w:themeColor="text1"/>
          <w:sz w:val="27"/>
          <w:szCs w:val="27"/>
        </w:rPr>
        <w:t>mm; Hải Đường (Nam Định) 53mm</w:t>
      </w:r>
      <w:r w:rsidR="00E042C7">
        <w:rPr>
          <w:bCs/>
          <w:color w:val="000000" w:themeColor="text1"/>
          <w:sz w:val="27"/>
          <w:szCs w:val="27"/>
        </w:rPr>
        <w:t>.</w:t>
      </w:r>
    </w:p>
    <w:p w14:paraId="30A33126" w14:textId="3BDDBB16" w:rsidR="00F36C9A" w:rsidRPr="0082180D" w:rsidRDefault="003A25DB" w:rsidP="00B50496">
      <w:pPr>
        <w:widowControl w:val="0"/>
        <w:spacing w:before="120" w:line="252" w:lineRule="auto"/>
        <w:ind w:firstLine="709"/>
        <w:jc w:val="both"/>
        <w:rPr>
          <w:b/>
          <w:sz w:val="27"/>
          <w:szCs w:val="27"/>
        </w:rPr>
      </w:pPr>
      <w:r w:rsidRPr="0082180D">
        <w:rPr>
          <w:b/>
          <w:bCs/>
          <w:color w:val="000000" w:themeColor="text1"/>
          <w:sz w:val="27"/>
          <w:szCs w:val="27"/>
        </w:rPr>
        <w:t>- Mưa 03 ngày (19h/</w:t>
      </w:r>
      <w:r w:rsidR="00CC23E1" w:rsidRPr="0082180D">
        <w:rPr>
          <w:b/>
          <w:bCs/>
          <w:color w:val="000000" w:themeColor="text1"/>
          <w:sz w:val="27"/>
          <w:szCs w:val="27"/>
        </w:rPr>
        <w:t>02</w:t>
      </w:r>
      <w:r w:rsidRPr="0082180D">
        <w:rPr>
          <w:b/>
          <w:bCs/>
          <w:color w:val="000000" w:themeColor="text1"/>
          <w:sz w:val="27"/>
          <w:szCs w:val="27"/>
        </w:rPr>
        <w:t>/</w:t>
      </w:r>
      <w:r w:rsidR="00D61B27" w:rsidRPr="0082180D">
        <w:rPr>
          <w:b/>
          <w:bCs/>
          <w:color w:val="000000" w:themeColor="text1"/>
          <w:sz w:val="27"/>
          <w:szCs w:val="27"/>
        </w:rPr>
        <w:t>9</w:t>
      </w:r>
      <w:r w:rsidRPr="0082180D">
        <w:rPr>
          <w:b/>
          <w:bCs/>
          <w:color w:val="000000" w:themeColor="text1"/>
          <w:sz w:val="27"/>
          <w:szCs w:val="27"/>
        </w:rPr>
        <w:t>-19h/0</w:t>
      </w:r>
      <w:r w:rsidR="00CC23E1" w:rsidRPr="0082180D">
        <w:rPr>
          <w:b/>
          <w:bCs/>
          <w:color w:val="000000" w:themeColor="text1"/>
          <w:sz w:val="27"/>
          <w:szCs w:val="27"/>
        </w:rPr>
        <w:t>5</w:t>
      </w:r>
      <w:r w:rsidRPr="0082180D">
        <w:rPr>
          <w:b/>
          <w:bCs/>
          <w:color w:val="000000" w:themeColor="text1"/>
          <w:sz w:val="27"/>
          <w:szCs w:val="27"/>
        </w:rPr>
        <w:t>/9):</w:t>
      </w:r>
      <w:r w:rsidRPr="0082180D">
        <w:rPr>
          <w:b/>
          <w:bCs/>
          <w:sz w:val="27"/>
          <w:szCs w:val="27"/>
        </w:rPr>
        <w:t xml:space="preserve"> </w:t>
      </w:r>
      <w:r w:rsidR="00F169BC" w:rsidRPr="0082180D">
        <w:rPr>
          <w:bCs/>
          <w:sz w:val="27"/>
          <w:szCs w:val="27"/>
        </w:rPr>
        <w:t>Các khu vực trên cả nước có mưa</w:t>
      </w:r>
      <w:r w:rsidRPr="0082180D">
        <w:rPr>
          <w:bCs/>
          <w:sz w:val="27"/>
          <w:szCs w:val="27"/>
        </w:rPr>
        <w:t xml:space="preserve">, tổng lượng mưa phổ biến từ </w:t>
      </w:r>
      <w:r w:rsidR="00F36C9A" w:rsidRPr="0082180D">
        <w:rPr>
          <w:bCs/>
          <w:sz w:val="27"/>
          <w:szCs w:val="27"/>
        </w:rPr>
        <w:t>7</w:t>
      </w:r>
      <w:r w:rsidRPr="0082180D">
        <w:rPr>
          <w:bCs/>
          <w:sz w:val="27"/>
          <w:szCs w:val="27"/>
        </w:rPr>
        <w:t xml:space="preserve">0-120mm; một số trạm có tổng lượng mưa lớn hơn như: </w:t>
      </w:r>
      <w:r w:rsidR="0071665F" w:rsidRPr="0082180D">
        <w:rPr>
          <w:bCs/>
          <w:sz w:val="27"/>
          <w:szCs w:val="27"/>
        </w:rPr>
        <w:t>Ba Điền (Q</w:t>
      </w:r>
      <w:r w:rsidR="00081615" w:rsidRPr="0082180D">
        <w:rPr>
          <w:bCs/>
          <w:sz w:val="27"/>
          <w:szCs w:val="27"/>
        </w:rPr>
        <w:t>uảng Ngãi) 25</w:t>
      </w:r>
      <w:r w:rsidR="0071665F" w:rsidRPr="0082180D">
        <w:rPr>
          <w:bCs/>
          <w:sz w:val="27"/>
          <w:szCs w:val="27"/>
        </w:rPr>
        <w:t>2mm;</w:t>
      </w:r>
      <w:r w:rsidR="00C24546" w:rsidRPr="0082180D">
        <w:rPr>
          <w:bCs/>
          <w:sz w:val="27"/>
          <w:szCs w:val="27"/>
        </w:rPr>
        <w:t xml:space="preserve"> </w:t>
      </w:r>
      <w:r w:rsidR="00081615" w:rsidRPr="0082180D">
        <w:rPr>
          <w:bCs/>
          <w:sz w:val="27"/>
          <w:szCs w:val="27"/>
        </w:rPr>
        <w:t>Hồ Cẩn Hậu (Bình Định) 15</w:t>
      </w:r>
      <w:r w:rsidR="0071665F" w:rsidRPr="0082180D">
        <w:rPr>
          <w:bCs/>
          <w:sz w:val="27"/>
          <w:szCs w:val="27"/>
        </w:rPr>
        <w:t xml:space="preserve">8mm; </w:t>
      </w:r>
      <w:r w:rsidR="00081615" w:rsidRPr="0082180D">
        <w:rPr>
          <w:bCs/>
          <w:sz w:val="27"/>
          <w:szCs w:val="27"/>
        </w:rPr>
        <w:t>Ia Me</w:t>
      </w:r>
      <w:r w:rsidR="00C24546" w:rsidRPr="0082180D">
        <w:rPr>
          <w:bCs/>
          <w:sz w:val="27"/>
          <w:szCs w:val="27"/>
        </w:rPr>
        <w:t xml:space="preserve"> (Gia Lai) </w:t>
      </w:r>
      <w:r w:rsidR="00081615" w:rsidRPr="0082180D">
        <w:rPr>
          <w:bCs/>
          <w:sz w:val="27"/>
          <w:szCs w:val="27"/>
        </w:rPr>
        <w:t>157mm</w:t>
      </w:r>
      <w:r w:rsidR="0071665F" w:rsidRPr="0082180D">
        <w:rPr>
          <w:bCs/>
          <w:sz w:val="27"/>
          <w:szCs w:val="27"/>
        </w:rPr>
        <w:t xml:space="preserve">; </w:t>
      </w:r>
      <w:r w:rsidR="00081615" w:rsidRPr="0082180D">
        <w:rPr>
          <w:bCs/>
          <w:sz w:val="27"/>
          <w:szCs w:val="27"/>
        </w:rPr>
        <w:t>Ba Vinh (Quảng Ngãi) 154mm</w:t>
      </w:r>
      <w:r w:rsidR="00C24546" w:rsidRPr="0082180D">
        <w:rPr>
          <w:bCs/>
          <w:sz w:val="27"/>
          <w:szCs w:val="27"/>
        </w:rPr>
        <w:t>.</w:t>
      </w:r>
    </w:p>
    <w:p w14:paraId="0AE32FED" w14:textId="7531CCAE" w:rsidR="00370012" w:rsidRPr="0082180D" w:rsidRDefault="009F4A6D" w:rsidP="00B50496">
      <w:pPr>
        <w:widowControl w:val="0"/>
        <w:shd w:val="clear" w:color="auto" w:fill="FFFFFF" w:themeFill="background1"/>
        <w:spacing w:before="120" w:line="252" w:lineRule="auto"/>
        <w:ind w:firstLine="709"/>
        <w:jc w:val="both"/>
        <w:rPr>
          <w:b/>
          <w:sz w:val="27"/>
          <w:szCs w:val="27"/>
        </w:rPr>
      </w:pPr>
      <w:r w:rsidRPr="0082180D">
        <w:rPr>
          <w:b/>
          <w:sz w:val="27"/>
          <w:szCs w:val="27"/>
        </w:rPr>
        <w:t>3</w:t>
      </w:r>
      <w:r w:rsidR="000F4124" w:rsidRPr="0082180D">
        <w:rPr>
          <w:b/>
          <w:sz w:val="27"/>
          <w:szCs w:val="27"/>
        </w:rPr>
        <w:t>. Tin động đất</w:t>
      </w:r>
    </w:p>
    <w:p w14:paraId="48B24D7F" w14:textId="21165B0F" w:rsidR="00370012" w:rsidRPr="0082180D" w:rsidRDefault="00370012" w:rsidP="00B50496">
      <w:pPr>
        <w:widowControl w:val="0"/>
        <w:shd w:val="clear" w:color="auto" w:fill="FFFFFF" w:themeFill="background1"/>
        <w:spacing w:before="120" w:line="252" w:lineRule="auto"/>
        <w:ind w:firstLine="709"/>
        <w:jc w:val="both"/>
        <w:rPr>
          <w:spacing w:val="-2"/>
          <w:sz w:val="27"/>
          <w:szCs w:val="27"/>
        </w:rPr>
      </w:pPr>
      <w:r w:rsidRPr="0082180D">
        <w:rPr>
          <w:spacing w:val="-2"/>
          <w:sz w:val="27"/>
          <w:szCs w:val="27"/>
        </w:rPr>
        <w:t xml:space="preserve">Theo tin từ Viện Vật lý địa cầu, </w:t>
      </w:r>
      <w:r w:rsidR="00CC23E1" w:rsidRPr="0082180D">
        <w:rPr>
          <w:spacing w:val="-2"/>
          <w:sz w:val="27"/>
          <w:szCs w:val="27"/>
        </w:rPr>
        <w:t>ngày 05</w:t>
      </w:r>
      <w:r w:rsidR="00DC7E28" w:rsidRPr="0082180D">
        <w:rPr>
          <w:spacing w:val="-2"/>
          <w:sz w:val="27"/>
          <w:szCs w:val="27"/>
        </w:rPr>
        <w:t>/9/2024</w:t>
      </w:r>
      <w:r w:rsidRPr="0082180D">
        <w:rPr>
          <w:spacing w:val="-2"/>
          <w:sz w:val="27"/>
          <w:szCs w:val="27"/>
        </w:rPr>
        <w:t xml:space="preserve"> tại huyện Kon Plông, tỉnh Kon Tum đã xảy ra</w:t>
      </w:r>
      <w:r w:rsidR="00CC23E1" w:rsidRPr="0082180D">
        <w:rPr>
          <w:spacing w:val="-2"/>
          <w:sz w:val="27"/>
          <w:szCs w:val="27"/>
        </w:rPr>
        <w:t xml:space="preserve"> 06</w:t>
      </w:r>
      <w:r w:rsidRPr="0082180D">
        <w:rPr>
          <w:spacing w:val="-2"/>
          <w:sz w:val="27"/>
          <w:szCs w:val="27"/>
        </w:rPr>
        <w:t xml:space="preserve"> </w:t>
      </w:r>
      <w:r w:rsidR="003947BD" w:rsidRPr="0082180D">
        <w:rPr>
          <w:spacing w:val="-2"/>
          <w:sz w:val="27"/>
          <w:szCs w:val="27"/>
        </w:rPr>
        <w:t xml:space="preserve">trận </w:t>
      </w:r>
      <w:r w:rsidRPr="0082180D">
        <w:rPr>
          <w:spacing w:val="-2"/>
          <w:sz w:val="27"/>
          <w:szCs w:val="27"/>
        </w:rPr>
        <w:t xml:space="preserve">động đất có độ lớn </w:t>
      </w:r>
      <w:r w:rsidR="00CC23E1" w:rsidRPr="0082180D">
        <w:rPr>
          <w:spacing w:val="-2"/>
          <w:sz w:val="27"/>
          <w:szCs w:val="27"/>
        </w:rPr>
        <w:t>2</w:t>
      </w:r>
      <w:r w:rsidRPr="0082180D">
        <w:rPr>
          <w:spacing w:val="-2"/>
          <w:sz w:val="27"/>
          <w:szCs w:val="27"/>
        </w:rPr>
        <w:t>,</w:t>
      </w:r>
      <w:r w:rsidR="00CC23E1" w:rsidRPr="0082180D">
        <w:rPr>
          <w:spacing w:val="-2"/>
          <w:sz w:val="27"/>
          <w:szCs w:val="27"/>
        </w:rPr>
        <w:t>6-3,6</w:t>
      </w:r>
      <w:r w:rsidRPr="0082180D">
        <w:rPr>
          <w:spacing w:val="-2"/>
          <w:sz w:val="27"/>
          <w:szCs w:val="27"/>
        </w:rPr>
        <w:t>; độ sâu chấn tiêu khoảng 8,1km.</w:t>
      </w:r>
    </w:p>
    <w:p w14:paraId="0071AFBA" w14:textId="352D9468" w:rsidR="00E5712C" w:rsidRPr="00EF1984" w:rsidRDefault="00E5712C" w:rsidP="00B50496">
      <w:pPr>
        <w:widowControl w:val="0"/>
        <w:spacing w:before="120" w:line="252" w:lineRule="auto"/>
        <w:ind w:firstLine="709"/>
        <w:jc w:val="both"/>
        <w:rPr>
          <w:b/>
          <w:color w:val="000000" w:themeColor="text1"/>
          <w:sz w:val="25"/>
          <w:szCs w:val="27"/>
          <w:lang w:val="vi-VN"/>
        </w:rPr>
      </w:pPr>
      <w:r w:rsidRPr="00EF1984">
        <w:rPr>
          <w:b/>
          <w:color w:val="000000" w:themeColor="text1"/>
          <w:sz w:val="25"/>
          <w:szCs w:val="27"/>
          <w:lang w:val="vi-VN"/>
        </w:rPr>
        <w:t>I</w:t>
      </w:r>
      <w:r w:rsidR="00F15A74" w:rsidRPr="00EF1984">
        <w:rPr>
          <w:b/>
          <w:color w:val="000000" w:themeColor="text1"/>
          <w:sz w:val="25"/>
          <w:szCs w:val="27"/>
        </w:rPr>
        <w:t>I</w:t>
      </w:r>
      <w:r w:rsidRPr="00EF1984">
        <w:rPr>
          <w:b/>
          <w:color w:val="000000" w:themeColor="text1"/>
          <w:sz w:val="25"/>
          <w:szCs w:val="27"/>
          <w:lang w:val="vi-VN"/>
        </w:rPr>
        <w:t>. TÌNH HÌNH THỦY VĂN</w:t>
      </w:r>
    </w:p>
    <w:p w14:paraId="5FFC6CBA" w14:textId="05EC26B8" w:rsidR="00B960E3" w:rsidRPr="0082180D" w:rsidRDefault="003A25DB" w:rsidP="00B50496">
      <w:pPr>
        <w:widowControl w:val="0"/>
        <w:spacing w:before="120" w:line="252" w:lineRule="auto"/>
        <w:ind w:firstLine="709"/>
        <w:jc w:val="both"/>
        <w:rPr>
          <w:bCs/>
          <w:color w:val="000000" w:themeColor="text1"/>
          <w:sz w:val="27"/>
          <w:szCs w:val="27"/>
        </w:rPr>
      </w:pPr>
      <w:r w:rsidRPr="0082180D">
        <w:rPr>
          <w:b/>
          <w:bCs/>
          <w:color w:val="000000" w:themeColor="text1"/>
          <w:sz w:val="27"/>
          <w:szCs w:val="27"/>
          <w:lang w:val="vi-VN"/>
        </w:rPr>
        <w:t xml:space="preserve">1. </w:t>
      </w:r>
      <w:r w:rsidR="009F4A6D" w:rsidRPr="0082180D">
        <w:rPr>
          <w:b/>
          <w:bCs/>
          <w:color w:val="000000" w:themeColor="text1"/>
          <w:sz w:val="27"/>
          <w:szCs w:val="27"/>
        </w:rPr>
        <w:t>Tin cảnh báo</w:t>
      </w:r>
      <w:r w:rsidR="00B960E3" w:rsidRPr="0082180D">
        <w:rPr>
          <w:b/>
          <w:bCs/>
          <w:color w:val="000000" w:themeColor="text1"/>
          <w:sz w:val="27"/>
          <w:szCs w:val="27"/>
          <w:lang w:val="vi-VN"/>
        </w:rPr>
        <w:t xml:space="preserve"> lũ trên một số sông khu vực Bắc Bộ</w:t>
      </w:r>
      <w:r w:rsidR="00B960E3" w:rsidRPr="0082180D">
        <w:rPr>
          <w:b/>
          <w:bCs/>
          <w:color w:val="000000" w:themeColor="text1"/>
          <w:sz w:val="27"/>
          <w:szCs w:val="27"/>
        </w:rPr>
        <w:t>, Thanh Hóa</w:t>
      </w:r>
      <w:r w:rsidRPr="0082180D">
        <w:rPr>
          <w:b/>
          <w:bCs/>
          <w:color w:val="000000" w:themeColor="text1"/>
          <w:sz w:val="27"/>
          <w:szCs w:val="27"/>
          <w:lang w:val="vi-VN"/>
        </w:rPr>
        <w:t>:</w:t>
      </w:r>
      <w:r w:rsidRPr="0082180D">
        <w:rPr>
          <w:bCs/>
          <w:color w:val="000000" w:themeColor="text1"/>
          <w:sz w:val="27"/>
          <w:szCs w:val="27"/>
          <w:lang w:val="vi-VN"/>
        </w:rPr>
        <w:t xml:space="preserve"> </w:t>
      </w:r>
      <w:r w:rsidR="00B960E3" w:rsidRPr="0082180D">
        <w:rPr>
          <w:bCs/>
          <w:color w:val="000000" w:themeColor="text1"/>
          <w:sz w:val="27"/>
          <w:szCs w:val="27"/>
        </w:rPr>
        <w:t xml:space="preserve">Từ ngày 07-10/9, trên các sông Bắc Bộ và Thanh Hóa có khả năng xuất hiện 01 đợt lũ, với biên độ lũ lên trên các sông từ 2-6m. Trong đợt lũ này, đỉnh lũ trên các sông nhỏ tại các tỉnh miền núi phía Bắc, đặc biệt tại các tỉnh Quảng Ninh, Cao Bằng, Lạng Sơn và Hòa Bình có khả năng lên mức BĐ2-BĐ3; đỉnh lũ trên sông Thao, thượng lưu sông Lô, sông Cầu, sông Thương, sông Lục Nam, sông Hoàng Long lên mức BĐ1-BĐ2; sông Bưởi, thượng nguồn sông Mã (Thanh Hóa) lên trên mức BĐ1; mực nước hạ lưu sông Hồng-Thái Bình ở dưới mức BĐ1. </w:t>
      </w:r>
    </w:p>
    <w:p w14:paraId="3287D8DF" w14:textId="2525BB05" w:rsidR="00B960E3" w:rsidRPr="0082180D" w:rsidRDefault="00B960E3" w:rsidP="00B50496">
      <w:pPr>
        <w:widowControl w:val="0"/>
        <w:spacing w:before="120" w:line="252" w:lineRule="auto"/>
        <w:ind w:firstLine="709"/>
        <w:jc w:val="both"/>
        <w:rPr>
          <w:bCs/>
          <w:color w:val="000000" w:themeColor="text1"/>
          <w:sz w:val="27"/>
          <w:szCs w:val="27"/>
        </w:rPr>
      </w:pPr>
      <w:r w:rsidRPr="0082180D">
        <w:rPr>
          <w:bCs/>
          <w:color w:val="000000" w:themeColor="text1"/>
          <w:sz w:val="27"/>
          <w:szCs w:val="27"/>
        </w:rPr>
        <w:t>Cảnh báo cấp độ rủi ro thiên tai do lũ: Cấp 1.</w:t>
      </w:r>
    </w:p>
    <w:p w14:paraId="53CA6213" w14:textId="77777777" w:rsidR="003A25DB" w:rsidRPr="0082180D" w:rsidRDefault="003A25DB" w:rsidP="00B50496">
      <w:pPr>
        <w:widowControl w:val="0"/>
        <w:spacing w:before="120" w:line="252" w:lineRule="auto"/>
        <w:ind w:firstLine="709"/>
        <w:jc w:val="both"/>
        <w:rPr>
          <w:b/>
          <w:bCs/>
          <w:sz w:val="27"/>
          <w:szCs w:val="27"/>
          <w:lang w:val="vi-VN"/>
        </w:rPr>
      </w:pPr>
      <w:r w:rsidRPr="0082180D">
        <w:rPr>
          <w:b/>
          <w:bCs/>
          <w:sz w:val="27"/>
          <w:szCs w:val="27"/>
          <w:lang w:val="vi-VN"/>
        </w:rPr>
        <w:t xml:space="preserve">2. Mực nước các sông khu vực Trung Bộ và Tây Nguyên: </w:t>
      </w:r>
      <w:r w:rsidRPr="0082180D">
        <w:rPr>
          <w:bCs/>
          <w:sz w:val="27"/>
          <w:szCs w:val="27"/>
          <w:lang w:val="vi-VN"/>
        </w:rPr>
        <w:t>Mực nước các sông biến đổi chậm, dao động theo điều tiết hồ chứa và thủy triều.</w:t>
      </w:r>
    </w:p>
    <w:p w14:paraId="0B8C818E" w14:textId="5F0DA20B" w:rsidR="003A25DB" w:rsidRPr="0082180D" w:rsidRDefault="003A25DB" w:rsidP="00B50496">
      <w:pPr>
        <w:widowControl w:val="0"/>
        <w:spacing w:before="120" w:line="252" w:lineRule="auto"/>
        <w:ind w:firstLine="709"/>
        <w:jc w:val="both"/>
        <w:rPr>
          <w:b/>
          <w:bCs/>
          <w:color w:val="000000" w:themeColor="text1"/>
          <w:sz w:val="27"/>
          <w:szCs w:val="27"/>
          <w:lang w:val="vi-VN"/>
        </w:rPr>
      </w:pPr>
      <w:r w:rsidRPr="0082180D">
        <w:rPr>
          <w:b/>
          <w:bCs/>
          <w:sz w:val="27"/>
          <w:szCs w:val="27"/>
          <w:lang w:val="vi-VN"/>
        </w:rPr>
        <w:t xml:space="preserve">3. Mực nước các sông Nam Bộ: </w:t>
      </w:r>
      <w:r w:rsidRPr="0082180D">
        <w:rPr>
          <w:bCs/>
          <w:sz w:val="27"/>
          <w:szCs w:val="27"/>
          <w:lang w:val="vi-VN"/>
        </w:rPr>
        <w:t xml:space="preserve">Mực </w:t>
      </w:r>
      <w:r w:rsidRPr="0082180D">
        <w:rPr>
          <w:bCs/>
          <w:color w:val="000000" w:themeColor="text1"/>
          <w:sz w:val="27"/>
          <w:szCs w:val="27"/>
          <w:lang w:val="vi-VN"/>
        </w:rPr>
        <w:t>nước đầu nguồn sông Cửu Long tiếp tục lên theo triều. Đến ngày 0</w:t>
      </w:r>
      <w:r w:rsidR="00826B99" w:rsidRPr="0082180D">
        <w:rPr>
          <w:bCs/>
          <w:color w:val="000000" w:themeColor="text1"/>
          <w:sz w:val="27"/>
          <w:szCs w:val="27"/>
        </w:rPr>
        <w:t>9</w:t>
      </w:r>
      <w:r w:rsidRPr="0082180D">
        <w:rPr>
          <w:bCs/>
          <w:color w:val="000000" w:themeColor="text1"/>
          <w:sz w:val="27"/>
          <w:szCs w:val="27"/>
          <w:lang w:val="vi-VN"/>
        </w:rPr>
        <w:t>/9, mực nước cao nhất ngày tại Tân Châu ở mức 2,</w:t>
      </w:r>
      <w:r w:rsidR="00826B99" w:rsidRPr="0082180D">
        <w:rPr>
          <w:bCs/>
          <w:color w:val="000000" w:themeColor="text1"/>
          <w:sz w:val="27"/>
          <w:szCs w:val="27"/>
        </w:rPr>
        <w:t>4</w:t>
      </w:r>
      <w:r w:rsidR="00462517" w:rsidRPr="0082180D">
        <w:rPr>
          <w:bCs/>
          <w:color w:val="000000" w:themeColor="text1"/>
          <w:sz w:val="27"/>
          <w:szCs w:val="27"/>
        </w:rPr>
        <w:t>0</w:t>
      </w:r>
      <w:r w:rsidRPr="0082180D">
        <w:rPr>
          <w:bCs/>
          <w:color w:val="000000" w:themeColor="text1"/>
          <w:sz w:val="27"/>
          <w:szCs w:val="27"/>
          <w:lang w:val="vi-VN"/>
        </w:rPr>
        <w:t>m, tại Châu Đốc ở mức 2,</w:t>
      </w:r>
      <w:r w:rsidR="00826B99" w:rsidRPr="0082180D">
        <w:rPr>
          <w:bCs/>
          <w:color w:val="000000" w:themeColor="text1"/>
          <w:sz w:val="27"/>
          <w:szCs w:val="27"/>
        </w:rPr>
        <w:t>38m</w:t>
      </w:r>
      <w:r w:rsidRPr="0082180D">
        <w:rPr>
          <w:bCs/>
          <w:color w:val="000000" w:themeColor="text1"/>
          <w:sz w:val="27"/>
          <w:szCs w:val="27"/>
          <w:lang w:val="vi-VN"/>
        </w:rPr>
        <w:t>.</w:t>
      </w:r>
    </w:p>
    <w:p w14:paraId="02A0B073" w14:textId="59B83F38" w:rsidR="002D2403" w:rsidRPr="00EF1984" w:rsidRDefault="002D2403" w:rsidP="00B50496">
      <w:pPr>
        <w:widowControl w:val="0"/>
        <w:spacing w:before="120" w:line="252" w:lineRule="auto"/>
        <w:ind w:firstLine="709"/>
        <w:jc w:val="both"/>
        <w:rPr>
          <w:rFonts w:ascii="Times New Roman Bold" w:hAnsi="Times New Roman Bold"/>
          <w:b/>
          <w:bCs/>
          <w:spacing w:val="-4"/>
          <w:sz w:val="25"/>
          <w:szCs w:val="27"/>
        </w:rPr>
      </w:pPr>
      <w:r w:rsidRPr="00EF1984">
        <w:rPr>
          <w:rFonts w:ascii="Times New Roman Bold" w:hAnsi="Times New Roman Bold"/>
          <w:b/>
          <w:bCs/>
          <w:spacing w:val="-4"/>
          <w:sz w:val="25"/>
          <w:szCs w:val="27"/>
        </w:rPr>
        <w:t>III. TÀU THUYỀN</w:t>
      </w:r>
      <w:r w:rsidR="004E5F10" w:rsidRPr="00EF1984">
        <w:rPr>
          <w:rFonts w:ascii="Times New Roman Bold" w:hAnsi="Times New Roman Bold"/>
          <w:b/>
          <w:bCs/>
          <w:spacing w:val="-4"/>
          <w:sz w:val="25"/>
          <w:szCs w:val="27"/>
        </w:rPr>
        <w:t>,</w:t>
      </w:r>
      <w:r w:rsidR="006856A5" w:rsidRPr="00EF1984">
        <w:rPr>
          <w:rFonts w:ascii="Times New Roman Bold" w:hAnsi="Times New Roman Bold"/>
          <w:b/>
          <w:bCs/>
          <w:spacing w:val="-4"/>
          <w:sz w:val="25"/>
          <w:szCs w:val="27"/>
        </w:rPr>
        <w:t xml:space="preserve"> NUÔI TRỒNG THUỶ SẢN</w:t>
      </w:r>
      <w:r w:rsidR="004E5F10" w:rsidRPr="00EF1984">
        <w:rPr>
          <w:rFonts w:ascii="Times New Roman Bold" w:hAnsi="Times New Roman Bold"/>
          <w:b/>
          <w:bCs/>
          <w:spacing w:val="-4"/>
          <w:sz w:val="25"/>
          <w:szCs w:val="27"/>
        </w:rPr>
        <w:t>, KHÁCH DU LỊCH TRÊN ĐẢO</w:t>
      </w:r>
    </w:p>
    <w:p w14:paraId="41A04920" w14:textId="4FCFEE82" w:rsidR="00734C35" w:rsidRPr="0082180D" w:rsidRDefault="00734C35" w:rsidP="00B50496">
      <w:pPr>
        <w:widowControl w:val="0"/>
        <w:spacing w:before="120" w:line="252" w:lineRule="auto"/>
        <w:ind w:firstLine="709"/>
        <w:jc w:val="both"/>
        <w:rPr>
          <w:bCs/>
          <w:iCs/>
          <w:kern w:val="2"/>
          <w:sz w:val="27"/>
          <w:szCs w:val="27"/>
        </w:rPr>
      </w:pPr>
      <w:r w:rsidRPr="0082180D">
        <w:rPr>
          <w:b/>
          <w:color w:val="000000"/>
          <w:sz w:val="27"/>
          <w:szCs w:val="27"/>
          <w:lang w:eastAsia="x-none"/>
        </w:rPr>
        <w:t>1. Về tàu thuyền:</w:t>
      </w:r>
    </w:p>
    <w:p w14:paraId="540FFF21" w14:textId="0A7836CD" w:rsidR="001967EB" w:rsidRPr="0082180D" w:rsidRDefault="002B616C" w:rsidP="00B50496">
      <w:pPr>
        <w:pStyle w:val="BodyText"/>
        <w:widowControl w:val="0"/>
        <w:spacing w:before="120" w:line="252" w:lineRule="auto"/>
        <w:ind w:firstLine="709"/>
        <w:jc w:val="both"/>
        <w:rPr>
          <w:bCs/>
          <w:iCs w:val="0"/>
          <w:sz w:val="27"/>
          <w:szCs w:val="27"/>
          <w:highlight w:val="yellow"/>
        </w:rPr>
      </w:pPr>
      <w:r w:rsidRPr="00C977BA">
        <w:rPr>
          <w:rFonts w:ascii="Times New Roman" w:hAnsi="Times New Roman"/>
          <w:bCs/>
          <w:sz w:val="27"/>
          <w:szCs w:val="27"/>
        </w:rPr>
        <w:t xml:space="preserve">- </w:t>
      </w:r>
      <w:r w:rsidR="00DE3306" w:rsidRPr="00C977BA">
        <w:rPr>
          <w:rFonts w:ascii="Times New Roman" w:hAnsi="Times New Roman"/>
          <w:bCs/>
          <w:sz w:val="27"/>
          <w:szCs w:val="27"/>
        </w:rPr>
        <w:t xml:space="preserve">Theo báo cáo của Bộ Tư lệnh Bộ đội Biên phòng </w:t>
      </w:r>
      <w:r w:rsidR="0025734F" w:rsidRPr="00C977BA">
        <w:rPr>
          <w:rFonts w:ascii="Times New Roman" w:hAnsi="Times New Roman"/>
          <w:bCs/>
          <w:sz w:val="27"/>
          <w:szCs w:val="27"/>
        </w:rPr>
        <w:t>tính đến 6h30 ngày 0</w:t>
      </w:r>
      <w:r w:rsidR="00EB79E3" w:rsidRPr="00C977BA">
        <w:rPr>
          <w:rFonts w:ascii="Times New Roman" w:hAnsi="Times New Roman"/>
          <w:bCs/>
          <w:sz w:val="27"/>
          <w:szCs w:val="27"/>
        </w:rPr>
        <w:t>6</w:t>
      </w:r>
      <w:r w:rsidR="0025734F" w:rsidRPr="00C977BA">
        <w:rPr>
          <w:rFonts w:ascii="Times New Roman" w:hAnsi="Times New Roman"/>
          <w:bCs/>
          <w:sz w:val="27"/>
          <w:szCs w:val="27"/>
        </w:rPr>
        <w:t xml:space="preserve">/9, đã kiểm đếm, hướng dẫn: 51.319 tàu/219.913 người, trong đó có </w:t>
      </w:r>
      <w:r w:rsidR="00EB79E3" w:rsidRPr="00C977BA">
        <w:rPr>
          <w:rFonts w:ascii="Times New Roman" w:hAnsi="Times New Roman"/>
          <w:bCs/>
          <w:sz w:val="27"/>
          <w:szCs w:val="27"/>
        </w:rPr>
        <w:t>458</w:t>
      </w:r>
      <w:r w:rsidR="0025734F" w:rsidRPr="00C977BA">
        <w:rPr>
          <w:rFonts w:ascii="Times New Roman" w:hAnsi="Times New Roman"/>
          <w:bCs/>
          <w:sz w:val="27"/>
          <w:szCs w:val="27"/>
        </w:rPr>
        <w:t xml:space="preserve"> tàu/</w:t>
      </w:r>
      <w:r w:rsidR="00EB79E3" w:rsidRPr="00C977BA">
        <w:rPr>
          <w:rFonts w:ascii="Times New Roman" w:hAnsi="Times New Roman"/>
          <w:bCs/>
          <w:sz w:val="27"/>
          <w:szCs w:val="27"/>
        </w:rPr>
        <w:t>2.341</w:t>
      </w:r>
      <w:r w:rsidR="0025734F" w:rsidRPr="00C977BA">
        <w:rPr>
          <w:rFonts w:ascii="Times New Roman" w:hAnsi="Times New Roman"/>
          <w:bCs/>
          <w:sz w:val="27"/>
          <w:szCs w:val="27"/>
        </w:rPr>
        <w:t xml:space="preserve"> người đang hoạt động trên khu vực vịnh Bắc Bộ (giảm </w:t>
      </w:r>
      <w:r w:rsidR="00EB79E3" w:rsidRPr="00C977BA">
        <w:rPr>
          <w:rFonts w:ascii="Times New Roman" w:hAnsi="Times New Roman"/>
          <w:bCs/>
          <w:sz w:val="27"/>
          <w:szCs w:val="27"/>
        </w:rPr>
        <w:t>826</w:t>
      </w:r>
      <w:r w:rsidR="0025734F" w:rsidRPr="00C977BA">
        <w:rPr>
          <w:rFonts w:ascii="Times New Roman" w:hAnsi="Times New Roman"/>
          <w:bCs/>
          <w:sz w:val="27"/>
          <w:szCs w:val="27"/>
        </w:rPr>
        <w:t xml:space="preserve"> tàu/</w:t>
      </w:r>
      <w:r w:rsidR="00EB79E3" w:rsidRPr="00C977BA">
        <w:rPr>
          <w:rFonts w:ascii="Times New Roman" w:hAnsi="Times New Roman"/>
          <w:bCs/>
          <w:sz w:val="27"/>
          <w:szCs w:val="27"/>
        </w:rPr>
        <w:t>5.273</w:t>
      </w:r>
      <w:r w:rsidR="0025734F" w:rsidRPr="00C977BA">
        <w:rPr>
          <w:rFonts w:ascii="Times New Roman" w:hAnsi="Times New Roman"/>
          <w:bCs/>
          <w:sz w:val="27"/>
          <w:szCs w:val="27"/>
        </w:rPr>
        <w:t xml:space="preserve"> người), cụ thể: Thái Bình </w:t>
      </w:r>
      <w:r w:rsidR="00EB79E3" w:rsidRPr="00C977BA">
        <w:rPr>
          <w:rFonts w:ascii="Times New Roman" w:hAnsi="Times New Roman"/>
          <w:bCs/>
          <w:sz w:val="27"/>
          <w:szCs w:val="27"/>
        </w:rPr>
        <w:t>02</w:t>
      </w:r>
      <w:r w:rsidR="0025734F" w:rsidRPr="00C977BA">
        <w:rPr>
          <w:rFonts w:ascii="Times New Roman" w:hAnsi="Times New Roman"/>
          <w:bCs/>
          <w:sz w:val="27"/>
          <w:szCs w:val="27"/>
        </w:rPr>
        <w:t xml:space="preserve"> tàu/19 người; Nam Định 4</w:t>
      </w:r>
      <w:r w:rsidR="00EB79E3" w:rsidRPr="00C977BA">
        <w:rPr>
          <w:rFonts w:ascii="Times New Roman" w:hAnsi="Times New Roman"/>
          <w:bCs/>
          <w:sz w:val="27"/>
          <w:szCs w:val="27"/>
        </w:rPr>
        <w:t>2</w:t>
      </w:r>
      <w:r w:rsidR="0025734F" w:rsidRPr="00C977BA">
        <w:rPr>
          <w:rFonts w:ascii="Times New Roman" w:hAnsi="Times New Roman"/>
          <w:bCs/>
          <w:sz w:val="27"/>
          <w:szCs w:val="27"/>
        </w:rPr>
        <w:t xml:space="preserve"> tàu/1</w:t>
      </w:r>
      <w:r w:rsidR="00EB79E3" w:rsidRPr="00C977BA">
        <w:rPr>
          <w:rFonts w:ascii="Times New Roman" w:hAnsi="Times New Roman"/>
          <w:bCs/>
          <w:sz w:val="27"/>
          <w:szCs w:val="27"/>
        </w:rPr>
        <w:t>28</w:t>
      </w:r>
      <w:r w:rsidR="0025734F" w:rsidRPr="00C977BA">
        <w:rPr>
          <w:rFonts w:ascii="Times New Roman" w:hAnsi="Times New Roman"/>
          <w:bCs/>
          <w:sz w:val="27"/>
          <w:szCs w:val="27"/>
        </w:rPr>
        <w:t xml:space="preserve"> người; Thanh Hoá </w:t>
      </w:r>
      <w:r w:rsidR="00EB79E3" w:rsidRPr="00C977BA">
        <w:rPr>
          <w:rFonts w:ascii="Times New Roman" w:hAnsi="Times New Roman"/>
          <w:bCs/>
          <w:sz w:val="27"/>
          <w:szCs w:val="27"/>
        </w:rPr>
        <w:t>268</w:t>
      </w:r>
      <w:r w:rsidR="0025734F" w:rsidRPr="00C977BA">
        <w:rPr>
          <w:rFonts w:ascii="Times New Roman" w:hAnsi="Times New Roman"/>
          <w:bCs/>
          <w:sz w:val="27"/>
          <w:szCs w:val="27"/>
        </w:rPr>
        <w:t xml:space="preserve"> tàu/</w:t>
      </w:r>
      <w:r w:rsidR="00EB79E3" w:rsidRPr="00C977BA">
        <w:rPr>
          <w:rFonts w:ascii="Times New Roman" w:hAnsi="Times New Roman"/>
          <w:bCs/>
          <w:sz w:val="27"/>
          <w:szCs w:val="27"/>
        </w:rPr>
        <w:t>1.236</w:t>
      </w:r>
      <w:r w:rsidR="0025734F" w:rsidRPr="00C977BA">
        <w:rPr>
          <w:rFonts w:ascii="Times New Roman" w:hAnsi="Times New Roman"/>
          <w:bCs/>
          <w:sz w:val="27"/>
          <w:szCs w:val="27"/>
        </w:rPr>
        <w:t xml:space="preserve"> người; Nghệ An </w:t>
      </w:r>
      <w:r w:rsidR="00EB79E3" w:rsidRPr="00C977BA">
        <w:rPr>
          <w:rFonts w:ascii="Times New Roman" w:hAnsi="Times New Roman"/>
          <w:bCs/>
          <w:sz w:val="27"/>
          <w:szCs w:val="27"/>
        </w:rPr>
        <w:t>27</w:t>
      </w:r>
      <w:r w:rsidR="0025734F" w:rsidRPr="00C977BA">
        <w:rPr>
          <w:rFonts w:ascii="Times New Roman" w:hAnsi="Times New Roman"/>
          <w:bCs/>
          <w:sz w:val="27"/>
          <w:szCs w:val="27"/>
        </w:rPr>
        <w:t xml:space="preserve"> tàu/</w:t>
      </w:r>
      <w:r w:rsidR="00EB79E3" w:rsidRPr="00C977BA">
        <w:rPr>
          <w:rFonts w:ascii="Times New Roman" w:hAnsi="Times New Roman"/>
          <w:bCs/>
          <w:sz w:val="27"/>
          <w:szCs w:val="27"/>
        </w:rPr>
        <w:t>127</w:t>
      </w:r>
      <w:r w:rsidR="0025734F" w:rsidRPr="00C977BA">
        <w:rPr>
          <w:rFonts w:ascii="Times New Roman" w:hAnsi="Times New Roman"/>
          <w:bCs/>
          <w:sz w:val="27"/>
          <w:szCs w:val="27"/>
        </w:rPr>
        <w:t xml:space="preserve"> người; Quảng Bình </w:t>
      </w:r>
      <w:r w:rsidR="00EB79E3" w:rsidRPr="00C977BA">
        <w:rPr>
          <w:rFonts w:ascii="Times New Roman" w:hAnsi="Times New Roman"/>
          <w:bCs/>
          <w:sz w:val="27"/>
          <w:szCs w:val="27"/>
        </w:rPr>
        <w:t>09</w:t>
      </w:r>
      <w:r w:rsidR="0025734F" w:rsidRPr="00C977BA">
        <w:rPr>
          <w:rFonts w:ascii="Times New Roman" w:hAnsi="Times New Roman"/>
          <w:bCs/>
          <w:sz w:val="27"/>
          <w:szCs w:val="27"/>
        </w:rPr>
        <w:t xml:space="preserve"> tàu/</w:t>
      </w:r>
      <w:r w:rsidR="00EB79E3" w:rsidRPr="00C977BA">
        <w:rPr>
          <w:rFonts w:ascii="Times New Roman" w:hAnsi="Times New Roman"/>
          <w:bCs/>
          <w:sz w:val="27"/>
          <w:szCs w:val="27"/>
        </w:rPr>
        <w:t>56</w:t>
      </w:r>
      <w:r w:rsidR="0025734F" w:rsidRPr="00C977BA">
        <w:rPr>
          <w:rFonts w:ascii="Times New Roman" w:hAnsi="Times New Roman"/>
          <w:bCs/>
          <w:sz w:val="27"/>
          <w:szCs w:val="27"/>
        </w:rPr>
        <w:t xml:space="preserve"> người; Quảng Ngãi 107 tàu/758 người; Bình Định 0</w:t>
      </w:r>
      <w:r w:rsidR="00C977BA" w:rsidRPr="00C977BA">
        <w:rPr>
          <w:rFonts w:ascii="Times New Roman" w:hAnsi="Times New Roman"/>
          <w:bCs/>
          <w:sz w:val="27"/>
          <w:szCs w:val="27"/>
        </w:rPr>
        <w:t>3</w:t>
      </w:r>
      <w:r w:rsidR="0025734F" w:rsidRPr="00C977BA">
        <w:rPr>
          <w:rFonts w:ascii="Times New Roman" w:hAnsi="Times New Roman"/>
          <w:bCs/>
          <w:sz w:val="27"/>
          <w:szCs w:val="27"/>
        </w:rPr>
        <w:t xml:space="preserve"> tàu/</w:t>
      </w:r>
      <w:r w:rsidR="00C977BA" w:rsidRPr="00C977BA">
        <w:rPr>
          <w:rFonts w:ascii="Times New Roman" w:hAnsi="Times New Roman"/>
          <w:bCs/>
          <w:sz w:val="27"/>
          <w:szCs w:val="27"/>
        </w:rPr>
        <w:t>17</w:t>
      </w:r>
      <w:r w:rsidR="0025734F" w:rsidRPr="00C977BA">
        <w:rPr>
          <w:rFonts w:ascii="Times New Roman" w:hAnsi="Times New Roman"/>
          <w:bCs/>
          <w:sz w:val="27"/>
          <w:szCs w:val="27"/>
        </w:rPr>
        <w:t xml:space="preserve"> người</w:t>
      </w:r>
      <w:r w:rsidR="00477D31" w:rsidRPr="00C977BA">
        <w:rPr>
          <w:rFonts w:ascii="Times New Roman" w:hAnsi="Times New Roman"/>
          <w:bCs/>
          <w:sz w:val="27"/>
          <w:szCs w:val="27"/>
        </w:rPr>
        <w:t>. Các phương tiện đã nhận được thông tin và đang di chuyển tránh trú.</w:t>
      </w:r>
    </w:p>
    <w:p w14:paraId="2926C3B1" w14:textId="00EB7082" w:rsidR="001967EB" w:rsidRPr="0082180D" w:rsidRDefault="002B616C" w:rsidP="00B50496">
      <w:pPr>
        <w:pStyle w:val="BodyText"/>
        <w:widowControl w:val="0"/>
        <w:spacing w:before="120" w:line="252" w:lineRule="auto"/>
        <w:ind w:firstLine="709"/>
        <w:jc w:val="both"/>
        <w:rPr>
          <w:rFonts w:ascii="Times New Roman" w:hAnsi="Times New Roman"/>
          <w:bCs/>
          <w:sz w:val="27"/>
          <w:szCs w:val="27"/>
        </w:rPr>
      </w:pPr>
      <w:r w:rsidRPr="0082180D">
        <w:rPr>
          <w:rFonts w:ascii="Times New Roman" w:hAnsi="Times New Roman"/>
          <w:bCs/>
          <w:sz w:val="27"/>
          <w:szCs w:val="27"/>
        </w:rPr>
        <w:t xml:space="preserve">- Các tỉnh, thành phố </w:t>
      </w:r>
      <w:r w:rsidR="008336ED" w:rsidRPr="0082180D">
        <w:rPr>
          <w:rFonts w:ascii="Times New Roman" w:hAnsi="Times New Roman"/>
          <w:bCs/>
          <w:sz w:val="27"/>
          <w:szCs w:val="27"/>
        </w:rPr>
        <w:t xml:space="preserve">từ Quảng Ninh - Nghệ An </w:t>
      </w:r>
      <w:r w:rsidRPr="0082180D">
        <w:rPr>
          <w:rFonts w:ascii="Times New Roman" w:hAnsi="Times New Roman"/>
          <w:bCs/>
          <w:sz w:val="27"/>
          <w:szCs w:val="27"/>
        </w:rPr>
        <w:t>đã ban hành lệnh cấm biển: Quảng Ninh</w:t>
      </w:r>
      <w:r w:rsidR="00C977BA">
        <w:rPr>
          <w:rFonts w:ascii="Times New Roman" w:hAnsi="Times New Roman"/>
          <w:bCs/>
          <w:sz w:val="27"/>
          <w:szCs w:val="27"/>
        </w:rPr>
        <w:t>,</w:t>
      </w:r>
      <w:r w:rsidRPr="0082180D">
        <w:rPr>
          <w:rFonts w:ascii="Times New Roman" w:hAnsi="Times New Roman"/>
          <w:bCs/>
          <w:sz w:val="27"/>
          <w:szCs w:val="27"/>
        </w:rPr>
        <w:t xml:space="preserve"> Hải Phòng từ 11h00</w:t>
      </w:r>
      <w:r w:rsidR="00E2180E">
        <w:rPr>
          <w:rFonts w:ascii="Times New Roman" w:hAnsi="Times New Roman"/>
          <w:bCs/>
          <w:sz w:val="27"/>
          <w:szCs w:val="27"/>
        </w:rPr>
        <w:t>/</w:t>
      </w:r>
      <w:r w:rsidRPr="0082180D">
        <w:rPr>
          <w:rFonts w:ascii="Times New Roman" w:hAnsi="Times New Roman"/>
          <w:bCs/>
          <w:sz w:val="27"/>
          <w:szCs w:val="27"/>
        </w:rPr>
        <w:t>06/9; Thái Bình</w:t>
      </w:r>
      <w:r w:rsidR="00C977BA">
        <w:rPr>
          <w:rFonts w:ascii="Times New Roman" w:hAnsi="Times New Roman"/>
          <w:bCs/>
          <w:sz w:val="27"/>
          <w:szCs w:val="27"/>
        </w:rPr>
        <w:t>, Nghệ An</w:t>
      </w:r>
      <w:r w:rsidRPr="0082180D">
        <w:rPr>
          <w:rFonts w:ascii="Times New Roman" w:hAnsi="Times New Roman"/>
          <w:bCs/>
          <w:sz w:val="27"/>
          <w:szCs w:val="27"/>
        </w:rPr>
        <w:t xml:space="preserve"> từ 05h00</w:t>
      </w:r>
      <w:r w:rsidR="00E2180E">
        <w:rPr>
          <w:rFonts w:ascii="Times New Roman" w:hAnsi="Times New Roman"/>
          <w:bCs/>
          <w:sz w:val="27"/>
          <w:szCs w:val="27"/>
        </w:rPr>
        <w:t>/</w:t>
      </w:r>
      <w:r w:rsidRPr="0082180D">
        <w:rPr>
          <w:rFonts w:ascii="Times New Roman" w:hAnsi="Times New Roman"/>
          <w:bCs/>
          <w:sz w:val="27"/>
          <w:szCs w:val="27"/>
        </w:rPr>
        <w:t>06/9; Nam Định từ 06h00</w:t>
      </w:r>
      <w:r w:rsidR="00E2180E">
        <w:rPr>
          <w:rFonts w:ascii="Times New Roman" w:hAnsi="Times New Roman"/>
          <w:bCs/>
          <w:sz w:val="27"/>
          <w:szCs w:val="27"/>
        </w:rPr>
        <w:t>/</w:t>
      </w:r>
      <w:r w:rsidRPr="0082180D">
        <w:rPr>
          <w:rFonts w:ascii="Times New Roman" w:hAnsi="Times New Roman"/>
          <w:bCs/>
          <w:sz w:val="27"/>
          <w:szCs w:val="27"/>
        </w:rPr>
        <w:t>06/9; Ninh Bình từ 15h00</w:t>
      </w:r>
      <w:r w:rsidR="00E2180E">
        <w:rPr>
          <w:rFonts w:ascii="Times New Roman" w:hAnsi="Times New Roman"/>
          <w:bCs/>
          <w:sz w:val="27"/>
          <w:szCs w:val="27"/>
        </w:rPr>
        <w:t>/</w:t>
      </w:r>
      <w:r w:rsidRPr="0082180D">
        <w:rPr>
          <w:rFonts w:ascii="Times New Roman" w:hAnsi="Times New Roman"/>
          <w:bCs/>
          <w:sz w:val="27"/>
          <w:szCs w:val="27"/>
        </w:rPr>
        <w:t>05/9; Thanh Hoá từ 12h00</w:t>
      </w:r>
      <w:r w:rsidR="00E2180E">
        <w:rPr>
          <w:rFonts w:ascii="Times New Roman" w:hAnsi="Times New Roman"/>
          <w:bCs/>
          <w:sz w:val="27"/>
          <w:szCs w:val="27"/>
        </w:rPr>
        <w:t>/</w:t>
      </w:r>
      <w:r w:rsidRPr="0082180D">
        <w:rPr>
          <w:rFonts w:ascii="Times New Roman" w:hAnsi="Times New Roman"/>
          <w:bCs/>
          <w:sz w:val="27"/>
          <w:szCs w:val="27"/>
        </w:rPr>
        <w:t>06/9.</w:t>
      </w:r>
    </w:p>
    <w:p w14:paraId="390A7625" w14:textId="3E5722AF" w:rsidR="00584E54" w:rsidRPr="0082180D" w:rsidRDefault="00782DBB" w:rsidP="00B50496">
      <w:pPr>
        <w:widowControl w:val="0"/>
        <w:spacing w:before="120" w:line="252" w:lineRule="auto"/>
        <w:ind w:firstLine="709"/>
        <w:jc w:val="both"/>
        <w:rPr>
          <w:sz w:val="27"/>
          <w:szCs w:val="27"/>
        </w:rPr>
      </w:pPr>
      <w:r w:rsidRPr="0082180D">
        <w:rPr>
          <w:bCs/>
          <w:iCs/>
          <w:kern w:val="2"/>
          <w:sz w:val="27"/>
          <w:szCs w:val="27"/>
        </w:rPr>
        <w:t xml:space="preserve"> </w:t>
      </w:r>
      <w:r w:rsidR="00734C35" w:rsidRPr="0082180D">
        <w:rPr>
          <w:b/>
          <w:color w:val="000000"/>
          <w:sz w:val="27"/>
          <w:szCs w:val="27"/>
          <w:lang w:eastAsia="x-none"/>
        </w:rPr>
        <w:t xml:space="preserve">2. Tình hình nuôi trồng thủy sản từ Quảng </w:t>
      </w:r>
      <w:r w:rsidR="00BB2475" w:rsidRPr="0082180D">
        <w:rPr>
          <w:b/>
          <w:color w:val="000000"/>
          <w:sz w:val="27"/>
          <w:szCs w:val="27"/>
          <w:lang w:eastAsia="x-none"/>
        </w:rPr>
        <w:t>Ninh</w:t>
      </w:r>
      <w:r w:rsidR="00734C35" w:rsidRPr="0082180D">
        <w:rPr>
          <w:b/>
          <w:color w:val="000000"/>
          <w:sz w:val="27"/>
          <w:szCs w:val="27"/>
          <w:lang w:eastAsia="x-none"/>
        </w:rPr>
        <w:t xml:space="preserve"> đến </w:t>
      </w:r>
      <w:r w:rsidR="00477D31" w:rsidRPr="0082180D">
        <w:rPr>
          <w:b/>
          <w:color w:val="000000"/>
          <w:sz w:val="27"/>
          <w:szCs w:val="27"/>
          <w:lang w:eastAsia="x-none"/>
        </w:rPr>
        <w:t>Nghệ An</w:t>
      </w:r>
      <w:r w:rsidR="00734C35" w:rsidRPr="0082180D">
        <w:rPr>
          <w:b/>
          <w:color w:val="000000"/>
          <w:sz w:val="27"/>
          <w:szCs w:val="27"/>
          <w:lang w:eastAsia="x-none"/>
        </w:rPr>
        <w:t xml:space="preserve"> </w:t>
      </w:r>
      <w:r w:rsidR="00734C35" w:rsidRPr="0082180D">
        <w:rPr>
          <w:i/>
          <w:color w:val="000000"/>
          <w:sz w:val="27"/>
          <w:szCs w:val="27"/>
          <w:lang w:eastAsia="x-none"/>
        </w:rPr>
        <w:t xml:space="preserve">(theo báo cáo của Cục Thủy sản): </w:t>
      </w:r>
      <w:r w:rsidR="00584E54" w:rsidRPr="0082180D">
        <w:rPr>
          <w:sz w:val="27"/>
          <w:szCs w:val="27"/>
        </w:rPr>
        <w:t xml:space="preserve">Khu vực ven biển, trên biển các tỉnh, thành phố từ Quảng Ninh đến Hà Tĩnh hiện có 52.176 ha, 19.343 lồng, bè và 3.906 chòi canh nuôi thuỷ </w:t>
      </w:r>
      <w:r w:rsidR="00584E54" w:rsidRPr="0082180D">
        <w:rPr>
          <w:sz w:val="27"/>
          <w:szCs w:val="27"/>
        </w:rPr>
        <w:lastRenderedPageBreak/>
        <w:t>sản. Nguy cơ rất cao bị thiệt hại khi bão vào vịnh Bắc Bộ với cường độ cấp 13-14, giật cấp 17. Các địa phương đã triển khai gia cố lồng bè, khu nuôi thuỷ sản.</w:t>
      </w:r>
    </w:p>
    <w:p w14:paraId="2FDA682B" w14:textId="25EA97F9" w:rsidR="004E5F10" w:rsidRDefault="004E5F10" w:rsidP="00B50496">
      <w:pPr>
        <w:widowControl w:val="0"/>
        <w:spacing w:before="120" w:line="252" w:lineRule="auto"/>
        <w:ind w:firstLine="709"/>
        <w:jc w:val="both"/>
        <w:rPr>
          <w:b/>
          <w:sz w:val="27"/>
          <w:szCs w:val="27"/>
        </w:rPr>
      </w:pPr>
      <w:r w:rsidRPr="0082180D">
        <w:rPr>
          <w:b/>
          <w:sz w:val="27"/>
          <w:szCs w:val="27"/>
        </w:rPr>
        <w:t xml:space="preserve">3. Khách du lịch trên các đảo: </w:t>
      </w:r>
      <w:r w:rsidRPr="0082180D">
        <w:rPr>
          <w:sz w:val="27"/>
          <w:szCs w:val="27"/>
        </w:rPr>
        <w:t xml:space="preserve">Hiện còn </w:t>
      </w:r>
      <w:r w:rsidR="001B799E">
        <w:rPr>
          <w:sz w:val="27"/>
          <w:szCs w:val="27"/>
        </w:rPr>
        <w:t>879</w:t>
      </w:r>
      <w:r w:rsidRPr="0082180D">
        <w:rPr>
          <w:sz w:val="27"/>
          <w:szCs w:val="27"/>
        </w:rPr>
        <w:t xml:space="preserve"> du khách trên các đảo (Quảng Ninh 13 người, Hải Phòng </w:t>
      </w:r>
      <w:r w:rsidR="001B799E">
        <w:rPr>
          <w:sz w:val="27"/>
          <w:szCs w:val="27"/>
        </w:rPr>
        <w:t>866</w:t>
      </w:r>
      <w:r w:rsidRPr="0082180D">
        <w:rPr>
          <w:sz w:val="27"/>
          <w:szCs w:val="27"/>
        </w:rPr>
        <w:t xml:space="preserve"> người) đã nhận được thông tin về bão và chủ động phương án ứng phó.</w:t>
      </w:r>
      <w:r w:rsidRPr="0082180D">
        <w:rPr>
          <w:b/>
          <w:sz w:val="27"/>
          <w:szCs w:val="27"/>
        </w:rPr>
        <w:t xml:space="preserve"> </w:t>
      </w:r>
    </w:p>
    <w:p w14:paraId="425A1078" w14:textId="785391BA" w:rsidR="00400BAD" w:rsidRPr="00EF1984" w:rsidRDefault="00400BAD" w:rsidP="0082180D">
      <w:pPr>
        <w:widowControl w:val="0"/>
        <w:spacing w:after="80" w:line="252" w:lineRule="auto"/>
        <w:ind w:firstLine="709"/>
        <w:jc w:val="both"/>
        <w:rPr>
          <w:color w:val="000000" w:themeColor="text1"/>
          <w:sz w:val="25"/>
          <w:szCs w:val="27"/>
        </w:rPr>
      </w:pPr>
      <w:r w:rsidRPr="00EF1984">
        <w:rPr>
          <w:b/>
          <w:color w:val="000000" w:themeColor="text1"/>
          <w:sz w:val="25"/>
          <w:szCs w:val="27"/>
          <w:lang w:val="vi-VN"/>
        </w:rPr>
        <w:t>I</w:t>
      </w:r>
      <w:r w:rsidR="002D2403" w:rsidRPr="00EF1984">
        <w:rPr>
          <w:b/>
          <w:color w:val="000000" w:themeColor="text1"/>
          <w:sz w:val="25"/>
          <w:szCs w:val="27"/>
        </w:rPr>
        <w:t>V</w:t>
      </w:r>
      <w:r w:rsidRPr="00EF1984">
        <w:rPr>
          <w:b/>
          <w:color w:val="000000" w:themeColor="text1"/>
          <w:sz w:val="25"/>
          <w:szCs w:val="27"/>
          <w:lang w:val="vi-VN"/>
        </w:rPr>
        <w:t>. TÌNH HÌNH HỒ CHỨA, ĐÊ ĐIỀU</w:t>
      </w:r>
      <w:r w:rsidRPr="00EF1984">
        <w:rPr>
          <w:b/>
          <w:color w:val="000000" w:themeColor="text1"/>
          <w:sz w:val="25"/>
          <w:szCs w:val="27"/>
        </w:rPr>
        <w:t xml:space="preserve"> </w:t>
      </w:r>
    </w:p>
    <w:p w14:paraId="1B9D9A31" w14:textId="388B0495" w:rsidR="00BE3BF6" w:rsidRPr="0082180D" w:rsidRDefault="00BE3BF6" w:rsidP="0082180D">
      <w:pPr>
        <w:widowControl w:val="0"/>
        <w:spacing w:after="80" w:line="252" w:lineRule="auto"/>
        <w:ind w:firstLine="709"/>
        <w:jc w:val="both"/>
        <w:rPr>
          <w:b/>
          <w:bCs/>
          <w:color w:val="000000" w:themeColor="text1"/>
          <w:sz w:val="27"/>
          <w:szCs w:val="27"/>
          <w:lang w:val="vi-VN"/>
        </w:rPr>
      </w:pPr>
      <w:r w:rsidRPr="0082180D">
        <w:rPr>
          <w:b/>
          <w:bCs/>
          <w:color w:val="000000" w:themeColor="text1"/>
          <w:sz w:val="27"/>
          <w:szCs w:val="27"/>
          <w:lang w:val="vi-VN"/>
        </w:rPr>
        <w:t xml:space="preserve">1. </w:t>
      </w:r>
      <w:r w:rsidR="000B4E94" w:rsidRPr="0082180D">
        <w:rPr>
          <w:b/>
          <w:bCs/>
          <w:color w:val="000000" w:themeColor="text1"/>
          <w:sz w:val="27"/>
          <w:szCs w:val="27"/>
          <w:lang w:val="vi-VN"/>
        </w:rPr>
        <w:t>Hồ chứa trên hệ thống sông Hồng</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7"/>
        <w:gridCol w:w="496"/>
        <w:gridCol w:w="872"/>
        <w:gridCol w:w="1201"/>
        <w:gridCol w:w="1069"/>
        <w:gridCol w:w="1132"/>
        <w:gridCol w:w="1126"/>
        <w:gridCol w:w="1982"/>
      </w:tblGrid>
      <w:tr w:rsidR="003A25DB" w:rsidRPr="0082180D" w14:paraId="78EF42E3" w14:textId="77777777" w:rsidTr="005C1554">
        <w:trPr>
          <w:cantSplit/>
          <w:trHeight w:val="650"/>
          <w:tblHeader/>
          <w:jc w:val="center"/>
        </w:trPr>
        <w:tc>
          <w:tcPr>
            <w:tcW w:w="683" w:type="pct"/>
            <w:shd w:val="clear" w:color="auto" w:fill="FFFFFF" w:themeFill="background1"/>
            <w:vAlign w:val="center"/>
          </w:tcPr>
          <w:p w14:paraId="794CFA7C" w14:textId="77777777" w:rsidR="003A25DB" w:rsidRPr="0082180D" w:rsidRDefault="003A25DB" w:rsidP="00C178BD">
            <w:pPr>
              <w:widowControl w:val="0"/>
              <w:shd w:val="clear" w:color="auto" w:fill="FFFFFF" w:themeFill="background1"/>
              <w:spacing w:before="40" w:after="40" w:line="288" w:lineRule="auto"/>
              <w:jc w:val="center"/>
              <w:rPr>
                <w:b/>
                <w:noProof/>
                <w:sz w:val="27"/>
                <w:szCs w:val="27"/>
                <w:lang w:val="vi-VN"/>
              </w:rPr>
            </w:pPr>
            <w:r w:rsidRPr="0082180D">
              <w:rPr>
                <w:b/>
                <w:noProof/>
                <w:sz w:val="27"/>
                <w:szCs w:val="27"/>
                <w:lang w:val="vi-VN"/>
              </w:rPr>
              <w:t>Tên hồ</w:t>
            </w:r>
          </w:p>
        </w:tc>
        <w:tc>
          <w:tcPr>
            <w:tcW w:w="750" w:type="pct"/>
            <w:gridSpan w:val="2"/>
            <w:shd w:val="clear" w:color="auto" w:fill="FFFFFF" w:themeFill="background1"/>
            <w:vAlign w:val="center"/>
          </w:tcPr>
          <w:p w14:paraId="19326D2C" w14:textId="77777777" w:rsidR="003A25DB" w:rsidRPr="0082180D" w:rsidRDefault="003A25DB" w:rsidP="00C178BD">
            <w:pPr>
              <w:widowControl w:val="0"/>
              <w:shd w:val="clear" w:color="auto" w:fill="FFFFFF" w:themeFill="background1"/>
              <w:spacing w:before="40" w:after="40" w:line="288" w:lineRule="auto"/>
              <w:jc w:val="center"/>
              <w:rPr>
                <w:b/>
                <w:noProof/>
                <w:sz w:val="27"/>
                <w:szCs w:val="27"/>
                <w:lang w:val="vi-VN"/>
              </w:rPr>
            </w:pPr>
            <w:r w:rsidRPr="0082180D">
              <w:rPr>
                <w:b/>
                <w:noProof/>
                <w:sz w:val="27"/>
                <w:szCs w:val="27"/>
                <w:lang w:val="vi-VN"/>
              </w:rPr>
              <w:t>Thời gian</w:t>
            </w:r>
          </w:p>
        </w:tc>
        <w:tc>
          <w:tcPr>
            <w:tcW w:w="658" w:type="pct"/>
            <w:shd w:val="clear" w:color="auto" w:fill="FFFFFF" w:themeFill="background1"/>
            <w:vAlign w:val="center"/>
          </w:tcPr>
          <w:p w14:paraId="3E92E9DB" w14:textId="77777777" w:rsidR="003A25DB" w:rsidRPr="0082180D" w:rsidRDefault="003A25DB" w:rsidP="00C178BD">
            <w:pPr>
              <w:widowControl w:val="0"/>
              <w:shd w:val="clear" w:color="auto" w:fill="FFFFFF" w:themeFill="background1"/>
              <w:spacing w:before="40" w:after="40" w:line="288" w:lineRule="auto"/>
              <w:ind w:firstLine="3"/>
              <w:jc w:val="center"/>
              <w:rPr>
                <w:b/>
                <w:noProof/>
                <w:sz w:val="27"/>
                <w:szCs w:val="27"/>
                <w:lang w:val="vi-VN"/>
              </w:rPr>
            </w:pPr>
            <w:r w:rsidRPr="0082180D">
              <w:rPr>
                <w:b/>
                <w:noProof/>
                <w:sz w:val="27"/>
                <w:szCs w:val="27"/>
                <w:lang w:val="vi-VN"/>
              </w:rPr>
              <w:t>H</w:t>
            </w:r>
            <w:r w:rsidRPr="0082180D">
              <w:rPr>
                <w:b/>
                <w:noProof/>
                <w:sz w:val="27"/>
                <w:szCs w:val="27"/>
                <w:vertAlign w:val="subscript"/>
                <w:lang w:val="vi-VN"/>
              </w:rPr>
              <w:t xml:space="preserve">tl </w:t>
            </w:r>
            <w:r w:rsidRPr="0082180D">
              <w:rPr>
                <w:b/>
                <w:noProof/>
                <w:sz w:val="27"/>
                <w:szCs w:val="27"/>
                <w:vertAlign w:val="subscript"/>
                <w:lang w:val="vi-VN"/>
              </w:rPr>
              <w:br/>
            </w:r>
            <w:r w:rsidRPr="0082180D">
              <w:rPr>
                <w:noProof/>
                <w:sz w:val="27"/>
                <w:szCs w:val="27"/>
                <w:lang w:val="vi-VN"/>
              </w:rPr>
              <w:t>(m)</w:t>
            </w:r>
          </w:p>
        </w:tc>
        <w:tc>
          <w:tcPr>
            <w:tcW w:w="586" w:type="pct"/>
            <w:shd w:val="clear" w:color="auto" w:fill="FFFFFF" w:themeFill="background1"/>
            <w:vAlign w:val="center"/>
          </w:tcPr>
          <w:p w14:paraId="25224B3B" w14:textId="77777777" w:rsidR="003A25DB" w:rsidRPr="0082180D" w:rsidRDefault="003A25DB" w:rsidP="00C178BD">
            <w:pPr>
              <w:widowControl w:val="0"/>
              <w:shd w:val="clear" w:color="auto" w:fill="FFFFFF" w:themeFill="background1"/>
              <w:spacing w:before="40" w:after="40" w:line="288" w:lineRule="auto"/>
              <w:jc w:val="center"/>
              <w:rPr>
                <w:b/>
                <w:noProof/>
                <w:sz w:val="27"/>
                <w:szCs w:val="27"/>
                <w:lang w:val="vi-VN"/>
              </w:rPr>
            </w:pPr>
            <w:r w:rsidRPr="0082180D">
              <w:rPr>
                <w:b/>
                <w:noProof/>
                <w:sz w:val="27"/>
                <w:szCs w:val="27"/>
                <w:lang w:val="vi-VN"/>
              </w:rPr>
              <w:t>H</w:t>
            </w:r>
            <w:r w:rsidRPr="0082180D">
              <w:rPr>
                <w:b/>
                <w:noProof/>
                <w:sz w:val="27"/>
                <w:szCs w:val="27"/>
                <w:vertAlign w:val="subscript"/>
                <w:lang w:val="vi-VN"/>
              </w:rPr>
              <w:t>hl</w:t>
            </w:r>
            <w:r w:rsidRPr="0082180D">
              <w:rPr>
                <w:b/>
                <w:noProof/>
                <w:sz w:val="27"/>
                <w:szCs w:val="27"/>
                <w:lang w:val="vi-VN"/>
              </w:rPr>
              <w:t xml:space="preserve"> </w:t>
            </w:r>
            <w:r w:rsidRPr="0082180D">
              <w:rPr>
                <w:b/>
                <w:noProof/>
                <w:sz w:val="27"/>
                <w:szCs w:val="27"/>
                <w:lang w:val="vi-VN"/>
              </w:rPr>
              <w:br/>
            </w:r>
            <w:r w:rsidRPr="0082180D">
              <w:rPr>
                <w:noProof/>
                <w:sz w:val="27"/>
                <w:szCs w:val="27"/>
                <w:lang w:val="vi-VN"/>
              </w:rPr>
              <w:t>(m)</w:t>
            </w:r>
          </w:p>
        </w:tc>
        <w:tc>
          <w:tcPr>
            <w:tcW w:w="620" w:type="pct"/>
            <w:shd w:val="clear" w:color="auto" w:fill="FFFFFF" w:themeFill="background1"/>
            <w:vAlign w:val="center"/>
          </w:tcPr>
          <w:p w14:paraId="2FACD3A7" w14:textId="77777777" w:rsidR="003A25DB" w:rsidRPr="0082180D" w:rsidRDefault="003A25DB" w:rsidP="00C178BD">
            <w:pPr>
              <w:widowControl w:val="0"/>
              <w:shd w:val="clear" w:color="auto" w:fill="FFFFFF" w:themeFill="background1"/>
              <w:spacing w:before="40" w:after="40" w:line="288" w:lineRule="auto"/>
              <w:jc w:val="center"/>
              <w:rPr>
                <w:b/>
                <w:noProof/>
                <w:sz w:val="27"/>
                <w:szCs w:val="27"/>
                <w:lang w:val="vi-VN"/>
              </w:rPr>
            </w:pPr>
            <w:r w:rsidRPr="0082180D">
              <w:rPr>
                <w:b/>
                <w:noProof/>
                <w:sz w:val="27"/>
                <w:szCs w:val="27"/>
                <w:lang w:val="vi-VN"/>
              </w:rPr>
              <w:t>Q</w:t>
            </w:r>
            <w:r w:rsidRPr="0082180D">
              <w:rPr>
                <w:b/>
                <w:noProof/>
                <w:sz w:val="27"/>
                <w:szCs w:val="27"/>
                <w:vertAlign w:val="subscript"/>
                <w:lang w:val="vi-VN"/>
              </w:rPr>
              <w:t xml:space="preserve">vào </w:t>
            </w:r>
            <w:r w:rsidRPr="0082180D">
              <w:rPr>
                <w:b/>
                <w:noProof/>
                <w:sz w:val="27"/>
                <w:szCs w:val="27"/>
                <w:vertAlign w:val="subscript"/>
                <w:lang w:val="vi-VN"/>
              </w:rPr>
              <w:br/>
            </w:r>
            <w:r w:rsidRPr="0082180D">
              <w:rPr>
                <w:noProof/>
                <w:sz w:val="27"/>
                <w:szCs w:val="27"/>
                <w:lang w:val="vi-VN"/>
              </w:rPr>
              <w:t>(m</w:t>
            </w:r>
            <w:r w:rsidRPr="0082180D">
              <w:rPr>
                <w:noProof/>
                <w:sz w:val="27"/>
                <w:szCs w:val="27"/>
                <w:vertAlign w:val="superscript"/>
                <w:lang w:val="vi-VN"/>
              </w:rPr>
              <w:t>3</w:t>
            </w:r>
            <w:r w:rsidRPr="0082180D">
              <w:rPr>
                <w:noProof/>
                <w:sz w:val="27"/>
                <w:szCs w:val="27"/>
                <w:lang w:val="vi-VN"/>
              </w:rPr>
              <w:t>/s)</w:t>
            </w:r>
          </w:p>
        </w:tc>
        <w:tc>
          <w:tcPr>
            <w:tcW w:w="617" w:type="pct"/>
            <w:shd w:val="clear" w:color="auto" w:fill="FFFFFF" w:themeFill="background1"/>
            <w:vAlign w:val="center"/>
          </w:tcPr>
          <w:p w14:paraId="14407082" w14:textId="77777777" w:rsidR="003A25DB" w:rsidRPr="0082180D" w:rsidRDefault="003A25DB" w:rsidP="00C178BD">
            <w:pPr>
              <w:widowControl w:val="0"/>
              <w:shd w:val="clear" w:color="auto" w:fill="FFFFFF" w:themeFill="background1"/>
              <w:spacing w:before="40" w:after="40" w:line="288" w:lineRule="auto"/>
              <w:jc w:val="center"/>
              <w:rPr>
                <w:b/>
                <w:noProof/>
                <w:sz w:val="27"/>
                <w:szCs w:val="27"/>
                <w:lang w:val="vi-VN"/>
              </w:rPr>
            </w:pPr>
            <w:r w:rsidRPr="0082180D">
              <w:rPr>
                <w:b/>
                <w:noProof/>
                <w:sz w:val="27"/>
                <w:szCs w:val="27"/>
                <w:lang w:val="vi-VN"/>
              </w:rPr>
              <w:t>Q</w:t>
            </w:r>
            <w:r w:rsidRPr="0082180D">
              <w:rPr>
                <w:b/>
                <w:noProof/>
                <w:sz w:val="27"/>
                <w:szCs w:val="27"/>
                <w:vertAlign w:val="subscript"/>
                <w:lang w:val="vi-VN"/>
              </w:rPr>
              <w:t>ra</w:t>
            </w:r>
            <w:r w:rsidRPr="0082180D">
              <w:rPr>
                <w:b/>
                <w:noProof/>
                <w:sz w:val="27"/>
                <w:szCs w:val="27"/>
                <w:lang w:val="vi-VN"/>
              </w:rPr>
              <w:t xml:space="preserve"> </w:t>
            </w:r>
            <w:r w:rsidRPr="0082180D">
              <w:rPr>
                <w:noProof/>
                <w:sz w:val="27"/>
                <w:szCs w:val="27"/>
                <w:lang w:val="vi-VN"/>
              </w:rPr>
              <w:t>(m</w:t>
            </w:r>
            <w:r w:rsidRPr="0082180D">
              <w:rPr>
                <w:noProof/>
                <w:sz w:val="27"/>
                <w:szCs w:val="27"/>
                <w:vertAlign w:val="superscript"/>
                <w:lang w:val="vi-VN"/>
              </w:rPr>
              <w:t>3</w:t>
            </w:r>
            <w:r w:rsidRPr="0082180D">
              <w:rPr>
                <w:noProof/>
                <w:sz w:val="27"/>
                <w:szCs w:val="27"/>
                <w:lang w:val="vi-VN"/>
              </w:rPr>
              <w:t>/s)</w:t>
            </w:r>
          </w:p>
        </w:tc>
        <w:tc>
          <w:tcPr>
            <w:tcW w:w="1086" w:type="pct"/>
            <w:shd w:val="clear" w:color="auto" w:fill="FFFFFF" w:themeFill="background1"/>
            <w:vAlign w:val="center"/>
          </w:tcPr>
          <w:p w14:paraId="0728DF9B" w14:textId="77777777" w:rsidR="003A25DB" w:rsidRPr="0082180D" w:rsidRDefault="003A25DB" w:rsidP="00C178BD">
            <w:pPr>
              <w:widowControl w:val="0"/>
              <w:shd w:val="clear" w:color="auto" w:fill="FFFFFF" w:themeFill="background1"/>
              <w:spacing w:before="40" w:after="40" w:line="288" w:lineRule="auto"/>
              <w:jc w:val="center"/>
              <w:rPr>
                <w:noProof/>
                <w:sz w:val="27"/>
                <w:szCs w:val="27"/>
              </w:rPr>
            </w:pPr>
            <w:r w:rsidRPr="0082180D">
              <w:rPr>
                <w:b/>
                <w:noProof/>
                <w:sz w:val="27"/>
                <w:szCs w:val="27"/>
                <w:lang w:val="vi-VN"/>
              </w:rPr>
              <w:t>H</w:t>
            </w:r>
            <w:r w:rsidRPr="0082180D">
              <w:rPr>
                <w:b/>
                <w:noProof/>
                <w:sz w:val="27"/>
                <w:szCs w:val="27"/>
                <w:vertAlign w:val="subscript"/>
                <w:lang w:val="vi-VN"/>
              </w:rPr>
              <w:t>3</w:t>
            </w:r>
            <w:r w:rsidRPr="0082180D">
              <w:rPr>
                <w:b/>
                <w:noProof/>
                <w:sz w:val="27"/>
                <w:szCs w:val="27"/>
                <w:vertAlign w:val="subscript"/>
              </w:rPr>
              <w:t xml:space="preserve"> </w:t>
            </w:r>
            <w:r w:rsidRPr="0082180D">
              <w:rPr>
                <w:noProof/>
                <w:sz w:val="27"/>
                <w:szCs w:val="27"/>
                <w:lang w:val="vi-VN"/>
              </w:rPr>
              <w:t>(m)</w:t>
            </w:r>
            <w:r w:rsidRPr="0082180D">
              <w:rPr>
                <w:rStyle w:val="FootnoteReference"/>
                <w:noProof/>
                <w:sz w:val="27"/>
                <w:szCs w:val="27"/>
                <w:lang w:val="vi-VN"/>
              </w:rPr>
              <w:footnoteReference w:id="1"/>
            </w:r>
          </w:p>
          <w:p w14:paraId="4616EF83" w14:textId="77777777" w:rsidR="003A25DB" w:rsidRPr="0082180D" w:rsidRDefault="003A25DB" w:rsidP="00C178BD">
            <w:pPr>
              <w:widowControl w:val="0"/>
              <w:shd w:val="clear" w:color="auto" w:fill="FFFFFF" w:themeFill="background1"/>
              <w:spacing w:before="40" w:after="40" w:line="288" w:lineRule="auto"/>
              <w:ind w:left="-57" w:right="-57"/>
              <w:jc w:val="center"/>
              <w:rPr>
                <w:b/>
                <w:noProof/>
                <w:sz w:val="27"/>
                <w:szCs w:val="27"/>
              </w:rPr>
            </w:pPr>
            <w:r w:rsidRPr="0082180D">
              <w:rPr>
                <w:noProof/>
                <w:sz w:val="27"/>
                <w:szCs w:val="27"/>
              </w:rPr>
              <w:t>(từ 22/8 ÷ 15/9)</w:t>
            </w:r>
          </w:p>
        </w:tc>
      </w:tr>
      <w:tr w:rsidR="0025734F" w:rsidRPr="0082180D" w14:paraId="787716BE" w14:textId="77777777" w:rsidTr="005C1554">
        <w:trPr>
          <w:cantSplit/>
          <w:trHeight w:val="334"/>
          <w:jc w:val="center"/>
        </w:trPr>
        <w:tc>
          <w:tcPr>
            <w:tcW w:w="683" w:type="pct"/>
            <w:vMerge w:val="restart"/>
            <w:shd w:val="clear" w:color="auto" w:fill="FFFFFF" w:themeFill="background1"/>
            <w:vAlign w:val="center"/>
          </w:tcPr>
          <w:p w14:paraId="0DE5F78D"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Sơn La</w:t>
            </w:r>
          </w:p>
        </w:tc>
        <w:tc>
          <w:tcPr>
            <w:tcW w:w="272" w:type="pct"/>
            <w:vMerge w:val="restart"/>
            <w:shd w:val="clear" w:color="auto" w:fill="FFFFFF" w:themeFill="background1"/>
            <w:vAlign w:val="center"/>
          </w:tcPr>
          <w:p w14:paraId="4A56A414"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7h</w:t>
            </w:r>
          </w:p>
        </w:tc>
        <w:tc>
          <w:tcPr>
            <w:tcW w:w="478" w:type="pct"/>
            <w:shd w:val="clear" w:color="auto" w:fill="FFFFFF" w:themeFill="background1"/>
          </w:tcPr>
          <w:p w14:paraId="78E17485" w14:textId="5517CFB0" w:rsidR="0025734F" w:rsidRPr="0082180D" w:rsidRDefault="0025734F" w:rsidP="0025734F">
            <w:pPr>
              <w:widowControl w:val="0"/>
              <w:shd w:val="clear" w:color="auto" w:fill="FFFFFF" w:themeFill="background1"/>
              <w:spacing w:before="40" w:after="40" w:line="288" w:lineRule="auto"/>
              <w:jc w:val="center"/>
              <w:rPr>
                <w:noProof/>
                <w:sz w:val="27"/>
                <w:szCs w:val="27"/>
                <w:lang w:val="vi-VN"/>
              </w:rPr>
            </w:pPr>
            <w:r w:rsidRPr="0082180D">
              <w:rPr>
                <w:noProof/>
                <w:sz w:val="27"/>
                <w:szCs w:val="27"/>
              </w:rPr>
              <w:t>05/9</w:t>
            </w:r>
          </w:p>
        </w:tc>
        <w:tc>
          <w:tcPr>
            <w:tcW w:w="658" w:type="pct"/>
            <w:shd w:val="clear" w:color="auto" w:fill="FFFFFF" w:themeFill="background1"/>
          </w:tcPr>
          <w:p w14:paraId="7C4009AC" w14:textId="64C507CA"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208,37</w:t>
            </w:r>
          </w:p>
        </w:tc>
        <w:tc>
          <w:tcPr>
            <w:tcW w:w="586" w:type="pct"/>
            <w:shd w:val="clear" w:color="auto" w:fill="FFFFFF" w:themeFill="background1"/>
          </w:tcPr>
          <w:p w14:paraId="3FC01953" w14:textId="338F60D2"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117,24</w:t>
            </w:r>
          </w:p>
        </w:tc>
        <w:tc>
          <w:tcPr>
            <w:tcW w:w="620" w:type="pct"/>
            <w:shd w:val="clear" w:color="auto" w:fill="FFFFFF" w:themeFill="background1"/>
          </w:tcPr>
          <w:p w14:paraId="47985926" w14:textId="02FAF6FA"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2.702</w:t>
            </w:r>
          </w:p>
        </w:tc>
        <w:tc>
          <w:tcPr>
            <w:tcW w:w="617" w:type="pct"/>
            <w:shd w:val="clear" w:color="auto" w:fill="FFFFFF" w:themeFill="background1"/>
          </w:tcPr>
          <w:p w14:paraId="3AA0D209" w14:textId="159E6FA7"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2.563</w:t>
            </w:r>
          </w:p>
        </w:tc>
        <w:tc>
          <w:tcPr>
            <w:tcW w:w="1086" w:type="pct"/>
            <w:vMerge w:val="restart"/>
            <w:shd w:val="clear" w:color="auto" w:fill="FFFFFF" w:themeFill="background1"/>
            <w:vAlign w:val="center"/>
          </w:tcPr>
          <w:p w14:paraId="46A664D5"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209</w:t>
            </w:r>
          </w:p>
        </w:tc>
      </w:tr>
      <w:tr w:rsidR="00CF1208" w:rsidRPr="0082180D" w14:paraId="60F9D6A8" w14:textId="77777777" w:rsidTr="005C1554">
        <w:trPr>
          <w:cantSplit/>
          <w:trHeight w:val="353"/>
          <w:jc w:val="center"/>
        </w:trPr>
        <w:tc>
          <w:tcPr>
            <w:tcW w:w="683" w:type="pct"/>
            <w:vMerge/>
            <w:shd w:val="clear" w:color="auto" w:fill="FFFFFF" w:themeFill="background1"/>
            <w:vAlign w:val="center"/>
          </w:tcPr>
          <w:p w14:paraId="0BB06F49"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0AAA0B87"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388902E0" w14:textId="4B340637" w:rsidR="00CF1208" w:rsidRPr="0082180D" w:rsidRDefault="0025734F" w:rsidP="00C178BD">
            <w:pPr>
              <w:widowControl w:val="0"/>
              <w:shd w:val="clear" w:color="auto" w:fill="FFFFFF" w:themeFill="background1"/>
              <w:spacing w:before="40" w:after="40" w:line="288" w:lineRule="auto"/>
              <w:jc w:val="center"/>
              <w:rPr>
                <w:noProof/>
                <w:sz w:val="27"/>
                <w:szCs w:val="27"/>
              </w:rPr>
            </w:pPr>
            <w:r w:rsidRPr="0082180D">
              <w:rPr>
                <w:noProof/>
                <w:sz w:val="27"/>
                <w:szCs w:val="27"/>
              </w:rPr>
              <w:t>06</w:t>
            </w:r>
            <w:r w:rsidR="00CF1208" w:rsidRPr="0082180D">
              <w:rPr>
                <w:noProof/>
                <w:sz w:val="27"/>
                <w:szCs w:val="27"/>
              </w:rPr>
              <w:t>/9</w:t>
            </w:r>
          </w:p>
        </w:tc>
        <w:tc>
          <w:tcPr>
            <w:tcW w:w="658" w:type="pct"/>
            <w:shd w:val="clear" w:color="auto" w:fill="FFFFFF" w:themeFill="background1"/>
          </w:tcPr>
          <w:p w14:paraId="7B401421" w14:textId="0BAE9306" w:rsidR="00CF1208" w:rsidRPr="0082180D" w:rsidRDefault="00523FE2" w:rsidP="00C178BD">
            <w:pPr>
              <w:widowControl w:val="0"/>
              <w:shd w:val="clear" w:color="auto" w:fill="FFFFFF" w:themeFill="background1"/>
              <w:spacing w:before="40" w:after="40" w:line="288" w:lineRule="auto"/>
              <w:jc w:val="center"/>
              <w:rPr>
                <w:sz w:val="27"/>
                <w:szCs w:val="27"/>
              </w:rPr>
            </w:pPr>
            <w:r>
              <w:rPr>
                <w:sz w:val="27"/>
                <w:szCs w:val="27"/>
              </w:rPr>
              <w:t>208,36</w:t>
            </w:r>
          </w:p>
        </w:tc>
        <w:tc>
          <w:tcPr>
            <w:tcW w:w="586" w:type="pct"/>
            <w:shd w:val="clear" w:color="auto" w:fill="FFFFFF" w:themeFill="background1"/>
          </w:tcPr>
          <w:p w14:paraId="64511E23" w14:textId="201A0353" w:rsidR="00CF1208" w:rsidRPr="0082180D" w:rsidRDefault="00523FE2" w:rsidP="00C178BD">
            <w:pPr>
              <w:widowControl w:val="0"/>
              <w:shd w:val="clear" w:color="auto" w:fill="FFFFFF" w:themeFill="background1"/>
              <w:spacing w:before="40" w:after="40" w:line="288" w:lineRule="auto"/>
              <w:jc w:val="center"/>
              <w:rPr>
                <w:sz w:val="27"/>
                <w:szCs w:val="27"/>
              </w:rPr>
            </w:pPr>
            <w:r>
              <w:rPr>
                <w:sz w:val="27"/>
                <w:szCs w:val="27"/>
              </w:rPr>
              <w:t>116,69</w:t>
            </w:r>
          </w:p>
        </w:tc>
        <w:tc>
          <w:tcPr>
            <w:tcW w:w="620" w:type="pct"/>
            <w:shd w:val="clear" w:color="auto" w:fill="FFFFFF" w:themeFill="background1"/>
          </w:tcPr>
          <w:p w14:paraId="16FE1124" w14:textId="127847F0" w:rsidR="00CF1208" w:rsidRPr="0082180D" w:rsidRDefault="00523FE2" w:rsidP="00C178BD">
            <w:pPr>
              <w:widowControl w:val="0"/>
              <w:shd w:val="clear" w:color="auto" w:fill="FFFFFF" w:themeFill="background1"/>
              <w:spacing w:before="40" w:after="40" w:line="288" w:lineRule="auto"/>
              <w:jc w:val="center"/>
              <w:rPr>
                <w:sz w:val="27"/>
                <w:szCs w:val="27"/>
              </w:rPr>
            </w:pPr>
            <w:r>
              <w:rPr>
                <w:sz w:val="27"/>
                <w:szCs w:val="27"/>
              </w:rPr>
              <w:t>2.391</w:t>
            </w:r>
          </w:p>
        </w:tc>
        <w:tc>
          <w:tcPr>
            <w:tcW w:w="617" w:type="pct"/>
            <w:shd w:val="clear" w:color="auto" w:fill="FFFFFF" w:themeFill="background1"/>
          </w:tcPr>
          <w:p w14:paraId="2BE43F30" w14:textId="74C2481F" w:rsidR="00CF1208" w:rsidRPr="0082180D" w:rsidRDefault="00523FE2" w:rsidP="00C178BD">
            <w:pPr>
              <w:widowControl w:val="0"/>
              <w:shd w:val="clear" w:color="auto" w:fill="FFFFFF" w:themeFill="background1"/>
              <w:spacing w:before="40" w:after="40" w:line="288" w:lineRule="auto"/>
              <w:jc w:val="center"/>
              <w:rPr>
                <w:sz w:val="27"/>
                <w:szCs w:val="27"/>
              </w:rPr>
            </w:pPr>
            <w:r>
              <w:rPr>
                <w:sz w:val="27"/>
                <w:szCs w:val="27"/>
              </w:rPr>
              <w:t>2.234</w:t>
            </w:r>
          </w:p>
        </w:tc>
        <w:tc>
          <w:tcPr>
            <w:tcW w:w="1086" w:type="pct"/>
            <w:vMerge/>
            <w:shd w:val="clear" w:color="auto" w:fill="FFFFFF" w:themeFill="background1"/>
            <w:vAlign w:val="center"/>
          </w:tcPr>
          <w:p w14:paraId="6E58D53F"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r>
      <w:tr w:rsidR="0025734F" w:rsidRPr="0082180D" w14:paraId="22E259E7" w14:textId="77777777" w:rsidTr="005C1554">
        <w:trPr>
          <w:cantSplit/>
          <w:trHeight w:val="244"/>
          <w:jc w:val="center"/>
        </w:trPr>
        <w:tc>
          <w:tcPr>
            <w:tcW w:w="683" w:type="pct"/>
            <w:vMerge w:val="restart"/>
            <w:shd w:val="clear" w:color="auto" w:fill="FFFFFF" w:themeFill="background1"/>
            <w:vAlign w:val="center"/>
          </w:tcPr>
          <w:p w14:paraId="6BACE623"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Hòa Bình</w:t>
            </w:r>
          </w:p>
        </w:tc>
        <w:tc>
          <w:tcPr>
            <w:tcW w:w="272" w:type="pct"/>
            <w:vMerge w:val="restart"/>
            <w:shd w:val="clear" w:color="auto" w:fill="FFFFFF" w:themeFill="background1"/>
            <w:vAlign w:val="center"/>
          </w:tcPr>
          <w:p w14:paraId="6305B743"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7h</w:t>
            </w:r>
          </w:p>
        </w:tc>
        <w:tc>
          <w:tcPr>
            <w:tcW w:w="478" w:type="pct"/>
            <w:shd w:val="clear" w:color="auto" w:fill="FFFFFF" w:themeFill="background1"/>
          </w:tcPr>
          <w:p w14:paraId="6D546A91" w14:textId="630A45DA" w:rsidR="0025734F" w:rsidRPr="0082180D" w:rsidRDefault="0025734F" w:rsidP="0025734F">
            <w:pPr>
              <w:widowControl w:val="0"/>
              <w:shd w:val="clear" w:color="auto" w:fill="FFFFFF" w:themeFill="background1"/>
              <w:spacing w:before="40" w:after="40" w:line="288" w:lineRule="auto"/>
              <w:jc w:val="center"/>
              <w:rPr>
                <w:noProof/>
                <w:sz w:val="27"/>
                <w:szCs w:val="27"/>
                <w:lang w:val="vi-VN"/>
              </w:rPr>
            </w:pPr>
            <w:r w:rsidRPr="0082180D">
              <w:rPr>
                <w:noProof/>
                <w:sz w:val="27"/>
                <w:szCs w:val="27"/>
              </w:rPr>
              <w:t>05/9</w:t>
            </w:r>
          </w:p>
        </w:tc>
        <w:tc>
          <w:tcPr>
            <w:tcW w:w="658" w:type="pct"/>
            <w:shd w:val="clear" w:color="auto" w:fill="FFFFFF" w:themeFill="background1"/>
          </w:tcPr>
          <w:p w14:paraId="5A8925B9" w14:textId="1D50C693"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111,54</w:t>
            </w:r>
          </w:p>
        </w:tc>
        <w:tc>
          <w:tcPr>
            <w:tcW w:w="586" w:type="pct"/>
            <w:shd w:val="clear" w:color="auto" w:fill="FFFFFF" w:themeFill="background1"/>
          </w:tcPr>
          <w:p w14:paraId="5A791D85" w14:textId="0248EBA7"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13,28</w:t>
            </w:r>
          </w:p>
        </w:tc>
        <w:tc>
          <w:tcPr>
            <w:tcW w:w="620" w:type="pct"/>
            <w:shd w:val="clear" w:color="auto" w:fill="FFFFFF" w:themeFill="background1"/>
          </w:tcPr>
          <w:p w14:paraId="736E660F" w14:textId="04F4CB35"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3.370</w:t>
            </w:r>
          </w:p>
        </w:tc>
        <w:tc>
          <w:tcPr>
            <w:tcW w:w="617" w:type="pct"/>
            <w:shd w:val="clear" w:color="auto" w:fill="FFFFFF" w:themeFill="background1"/>
          </w:tcPr>
          <w:p w14:paraId="6D4E391E" w14:textId="17885249"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3.915</w:t>
            </w:r>
          </w:p>
        </w:tc>
        <w:tc>
          <w:tcPr>
            <w:tcW w:w="1086" w:type="pct"/>
            <w:vMerge w:val="restart"/>
            <w:shd w:val="clear" w:color="auto" w:fill="FFFFFF" w:themeFill="background1"/>
            <w:vAlign w:val="center"/>
          </w:tcPr>
          <w:p w14:paraId="6CF234D9"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110</w:t>
            </w:r>
          </w:p>
        </w:tc>
      </w:tr>
      <w:tr w:rsidR="00CF1208" w:rsidRPr="0082180D" w14:paraId="4220801F" w14:textId="77777777" w:rsidTr="005C1554">
        <w:trPr>
          <w:cantSplit/>
          <w:trHeight w:val="262"/>
          <w:jc w:val="center"/>
        </w:trPr>
        <w:tc>
          <w:tcPr>
            <w:tcW w:w="683" w:type="pct"/>
            <w:vMerge/>
            <w:shd w:val="clear" w:color="auto" w:fill="FFFFFF" w:themeFill="background1"/>
            <w:vAlign w:val="center"/>
          </w:tcPr>
          <w:p w14:paraId="609FAA23"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684EFBE5"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392271B5" w14:textId="45262983" w:rsidR="00CF1208" w:rsidRPr="0082180D" w:rsidRDefault="0025734F" w:rsidP="00C178BD">
            <w:pPr>
              <w:widowControl w:val="0"/>
              <w:shd w:val="clear" w:color="auto" w:fill="FFFFFF" w:themeFill="background1"/>
              <w:spacing w:before="40" w:after="40" w:line="288" w:lineRule="auto"/>
              <w:jc w:val="center"/>
              <w:rPr>
                <w:noProof/>
                <w:sz w:val="27"/>
                <w:szCs w:val="27"/>
              </w:rPr>
            </w:pPr>
            <w:r w:rsidRPr="0082180D">
              <w:rPr>
                <w:noProof/>
                <w:sz w:val="27"/>
                <w:szCs w:val="27"/>
              </w:rPr>
              <w:t>06</w:t>
            </w:r>
            <w:r w:rsidR="00CF1208" w:rsidRPr="0082180D">
              <w:rPr>
                <w:noProof/>
                <w:sz w:val="27"/>
                <w:szCs w:val="27"/>
              </w:rPr>
              <w:t>/9</w:t>
            </w:r>
          </w:p>
        </w:tc>
        <w:tc>
          <w:tcPr>
            <w:tcW w:w="658" w:type="pct"/>
            <w:shd w:val="clear" w:color="auto" w:fill="FFFFFF" w:themeFill="background1"/>
          </w:tcPr>
          <w:p w14:paraId="79710DB5" w14:textId="5E519FEB"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111,33</w:t>
            </w:r>
          </w:p>
        </w:tc>
        <w:tc>
          <w:tcPr>
            <w:tcW w:w="586" w:type="pct"/>
            <w:shd w:val="clear" w:color="auto" w:fill="FFFFFF" w:themeFill="background1"/>
          </w:tcPr>
          <w:p w14:paraId="0127DA9C" w14:textId="15E8FE37"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13,20</w:t>
            </w:r>
          </w:p>
        </w:tc>
        <w:tc>
          <w:tcPr>
            <w:tcW w:w="620" w:type="pct"/>
            <w:shd w:val="clear" w:color="auto" w:fill="FFFFFF" w:themeFill="background1"/>
          </w:tcPr>
          <w:p w14:paraId="70FA3DE7" w14:textId="7418C0A6"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3.885</w:t>
            </w:r>
          </w:p>
        </w:tc>
        <w:tc>
          <w:tcPr>
            <w:tcW w:w="617" w:type="pct"/>
            <w:shd w:val="clear" w:color="auto" w:fill="FFFFFF" w:themeFill="background1"/>
          </w:tcPr>
          <w:p w14:paraId="4B25BFB4" w14:textId="5D7A6A7F"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3.885</w:t>
            </w:r>
          </w:p>
        </w:tc>
        <w:tc>
          <w:tcPr>
            <w:tcW w:w="1086" w:type="pct"/>
            <w:vMerge/>
            <w:shd w:val="clear" w:color="auto" w:fill="FFFFFF" w:themeFill="background1"/>
            <w:vAlign w:val="center"/>
          </w:tcPr>
          <w:p w14:paraId="02383A48"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r>
      <w:tr w:rsidR="0025734F" w:rsidRPr="0082180D" w14:paraId="0D4FB2D3" w14:textId="77777777" w:rsidTr="00D61F85">
        <w:trPr>
          <w:cantSplit/>
          <w:trHeight w:val="155"/>
          <w:jc w:val="center"/>
        </w:trPr>
        <w:tc>
          <w:tcPr>
            <w:tcW w:w="683" w:type="pct"/>
            <w:vMerge w:val="restart"/>
            <w:shd w:val="clear" w:color="auto" w:fill="FFFFFF" w:themeFill="background1"/>
            <w:vAlign w:val="center"/>
          </w:tcPr>
          <w:p w14:paraId="73E0064B"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Tuyên Quang</w:t>
            </w:r>
          </w:p>
        </w:tc>
        <w:tc>
          <w:tcPr>
            <w:tcW w:w="272" w:type="pct"/>
            <w:vMerge w:val="restart"/>
            <w:shd w:val="clear" w:color="auto" w:fill="FFFFFF" w:themeFill="background1"/>
            <w:vAlign w:val="center"/>
          </w:tcPr>
          <w:p w14:paraId="745E64B4"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7h</w:t>
            </w:r>
          </w:p>
        </w:tc>
        <w:tc>
          <w:tcPr>
            <w:tcW w:w="478" w:type="pct"/>
            <w:shd w:val="clear" w:color="auto" w:fill="FFFFFF" w:themeFill="background1"/>
          </w:tcPr>
          <w:p w14:paraId="644A3829" w14:textId="38025D4C" w:rsidR="0025734F" w:rsidRPr="0082180D" w:rsidRDefault="0025734F" w:rsidP="0025734F">
            <w:pPr>
              <w:widowControl w:val="0"/>
              <w:shd w:val="clear" w:color="auto" w:fill="FFFFFF" w:themeFill="background1"/>
              <w:spacing w:before="40" w:after="40" w:line="288" w:lineRule="auto"/>
              <w:jc w:val="center"/>
              <w:rPr>
                <w:noProof/>
                <w:sz w:val="27"/>
                <w:szCs w:val="27"/>
                <w:lang w:val="vi-VN"/>
              </w:rPr>
            </w:pPr>
            <w:r w:rsidRPr="0082180D">
              <w:rPr>
                <w:noProof/>
                <w:sz w:val="27"/>
                <w:szCs w:val="27"/>
              </w:rPr>
              <w:t>05/9</w:t>
            </w:r>
          </w:p>
        </w:tc>
        <w:tc>
          <w:tcPr>
            <w:tcW w:w="658" w:type="pct"/>
            <w:shd w:val="clear" w:color="auto" w:fill="FFFFFF" w:themeFill="background1"/>
            <w:vAlign w:val="center"/>
          </w:tcPr>
          <w:p w14:paraId="0E5976F5" w14:textId="6AD81FAD"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116,36</w:t>
            </w:r>
          </w:p>
        </w:tc>
        <w:tc>
          <w:tcPr>
            <w:tcW w:w="586" w:type="pct"/>
            <w:shd w:val="clear" w:color="auto" w:fill="FFFFFF" w:themeFill="background1"/>
            <w:vAlign w:val="center"/>
          </w:tcPr>
          <w:p w14:paraId="1935445C" w14:textId="53616F8E"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54,05</w:t>
            </w:r>
          </w:p>
        </w:tc>
        <w:tc>
          <w:tcPr>
            <w:tcW w:w="620" w:type="pct"/>
            <w:shd w:val="clear" w:color="auto" w:fill="FFFFFF" w:themeFill="background1"/>
            <w:vAlign w:val="center"/>
          </w:tcPr>
          <w:p w14:paraId="2B8C4F78" w14:textId="3F5DB3D6"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764</w:t>
            </w:r>
          </w:p>
        </w:tc>
        <w:tc>
          <w:tcPr>
            <w:tcW w:w="617" w:type="pct"/>
            <w:shd w:val="clear" w:color="auto" w:fill="FFFFFF" w:themeFill="background1"/>
            <w:vAlign w:val="center"/>
          </w:tcPr>
          <w:p w14:paraId="40D18476" w14:textId="203A2DDD"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1.832</w:t>
            </w:r>
          </w:p>
        </w:tc>
        <w:tc>
          <w:tcPr>
            <w:tcW w:w="1086" w:type="pct"/>
            <w:vMerge w:val="restart"/>
            <w:shd w:val="clear" w:color="auto" w:fill="FFFFFF" w:themeFill="background1"/>
            <w:vAlign w:val="center"/>
          </w:tcPr>
          <w:p w14:paraId="40D382DA"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115</w:t>
            </w:r>
          </w:p>
        </w:tc>
      </w:tr>
      <w:tr w:rsidR="00CF1208" w:rsidRPr="0082180D" w14:paraId="2FABC294" w14:textId="77777777" w:rsidTr="00D61F85">
        <w:trPr>
          <w:cantSplit/>
          <w:trHeight w:val="298"/>
          <w:jc w:val="center"/>
        </w:trPr>
        <w:tc>
          <w:tcPr>
            <w:tcW w:w="683" w:type="pct"/>
            <w:vMerge/>
            <w:shd w:val="clear" w:color="auto" w:fill="FFFFFF" w:themeFill="background1"/>
            <w:vAlign w:val="center"/>
          </w:tcPr>
          <w:p w14:paraId="458C0305"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275CC3C4"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2CCEEDBA" w14:textId="06D60AC6" w:rsidR="00CF1208" w:rsidRPr="0082180D" w:rsidRDefault="0025734F" w:rsidP="00C178BD">
            <w:pPr>
              <w:widowControl w:val="0"/>
              <w:shd w:val="clear" w:color="auto" w:fill="FFFFFF" w:themeFill="background1"/>
              <w:spacing w:before="40" w:after="40" w:line="288" w:lineRule="auto"/>
              <w:jc w:val="center"/>
              <w:rPr>
                <w:noProof/>
                <w:sz w:val="27"/>
                <w:szCs w:val="27"/>
              </w:rPr>
            </w:pPr>
            <w:r w:rsidRPr="0082180D">
              <w:rPr>
                <w:noProof/>
                <w:sz w:val="27"/>
                <w:szCs w:val="27"/>
              </w:rPr>
              <w:t>06</w:t>
            </w:r>
            <w:r w:rsidR="00CF1208" w:rsidRPr="0082180D">
              <w:rPr>
                <w:noProof/>
                <w:sz w:val="27"/>
                <w:szCs w:val="27"/>
              </w:rPr>
              <w:t>/9</w:t>
            </w:r>
          </w:p>
        </w:tc>
        <w:tc>
          <w:tcPr>
            <w:tcW w:w="658" w:type="pct"/>
            <w:shd w:val="clear" w:color="auto" w:fill="FFFFFF" w:themeFill="background1"/>
            <w:vAlign w:val="center"/>
          </w:tcPr>
          <w:p w14:paraId="1982C2E7" w14:textId="6685BD09"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115,01</w:t>
            </w:r>
          </w:p>
        </w:tc>
        <w:tc>
          <w:tcPr>
            <w:tcW w:w="586" w:type="pct"/>
            <w:shd w:val="clear" w:color="auto" w:fill="FFFFFF" w:themeFill="background1"/>
            <w:vAlign w:val="center"/>
          </w:tcPr>
          <w:p w14:paraId="487BD296" w14:textId="72658BA0"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53,98</w:t>
            </w:r>
          </w:p>
        </w:tc>
        <w:tc>
          <w:tcPr>
            <w:tcW w:w="620" w:type="pct"/>
            <w:shd w:val="clear" w:color="auto" w:fill="FFFFFF" w:themeFill="background1"/>
            <w:vAlign w:val="center"/>
          </w:tcPr>
          <w:p w14:paraId="514AA6F2" w14:textId="3D599445"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754</w:t>
            </w:r>
          </w:p>
        </w:tc>
        <w:tc>
          <w:tcPr>
            <w:tcW w:w="617" w:type="pct"/>
            <w:shd w:val="clear" w:color="auto" w:fill="FFFFFF" w:themeFill="background1"/>
            <w:vAlign w:val="center"/>
          </w:tcPr>
          <w:p w14:paraId="37F385AE" w14:textId="79329064"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1.823</w:t>
            </w:r>
          </w:p>
        </w:tc>
        <w:tc>
          <w:tcPr>
            <w:tcW w:w="1086" w:type="pct"/>
            <w:vMerge/>
            <w:shd w:val="clear" w:color="auto" w:fill="FFFFFF" w:themeFill="background1"/>
            <w:vAlign w:val="center"/>
          </w:tcPr>
          <w:p w14:paraId="145C300B"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r>
      <w:tr w:rsidR="0025734F" w:rsidRPr="0082180D" w14:paraId="40A9D12D" w14:textId="77777777" w:rsidTr="005C1554">
        <w:trPr>
          <w:cantSplit/>
          <w:trHeight w:val="189"/>
          <w:jc w:val="center"/>
        </w:trPr>
        <w:tc>
          <w:tcPr>
            <w:tcW w:w="683" w:type="pct"/>
            <w:vMerge w:val="restart"/>
            <w:shd w:val="clear" w:color="auto" w:fill="FFFFFF" w:themeFill="background1"/>
            <w:vAlign w:val="center"/>
          </w:tcPr>
          <w:p w14:paraId="6B548486"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Thác Bà</w:t>
            </w:r>
          </w:p>
        </w:tc>
        <w:tc>
          <w:tcPr>
            <w:tcW w:w="272" w:type="pct"/>
            <w:vMerge w:val="restart"/>
            <w:shd w:val="clear" w:color="auto" w:fill="FFFFFF" w:themeFill="background1"/>
            <w:vAlign w:val="center"/>
          </w:tcPr>
          <w:p w14:paraId="246D03F0" w14:textId="77777777" w:rsidR="0025734F" w:rsidRPr="0082180D" w:rsidRDefault="0025734F" w:rsidP="0025734F">
            <w:pPr>
              <w:widowControl w:val="0"/>
              <w:shd w:val="clear" w:color="auto" w:fill="FFFFFF" w:themeFill="background1"/>
              <w:spacing w:before="40" w:after="40" w:line="288" w:lineRule="auto"/>
              <w:jc w:val="center"/>
              <w:rPr>
                <w:noProof/>
                <w:sz w:val="27"/>
                <w:szCs w:val="27"/>
              </w:rPr>
            </w:pPr>
            <w:r w:rsidRPr="0082180D">
              <w:rPr>
                <w:noProof/>
                <w:sz w:val="27"/>
                <w:szCs w:val="27"/>
              </w:rPr>
              <w:t>7h</w:t>
            </w:r>
          </w:p>
        </w:tc>
        <w:tc>
          <w:tcPr>
            <w:tcW w:w="478" w:type="pct"/>
            <w:shd w:val="clear" w:color="auto" w:fill="FFFFFF" w:themeFill="background1"/>
          </w:tcPr>
          <w:p w14:paraId="053CE063" w14:textId="796BDB8D" w:rsidR="0025734F" w:rsidRPr="0082180D" w:rsidRDefault="0025734F" w:rsidP="0025734F">
            <w:pPr>
              <w:widowControl w:val="0"/>
              <w:shd w:val="clear" w:color="auto" w:fill="FFFFFF" w:themeFill="background1"/>
              <w:spacing w:before="40" w:after="40" w:line="288" w:lineRule="auto"/>
              <w:jc w:val="center"/>
              <w:rPr>
                <w:noProof/>
                <w:sz w:val="27"/>
                <w:szCs w:val="27"/>
                <w:lang w:val="vi-VN"/>
              </w:rPr>
            </w:pPr>
            <w:r w:rsidRPr="0082180D">
              <w:rPr>
                <w:noProof/>
                <w:sz w:val="27"/>
                <w:szCs w:val="27"/>
              </w:rPr>
              <w:t>05/9</w:t>
            </w:r>
          </w:p>
        </w:tc>
        <w:tc>
          <w:tcPr>
            <w:tcW w:w="658" w:type="pct"/>
            <w:shd w:val="clear" w:color="auto" w:fill="FFFFFF" w:themeFill="background1"/>
          </w:tcPr>
          <w:p w14:paraId="0B78F369" w14:textId="07EA9C94"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57,98</w:t>
            </w:r>
          </w:p>
        </w:tc>
        <w:tc>
          <w:tcPr>
            <w:tcW w:w="586" w:type="pct"/>
            <w:shd w:val="clear" w:color="auto" w:fill="FFFFFF" w:themeFill="background1"/>
          </w:tcPr>
          <w:p w14:paraId="3A1EB486" w14:textId="74AAD3A4"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24,40</w:t>
            </w:r>
          </w:p>
        </w:tc>
        <w:tc>
          <w:tcPr>
            <w:tcW w:w="620" w:type="pct"/>
            <w:shd w:val="clear" w:color="auto" w:fill="FFFFFF" w:themeFill="background1"/>
          </w:tcPr>
          <w:p w14:paraId="4700470E" w14:textId="2ECF3052"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320</w:t>
            </w:r>
          </w:p>
        </w:tc>
        <w:tc>
          <w:tcPr>
            <w:tcW w:w="617" w:type="pct"/>
            <w:shd w:val="clear" w:color="auto" w:fill="FFFFFF" w:themeFill="background1"/>
          </w:tcPr>
          <w:p w14:paraId="70B2BDC6" w14:textId="33EECC2C"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sz w:val="27"/>
                <w:szCs w:val="27"/>
              </w:rPr>
              <w:t>539</w:t>
            </w:r>
          </w:p>
        </w:tc>
        <w:tc>
          <w:tcPr>
            <w:tcW w:w="1086" w:type="pct"/>
            <w:vMerge w:val="restart"/>
            <w:shd w:val="clear" w:color="auto" w:fill="FFFFFF" w:themeFill="background1"/>
            <w:vAlign w:val="center"/>
          </w:tcPr>
          <w:p w14:paraId="14273F08" w14:textId="77777777" w:rsidR="0025734F" w:rsidRPr="0082180D" w:rsidRDefault="0025734F" w:rsidP="0025734F">
            <w:pPr>
              <w:widowControl w:val="0"/>
              <w:shd w:val="clear" w:color="auto" w:fill="FFFFFF" w:themeFill="background1"/>
              <w:spacing w:before="40" w:after="40" w:line="288" w:lineRule="auto"/>
              <w:jc w:val="center"/>
              <w:rPr>
                <w:sz w:val="27"/>
                <w:szCs w:val="27"/>
              </w:rPr>
            </w:pPr>
            <w:r w:rsidRPr="0082180D">
              <w:rPr>
                <w:noProof/>
                <w:sz w:val="27"/>
                <w:szCs w:val="27"/>
              </w:rPr>
              <w:t>58</w:t>
            </w:r>
          </w:p>
        </w:tc>
      </w:tr>
      <w:tr w:rsidR="00CF1208" w:rsidRPr="0082180D" w14:paraId="2B318B74" w14:textId="77777777" w:rsidTr="005C1554">
        <w:trPr>
          <w:cantSplit/>
          <w:trHeight w:val="82"/>
          <w:jc w:val="center"/>
        </w:trPr>
        <w:tc>
          <w:tcPr>
            <w:tcW w:w="683" w:type="pct"/>
            <w:vMerge/>
            <w:shd w:val="clear" w:color="auto" w:fill="FFFFFF" w:themeFill="background1"/>
            <w:vAlign w:val="center"/>
          </w:tcPr>
          <w:p w14:paraId="4DCA78D3"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272" w:type="pct"/>
            <w:vMerge/>
            <w:shd w:val="clear" w:color="auto" w:fill="FFFFFF" w:themeFill="background1"/>
            <w:vAlign w:val="center"/>
          </w:tcPr>
          <w:p w14:paraId="6B8A0972"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c>
          <w:tcPr>
            <w:tcW w:w="478" w:type="pct"/>
            <w:shd w:val="clear" w:color="auto" w:fill="FFFFFF" w:themeFill="background1"/>
          </w:tcPr>
          <w:p w14:paraId="29994F9B" w14:textId="21494071" w:rsidR="00CF1208" w:rsidRPr="0082180D" w:rsidRDefault="0025734F" w:rsidP="00C178BD">
            <w:pPr>
              <w:widowControl w:val="0"/>
              <w:shd w:val="clear" w:color="auto" w:fill="FFFFFF" w:themeFill="background1"/>
              <w:spacing w:before="40" w:after="40" w:line="288" w:lineRule="auto"/>
              <w:jc w:val="center"/>
              <w:rPr>
                <w:noProof/>
                <w:sz w:val="27"/>
                <w:szCs w:val="27"/>
              </w:rPr>
            </w:pPr>
            <w:r w:rsidRPr="0082180D">
              <w:rPr>
                <w:noProof/>
                <w:sz w:val="27"/>
                <w:szCs w:val="27"/>
              </w:rPr>
              <w:t>06</w:t>
            </w:r>
            <w:r w:rsidR="00CF1208" w:rsidRPr="0082180D">
              <w:rPr>
                <w:noProof/>
                <w:sz w:val="27"/>
                <w:szCs w:val="27"/>
              </w:rPr>
              <w:t>/9</w:t>
            </w:r>
          </w:p>
        </w:tc>
        <w:tc>
          <w:tcPr>
            <w:tcW w:w="658" w:type="pct"/>
            <w:shd w:val="clear" w:color="auto" w:fill="FFFFFF" w:themeFill="background1"/>
          </w:tcPr>
          <w:p w14:paraId="798FA414" w14:textId="54F71366"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57,89</w:t>
            </w:r>
          </w:p>
        </w:tc>
        <w:tc>
          <w:tcPr>
            <w:tcW w:w="586" w:type="pct"/>
            <w:shd w:val="clear" w:color="auto" w:fill="FFFFFF" w:themeFill="background1"/>
          </w:tcPr>
          <w:p w14:paraId="16968B01" w14:textId="71C52979"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24,38</w:t>
            </w:r>
          </w:p>
        </w:tc>
        <w:tc>
          <w:tcPr>
            <w:tcW w:w="620" w:type="pct"/>
            <w:shd w:val="clear" w:color="auto" w:fill="FFFFFF" w:themeFill="background1"/>
          </w:tcPr>
          <w:p w14:paraId="285F6308" w14:textId="113FA7A4"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320</w:t>
            </w:r>
          </w:p>
        </w:tc>
        <w:tc>
          <w:tcPr>
            <w:tcW w:w="617" w:type="pct"/>
            <w:shd w:val="clear" w:color="auto" w:fill="FFFFFF" w:themeFill="background1"/>
          </w:tcPr>
          <w:p w14:paraId="6E66F030" w14:textId="52DFB5D6" w:rsidR="00CF1208" w:rsidRPr="0082180D" w:rsidRDefault="004D72A5" w:rsidP="00C178BD">
            <w:pPr>
              <w:widowControl w:val="0"/>
              <w:shd w:val="clear" w:color="auto" w:fill="FFFFFF" w:themeFill="background1"/>
              <w:spacing w:before="40" w:after="40" w:line="288" w:lineRule="auto"/>
              <w:jc w:val="center"/>
              <w:rPr>
                <w:sz w:val="27"/>
                <w:szCs w:val="27"/>
              </w:rPr>
            </w:pPr>
            <w:r>
              <w:rPr>
                <w:sz w:val="27"/>
                <w:szCs w:val="27"/>
              </w:rPr>
              <w:t>538</w:t>
            </w:r>
          </w:p>
        </w:tc>
        <w:tc>
          <w:tcPr>
            <w:tcW w:w="1086" w:type="pct"/>
            <w:vMerge/>
            <w:shd w:val="clear" w:color="auto" w:fill="FFFFFF" w:themeFill="background1"/>
            <w:vAlign w:val="center"/>
          </w:tcPr>
          <w:p w14:paraId="7E1949CF" w14:textId="77777777" w:rsidR="00CF1208" w:rsidRPr="0082180D" w:rsidRDefault="00CF1208" w:rsidP="00C178BD">
            <w:pPr>
              <w:widowControl w:val="0"/>
              <w:shd w:val="clear" w:color="auto" w:fill="FFFFFF" w:themeFill="background1"/>
              <w:spacing w:before="40" w:after="40" w:line="288" w:lineRule="auto"/>
              <w:jc w:val="center"/>
              <w:rPr>
                <w:noProof/>
                <w:sz w:val="27"/>
                <w:szCs w:val="27"/>
              </w:rPr>
            </w:pPr>
          </w:p>
        </w:tc>
      </w:tr>
    </w:tbl>
    <w:p w14:paraId="212DF27F" w14:textId="24805A09" w:rsidR="00AF79F4" w:rsidRPr="0082180D" w:rsidRDefault="003A25DB" w:rsidP="00B50496">
      <w:pPr>
        <w:widowControl w:val="0"/>
        <w:spacing w:before="120" w:line="252" w:lineRule="auto"/>
        <w:ind w:firstLine="709"/>
        <w:jc w:val="both"/>
        <w:rPr>
          <w:bCs/>
          <w:i/>
          <w:color w:val="000000" w:themeColor="text1"/>
          <w:sz w:val="27"/>
          <w:szCs w:val="27"/>
        </w:rPr>
      </w:pPr>
      <w:r w:rsidRPr="0082180D">
        <w:rPr>
          <w:bCs/>
          <w:i/>
          <w:sz w:val="27"/>
          <w:szCs w:val="27"/>
        </w:rPr>
        <w:t xml:space="preserve">* </w:t>
      </w:r>
      <w:r w:rsidR="00477D31" w:rsidRPr="0082180D">
        <w:rPr>
          <w:bCs/>
          <w:i/>
          <w:sz w:val="27"/>
          <w:szCs w:val="27"/>
        </w:rPr>
        <w:t>Hồ Hoà Bình mở 01 cửa xả đáy; hồ Tuyên Quang mở 02 cửa xả đáy; hồ Thác Bà mở 02 cửa xả mặt.</w:t>
      </w:r>
    </w:p>
    <w:p w14:paraId="6A2B4FFA" w14:textId="6A091026" w:rsidR="005E53FF" w:rsidRPr="0082180D" w:rsidRDefault="005E53FF" w:rsidP="00963366">
      <w:pPr>
        <w:widowControl w:val="0"/>
        <w:spacing w:before="120"/>
        <w:ind w:firstLine="709"/>
        <w:jc w:val="both"/>
        <w:rPr>
          <w:b/>
          <w:bCs/>
          <w:sz w:val="27"/>
          <w:szCs w:val="27"/>
        </w:rPr>
      </w:pPr>
      <w:r w:rsidRPr="0082180D">
        <w:rPr>
          <w:b/>
          <w:bCs/>
          <w:sz w:val="27"/>
          <w:szCs w:val="27"/>
        </w:rPr>
        <w:t>2. Hồ chứa thủy lợi:</w:t>
      </w:r>
    </w:p>
    <w:p w14:paraId="78BD800E" w14:textId="44931E29" w:rsidR="00A55025" w:rsidRPr="0082180D" w:rsidRDefault="00A55025" w:rsidP="00963366">
      <w:pPr>
        <w:widowControl w:val="0"/>
        <w:spacing w:before="120"/>
        <w:ind w:firstLine="709"/>
        <w:jc w:val="both"/>
        <w:rPr>
          <w:bCs/>
          <w:sz w:val="27"/>
          <w:szCs w:val="27"/>
        </w:rPr>
      </w:pPr>
      <w:r w:rsidRPr="0082180D">
        <w:rPr>
          <w:bCs/>
          <w:sz w:val="27"/>
          <w:szCs w:val="27"/>
        </w:rPr>
        <w:t xml:space="preserve">Theo báo cáo của Cục </w:t>
      </w:r>
      <w:r w:rsidR="00371F90" w:rsidRPr="0082180D">
        <w:rPr>
          <w:bCs/>
          <w:sz w:val="27"/>
          <w:szCs w:val="27"/>
        </w:rPr>
        <w:t>Thuỷ lợi (tính đến 17h00 ngày 05</w:t>
      </w:r>
      <w:r w:rsidRPr="0082180D">
        <w:rPr>
          <w:bCs/>
          <w:sz w:val="27"/>
          <w:szCs w:val="27"/>
        </w:rPr>
        <w:t>/9/2024):</w:t>
      </w:r>
    </w:p>
    <w:p w14:paraId="520218A4" w14:textId="296063B8" w:rsidR="00346320" w:rsidRPr="0082180D" w:rsidRDefault="00346320" w:rsidP="00963366">
      <w:pPr>
        <w:widowControl w:val="0"/>
        <w:shd w:val="clear" w:color="auto" w:fill="FFFFFF"/>
        <w:spacing w:before="120"/>
        <w:ind w:firstLine="709"/>
        <w:jc w:val="both"/>
        <w:rPr>
          <w:sz w:val="27"/>
          <w:szCs w:val="27"/>
        </w:rPr>
      </w:pPr>
      <w:r w:rsidRPr="0082180D">
        <w:rPr>
          <w:sz w:val="27"/>
          <w:szCs w:val="27"/>
        </w:rPr>
        <w:t>- Bắc Bộ: Tổng số 2.543 hồ, dung tích đạt 80-96% dung tích thiết kế</w:t>
      </w:r>
      <w:r w:rsidRPr="0082180D">
        <w:rPr>
          <w:rStyle w:val="FootnoteReference"/>
          <w:rFonts w:eastAsiaTheme="majorEastAsia"/>
          <w:sz w:val="27"/>
          <w:szCs w:val="27"/>
        </w:rPr>
        <w:footnoteReference w:id="2"/>
      </w:r>
      <w:r w:rsidRPr="0082180D">
        <w:rPr>
          <w:sz w:val="27"/>
          <w:szCs w:val="27"/>
        </w:rPr>
        <w:t>; hiện có 12</w:t>
      </w:r>
      <w:r w:rsidR="0002131C" w:rsidRPr="0082180D">
        <w:rPr>
          <w:sz w:val="27"/>
          <w:szCs w:val="27"/>
        </w:rPr>
        <w:t>9</w:t>
      </w:r>
      <w:r w:rsidRPr="0082180D">
        <w:rPr>
          <w:sz w:val="27"/>
          <w:szCs w:val="27"/>
        </w:rPr>
        <w:t xml:space="preserve"> hồ hư hỏng, xuống cấp và </w:t>
      </w:r>
      <w:r w:rsidR="0002131C" w:rsidRPr="0082180D">
        <w:rPr>
          <w:sz w:val="27"/>
          <w:szCs w:val="27"/>
        </w:rPr>
        <w:t>26</w:t>
      </w:r>
      <w:r w:rsidRPr="0082180D">
        <w:rPr>
          <w:sz w:val="27"/>
          <w:szCs w:val="27"/>
        </w:rPr>
        <w:t xml:space="preserve"> hồ đang thi công</w:t>
      </w:r>
      <w:r w:rsidRPr="0082180D">
        <w:rPr>
          <w:rStyle w:val="FootnoteReference"/>
          <w:rFonts w:eastAsiaTheme="majorEastAsia"/>
          <w:bCs/>
          <w:sz w:val="27"/>
          <w:szCs w:val="27"/>
        </w:rPr>
        <w:footnoteReference w:id="3"/>
      </w:r>
      <w:r w:rsidRPr="0082180D">
        <w:rPr>
          <w:sz w:val="27"/>
          <w:szCs w:val="27"/>
        </w:rPr>
        <w:t>.</w:t>
      </w:r>
    </w:p>
    <w:p w14:paraId="35783920" w14:textId="555C6027" w:rsidR="00346320" w:rsidRPr="00A70FC1" w:rsidRDefault="00346320" w:rsidP="00963366">
      <w:pPr>
        <w:widowControl w:val="0"/>
        <w:shd w:val="clear" w:color="auto" w:fill="FFFFFF"/>
        <w:spacing w:before="120"/>
        <w:ind w:firstLine="709"/>
        <w:jc w:val="both"/>
        <w:rPr>
          <w:sz w:val="27"/>
          <w:szCs w:val="27"/>
        </w:rPr>
      </w:pPr>
      <w:r w:rsidRPr="00A70FC1">
        <w:rPr>
          <w:sz w:val="27"/>
          <w:szCs w:val="27"/>
        </w:rPr>
        <w:t>- Bắc Trung Bộ: Tổng số 2.323 hồ, dung tích đang ở mức thấp đạt 4</w:t>
      </w:r>
      <w:r w:rsidR="006A54DF" w:rsidRPr="00A70FC1">
        <w:rPr>
          <w:sz w:val="27"/>
          <w:szCs w:val="27"/>
        </w:rPr>
        <w:t>3</w:t>
      </w:r>
      <w:r w:rsidRPr="00A70FC1">
        <w:rPr>
          <w:sz w:val="27"/>
          <w:szCs w:val="27"/>
        </w:rPr>
        <w:t>-65% dung tích thiết kế; hiện có 14</w:t>
      </w:r>
      <w:r w:rsidR="00335227" w:rsidRPr="00A70FC1">
        <w:rPr>
          <w:sz w:val="27"/>
          <w:szCs w:val="27"/>
        </w:rPr>
        <w:t>5</w:t>
      </w:r>
      <w:r w:rsidRPr="00A70FC1">
        <w:rPr>
          <w:sz w:val="27"/>
          <w:szCs w:val="27"/>
        </w:rPr>
        <w:t xml:space="preserve"> hồ hư hỏng, xuống cấp và </w:t>
      </w:r>
      <w:r w:rsidR="00335227" w:rsidRPr="00A70FC1">
        <w:rPr>
          <w:sz w:val="27"/>
          <w:szCs w:val="27"/>
        </w:rPr>
        <w:t>52</w:t>
      </w:r>
      <w:r w:rsidRPr="00A70FC1">
        <w:rPr>
          <w:sz w:val="27"/>
          <w:szCs w:val="27"/>
        </w:rPr>
        <w:t xml:space="preserve"> hồ đang thi công</w:t>
      </w:r>
      <w:r w:rsidRPr="00A70FC1">
        <w:rPr>
          <w:rStyle w:val="FootnoteReference"/>
          <w:rFonts w:eastAsiaTheme="majorEastAsia"/>
          <w:bCs/>
          <w:sz w:val="27"/>
          <w:szCs w:val="27"/>
        </w:rPr>
        <w:footnoteReference w:id="4"/>
      </w:r>
      <w:r w:rsidRPr="00A70FC1">
        <w:rPr>
          <w:sz w:val="27"/>
          <w:szCs w:val="27"/>
        </w:rPr>
        <w:t>.</w:t>
      </w:r>
    </w:p>
    <w:p w14:paraId="08715496" w14:textId="14A59D2C" w:rsidR="00AF53FB" w:rsidRPr="0082180D" w:rsidRDefault="005E53FF" w:rsidP="00963366">
      <w:pPr>
        <w:widowControl w:val="0"/>
        <w:spacing w:before="120"/>
        <w:ind w:firstLine="709"/>
        <w:jc w:val="both"/>
        <w:rPr>
          <w:b/>
          <w:bCs/>
          <w:sz w:val="27"/>
          <w:szCs w:val="27"/>
        </w:rPr>
      </w:pPr>
      <w:r w:rsidRPr="0082180D">
        <w:rPr>
          <w:b/>
          <w:bCs/>
          <w:sz w:val="27"/>
          <w:szCs w:val="27"/>
        </w:rPr>
        <w:t>3</w:t>
      </w:r>
      <w:r w:rsidR="00AF53FB" w:rsidRPr="0082180D">
        <w:rPr>
          <w:b/>
          <w:bCs/>
          <w:sz w:val="27"/>
          <w:szCs w:val="27"/>
        </w:rPr>
        <w:t>. Tình hình đê điều</w:t>
      </w:r>
    </w:p>
    <w:p w14:paraId="29E3C80F" w14:textId="2F8452D2" w:rsidR="00346320" w:rsidRPr="00A70FC1" w:rsidRDefault="00346320" w:rsidP="00963366">
      <w:pPr>
        <w:widowControl w:val="0"/>
        <w:spacing w:before="120"/>
        <w:ind w:firstLine="709"/>
        <w:jc w:val="both"/>
        <w:rPr>
          <w:spacing w:val="-4"/>
          <w:sz w:val="27"/>
          <w:szCs w:val="27"/>
        </w:rPr>
      </w:pPr>
      <w:r w:rsidRPr="00A70FC1">
        <w:rPr>
          <w:bCs/>
          <w:spacing w:val="-4"/>
          <w:sz w:val="27"/>
          <w:szCs w:val="27"/>
        </w:rPr>
        <w:t xml:space="preserve">Trên các tuyến đê biển, đê cửa sông các tỉnh ven biển từ Quảng Ninh đến </w:t>
      </w:r>
      <w:r w:rsidR="00B26EEF" w:rsidRPr="00A70FC1">
        <w:rPr>
          <w:bCs/>
          <w:spacing w:val="-4"/>
          <w:sz w:val="27"/>
          <w:szCs w:val="27"/>
        </w:rPr>
        <w:t>Hà Tĩnh</w:t>
      </w:r>
      <w:r w:rsidRPr="00A70FC1">
        <w:rPr>
          <w:bCs/>
          <w:spacing w:val="-4"/>
          <w:sz w:val="27"/>
          <w:szCs w:val="27"/>
        </w:rPr>
        <w:t xml:space="preserve"> có 3</w:t>
      </w:r>
      <w:r w:rsidR="00B26EEF" w:rsidRPr="00A70FC1">
        <w:rPr>
          <w:bCs/>
          <w:spacing w:val="-4"/>
          <w:sz w:val="27"/>
          <w:szCs w:val="27"/>
        </w:rPr>
        <w:t>7</w:t>
      </w:r>
      <w:r w:rsidRPr="00A70FC1">
        <w:rPr>
          <w:bCs/>
          <w:spacing w:val="-4"/>
          <w:sz w:val="27"/>
          <w:szCs w:val="27"/>
        </w:rPr>
        <w:t xml:space="preserve"> trọng điểm đê điều xung yếu cần đặc biệt lưu ý </w:t>
      </w:r>
      <w:r w:rsidRPr="00A70FC1">
        <w:rPr>
          <w:bCs/>
          <w:i/>
          <w:spacing w:val="-4"/>
          <w:sz w:val="27"/>
          <w:szCs w:val="27"/>
        </w:rPr>
        <w:t>(Quảng Ninh: 02, Hải Phòng</w:t>
      </w:r>
      <w:r w:rsidR="00FB6B2B" w:rsidRPr="00A70FC1">
        <w:rPr>
          <w:bCs/>
          <w:i/>
          <w:spacing w:val="-4"/>
          <w:sz w:val="27"/>
          <w:szCs w:val="27"/>
        </w:rPr>
        <w:t>:</w:t>
      </w:r>
      <w:r w:rsidRPr="00A70FC1">
        <w:rPr>
          <w:bCs/>
          <w:i/>
          <w:spacing w:val="-4"/>
          <w:sz w:val="27"/>
          <w:szCs w:val="27"/>
        </w:rPr>
        <w:t xml:space="preserve"> 10, Thái Bình</w:t>
      </w:r>
      <w:r w:rsidR="00FB6B2B" w:rsidRPr="00A70FC1">
        <w:rPr>
          <w:bCs/>
          <w:i/>
          <w:spacing w:val="-4"/>
          <w:sz w:val="27"/>
          <w:szCs w:val="27"/>
        </w:rPr>
        <w:t>:</w:t>
      </w:r>
      <w:r w:rsidRPr="00A70FC1">
        <w:rPr>
          <w:bCs/>
          <w:i/>
          <w:spacing w:val="-4"/>
          <w:sz w:val="27"/>
          <w:szCs w:val="27"/>
        </w:rPr>
        <w:t xml:space="preserve"> 08, Nam Định</w:t>
      </w:r>
      <w:r w:rsidR="00FB6B2B" w:rsidRPr="00A70FC1">
        <w:rPr>
          <w:bCs/>
          <w:i/>
          <w:spacing w:val="-4"/>
          <w:sz w:val="27"/>
          <w:szCs w:val="27"/>
        </w:rPr>
        <w:t>:</w:t>
      </w:r>
      <w:r w:rsidRPr="00A70FC1">
        <w:rPr>
          <w:bCs/>
          <w:i/>
          <w:spacing w:val="-4"/>
          <w:sz w:val="27"/>
          <w:szCs w:val="27"/>
        </w:rPr>
        <w:t xml:space="preserve"> 08, Ninh Bình</w:t>
      </w:r>
      <w:r w:rsidR="00FB6B2B" w:rsidRPr="00A70FC1">
        <w:rPr>
          <w:bCs/>
          <w:i/>
          <w:spacing w:val="-4"/>
          <w:sz w:val="27"/>
          <w:szCs w:val="27"/>
        </w:rPr>
        <w:t>:</w:t>
      </w:r>
      <w:r w:rsidRPr="00A70FC1">
        <w:rPr>
          <w:bCs/>
          <w:i/>
          <w:spacing w:val="-4"/>
          <w:sz w:val="27"/>
          <w:szCs w:val="27"/>
        </w:rPr>
        <w:t xml:space="preserve"> 03, Thanh Hóa</w:t>
      </w:r>
      <w:r w:rsidR="00FB6B2B" w:rsidRPr="00A70FC1">
        <w:rPr>
          <w:bCs/>
          <w:i/>
          <w:spacing w:val="-4"/>
          <w:sz w:val="27"/>
          <w:szCs w:val="27"/>
        </w:rPr>
        <w:t>:</w:t>
      </w:r>
      <w:r w:rsidRPr="00A70FC1">
        <w:rPr>
          <w:bCs/>
          <w:i/>
          <w:spacing w:val="-4"/>
          <w:sz w:val="27"/>
          <w:szCs w:val="27"/>
        </w:rPr>
        <w:t xml:space="preserve"> 01</w:t>
      </w:r>
      <w:r w:rsidR="00B26EEF" w:rsidRPr="00A70FC1">
        <w:rPr>
          <w:bCs/>
          <w:i/>
          <w:spacing w:val="-4"/>
          <w:sz w:val="27"/>
          <w:szCs w:val="27"/>
        </w:rPr>
        <w:t>, Hà Tĩnh</w:t>
      </w:r>
      <w:r w:rsidR="00FB6B2B" w:rsidRPr="00A70FC1">
        <w:rPr>
          <w:bCs/>
          <w:i/>
          <w:spacing w:val="-4"/>
          <w:sz w:val="27"/>
          <w:szCs w:val="27"/>
        </w:rPr>
        <w:t>:</w:t>
      </w:r>
      <w:r w:rsidR="00B26EEF" w:rsidRPr="00A70FC1">
        <w:rPr>
          <w:bCs/>
          <w:i/>
          <w:spacing w:val="-4"/>
          <w:sz w:val="27"/>
          <w:szCs w:val="27"/>
        </w:rPr>
        <w:t xml:space="preserve"> 05</w:t>
      </w:r>
      <w:r w:rsidRPr="00A70FC1">
        <w:rPr>
          <w:bCs/>
          <w:i/>
          <w:spacing w:val="-4"/>
          <w:sz w:val="27"/>
          <w:szCs w:val="27"/>
        </w:rPr>
        <w:t>)</w:t>
      </w:r>
      <w:r w:rsidRPr="00A70FC1">
        <w:rPr>
          <w:spacing w:val="-4"/>
          <w:sz w:val="27"/>
          <w:szCs w:val="27"/>
        </w:rPr>
        <w:t xml:space="preserve">; </w:t>
      </w:r>
      <w:r w:rsidRPr="00A70FC1">
        <w:rPr>
          <w:bCs/>
          <w:spacing w:val="-4"/>
          <w:sz w:val="27"/>
          <w:szCs w:val="27"/>
        </w:rPr>
        <w:t>03 công trình đang thi công (</w:t>
      </w:r>
      <w:r w:rsidRPr="00A70FC1">
        <w:rPr>
          <w:bCs/>
          <w:i/>
          <w:spacing w:val="-4"/>
          <w:sz w:val="27"/>
          <w:szCs w:val="27"/>
        </w:rPr>
        <w:t>02 cống trên tuyến đê Hà Nam, tỉnh Quảng Ninh; tu bổ, nâng cấp đê biển I, TP Hải Phòng</w:t>
      </w:r>
      <w:r w:rsidRPr="00A70FC1">
        <w:rPr>
          <w:bCs/>
          <w:spacing w:val="-4"/>
          <w:sz w:val="27"/>
          <w:szCs w:val="27"/>
        </w:rPr>
        <w:t xml:space="preserve">); một số vị trí đê, kè đã xảy ra sự cố nhưng chưa được xử lý, </w:t>
      </w:r>
      <w:r w:rsidRPr="00A70FC1">
        <w:rPr>
          <w:bCs/>
          <w:spacing w:val="-4"/>
          <w:sz w:val="27"/>
          <w:szCs w:val="27"/>
        </w:rPr>
        <w:lastRenderedPageBreak/>
        <w:t>khắc phục (</w:t>
      </w:r>
      <w:r w:rsidRPr="00A70FC1">
        <w:rPr>
          <w:bCs/>
          <w:i/>
          <w:spacing w:val="-4"/>
          <w:sz w:val="27"/>
          <w:szCs w:val="27"/>
        </w:rPr>
        <w:t>kè Thịnh Long trên tuyến đê biển Hải Hậu, Nam Định</w:t>
      </w:r>
      <w:r w:rsidRPr="00A70FC1">
        <w:rPr>
          <w:bCs/>
          <w:spacing w:val="-4"/>
          <w:sz w:val="27"/>
          <w:szCs w:val="27"/>
        </w:rPr>
        <w:t>); tuyến đê Bình Minh 4, tỉnh Ninh Bình mới hoàn thành nhưng chưa được gia cố mặt, mái phía đồng.</w:t>
      </w:r>
      <w:r w:rsidR="00D747B4">
        <w:rPr>
          <w:bCs/>
          <w:spacing w:val="-4"/>
          <w:sz w:val="27"/>
          <w:szCs w:val="27"/>
        </w:rPr>
        <w:t xml:space="preserve"> Bộ Nông nghiệp và PTNT đã có </w:t>
      </w:r>
      <w:r w:rsidR="00D747B4" w:rsidRPr="0082180D">
        <w:rPr>
          <w:bCs/>
          <w:sz w:val="27"/>
          <w:szCs w:val="27"/>
        </w:rPr>
        <w:t>văn bản số 6505/BNN-ĐĐ ngày 04/9/2024 chỉ đạo công tác đảm bảo an toàn đê điều</w:t>
      </w:r>
      <w:r w:rsidR="00D747B4">
        <w:rPr>
          <w:bCs/>
          <w:sz w:val="27"/>
          <w:szCs w:val="27"/>
        </w:rPr>
        <w:t>, các địa phương đã chủ động phương án ứng phó với bão.</w:t>
      </w:r>
    </w:p>
    <w:p w14:paraId="227EBEBE" w14:textId="6D7ABE19" w:rsidR="00346320" w:rsidRPr="0082180D" w:rsidRDefault="00346320" w:rsidP="00963366">
      <w:pPr>
        <w:widowControl w:val="0"/>
        <w:spacing w:before="120"/>
        <w:ind w:firstLine="709"/>
        <w:jc w:val="both"/>
        <w:rPr>
          <w:sz w:val="27"/>
          <w:szCs w:val="27"/>
        </w:rPr>
      </w:pPr>
      <w:r w:rsidRPr="0082180D">
        <w:rPr>
          <w:sz w:val="27"/>
          <w:szCs w:val="27"/>
        </w:rPr>
        <w:t xml:space="preserve">Các tuyến đê biển hiện được thiết kế chống chịu với bão cấp 9-10, triều trung bình 5%; nguy cơ cao bị thiệt hại khi bão vào vịnh Bắc Bộ với cường độ cấp 12-13, giật </w:t>
      </w:r>
      <w:r w:rsidR="00B73F14" w:rsidRPr="0082180D">
        <w:rPr>
          <w:sz w:val="27"/>
          <w:szCs w:val="27"/>
        </w:rPr>
        <w:t>cấp 16</w:t>
      </w:r>
      <w:r w:rsidRPr="0082180D">
        <w:rPr>
          <w:sz w:val="27"/>
          <w:szCs w:val="27"/>
        </w:rPr>
        <w:t>.</w:t>
      </w:r>
    </w:p>
    <w:p w14:paraId="4DC8EF3F" w14:textId="77777777" w:rsidR="006856A5" w:rsidRPr="00EF1984" w:rsidRDefault="006856A5" w:rsidP="00963366">
      <w:pPr>
        <w:widowControl w:val="0"/>
        <w:shd w:val="clear" w:color="auto" w:fill="FFFFFF"/>
        <w:spacing w:before="120"/>
        <w:ind w:firstLine="709"/>
        <w:jc w:val="both"/>
        <w:rPr>
          <w:b/>
          <w:color w:val="000000"/>
          <w:sz w:val="25"/>
          <w:szCs w:val="27"/>
          <w:lang w:eastAsia="x-none"/>
        </w:rPr>
      </w:pPr>
      <w:r w:rsidRPr="00EF1984">
        <w:rPr>
          <w:b/>
          <w:bCs/>
          <w:sz w:val="25"/>
          <w:szCs w:val="27"/>
        </w:rPr>
        <w:t>V. TÌNH HÌNH SẢN XUẤT NÔNG NGHIỆP</w:t>
      </w:r>
    </w:p>
    <w:p w14:paraId="0B26FD29" w14:textId="24B22671" w:rsidR="004E5F10" w:rsidRPr="00B54892" w:rsidRDefault="006856A5" w:rsidP="00963366">
      <w:pPr>
        <w:widowControl w:val="0"/>
        <w:spacing w:before="120"/>
        <w:ind w:firstLine="709"/>
        <w:jc w:val="both"/>
        <w:rPr>
          <w:bCs/>
          <w:spacing w:val="2"/>
          <w:sz w:val="27"/>
          <w:szCs w:val="27"/>
        </w:rPr>
      </w:pPr>
      <w:r w:rsidRPr="00B54892">
        <w:rPr>
          <w:bCs/>
          <w:spacing w:val="2"/>
          <w:sz w:val="27"/>
          <w:szCs w:val="27"/>
        </w:rPr>
        <w:t>Theo báo cáo của Cục Trồng trọt, sản xuất lúa tại Bắc Bộ và Bắc Trung Bộ như sau:</w:t>
      </w:r>
      <w:r w:rsidR="00346320" w:rsidRPr="00B54892">
        <w:rPr>
          <w:bCs/>
          <w:spacing w:val="2"/>
          <w:sz w:val="27"/>
          <w:szCs w:val="27"/>
        </w:rPr>
        <w:t xml:space="preserve"> </w:t>
      </w:r>
      <w:r w:rsidR="004E5F10" w:rsidRPr="00B54892">
        <w:rPr>
          <w:bCs/>
          <w:spacing w:val="2"/>
          <w:sz w:val="27"/>
          <w:szCs w:val="27"/>
        </w:rPr>
        <w:t xml:space="preserve">Lúa Hè Thu: Đã thu hoạch 155.000ha/170.000ha, hiện còn 15.000ha (chủ yếu tại Nghệ An) các địa phương đang tập trung thu hoạch. Lúa Mùa: Khoảng 998.000 ha; trong đó: </w:t>
      </w:r>
      <w:r w:rsidR="00CD5065">
        <w:rPr>
          <w:bCs/>
          <w:spacing w:val="2"/>
          <w:sz w:val="27"/>
          <w:szCs w:val="27"/>
        </w:rPr>
        <w:t>25</w:t>
      </w:r>
      <w:r w:rsidR="004E5F10" w:rsidRPr="00B54892">
        <w:rPr>
          <w:bCs/>
          <w:spacing w:val="2"/>
          <w:sz w:val="27"/>
          <w:szCs w:val="27"/>
        </w:rPr>
        <w:t xml:space="preserve">.000 ha đã thu hoạch; </w:t>
      </w:r>
      <w:r w:rsidR="00CD5065">
        <w:rPr>
          <w:bCs/>
          <w:spacing w:val="2"/>
          <w:sz w:val="27"/>
          <w:szCs w:val="27"/>
        </w:rPr>
        <w:t>15</w:t>
      </w:r>
      <w:r w:rsidR="004E5F10" w:rsidRPr="00B54892">
        <w:rPr>
          <w:bCs/>
          <w:spacing w:val="2"/>
          <w:sz w:val="27"/>
          <w:szCs w:val="27"/>
        </w:rPr>
        <w:t xml:space="preserve">.000 ha đã đến kỳ thu hoạch; </w:t>
      </w:r>
      <w:r w:rsidR="004E5F10" w:rsidRPr="00B54892">
        <w:rPr>
          <w:b/>
          <w:bCs/>
          <w:spacing w:val="2"/>
          <w:sz w:val="27"/>
          <w:szCs w:val="27"/>
        </w:rPr>
        <w:t>260.000 ha</w:t>
      </w:r>
      <w:r w:rsidR="004E5F10" w:rsidRPr="00B54892">
        <w:rPr>
          <w:bCs/>
          <w:spacing w:val="2"/>
          <w:sz w:val="27"/>
          <w:szCs w:val="27"/>
        </w:rPr>
        <w:t xml:space="preserve"> đang trỗ - chín sữa và </w:t>
      </w:r>
      <w:r w:rsidR="004E5F10" w:rsidRPr="00B54892">
        <w:rPr>
          <w:b/>
          <w:bCs/>
          <w:spacing w:val="2"/>
          <w:sz w:val="27"/>
          <w:szCs w:val="27"/>
        </w:rPr>
        <w:t>698.000 ha</w:t>
      </w:r>
      <w:r w:rsidR="004E5F10" w:rsidRPr="00B54892">
        <w:rPr>
          <w:bCs/>
          <w:spacing w:val="2"/>
          <w:sz w:val="27"/>
          <w:szCs w:val="27"/>
        </w:rPr>
        <w:t xml:space="preserve"> đang phân hóa đòng, chuẩn bị trỗ, nguy cơ bị ảnh hưởng nếu bị ngập úng kéo dài (Cục Trồng trọt đã có văn bản số 1221/TT-CLT ngày 04/9/2024 hướng dẫn, chỉ đạo sản xuất ứng phó với bão số 3).</w:t>
      </w:r>
    </w:p>
    <w:p w14:paraId="166FFEEF" w14:textId="7F819925" w:rsidR="001B18BA" w:rsidRPr="00EF1984" w:rsidRDefault="00A14E35" w:rsidP="00963366">
      <w:pPr>
        <w:widowControl w:val="0"/>
        <w:spacing w:before="120"/>
        <w:ind w:firstLine="709"/>
        <w:jc w:val="both"/>
        <w:rPr>
          <w:sz w:val="25"/>
          <w:szCs w:val="27"/>
        </w:rPr>
      </w:pPr>
      <w:r w:rsidRPr="00EF1984">
        <w:rPr>
          <w:b/>
          <w:bCs/>
          <w:sz w:val="25"/>
          <w:szCs w:val="27"/>
        </w:rPr>
        <w:t>V</w:t>
      </w:r>
      <w:r w:rsidR="00654F80" w:rsidRPr="00EF1984">
        <w:rPr>
          <w:b/>
          <w:bCs/>
          <w:sz w:val="25"/>
          <w:szCs w:val="27"/>
        </w:rPr>
        <w:t>I</w:t>
      </w:r>
      <w:r w:rsidR="001B18BA" w:rsidRPr="00EF1984">
        <w:rPr>
          <w:b/>
          <w:bCs/>
          <w:sz w:val="25"/>
          <w:szCs w:val="27"/>
        </w:rPr>
        <w:t xml:space="preserve">. </w:t>
      </w:r>
      <w:r w:rsidR="001B18BA" w:rsidRPr="00EF1984">
        <w:rPr>
          <w:b/>
          <w:sz w:val="25"/>
          <w:szCs w:val="27"/>
        </w:rPr>
        <w:t>CÔNG TÁC CHỈ ĐẠO ỨNG PHÓ</w:t>
      </w:r>
    </w:p>
    <w:p w14:paraId="0A9C8A9B" w14:textId="282FB3FB" w:rsidR="00234CA0" w:rsidRPr="0082180D" w:rsidRDefault="00234CA0" w:rsidP="00963366">
      <w:pPr>
        <w:widowControl w:val="0"/>
        <w:spacing w:before="120"/>
        <w:ind w:firstLine="709"/>
        <w:jc w:val="both"/>
        <w:rPr>
          <w:b/>
          <w:bCs/>
          <w:sz w:val="27"/>
          <w:szCs w:val="27"/>
        </w:rPr>
      </w:pPr>
      <w:r w:rsidRPr="0082180D">
        <w:rPr>
          <w:b/>
          <w:bCs/>
          <w:sz w:val="27"/>
          <w:szCs w:val="27"/>
        </w:rPr>
        <w:t>1. Trung ương</w:t>
      </w:r>
    </w:p>
    <w:p w14:paraId="0E5DCD1E" w14:textId="77777777" w:rsidR="00686A47" w:rsidRPr="0082180D" w:rsidRDefault="00371F90" w:rsidP="00963366">
      <w:pPr>
        <w:widowControl w:val="0"/>
        <w:spacing w:before="120"/>
        <w:ind w:firstLine="709"/>
        <w:jc w:val="both"/>
        <w:rPr>
          <w:bCs/>
          <w:sz w:val="27"/>
          <w:szCs w:val="27"/>
        </w:rPr>
      </w:pPr>
      <w:r w:rsidRPr="0082180D">
        <w:rPr>
          <w:bCs/>
          <w:sz w:val="27"/>
          <w:szCs w:val="27"/>
        </w:rPr>
        <w:t xml:space="preserve">- Thủ tướng Chính phủ đã ban hành Công điện số 86/CĐ-TTg ngày 03/9/2024 và số 87/CĐ-TTg ngày 05/9/2024 chỉ đạo tập trung ứng phó khẩn cấp với bão số 3 và mưa lũ sau bão. </w:t>
      </w:r>
    </w:p>
    <w:p w14:paraId="0A2FC3C9" w14:textId="2DD28BFF" w:rsidR="00371F90" w:rsidRPr="0082180D" w:rsidRDefault="00686A47" w:rsidP="00963366">
      <w:pPr>
        <w:widowControl w:val="0"/>
        <w:spacing w:before="120"/>
        <w:ind w:firstLine="709"/>
        <w:jc w:val="both"/>
        <w:rPr>
          <w:bCs/>
          <w:spacing w:val="-4"/>
          <w:sz w:val="27"/>
          <w:szCs w:val="27"/>
        </w:rPr>
      </w:pPr>
      <w:r w:rsidRPr="0082180D">
        <w:rPr>
          <w:bCs/>
          <w:spacing w:val="-4"/>
          <w:sz w:val="27"/>
          <w:szCs w:val="27"/>
        </w:rPr>
        <w:t xml:space="preserve">- </w:t>
      </w:r>
      <w:r w:rsidR="00371F90" w:rsidRPr="0082180D">
        <w:rPr>
          <w:bCs/>
          <w:spacing w:val="-4"/>
          <w:sz w:val="27"/>
          <w:szCs w:val="27"/>
        </w:rPr>
        <w:t>Chiều 05/9/2024, Phó Thủ tướng Trần Hồng Hà</w:t>
      </w:r>
      <w:r w:rsidRPr="0082180D">
        <w:rPr>
          <w:bCs/>
          <w:spacing w:val="-4"/>
          <w:sz w:val="27"/>
          <w:szCs w:val="27"/>
        </w:rPr>
        <w:t>, Bộ trưởng Lê Minh Hoan</w:t>
      </w:r>
      <w:r w:rsidR="00371F90" w:rsidRPr="0082180D">
        <w:rPr>
          <w:bCs/>
          <w:spacing w:val="-4"/>
          <w:sz w:val="27"/>
          <w:szCs w:val="27"/>
        </w:rPr>
        <w:t xml:space="preserve"> chủ trì họp với các Bộ ngành và 28 tỉnh, thành phố từ Hà Tĩnh trở ra để ứng phó với bão.</w:t>
      </w:r>
    </w:p>
    <w:p w14:paraId="3EE8C31D" w14:textId="43291F5A" w:rsidR="005E38FF" w:rsidRPr="0082180D" w:rsidRDefault="00346320" w:rsidP="00963366">
      <w:pPr>
        <w:widowControl w:val="0"/>
        <w:spacing w:before="120"/>
        <w:ind w:firstLine="709"/>
        <w:jc w:val="both"/>
        <w:rPr>
          <w:bCs/>
          <w:sz w:val="27"/>
          <w:szCs w:val="27"/>
        </w:rPr>
      </w:pPr>
      <w:r w:rsidRPr="0082180D">
        <w:rPr>
          <w:bCs/>
          <w:sz w:val="27"/>
          <w:szCs w:val="27"/>
        </w:rPr>
        <w:t>- Bộ Nông nghiệp và Phát triển nông thôn:</w:t>
      </w:r>
    </w:p>
    <w:p w14:paraId="608B1605" w14:textId="3FDE7AB7" w:rsidR="00371F90" w:rsidRPr="0082180D" w:rsidRDefault="00346320" w:rsidP="00963366">
      <w:pPr>
        <w:widowControl w:val="0"/>
        <w:spacing w:before="120"/>
        <w:ind w:firstLine="709"/>
        <w:jc w:val="both"/>
        <w:rPr>
          <w:bCs/>
          <w:sz w:val="27"/>
          <w:szCs w:val="27"/>
        </w:rPr>
      </w:pPr>
      <w:r w:rsidRPr="0082180D">
        <w:rPr>
          <w:bCs/>
          <w:sz w:val="27"/>
          <w:szCs w:val="27"/>
        </w:rPr>
        <w:t>+ Ban hành 02 công điện, văn bản chỉ đạo ứng phó với bão (Công điện số 6475/CĐ-BNN-ĐĐ ngày 02/9/2024 triển khai ứng phó ngay khi bão gần biển Đông; văn bản số 6505/BNN-ĐĐ ngày 04/9/2024 chỉ đạo công tác đảm bảo an toàn đê điều ứng phó với bão).</w:t>
      </w:r>
    </w:p>
    <w:p w14:paraId="6F820985" w14:textId="2087A4F3" w:rsidR="00371F90" w:rsidRPr="0082180D" w:rsidRDefault="00371F90" w:rsidP="00963366">
      <w:pPr>
        <w:widowControl w:val="0"/>
        <w:spacing w:before="120"/>
        <w:ind w:firstLine="709"/>
        <w:jc w:val="both"/>
        <w:rPr>
          <w:bCs/>
          <w:sz w:val="27"/>
          <w:szCs w:val="27"/>
        </w:rPr>
      </w:pPr>
      <w:r w:rsidRPr="0082180D">
        <w:rPr>
          <w:bCs/>
          <w:sz w:val="27"/>
          <w:szCs w:val="27"/>
        </w:rPr>
        <w:t>+ Ngày 04/9/2024, Bộ trưởng Lê Minh Hoan đã chủ trì họp trực tuyến với các Bộ ngành, 11 tỉnh, thành phố ven biển từ Quảng Ninh - Nghệ An và một số tỉnh đồng bằng Bắc Bộ chỉ đạo công tác ứng phó bão số 3.</w:t>
      </w:r>
    </w:p>
    <w:p w14:paraId="3FB4335D" w14:textId="75F6FE9B" w:rsidR="00686A47" w:rsidRPr="0082180D" w:rsidRDefault="00686A47" w:rsidP="00963366">
      <w:pPr>
        <w:widowControl w:val="0"/>
        <w:spacing w:before="120"/>
        <w:ind w:firstLine="709"/>
        <w:jc w:val="both"/>
        <w:rPr>
          <w:bCs/>
          <w:sz w:val="27"/>
          <w:szCs w:val="27"/>
        </w:rPr>
      </w:pPr>
      <w:r w:rsidRPr="0082180D">
        <w:rPr>
          <w:bCs/>
          <w:sz w:val="27"/>
          <w:szCs w:val="27"/>
        </w:rPr>
        <w:t>- Ngày 06/9/2024, đoàn công tác của lãnh đạo Chính phủ, Bộ Nông nghiệp và PTNT kiểm tra, chỉ đạo ứng phó với bão:</w:t>
      </w:r>
    </w:p>
    <w:p w14:paraId="1F9267DD" w14:textId="69083D16" w:rsidR="00686A47" w:rsidRPr="0082180D" w:rsidRDefault="00686A47" w:rsidP="00963366">
      <w:pPr>
        <w:widowControl w:val="0"/>
        <w:spacing w:before="120"/>
        <w:ind w:firstLine="709"/>
        <w:jc w:val="both"/>
        <w:rPr>
          <w:bCs/>
          <w:sz w:val="27"/>
          <w:szCs w:val="27"/>
        </w:rPr>
      </w:pPr>
      <w:r w:rsidRPr="0082180D">
        <w:rPr>
          <w:bCs/>
          <w:sz w:val="27"/>
          <w:szCs w:val="27"/>
        </w:rPr>
        <w:t>+ Đoàn công tác của Phó Thủ tướng Trần Hồng Hà đi kiểm tra, chỉ đạo tại Quảng Ninh, Hải Phòng.</w:t>
      </w:r>
    </w:p>
    <w:p w14:paraId="0C41ED54" w14:textId="28BFA41F" w:rsidR="00686A47" w:rsidRPr="0082180D" w:rsidRDefault="00686A47" w:rsidP="00963366">
      <w:pPr>
        <w:widowControl w:val="0"/>
        <w:spacing w:before="120"/>
        <w:ind w:firstLine="709"/>
        <w:jc w:val="both"/>
        <w:rPr>
          <w:bCs/>
          <w:sz w:val="27"/>
          <w:szCs w:val="27"/>
        </w:rPr>
      </w:pPr>
      <w:r w:rsidRPr="0082180D">
        <w:rPr>
          <w:bCs/>
          <w:sz w:val="27"/>
          <w:szCs w:val="27"/>
        </w:rPr>
        <w:t>+ Đoàn công tác của Bộ trưởng Lê Minh Hoan đi kiểm tra, chỉ đạo tại Nam Định, Thái Bình.</w:t>
      </w:r>
    </w:p>
    <w:p w14:paraId="6EF967AA" w14:textId="69997897" w:rsidR="00346320" w:rsidRPr="0082180D" w:rsidRDefault="00346320" w:rsidP="00963366">
      <w:pPr>
        <w:widowControl w:val="0"/>
        <w:spacing w:before="120"/>
        <w:ind w:firstLine="709"/>
        <w:jc w:val="both"/>
        <w:rPr>
          <w:bCs/>
          <w:sz w:val="27"/>
          <w:szCs w:val="27"/>
        </w:rPr>
      </w:pPr>
      <w:r w:rsidRPr="0082180D">
        <w:rPr>
          <w:bCs/>
          <w:sz w:val="27"/>
          <w:szCs w:val="27"/>
        </w:rPr>
        <w:t>- Các Bộ, ngành</w:t>
      </w:r>
      <w:r w:rsidR="00DB5F2B" w:rsidRPr="0082180D">
        <w:rPr>
          <w:rStyle w:val="FootnoteReference"/>
          <w:rFonts w:eastAsiaTheme="majorEastAsia"/>
          <w:bCs/>
          <w:color w:val="000000"/>
          <w:sz w:val="27"/>
          <w:szCs w:val="27"/>
        </w:rPr>
        <w:footnoteReference w:id="5"/>
      </w:r>
      <w:r w:rsidRPr="0082180D">
        <w:rPr>
          <w:bCs/>
          <w:sz w:val="27"/>
          <w:szCs w:val="27"/>
        </w:rPr>
        <w:t xml:space="preserve"> đã có công điện chỉ đạo các đơn vị trực thuộc chủ động ứng phó với bão; Bộ Ngoại giao đã có công hàm gửi các quốc gia, vùng lãnh thổ đề nghị tạo điều kiện, hỗ trợ ngư dân tránh trú.</w:t>
      </w:r>
    </w:p>
    <w:p w14:paraId="710ACB55" w14:textId="77777777" w:rsidR="00346320" w:rsidRPr="0082180D" w:rsidRDefault="00346320" w:rsidP="00B50496">
      <w:pPr>
        <w:widowControl w:val="0"/>
        <w:spacing w:before="120" w:line="252" w:lineRule="auto"/>
        <w:ind w:firstLine="709"/>
        <w:jc w:val="both"/>
        <w:rPr>
          <w:bCs/>
          <w:sz w:val="27"/>
          <w:szCs w:val="27"/>
        </w:rPr>
      </w:pPr>
      <w:r w:rsidRPr="0082180D">
        <w:rPr>
          <w:bCs/>
          <w:sz w:val="27"/>
          <w:szCs w:val="27"/>
        </w:rPr>
        <w:lastRenderedPageBreak/>
        <w:t>- Trung tâm Dự báo KTTV Quốc gia cung cấp sớm các bản tin dự báo bão phục vụ công tác chỉ đạo ứng phó.</w:t>
      </w:r>
    </w:p>
    <w:p w14:paraId="46276F58" w14:textId="2D7898AC" w:rsidR="00346320" w:rsidRPr="0082180D" w:rsidRDefault="00346320" w:rsidP="00B50496">
      <w:pPr>
        <w:widowControl w:val="0"/>
        <w:spacing w:before="120" w:line="252" w:lineRule="auto"/>
        <w:ind w:firstLine="709"/>
        <w:jc w:val="both"/>
        <w:rPr>
          <w:bCs/>
          <w:sz w:val="27"/>
          <w:szCs w:val="27"/>
        </w:rPr>
      </w:pPr>
      <w:r w:rsidRPr="0082180D">
        <w:rPr>
          <w:bCs/>
          <w:sz w:val="27"/>
          <w:szCs w:val="27"/>
        </w:rPr>
        <w:t>- Các cơ quan thông tấn, báo chí thường xuyên đưa tin v</w:t>
      </w:r>
      <w:r w:rsidR="00DB5F2B" w:rsidRPr="0082180D">
        <w:rPr>
          <w:bCs/>
          <w:sz w:val="27"/>
          <w:szCs w:val="27"/>
        </w:rPr>
        <w:t>ề</w:t>
      </w:r>
      <w:r w:rsidRPr="0082180D">
        <w:rPr>
          <w:bCs/>
          <w:sz w:val="27"/>
          <w:szCs w:val="27"/>
        </w:rPr>
        <w:t xml:space="preserve"> diễn biến bão và công tác chỉ đạo, ứng phó.</w:t>
      </w:r>
    </w:p>
    <w:p w14:paraId="3187C39F" w14:textId="219D758F" w:rsidR="00346320" w:rsidRPr="0082180D" w:rsidRDefault="00346320" w:rsidP="00B50496">
      <w:pPr>
        <w:widowControl w:val="0"/>
        <w:spacing w:before="120" w:line="252" w:lineRule="auto"/>
        <w:ind w:firstLine="709"/>
        <w:jc w:val="both"/>
        <w:rPr>
          <w:bCs/>
          <w:sz w:val="27"/>
          <w:szCs w:val="27"/>
        </w:rPr>
      </w:pPr>
      <w:r w:rsidRPr="0082180D">
        <w:rPr>
          <w:bCs/>
          <w:sz w:val="27"/>
          <w:szCs w:val="27"/>
        </w:rPr>
        <w:t>- Cục Quản lý đê điều và Phòng, chống thiên tai tăng cường công tác trực ban 24/</w:t>
      </w:r>
      <w:r w:rsidR="00DB659D">
        <w:rPr>
          <w:bCs/>
          <w:sz w:val="27"/>
          <w:szCs w:val="27"/>
        </w:rPr>
        <w:t>7</w:t>
      </w:r>
      <w:r w:rsidRPr="0082180D">
        <w:rPr>
          <w:bCs/>
          <w:sz w:val="27"/>
          <w:szCs w:val="27"/>
        </w:rPr>
        <w:t>; tham mưu chỉ đạo, triển khai ứng phó với bão</w:t>
      </w:r>
      <w:r w:rsidR="000738A7">
        <w:rPr>
          <w:bCs/>
          <w:sz w:val="27"/>
          <w:szCs w:val="27"/>
        </w:rPr>
        <w:t>; các Cục Thủy lợi, Trồng trọt đã có văn bản chỉ đạo và đi kiểm tra công tác ứng phó với bão tại địa phương.</w:t>
      </w:r>
    </w:p>
    <w:p w14:paraId="562CEE7C" w14:textId="4C565C52" w:rsidR="00234CA0" w:rsidRPr="0082180D" w:rsidRDefault="00234CA0" w:rsidP="00B50496">
      <w:pPr>
        <w:widowControl w:val="0"/>
        <w:spacing w:before="120" w:line="252" w:lineRule="auto"/>
        <w:ind w:firstLine="709"/>
        <w:jc w:val="both"/>
        <w:rPr>
          <w:b/>
          <w:bCs/>
          <w:color w:val="000000" w:themeColor="text1"/>
          <w:sz w:val="27"/>
          <w:szCs w:val="27"/>
        </w:rPr>
      </w:pPr>
      <w:r w:rsidRPr="0082180D">
        <w:rPr>
          <w:b/>
          <w:bCs/>
          <w:color w:val="000000" w:themeColor="text1"/>
          <w:sz w:val="27"/>
          <w:szCs w:val="27"/>
        </w:rPr>
        <w:t>2. Địa phương</w:t>
      </w:r>
    </w:p>
    <w:p w14:paraId="4642A06A" w14:textId="08B472D4" w:rsidR="00A64B53" w:rsidRPr="0082180D" w:rsidRDefault="00A64B53" w:rsidP="00B50496">
      <w:pPr>
        <w:widowControl w:val="0"/>
        <w:shd w:val="clear" w:color="auto" w:fill="FFFFFF" w:themeFill="background1"/>
        <w:spacing w:before="120" w:line="252" w:lineRule="auto"/>
        <w:ind w:firstLine="709"/>
        <w:jc w:val="both"/>
        <w:rPr>
          <w:bCs/>
          <w:sz w:val="27"/>
          <w:szCs w:val="27"/>
          <w:lang w:val="vi-VN"/>
        </w:rPr>
      </w:pPr>
      <w:r w:rsidRPr="0082180D">
        <w:rPr>
          <w:bCs/>
          <w:sz w:val="27"/>
          <w:szCs w:val="27"/>
          <w:lang w:val="vi-VN"/>
        </w:rPr>
        <w:t xml:space="preserve">- Các tỉnh, thành phố ven biển từ Quảng Ninh đến </w:t>
      </w:r>
      <w:r w:rsidRPr="0082180D">
        <w:rPr>
          <w:bCs/>
          <w:sz w:val="27"/>
          <w:szCs w:val="27"/>
        </w:rPr>
        <w:t>Bình Định</w:t>
      </w:r>
      <w:r w:rsidRPr="0082180D">
        <w:rPr>
          <w:bCs/>
          <w:sz w:val="27"/>
          <w:szCs w:val="27"/>
          <w:lang w:val="vi-VN"/>
        </w:rPr>
        <w:t xml:space="preserve"> và Bắc Bộ chủ động triển khai ứng phó với bão theo </w:t>
      </w:r>
      <w:r w:rsidRPr="0082180D">
        <w:rPr>
          <w:bCs/>
          <w:sz w:val="27"/>
          <w:szCs w:val="27"/>
        </w:rPr>
        <w:t xml:space="preserve">các </w:t>
      </w:r>
      <w:r w:rsidRPr="0082180D">
        <w:rPr>
          <w:bCs/>
          <w:sz w:val="27"/>
          <w:szCs w:val="27"/>
          <w:lang w:val="vi-VN"/>
        </w:rPr>
        <w:t>Công điện của Thủ tướng Chính phủ</w:t>
      </w:r>
      <w:r w:rsidRPr="0082180D">
        <w:rPr>
          <w:bCs/>
          <w:sz w:val="27"/>
          <w:szCs w:val="27"/>
        </w:rPr>
        <w:t>,</w:t>
      </w:r>
      <w:r w:rsidR="002B616C" w:rsidRPr="0082180D">
        <w:rPr>
          <w:bCs/>
          <w:sz w:val="27"/>
          <w:szCs w:val="27"/>
          <w:lang w:val="vi-VN"/>
        </w:rPr>
        <w:t xml:space="preserve"> trong đó 2</w:t>
      </w:r>
      <w:r w:rsidR="002B616C" w:rsidRPr="0082180D">
        <w:rPr>
          <w:bCs/>
          <w:sz w:val="27"/>
          <w:szCs w:val="27"/>
        </w:rPr>
        <w:t>2</w:t>
      </w:r>
      <w:r w:rsidRPr="0082180D">
        <w:rPr>
          <w:bCs/>
          <w:sz w:val="27"/>
          <w:szCs w:val="27"/>
          <w:lang w:val="vi-VN"/>
        </w:rPr>
        <w:t xml:space="preserve"> tỉnh, tp</w:t>
      </w:r>
      <w:r w:rsidR="002B616C" w:rsidRPr="0082180D">
        <w:rPr>
          <w:rStyle w:val="FootnoteReference"/>
          <w:bCs/>
          <w:sz w:val="27"/>
          <w:szCs w:val="27"/>
          <w:lang w:val="vi-VN"/>
        </w:rPr>
        <w:footnoteReference w:id="6"/>
      </w:r>
      <w:r w:rsidRPr="0082180D">
        <w:rPr>
          <w:bCs/>
          <w:sz w:val="27"/>
          <w:szCs w:val="27"/>
          <w:lang w:val="vi-VN"/>
        </w:rPr>
        <w:t xml:space="preserve"> đã ban hành Công điện triển khai.</w:t>
      </w:r>
    </w:p>
    <w:p w14:paraId="03C31E42" w14:textId="6BE1889B" w:rsidR="007F402A" w:rsidRPr="0082180D" w:rsidRDefault="007F402A" w:rsidP="00B50496">
      <w:pPr>
        <w:widowControl w:val="0"/>
        <w:shd w:val="clear" w:color="auto" w:fill="FFFFFF" w:themeFill="background1"/>
        <w:spacing w:before="120" w:line="252" w:lineRule="auto"/>
        <w:ind w:firstLine="709"/>
        <w:jc w:val="both"/>
        <w:rPr>
          <w:bCs/>
          <w:sz w:val="27"/>
          <w:szCs w:val="27"/>
        </w:rPr>
      </w:pPr>
      <w:r w:rsidRPr="0082180D">
        <w:rPr>
          <w:bCs/>
          <w:sz w:val="27"/>
          <w:szCs w:val="27"/>
        </w:rPr>
        <w:t>- Các địa phương tổ chức trực ban, theo dõi thông tin dự báo, cảnh báo và triển khai ứng phó với bão; cử đoàn công tác trực tiếp xuống hiện trường kiểm tra, rà soát công tác ứng phó; triển khai các biện pháp đảm bảo an toàn đê điều, an toàn hạ du khi vận hành các hồ thủy điện.</w:t>
      </w:r>
    </w:p>
    <w:p w14:paraId="6F6C74E8" w14:textId="77777777" w:rsidR="007F402A" w:rsidRPr="0082180D" w:rsidRDefault="007F402A" w:rsidP="00B50496">
      <w:pPr>
        <w:widowControl w:val="0"/>
        <w:shd w:val="clear" w:color="auto" w:fill="FFFFFF" w:themeFill="background1"/>
        <w:spacing w:before="120" w:line="252" w:lineRule="auto"/>
        <w:ind w:firstLine="709"/>
        <w:jc w:val="both"/>
        <w:rPr>
          <w:bCs/>
          <w:sz w:val="27"/>
          <w:szCs w:val="27"/>
        </w:rPr>
      </w:pPr>
      <w:r w:rsidRPr="0082180D">
        <w:rPr>
          <w:bCs/>
          <w:sz w:val="27"/>
          <w:szCs w:val="27"/>
        </w:rPr>
        <w:t>- Chỉ đạo ngành thuỷ sản, chính quyền địa phương phối hợp với bộ đội biên phòng tổ chức thông tin, kiểm đếm, kêu gọi tàu thuyền đang hoạt động trên biển biết diễn biến của bão để chủ động di chuyển phòng tránh.</w:t>
      </w:r>
    </w:p>
    <w:p w14:paraId="1422B9D8" w14:textId="77777777" w:rsidR="00D61F85" w:rsidRPr="0082180D" w:rsidRDefault="00024709" w:rsidP="00B50496">
      <w:pPr>
        <w:widowControl w:val="0"/>
        <w:shd w:val="clear" w:color="auto" w:fill="FFFFFF" w:themeFill="background1"/>
        <w:spacing w:before="120" w:line="252" w:lineRule="auto"/>
        <w:ind w:firstLine="709"/>
        <w:jc w:val="both"/>
        <w:rPr>
          <w:bCs/>
          <w:sz w:val="27"/>
          <w:szCs w:val="27"/>
        </w:rPr>
      </w:pPr>
      <w:r w:rsidRPr="0082180D">
        <w:rPr>
          <w:bCs/>
          <w:sz w:val="27"/>
          <w:szCs w:val="27"/>
        </w:rPr>
        <w:t>- Rà soát phương án ứng phó với tình huống bão mạnh đổ bộ vào đất liền trong đó tập trung sơ tán dân, đảm bảo an toàn đê điều, hồ đập, nuôi trồng thuỷ sản và bảo vệ sản xuất, trong đó</w:t>
      </w:r>
      <w:r w:rsidR="00D61F85" w:rsidRPr="0082180D">
        <w:rPr>
          <w:bCs/>
          <w:sz w:val="27"/>
          <w:szCs w:val="27"/>
        </w:rPr>
        <w:t>:</w:t>
      </w:r>
    </w:p>
    <w:p w14:paraId="37F05BC0" w14:textId="77777777" w:rsidR="00693A59" w:rsidRPr="0025329B" w:rsidRDefault="00693A59" w:rsidP="0025329B">
      <w:pPr>
        <w:widowControl w:val="0"/>
        <w:shd w:val="clear" w:color="auto" w:fill="FFFFFF" w:themeFill="background1"/>
        <w:spacing w:before="120" w:line="252" w:lineRule="auto"/>
        <w:ind w:firstLine="709"/>
        <w:jc w:val="both"/>
        <w:rPr>
          <w:bCs/>
          <w:sz w:val="27"/>
          <w:szCs w:val="27"/>
        </w:rPr>
      </w:pPr>
      <w:r w:rsidRPr="0025329B">
        <w:rPr>
          <w:bCs/>
          <w:sz w:val="27"/>
          <w:szCs w:val="27"/>
        </w:rPr>
        <w:t xml:space="preserve">+ Tỉnh Quảng Ninh dự kiến hoàn thành sơ tán người trên các khu nuôi thuỷ sản đến nơi an toàn, chằng chống nhà cửa, nhà xưởng, thiết bị, cây xanh xong trước 16h00 ngày 06/9; </w:t>
      </w:r>
    </w:p>
    <w:p w14:paraId="1AFC9DF5" w14:textId="77777777" w:rsidR="00693A59" w:rsidRPr="0025329B" w:rsidRDefault="00693A59" w:rsidP="0025329B">
      <w:pPr>
        <w:widowControl w:val="0"/>
        <w:shd w:val="clear" w:color="auto" w:fill="FFFFFF" w:themeFill="background1"/>
        <w:spacing w:before="120" w:line="252" w:lineRule="auto"/>
        <w:ind w:firstLine="709"/>
        <w:jc w:val="both"/>
        <w:rPr>
          <w:bCs/>
          <w:sz w:val="27"/>
          <w:szCs w:val="27"/>
        </w:rPr>
      </w:pPr>
      <w:r w:rsidRPr="0025329B">
        <w:rPr>
          <w:bCs/>
          <w:sz w:val="27"/>
          <w:szCs w:val="27"/>
        </w:rPr>
        <w:t>+ Thành phố Hải Phòng dự kiến di dân tại các khu chung cư, nhà cửa xuống cấp, các vùng trũng thấp, trên các phương tiện giao thông thủy đã về nơi neo đậu, lồng bè thủy, hải sản xong trước 20h ngày 06/9; chỉ đạo các trường học làm địa điểm sơ tán dân cho học sinh nghỉ học từ 12h ngày 06/9, các trường học còn lại cho học sinh nghỉ học từ ngày 07/9/2024;</w:t>
      </w:r>
    </w:p>
    <w:p w14:paraId="6844853C" w14:textId="77777777" w:rsidR="00693A59" w:rsidRPr="0025329B" w:rsidRDefault="00693A59" w:rsidP="0025329B">
      <w:pPr>
        <w:widowControl w:val="0"/>
        <w:shd w:val="clear" w:color="auto" w:fill="FFFFFF" w:themeFill="background1"/>
        <w:spacing w:before="120" w:line="252" w:lineRule="auto"/>
        <w:ind w:firstLine="709"/>
        <w:jc w:val="both"/>
        <w:rPr>
          <w:bCs/>
          <w:sz w:val="27"/>
          <w:szCs w:val="27"/>
        </w:rPr>
      </w:pPr>
      <w:r w:rsidRPr="0025329B">
        <w:rPr>
          <w:bCs/>
          <w:sz w:val="27"/>
          <w:szCs w:val="27"/>
        </w:rPr>
        <w:t xml:space="preserve">+ Tỉnh Thái Bình dự kiến di dời 2.871 lao động nuôi trồng thủy sản ven biển ở các huyện Thái Thụy, Tiền Hải đến nơi an toàn trước khi bão đổ bộ; </w:t>
      </w:r>
    </w:p>
    <w:p w14:paraId="27B848B5" w14:textId="77777777" w:rsidR="00693A59" w:rsidRPr="0025329B" w:rsidRDefault="00693A59" w:rsidP="0025329B">
      <w:pPr>
        <w:widowControl w:val="0"/>
        <w:shd w:val="clear" w:color="auto" w:fill="FFFFFF" w:themeFill="background1"/>
        <w:spacing w:before="120" w:line="252" w:lineRule="auto"/>
        <w:ind w:firstLine="709"/>
        <w:jc w:val="both"/>
        <w:rPr>
          <w:bCs/>
          <w:sz w:val="27"/>
          <w:szCs w:val="27"/>
        </w:rPr>
      </w:pPr>
      <w:r w:rsidRPr="0025329B">
        <w:rPr>
          <w:bCs/>
          <w:sz w:val="27"/>
          <w:szCs w:val="27"/>
        </w:rPr>
        <w:t xml:space="preserve">+ Tỉnh Nam Định dự kiến sơ tán 734 lao động ở các chòi canh nuôi thuỷ sản đến nơi an toàn trước khi bão đổ bộ; </w:t>
      </w:r>
    </w:p>
    <w:p w14:paraId="68984001" w14:textId="77777777" w:rsidR="00693A59" w:rsidRDefault="00693A59" w:rsidP="0025329B">
      <w:pPr>
        <w:widowControl w:val="0"/>
        <w:shd w:val="clear" w:color="auto" w:fill="FFFFFF" w:themeFill="background1"/>
        <w:spacing w:before="120" w:line="252" w:lineRule="auto"/>
        <w:ind w:firstLine="709"/>
        <w:jc w:val="both"/>
        <w:rPr>
          <w:bCs/>
          <w:sz w:val="27"/>
          <w:szCs w:val="27"/>
        </w:rPr>
      </w:pPr>
      <w:r w:rsidRPr="0025329B">
        <w:rPr>
          <w:bCs/>
          <w:sz w:val="27"/>
          <w:szCs w:val="27"/>
        </w:rPr>
        <w:t>+ Tỉnh Ninh Bình đã sơ tán 374 lao động/218 lều chòi ngoài đê Bình Minh III đến nơi an toàn; đã thông báo cho 2.311 người/1.401 hộ đang nuôi trồng thủy sản trong phạm vi đê Bình Minh II - Bình Minh III sẵn sàng di dời, tránh trú bão.</w:t>
      </w:r>
    </w:p>
    <w:p w14:paraId="3BA09987" w14:textId="77777777" w:rsidR="007247BC" w:rsidRDefault="007247BC" w:rsidP="00B50496">
      <w:pPr>
        <w:widowControl w:val="0"/>
        <w:spacing w:before="120" w:line="252" w:lineRule="auto"/>
        <w:ind w:firstLine="709"/>
        <w:jc w:val="both"/>
        <w:rPr>
          <w:b/>
          <w:bCs/>
          <w:sz w:val="25"/>
          <w:szCs w:val="27"/>
        </w:rPr>
      </w:pPr>
    </w:p>
    <w:p w14:paraId="1A3F4166" w14:textId="13D709D3" w:rsidR="001B18BA" w:rsidRPr="00EF1984" w:rsidRDefault="00321A29" w:rsidP="00B50496">
      <w:pPr>
        <w:widowControl w:val="0"/>
        <w:spacing w:before="120" w:line="252" w:lineRule="auto"/>
        <w:ind w:firstLine="709"/>
        <w:jc w:val="both"/>
        <w:rPr>
          <w:b/>
          <w:bCs/>
          <w:sz w:val="25"/>
          <w:szCs w:val="27"/>
        </w:rPr>
      </w:pPr>
      <w:r w:rsidRPr="00EF1984">
        <w:rPr>
          <w:b/>
          <w:bCs/>
          <w:sz w:val="25"/>
          <w:szCs w:val="27"/>
        </w:rPr>
        <w:lastRenderedPageBreak/>
        <w:t>V</w:t>
      </w:r>
      <w:r w:rsidR="00654F80" w:rsidRPr="00EF1984">
        <w:rPr>
          <w:b/>
          <w:bCs/>
          <w:sz w:val="25"/>
          <w:szCs w:val="27"/>
        </w:rPr>
        <w:t>I</w:t>
      </w:r>
      <w:r w:rsidR="005715B5" w:rsidRPr="00EF1984">
        <w:rPr>
          <w:b/>
          <w:bCs/>
          <w:sz w:val="25"/>
          <w:szCs w:val="27"/>
        </w:rPr>
        <w:t>I</w:t>
      </w:r>
      <w:r w:rsidR="001B18BA" w:rsidRPr="00EF1984">
        <w:rPr>
          <w:b/>
          <w:bCs/>
          <w:sz w:val="25"/>
          <w:szCs w:val="27"/>
        </w:rPr>
        <w:t>. CÔNG VIỆC CẦN TRIỂN KHAI TIẾP THEO</w:t>
      </w:r>
    </w:p>
    <w:p w14:paraId="67A15210" w14:textId="2A8C274D" w:rsidR="006C5E35" w:rsidRPr="00143206" w:rsidRDefault="00865928" w:rsidP="00143206">
      <w:pPr>
        <w:widowControl w:val="0"/>
        <w:tabs>
          <w:tab w:val="center" w:pos="1912"/>
          <w:tab w:val="center" w:pos="6607"/>
        </w:tabs>
        <w:spacing w:before="120" w:line="247" w:lineRule="auto"/>
        <w:ind w:firstLine="709"/>
        <w:jc w:val="both"/>
        <w:rPr>
          <w:sz w:val="27"/>
          <w:szCs w:val="27"/>
        </w:rPr>
      </w:pPr>
      <w:r w:rsidRPr="00143206">
        <w:rPr>
          <w:sz w:val="27"/>
          <w:szCs w:val="27"/>
        </w:rPr>
        <w:t xml:space="preserve">Các tỉnh, thành phố tiếp tục </w:t>
      </w:r>
      <w:r w:rsidR="006C5E35" w:rsidRPr="00143206">
        <w:rPr>
          <w:sz w:val="27"/>
          <w:szCs w:val="27"/>
        </w:rPr>
        <w:t>thực hiện nghiêm túc Công điện số 86/CĐ-TTg ngày 03/9/2024 và số 87/CĐ-TTg ngày 05/9/2024 của Thủ tướng Chính phủ, theo dõi sát diễn biến của bão trong đó tập trung vào các công việc sau đây:</w:t>
      </w:r>
    </w:p>
    <w:p w14:paraId="03166898" w14:textId="77777777" w:rsidR="00143206" w:rsidRPr="00143206" w:rsidRDefault="00143206" w:rsidP="00143206">
      <w:pPr>
        <w:widowControl w:val="0"/>
        <w:tabs>
          <w:tab w:val="center" w:pos="1912"/>
          <w:tab w:val="center" w:pos="6607"/>
        </w:tabs>
        <w:spacing w:before="120" w:line="247" w:lineRule="auto"/>
        <w:ind w:firstLine="709"/>
        <w:jc w:val="both"/>
        <w:rPr>
          <w:b/>
          <w:sz w:val="27"/>
          <w:szCs w:val="27"/>
        </w:rPr>
      </w:pPr>
      <w:r w:rsidRPr="00143206">
        <w:rPr>
          <w:b/>
          <w:sz w:val="27"/>
          <w:szCs w:val="27"/>
        </w:rPr>
        <w:t>1. Đối với tuyến biển, đảo:</w:t>
      </w:r>
    </w:p>
    <w:p w14:paraId="0DB748C4" w14:textId="77777777" w:rsidR="00143206" w:rsidRPr="00143206" w:rsidRDefault="00143206" w:rsidP="00143206">
      <w:pPr>
        <w:widowControl w:val="0"/>
        <w:tabs>
          <w:tab w:val="center" w:pos="1912"/>
          <w:tab w:val="center" w:pos="6607"/>
        </w:tabs>
        <w:spacing w:before="120" w:line="247" w:lineRule="auto"/>
        <w:ind w:firstLine="709"/>
        <w:jc w:val="both"/>
        <w:rPr>
          <w:color w:val="000000"/>
          <w:spacing w:val="-2"/>
          <w:sz w:val="27"/>
          <w:szCs w:val="27"/>
        </w:rPr>
      </w:pPr>
      <w:r w:rsidRPr="00143206">
        <w:rPr>
          <w:color w:val="000000"/>
          <w:spacing w:val="-2"/>
          <w:sz w:val="27"/>
          <w:szCs w:val="27"/>
        </w:rPr>
        <w:t>- Kiên quyết kêu gọi, thông báo, hướng dẫn các tàu thuyền, phương tiện (bao gồm cả tàu du lịch, tàu vận tải) còn hoạt động trên biển, ven biển chủ động thoát ra khỏi khu vực nguy hiểm hoặc về nơi tránh trú, trong đó nắm vững thông tin chi tiết từng tàu trong khu vực nguy cơ ảnh hưởng của bão.</w:t>
      </w:r>
    </w:p>
    <w:p w14:paraId="4B6F4DDD" w14:textId="77777777" w:rsidR="00143206" w:rsidRPr="00143206" w:rsidRDefault="00143206" w:rsidP="00143206">
      <w:pPr>
        <w:widowControl w:val="0"/>
        <w:tabs>
          <w:tab w:val="center" w:pos="1912"/>
          <w:tab w:val="center" w:pos="6607"/>
        </w:tabs>
        <w:spacing w:before="120" w:line="247" w:lineRule="auto"/>
        <w:ind w:firstLine="709"/>
        <w:jc w:val="both"/>
        <w:rPr>
          <w:spacing w:val="-2"/>
          <w:sz w:val="27"/>
          <w:szCs w:val="27"/>
        </w:rPr>
      </w:pPr>
      <w:r w:rsidRPr="00143206">
        <w:rPr>
          <w:spacing w:val="-2"/>
          <w:sz w:val="27"/>
          <w:szCs w:val="27"/>
        </w:rPr>
        <w:t xml:space="preserve">- </w:t>
      </w:r>
      <w:bookmarkStart w:id="1" w:name="_Hlk172536317"/>
      <w:r w:rsidRPr="00143206">
        <w:rPr>
          <w:sz w:val="27"/>
          <w:szCs w:val="27"/>
        </w:rPr>
        <w:t>Duy trì nghiêm lệnh cấm biển, trong đó lưu ý tàu vận tải lớn, tàu du lịch.</w:t>
      </w:r>
    </w:p>
    <w:p w14:paraId="080AECC8" w14:textId="77777777" w:rsidR="00143206" w:rsidRPr="00143206" w:rsidRDefault="00143206" w:rsidP="00143206">
      <w:pPr>
        <w:widowControl w:val="0"/>
        <w:tabs>
          <w:tab w:val="center" w:pos="1912"/>
          <w:tab w:val="center" w:pos="6607"/>
        </w:tabs>
        <w:spacing w:before="120" w:line="247" w:lineRule="auto"/>
        <w:ind w:firstLine="709"/>
        <w:jc w:val="both"/>
        <w:rPr>
          <w:sz w:val="27"/>
          <w:szCs w:val="27"/>
        </w:rPr>
      </w:pPr>
      <w:r w:rsidRPr="00143206">
        <w:rPr>
          <w:sz w:val="27"/>
          <w:szCs w:val="27"/>
        </w:rPr>
        <w:t xml:space="preserve">- Kiên quyết không để người dân ở lại trên tàu cá, các lồng, bè, chòi canh khi bão đổ bộ </w:t>
      </w:r>
      <w:r w:rsidRPr="00143206">
        <w:rPr>
          <w:color w:val="000000"/>
          <w:sz w:val="27"/>
          <w:szCs w:val="27"/>
        </w:rPr>
        <w:t>(trường hợp cần thiết phải chủ động cưỡng chế di dời để bảo đảm an toàn tính mạng cho người dân)</w:t>
      </w:r>
      <w:r w:rsidRPr="00143206">
        <w:rPr>
          <w:sz w:val="27"/>
          <w:szCs w:val="27"/>
        </w:rPr>
        <w:t>.</w:t>
      </w:r>
    </w:p>
    <w:p w14:paraId="262A71CD" w14:textId="77777777" w:rsidR="00143206" w:rsidRPr="00143206" w:rsidRDefault="00143206" w:rsidP="00143206">
      <w:pPr>
        <w:widowControl w:val="0"/>
        <w:tabs>
          <w:tab w:val="center" w:pos="1912"/>
          <w:tab w:val="center" w:pos="6607"/>
        </w:tabs>
        <w:spacing w:before="120" w:line="247" w:lineRule="auto"/>
        <w:ind w:firstLine="709"/>
        <w:jc w:val="both"/>
        <w:rPr>
          <w:sz w:val="27"/>
          <w:szCs w:val="27"/>
        </w:rPr>
      </w:pPr>
      <w:r w:rsidRPr="00143206">
        <w:rPr>
          <w:sz w:val="27"/>
          <w:szCs w:val="27"/>
        </w:rPr>
        <w:t>- T</w:t>
      </w:r>
      <w:r w:rsidRPr="00143206">
        <w:rPr>
          <w:color w:val="000000"/>
          <w:spacing w:val="-2"/>
          <w:sz w:val="27"/>
          <w:szCs w:val="27"/>
        </w:rPr>
        <w:t>ổ chức sắp xếp tàu thuyền, có biện pháp tránh va đập, hư hỏng, đứt dây neo, chìm tại nơi neo đậu, nhất là trên các đảo.</w:t>
      </w:r>
    </w:p>
    <w:p w14:paraId="455C8157" w14:textId="77777777" w:rsidR="00143206" w:rsidRPr="00143206" w:rsidRDefault="00143206" w:rsidP="00143206">
      <w:pPr>
        <w:widowControl w:val="0"/>
        <w:tabs>
          <w:tab w:val="center" w:pos="1912"/>
          <w:tab w:val="center" w:pos="6607"/>
        </w:tabs>
        <w:spacing w:before="120" w:line="247" w:lineRule="auto"/>
        <w:ind w:firstLine="709"/>
        <w:jc w:val="both"/>
        <w:rPr>
          <w:sz w:val="27"/>
          <w:szCs w:val="27"/>
        </w:rPr>
      </w:pPr>
      <w:r w:rsidRPr="00143206">
        <w:rPr>
          <w:sz w:val="27"/>
          <w:szCs w:val="27"/>
        </w:rPr>
        <w:t xml:space="preserve">- Sơ tán người dân và khách du lịch trên các đảo đến nơi an toàn và đảm bảo các điều kiện sinh hoạt trong quá trình lưu trú. </w:t>
      </w:r>
    </w:p>
    <w:p w14:paraId="08DAC578" w14:textId="77777777" w:rsidR="00143206" w:rsidRPr="00143206" w:rsidRDefault="00143206" w:rsidP="00143206">
      <w:pPr>
        <w:widowControl w:val="0"/>
        <w:tabs>
          <w:tab w:val="center" w:pos="1912"/>
          <w:tab w:val="center" w:pos="6607"/>
        </w:tabs>
        <w:spacing w:before="120" w:line="247" w:lineRule="auto"/>
        <w:ind w:firstLine="709"/>
        <w:jc w:val="both"/>
        <w:rPr>
          <w:b/>
          <w:spacing w:val="-2"/>
          <w:sz w:val="27"/>
          <w:szCs w:val="27"/>
        </w:rPr>
      </w:pPr>
      <w:r w:rsidRPr="00143206">
        <w:rPr>
          <w:b/>
          <w:sz w:val="27"/>
          <w:szCs w:val="27"/>
        </w:rPr>
        <w:t>2. Đối với vùng đồng bằng, ven biển:</w:t>
      </w:r>
    </w:p>
    <w:bookmarkEnd w:id="1"/>
    <w:p w14:paraId="4BD63E6C" w14:textId="77777777" w:rsidR="00143206" w:rsidRPr="00143206" w:rsidRDefault="00143206" w:rsidP="00143206">
      <w:pPr>
        <w:widowControl w:val="0"/>
        <w:spacing w:before="120" w:line="247" w:lineRule="auto"/>
        <w:ind w:firstLine="709"/>
        <w:jc w:val="both"/>
        <w:rPr>
          <w:rStyle w:val="Bodytext2"/>
          <w:sz w:val="27"/>
          <w:szCs w:val="27"/>
        </w:rPr>
      </w:pPr>
      <w:r w:rsidRPr="00143206">
        <w:rPr>
          <w:rStyle w:val="Bodytext2"/>
          <w:sz w:val="27"/>
          <w:szCs w:val="27"/>
        </w:rPr>
        <w:t>- Di dời, sơ tán người dân ở nhà bán kiên cố, có thể bị sập đổ khi bão đổ bộ, khu vực trũng thấp cửa sông, ven biển; tuỳ theo tình hình thực tế có phương án cho học sinh nghỉ học trong thời gian bão đổ bộ.</w:t>
      </w:r>
    </w:p>
    <w:p w14:paraId="7525870E" w14:textId="77777777" w:rsidR="00143206" w:rsidRPr="00143206" w:rsidRDefault="00143206" w:rsidP="00143206">
      <w:pPr>
        <w:widowControl w:val="0"/>
        <w:spacing w:before="120" w:line="247" w:lineRule="auto"/>
        <w:ind w:firstLine="709"/>
        <w:jc w:val="both"/>
        <w:rPr>
          <w:rStyle w:val="Bodytext2"/>
          <w:sz w:val="27"/>
          <w:szCs w:val="27"/>
        </w:rPr>
      </w:pPr>
      <w:r w:rsidRPr="00143206">
        <w:rPr>
          <w:rStyle w:val="Bodytext2"/>
          <w:sz w:val="27"/>
          <w:szCs w:val="27"/>
        </w:rPr>
        <w:t>- Chỉ đạo công tác đảm bảo an toàn trọng điểm đê biển, đê cửa sông xung yếu hoặc đang thi công trên đê biển Hà Nam, tỉnh Quảng Ninh, tuyến đê biển I, TP Hải Phòng, trong đó phải khẩn trương hoàn thành gia cố các vị trí có nguy cơ mất an toàn trước khi bão đổ bộ và sẵn sàng lực lượng, vật tư, phương tiện để ứng phó với cường độ mạnh hơn thiết kế.</w:t>
      </w:r>
    </w:p>
    <w:p w14:paraId="3BBB0B6A" w14:textId="77777777" w:rsidR="00143206" w:rsidRPr="00143206" w:rsidRDefault="00143206" w:rsidP="00143206">
      <w:pPr>
        <w:widowControl w:val="0"/>
        <w:tabs>
          <w:tab w:val="center" w:pos="1912"/>
          <w:tab w:val="center" w:pos="6607"/>
        </w:tabs>
        <w:spacing w:before="120" w:line="247" w:lineRule="auto"/>
        <w:ind w:firstLine="709"/>
        <w:jc w:val="both"/>
        <w:rPr>
          <w:spacing w:val="-2"/>
          <w:sz w:val="27"/>
          <w:szCs w:val="27"/>
        </w:rPr>
      </w:pPr>
      <w:r w:rsidRPr="00143206">
        <w:rPr>
          <w:spacing w:val="-2"/>
          <w:sz w:val="27"/>
          <w:szCs w:val="27"/>
        </w:rPr>
        <w:t xml:space="preserve">- Tổ </w:t>
      </w:r>
      <w:bookmarkStart w:id="2" w:name="_Hlk176418367"/>
      <w:r w:rsidRPr="00143206">
        <w:rPr>
          <w:spacing w:val="-2"/>
          <w:sz w:val="27"/>
          <w:szCs w:val="27"/>
        </w:rPr>
        <w:t>chức chặt tỉa cành cây, gia cố, chằng chống nhà ở, công trình, biển hiệu quảng cáo, hệ thống lưới điện, cột tháp truyền hình, phát thanh, cẩu tháp</w:t>
      </w:r>
      <w:bookmarkEnd w:id="2"/>
      <w:r w:rsidRPr="00143206">
        <w:rPr>
          <w:spacing w:val="-2"/>
          <w:sz w:val="27"/>
          <w:szCs w:val="27"/>
        </w:rPr>
        <w:t>,...</w:t>
      </w:r>
    </w:p>
    <w:p w14:paraId="11B1A792" w14:textId="77777777" w:rsidR="00143206" w:rsidRPr="00143206" w:rsidRDefault="00143206" w:rsidP="00143206">
      <w:pPr>
        <w:widowControl w:val="0"/>
        <w:tabs>
          <w:tab w:val="center" w:pos="1912"/>
          <w:tab w:val="center" w:pos="6607"/>
        </w:tabs>
        <w:spacing w:before="120" w:line="247" w:lineRule="auto"/>
        <w:ind w:firstLine="709"/>
        <w:jc w:val="both"/>
        <w:rPr>
          <w:spacing w:val="2"/>
          <w:sz w:val="27"/>
          <w:szCs w:val="27"/>
        </w:rPr>
      </w:pPr>
      <w:r w:rsidRPr="00143206">
        <w:rPr>
          <w:spacing w:val="2"/>
          <w:sz w:val="27"/>
          <w:szCs w:val="27"/>
        </w:rPr>
        <w:t>- Tập trung lực lượng thu hoạch diện tích lúa, thuỷ hải sản đã đến kỳ thu hoạch với phương châm “xanh nhà hơn già đồng”; khơi thông dòng chảy, sẵn sàng tiêu úng bảo vệ sản xuất diện tích nông nghiệp, khu vực trũng thấp, khu đô thị và khu công nghiệp.</w:t>
      </w:r>
    </w:p>
    <w:p w14:paraId="67763925" w14:textId="6966FF30" w:rsidR="00143206" w:rsidRPr="00143206" w:rsidRDefault="00143206" w:rsidP="00143206">
      <w:pPr>
        <w:widowControl w:val="0"/>
        <w:tabs>
          <w:tab w:val="center" w:pos="1912"/>
          <w:tab w:val="center" w:pos="6607"/>
        </w:tabs>
        <w:spacing w:before="120" w:line="247" w:lineRule="auto"/>
        <w:ind w:firstLine="709"/>
        <w:jc w:val="both"/>
        <w:rPr>
          <w:spacing w:val="-2"/>
          <w:sz w:val="27"/>
          <w:szCs w:val="27"/>
        </w:rPr>
      </w:pPr>
      <w:r w:rsidRPr="00143206">
        <w:rPr>
          <w:spacing w:val="-2"/>
          <w:sz w:val="27"/>
          <w:szCs w:val="27"/>
        </w:rPr>
        <w:t>- Triển khai biện pháp đảm bảo an toàn giao thông khi bão đổ bộ</w:t>
      </w:r>
      <w:r w:rsidR="00F21F98">
        <w:rPr>
          <w:spacing w:val="-2"/>
          <w:sz w:val="27"/>
          <w:szCs w:val="27"/>
        </w:rPr>
        <w:t xml:space="preserve"> (bao gồm việc dừng một số chuyến bay trong thời gian bão đổ bộ)</w:t>
      </w:r>
      <w:r w:rsidRPr="00143206">
        <w:rPr>
          <w:spacing w:val="-2"/>
          <w:sz w:val="27"/>
          <w:szCs w:val="27"/>
        </w:rPr>
        <w:t>; khuyến cáo người dân không tham gia giao thông khi bão đổ bộ.</w:t>
      </w:r>
    </w:p>
    <w:p w14:paraId="3D7B279E" w14:textId="77777777" w:rsidR="00143206" w:rsidRPr="00143206" w:rsidRDefault="00143206" w:rsidP="00143206">
      <w:pPr>
        <w:widowControl w:val="0"/>
        <w:tabs>
          <w:tab w:val="center" w:pos="1912"/>
          <w:tab w:val="center" w:pos="6607"/>
        </w:tabs>
        <w:spacing w:before="120" w:line="247" w:lineRule="auto"/>
        <w:ind w:firstLine="709"/>
        <w:jc w:val="both"/>
        <w:rPr>
          <w:b/>
          <w:sz w:val="27"/>
          <w:szCs w:val="27"/>
        </w:rPr>
      </w:pPr>
      <w:r w:rsidRPr="00143206">
        <w:rPr>
          <w:b/>
          <w:sz w:val="27"/>
          <w:szCs w:val="27"/>
        </w:rPr>
        <w:t>3. Đối với miền núi phía Bắc:</w:t>
      </w:r>
    </w:p>
    <w:p w14:paraId="38ABB6CF" w14:textId="77777777" w:rsidR="00143206" w:rsidRPr="00143206" w:rsidRDefault="00143206" w:rsidP="00143206">
      <w:pPr>
        <w:pStyle w:val="Bodytext20"/>
        <w:spacing w:before="120" w:after="0" w:line="247" w:lineRule="auto"/>
        <w:ind w:firstLine="709"/>
        <w:rPr>
          <w:color w:val="000000"/>
          <w:sz w:val="27"/>
          <w:szCs w:val="27"/>
          <w:lang w:eastAsia="vi-VN"/>
        </w:rPr>
      </w:pPr>
      <w:r w:rsidRPr="00143206">
        <w:rPr>
          <w:color w:val="000000"/>
          <w:sz w:val="27"/>
          <w:szCs w:val="27"/>
          <w:lang w:eastAsia="vi-VN"/>
        </w:rPr>
        <w:t xml:space="preserve">- </w:t>
      </w:r>
      <w:r w:rsidRPr="00143206">
        <w:rPr>
          <w:sz w:val="27"/>
          <w:szCs w:val="27"/>
        </w:rPr>
        <w:t>Triển khai lực lượng xung kích kiểm tra, rà soát các khu dân cư ven sông, suối, khu vực thấp trũng, có nguy cơ cao xảy ra ngập lụt, lũ quét, sạt lở đất để chủ động di dời, sơ tán người dân đến nơi an toàn; tổ chức khơi thông dòng chảy, các vị trí nguy cơ bị tắc nghẽn</w:t>
      </w:r>
      <w:r w:rsidRPr="00143206">
        <w:rPr>
          <w:color w:val="000000"/>
          <w:sz w:val="27"/>
          <w:szCs w:val="27"/>
          <w:lang w:eastAsia="vi-VN"/>
        </w:rPr>
        <w:t>.</w:t>
      </w:r>
    </w:p>
    <w:p w14:paraId="2E90F7F2" w14:textId="77777777" w:rsidR="00143206" w:rsidRPr="00143206" w:rsidRDefault="00143206" w:rsidP="00143206">
      <w:pPr>
        <w:pStyle w:val="Bodytext20"/>
        <w:spacing w:before="120" w:after="0" w:line="247" w:lineRule="auto"/>
        <w:ind w:firstLine="709"/>
        <w:rPr>
          <w:color w:val="000000"/>
          <w:sz w:val="27"/>
          <w:szCs w:val="27"/>
          <w:lang w:eastAsia="vi-VN"/>
        </w:rPr>
      </w:pPr>
      <w:r w:rsidRPr="00143206">
        <w:rPr>
          <w:color w:val="000000"/>
          <w:sz w:val="27"/>
          <w:szCs w:val="27"/>
          <w:lang w:eastAsia="vi-VN"/>
        </w:rPr>
        <w:lastRenderedPageBreak/>
        <w:t xml:space="preserve">- </w:t>
      </w:r>
      <w:r w:rsidRPr="00143206">
        <w:rPr>
          <w:sz w:val="27"/>
          <w:szCs w:val="27"/>
        </w:rPr>
        <w:t>Tổ chức lực lượng canh gác, kiểm soát giao thông tại các ngầm, tràn, khu vực ngập sâu, có nguy cơ xảy ra sạt lở; kiên quyết không cho người và phương tiện qua lại nếu không bảo đảm an toàn;</w:t>
      </w:r>
      <w:r w:rsidRPr="00143206">
        <w:rPr>
          <w:color w:val="000000"/>
          <w:sz w:val="27"/>
          <w:szCs w:val="27"/>
          <w:lang w:eastAsia="vi-VN"/>
        </w:rPr>
        <w:t xml:space="preserve"> bố trí lực lượng, chuẩn bị vật tư, phương tiện để khắc phục sự cố thông tuyến giao thông.</w:t>
      </w:r>
    </w:p>
    <w:p w14:paraId="0A84C31A" w14:textId="77777777" w:rsidR="00143206" w:rsidRPr="00143206" w:rsidRDefault="00143206" w:rsidP="00143206">
      <w:pPr>
        <w:pStyle w:val="Bodytext20"/>
        <w:spacing w:before="120" w:after="0" w:line="247" w:lineRule="auto"/>
        <w:ind w:firstLine="709"/>
        <w:rPr>
          <w:color w:val="000000"/>
          <w:spacing w:val="-2"/>
          <w:sz w:val="27"/>
          <w:szCs w:val="27"/>
          <w:lang w:eastAsia="vi-VN"/>
        </w:rPr>
      </w:pPr>
      <w:r w:rsidRPr="00143206">
        <w:rPr>
          <w:color w:val="000000"/>
          <w:spacing w:val="-2"/>
          <w:sz w:val="27"/>
          <w:szCs w:val="27"/>
          <w:lang w:eastAsia="vi-VN"/>
        </w:rPr>
        <w:t>- Kiểm tra, sẵn sàng phương án đảm bảo an toàn các hồ chứa và hạ du, đặc biệt là các hồ chứa thủy điện nhỏ, hồ chứa đã đầy nước, hồ thủy lợi xung yếu khu vực miền núi phía Bắc; bố trí lực lượng thường trực để sẵn sàng vận hành điều tiết và xử lý các tình huống; sẵn sàng vận hành liên hồ chứa trên lưu vực sông Hồng.</w:t>
      </w:r>
    </w:p>
    <w:p w14:paraId="223D7B2A" w14:textId="77777777" w:rsidR="00143206" w:rsidRPr="00143206" w:rsidRDefault="00143206" w:rsidP="00143206">
      <w:pPr>
        <w:pStyle w:val="Bodytext20"/>
        <w:spacing w:before="120" w:after="0" w:line="247" w:lineRule="auto"/>
        <w:ind w:firstLine="709"/>
        <w:rPr>
          <w:color w:val="000000"/>
          <w:sz w:val="27"/>
          <w:szCs w:val="27"/>
          <w:lang w:eastAsia="x-none"/>
        </w:rPr>
      </w:pPr>
      <w:r w:rsidRPr="00143206">
        <w:rPr>
          <w:color w:val="000000"/>
          <w:sz w:val="27"/>
          <w:szCs w:val="27"/>
          <w:lang w:eastAsia="vi-VN"/>
        </w:rPr>
        <w:t>- Kiểm tra, rà soát, triển khai công tác đảm bảo an toàn đối với các hầm mỏ, khu khai thác khoáng sản, nhất là tại tỉnh Quảng Ninh</w:t>
      </w:r>
      <w:r w:rsidRPr="00143206">
        <w:rPr>
          <w:color w:val="000000"/>
          <w:sz w:val="27"/>
          <w:szCs w:val="27"/>
          <w:lang w:eastAsia="x-none"/>
        </w:rPr>
        <w:t>.</w:t>
      </w:r>
    </w:p>
    <w:p w14:paraId="45C42D54" w14:textId="77777777" w:rsidR="00200417" w:rsidRDefault="00143206" w:rsidP="00143206">
      <w:pPr>
        <w:pStyle w:val="Bodytext20"/>
        <w:shd w:val="clear" w:color="auto" w:fill="FFFFFF" w:themeFill="background1"/>
        <w:spacing w:before="120" w:after="0" w:line="247" w:lineRule="auto"/>
        <w:ind w:firstLine="709"/>
        <w:rPr>
          <w:color w:val="000000"/>
          <w:sz w:val="27"/>
          <w:szCs w:val="27"/>
          <w:lang w:eastAsia="x-none"/>
        </w:rPr>
      </w:pPr>
      <w:r w:rsidRPr="00143206">
        <w:rPr>
          <w:b/>
          <w:color w:val="000000"/>
          <w:sz w:val="27"/>
          <w:szCs w:val="27"/>
          <w:lang w:eastAsia="x-none"/>
        </w:rPr>
        <w:t>4.</w:t>
      </w:r>
      <w:r w:rsidRPr="00143206">
        <w:rPr>
          <w:color w:val="000000"/>
          <w:sz w:val="27"/>
          <w:szCs w:val="27"/>
          <w:lang w:eastAsia="x-none"/>
        </w:rPr>
        <w:t xml:space="preserve"> Tăng cường công tác thông tin, truyền thông để các cấp chính quyền cơ sở và người dân để chủ động ứng phó, giảm thiểu thiệt hại.</w:t>
      </w:r>
    </w:p>
    <w:p w14:paraId="19792B44" w14:textId="4F4A49E0" w:rsidR="005C08AE" w:rsidRDefault="00200417" w:rsidP="00143206">
      <w:pPr>
        <w:pStyle w:val="Bodytext20"/>
        <w:shd w:val="clear" w:color="auto" w:fill="FFFFFF" w:themeFill="background1"/>
        <w:spacing w:before="120" w:after="0" w:line="247" w:lineRule="auto"/>
        <w:ind w:firstLine="709"/>
        <w:rPr>
          <w:color w:val="000000"/>
          <w:sz w:val="27"/>
          <w:szCs w:val="27"/>
          <w:lang w:eastAsia="x-none"/>
        </w:rPr>
      </w:pPr>
      <w:r w:rsidRPr="00EE7B2B">
        <w:rPr>
          <w:b/>
          <w:color w:val="000000"/>
          <w:sz w:val="27"/>
          <w:szCs w:val="27"/>
          <w:lang w:eastAsia="x-none"/>
        </w:rPr>
        <w:t xml:space="preserve">5. </w:t>
      </w:r>
      <w:r>
        <w:rPr>
          <w:color w:val="000000"/>
          <w:sz w:val="27"/>
          <w:szCs w:val="27"/>
          <w:lang w:eastAsia="x-none"/>
        </w:rPr>
        <w:t>Rà soát, bổ sung lực lượng trực ban, duy trì hệ thống kết nối, truyền tải thông tin trong Phòng, chống thiên tai đảm bảo kịp thời, không gián đoạn trước,</w:t>
      </w:r>
      <w:r w:rsidR="00062B5A">
        <w:rPr>
          <w:color w:val="000000"/>
          <w:sz w:val="27"/>
          <w:szCs w:val="27"/>
          <w:lang w:eastAsia="x-none"/>
        </w:rPr>
        <w:t xml:space="preserve"> </w:t>
      </w:r>
      <w:r>
        <w:rPr>
          <w:color w:val="000000"/>
          <w:sz w:val="27"/>
          <w:szCs w:val="27"/>
          <w:lang w:eastAsia="x-none"/>
        </w:rPr>
        <w:t>trong và sau bão đáp ứng yêu cầu phục vụ công tác chỉ đạo điều hành từ Trung ương đến địa phương.</w:t>
      </w:r>
      <w:r w:rsidR="00143206" w:rsidRPr="00143206">
        <w:rPr>
          <w:color w:val="000000"/>
          <w:sz w:val="27"/>
          <w:szCs w:val="27"/>
          <w:lang w:eastAsia="x-none"/>
        </w:rPr>
        <w:t>/.</w:t>
      </w:r>
    </w:p>
    <w:p w14:paraId="46DF985A" w14:textId="77777777" w:rsidR="00143206" w:rsidRPr="00143206" w:rsidRDefault="00143206" w:rsidP="00143206">
      <w:pPr>
        <w:pStyle w:val="Bodytext20"/>
        <w:shd w:val="clear" w:color="auto" w:fill="FFFFFF" w:themeFill="background1"/>
        <w:spacing w:before="120" w:after="0" w:line="247" w:lineRule="auto"/>
        <w:ind w:firstLine="709"/>
        <w:rPr>
          <w:bCs/>
          <w:color w:val="FF0000"/>
          <w:sz w:val="17"/>
          <w:szCs w:val="27"/>
        </w:rPr>
      </w:pPr>
    </w:p>
    <w:p w14:paraId="6A700C57" w14:textId="475DDF30" w:rsidR="00483193" w:rsidRPr="00F641FD" w:rsidRDefault="00483193" w:rsidP="00D80E23">
      <w:pPr>
        <w:widowControl w:val="0"/>
        <w:spacing w:before="60" w:line="252" w:lineRule="auto"/>
        <w:ind w:firstLine="567"/>
        <w:jc w:val="both"/>
        <w:rPr>
          <w:color w:val="FF0000"/>
          <w:sz w:val="6"/>
          <w:szCs w:val="27"/>
        </w:rPr>
      </w:pPr>
    </w:p>
    <w:tbl>
      <w:tblPr>
        <w:tblW w:w="9072" w:type="dxa"/>
        <w:tblLook w:val="04A0" w:firstRow="1" w:lastRow="0" w:firstColumn="1" w:lastColumn="0" w:noHBand="0" w:noVBand="1"/>
      </w:tblPr>
      <w:tblGrid>
        <w:gridCol w:w="5387"/>
        <w:gridCol w:w="3685"/>
      </w:tblGrid>
      <w:tr w:rsidR="002A7540" w:rsidRPr="005627E2" w14:paraId="328BACD8" w14:textId="77777777" w:rsidTr="0019753A">
        <w:trPr>
          <w:trHeight w:val="2397"/>
        </w:trPr>
        <w:tc>
          <w:tcPr>
            <w:tcW w:w="5387" w:type="dxa"/>
            <w:hideMark/>
          </w:tcPr>
          <w:p w14:paraId="5F397917" w14:textId="7A235C5C" w:rsidR="00D25CD2" w:rsidRPr="005627E2" w:rsidRDefault="00D25CD2" w:rsidP="00D80E23">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24C23C8D" w14:textId="77777777" w:rsidR="00827EE7" w:rsidRPr="00827EE7" w:rsidRDefault="00827EE7" w:rsidP="00827EE7">
            <w:pPr>
              <w:widowControl w:val="0"/>
              <w:ind w:left="-57"/>
              <w:rPr>
                <w:sz w:val="22"/>
                <w:lang w:val="it-IT"/>
              </w:rPr>
            </w:pPr>
            <w:r w:rsidRPr="00827EE7">
              <w:rPr>
                <w:sz w:val="22"/>
                <w:lang w:val="it-IT"/>
              </w:rPr>
              <w:t>- Bộ trưởng (để b/c);</w:t>
            </w:r>
          </w:p>
          <w:p w14:paraId="4A99AC9D" w14:textId="77777777" w:rsidR="00827EE7" w:rsidRPr="00827EE7" w:rsidRDefault="00827EE7" w:rsidP="00827EE7">
            <w:pPr>
              <w:widowControl w:val="0"/>
              <w:ind w:left="-57"/>
              <w:rPr>
                <w:sz w:val="22"/>
                <w:lang w:val="it-IT"/>
              </w:rPr>
            </w:pPr>
            <w:r w:rsidRPr="00827EE7">
              <w:rPr>
                <w:sz w:val="22"/>
                <w:lang w:val="it-IT"/>
              </w:rPr>
              <w:t>- Thứ trưởng (để b/c);</w:t>
            </w:r>
          </w:p>
          <w:p w14:paraId="047FD024" w14:textId="77777777" w:rsidR="00827EE7" w:rsidRPr="00827EE7" w:rsidRDefault="00827EE7" w:rsidP="00827EE7">
            <w:pPr>
              <w:widowControl w:val="0"/>
              <w:ind w:left="-57"/>
              <w:rPr>
                <w:sz w:val="22"/>
                <w:lang w:val="it-IT"/>
              </w:rPr>
            </w:pPr>
            <w:r w:rsidRPr="00827EE7">
              <w:rPr>
                <w:sz w:val="22"/>
                <w:lang w:val="it-IT"/>
              </w:rPr>
              <w:t>- Văn phòng Chính phủ (để b/c);</w:t>
            </w:r>
          </w:p>
          <w:p w14:paraId="3660A508" w14:textId="77777777" w:rsidR="00827EE7" w:rsidRPr="00827EE7" w:rsidRDefault="00827EE7" w:rsidP="00827EE7">
            <w:pPr>
              <w:widowControl w:val="0"/>
              <w:ind w:left="-57"/>
              <w:rPr>
                <w:sz w:val="22"/>
                <w:lang w:val="it-IT"/>
              </w:rPr>
            </w:pPr>
            <w:r w:rsidRPr="00827EE7">
              <w:rPr>
                <w:sz w:val="22"/>
                <w:lang w:val="it-IT"/>
              </w:rPr>
              <w:t>- Cục trưởng (để b/c);</w:t>
            </w:r>
          </w:p>
          <w:p w14:paraId="34A80756" w14:textId="1DF6B185" w:rsidR="00827EE7" w:rsidRPr="00827EE7" w:rsidRDefault="00827EE7" w:rsidP="00827EE7">
            <w:pPr>
              <w:widowControl w:val="0"/>
              <w:ind w:left="-57"/>
              <w:rPr>
                <w:sz w:val="22"/>
                <w:lang w:val="it-IT"/>
              </w:rPr>
            </w:pPr>
            <w:r w:rsidRPr="00827EE7">
              <w:rPr>
                <w:sz w:val="22"/>
                <w:lang w:val="it-IT"/>
              </w:rPr>
              <w:t>- Các Cục: Trồng trọt, Chăn nuôi, Thủy lợi</w:t>
            </w:r>
            <w:r w:rsidR="003A67B8">
              <w:rPr>
                <w:sz w:val="22"/>
                <w:lang w:val="it-IT"/>
              </w:rPr>
              <w:t>, Thuỷ sản</w:t>
            </w:r>
            <w:r w:rsidRPr="00827EE7">
              <w:rPr>
                <w:sz w:val="22"/>
                <w:lang w:val="it-IT"/>
              </w:rPr>
              <w:t>;</w:t>
            </w:r>
          </w:p>
          <w:p w14:paraId="2D2E4982" w14:textId="77777777" w:rsidR="00827EE7" w:rsidRPr="00827EE7" w:rsidRDefault="00827EE7" w:rsidP="00827EE7">
            <w:pPr>
              <w:widowControl w:val="0"/>
              <w:ind w:left="-57"/>
              <w:rPr>
                <w:sz w:val="22"/>
                <w:lang w:val="it-IT"/>
              </w:rPr>
            </w:pPr>
            <w:r w:rsidRPr="00827EE7">
              <w:rPr>
                <w:sz w:val="22"/>
                <w:lang w:val="it-IT"/>
              </w:rPr>
              <w:t>- Sở Nông nghiệp và PTNT các tỉnh/TP (qua Website);</w:t>
            </w:r>
          </w:p>
          <w:p w14:paraId="0E90762B" w14:textId="63C6BCD7" w:rsidR="00D25CD2" w:rsidRPr="005627E2" w:rsidRDefault="00827EE7" w:rsidP="00827EE7">
            <w:pPr>
              <w:widowControl w:val="0"/>
              <w:ind w:left="-57"/>
              <w:rPr>
                <w:sz w:val="22"/>
              </w:rPr>
            </w:pPr>
            <w:r w:rsidRPr="00827EE7">
              <w:rPr>
                <w:sz w:val="22"/>
                <w:lang w:val="it-IT"/>
              </w:rPr>
              <w:t>- Lưu: VT.</w:t>
            </w:r>
          </w:p>
        </w:tc>
        <w:tc>
          <w:tcPr>
            <w:tcW w:w="3685" w:type="dxa"/>
          </w:tcPr>
          <w:p w14:paraId="4BCC0614" w14:textId="77777777" w:rsidR="006C69FC" w:rsidRPr="0016556F" w:rsidRDefault="006C69FC" w:rsidP="006C69FC">
            <w:pPr>
              <w:widowControl w:val="0"/>
              <w:shd w:val="clear" w:color="auto" w:fill="FFFFFF" w:themeFill="background1"/>
              <w:jc w:val="center"/>
              <w:rPr>
                <w:b/>
                <w:color w:val="000000" w:themeColor="text1"/>
                <w:sz w:val="26"/>
                <w:szCs w:val="26"/>
                <w:lang w:val="it-IT"/>
              </w:rPr>
            </w:pPr>
            <w:r>
              <w:rPr>
                <w:b/>
                <w:color w:val="000000" w:themeColor="text1"/>
                <w:sz w:val="26"/>
                <w:szCs w:val="26"/>
                <w:lang w:val="it-IT"/>
              </w:rPr>
              <w:t xml:space="preserve">KT. </w:t>
            </w:r>
            <w:r w:rsidRPr="0016556F">
              <w:rPr>
                <w:b/>
                <w:color w:val="000000" w:themeColor="text1"/>
                <w:sz w:val="26"/>
                <w:szCs w:val="26"/>
                <w:lang w:val="it-IT"/>
              </w:rPr>
              <w:t>CỤC TRƯỞNG</w:t>
            </w:r>
            <w:r>
              <w:rPr>
                <w:b/>
                <w:color w:val="000000" w:themeColor="text1"/>
                <w:sz w:val="26"/>
                <w:szCs w:val="26"/>
                <w:lang w:val="it-IT"/>
              </w:rPr>
              <w:br/>
              <w:t>PHÓ CỤC TRƯỞNG</w:t>
            </w:r>
          </w:p>
          <w:p w14:paraId="6D121D22" w14:textId="77777777" w:rsidR="006C69FC" w:rsidRPr="0016556F" w:rsidRDefault="006C69FC" w:rsidP="006C69FC">
            <w:pPr>
              <w:widowControl w:val="0"/>
              <w:shd w:val="clear" w:color="auto" w:fill="FFFFFF" w:themeFill="background1"/>
              <w:jc w:val="center"/>
              <w:rPr>
                <w:b/>
                <w:color w:val="000000" w:themeColor="text1"/>
                <w:sz w:val="17"/>
                <w:szCs w:val="27"/>
                <w:lang w:val="it-IT"/>
              </w:rPr>
            </w:pPr>
            <w:r w:rsidRPr="0016556F">
              <w:rPr>
                <w:b/>
                <w:color w:val="000000" w:themeColor="text1"/>
                <w:sz w:val="27"/>
                <w:szCs w:val="27"/>
                <w:lang w:val="it-IT"/>
              </w:rPr>
              <w:br/>
            </w:r>
          </w:p>
          <w:p w14:paraId="6AF48275"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413DABEE"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75F992D0"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02822F1A"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57559D89" w14:textId="77777777" w:rsidR="006C69FC" w:rsidRPr="0016556F" w:rsidRDefault="006C69FC" w:rsidP="006C69FC">
            <w:pPr>
              <w:widowControl w:val="0"/>
              <w:shd w:val="clear" w:color="auto" w:fill="FFFFFF" w:themeFill="background1"/>
              <w:jc w:val="center"/>
              <w:rPr>
                <w:b/>
                <w:color w:val="000000" w:themeColor="text1"/>
                <w:sz w:val="15"/>
                <w:szCs w:val="27"/>
                <w:lang w:val="it-IT"/>
              </w:rPr>
            </w:pPr>
          </w:p>
          <w:p w14:paraId="2FF3AEF5" w14:textId="0A89673E" w:rsidR="00D25CD2" w:rsidRPr="005627E2" w:rsidRDefault="006C69FC" w:rsidP="00EC3FE0">
            <w:pPr>
              <w:widowControl w:val="0"/>
              <w:spacing w:before="480"/>
              <w:jc w:val="center"/>
              <w:rPr>
                <w:b/>
                <w:sz w:val="28"/>
                <w:szCs w:val="28"/>
              </w:rPr>
            </w:pPr>
            <w:r>
              <w:rPr>
                <w:b/>
                <w:color w:val="000000" w:themeColor="text1"/>
                <w:sz w:val="28"/>
                <w:szCs w:val="27"/>
              </w:rPr>
              <w:t>Nguyễn Văn Tiến</w:t>
            </w:r>
          </w:p>
        </w:tc>
      </w:tr>
    </w:tbl>
    <w:p w14:paraId="40634169" w14:textId="23A22B59" w:rsidR="00D25CD2" w:rsidRPr="005627E2" w:rsidRDefault="00CC5F1D" w:rsidP="00D80E23">
      <w:pPr>
        <w:widowControl w:val="0"/>
        <w:jc w:val="both"/>
        <w:rPr>
          <w:sz w:val="2"/>
          <w:szCs w:val="27"/>
          <w:lang w:val="vi-VN" w:eastAsia="vi-VN"/>
        </w:rPr>
      </w:pPr>
      <w:r w:rsidRPr="005627E2">
        <w:rPr>
          <w:sz w:val="2"/>
          <w:szCs w:val="27"/>
          <w:lang w:val="vi-VN" w:eastAsia="vi-VN"/>
        </w:rPr>
        <w:t>d</w:t>
      </w:r>
    </w:p>
    <w:p w14:paraId="68587AA8" w14:textId="1F65C56F" w:rsidR="00B300B2" w:rsidRPr="002A7540" w:rsidRDefault="00B23F46" w:rsidP="00D80E23">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6E895FFF">
                <wp:simplePos x="0" y="0"/>
                <wp:positionH relativeFrom="margin">
                  <wp:posOffset>43815</wp:posOffset>
                </wp:positionH>
                <wp:positionV relativeFrom="paragraph">
                  <wp:posOffset>146050</wp:posOffset>
                </wp:positionV>
                <wp:extent cx="3362325" cy="1200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1200150"/>
                        </a:xfrm>
                        <a:prstGeom prst="rect">
                          <a:avLst/>
                        </a:prstGeom>
                        <a:noFill/>
                        <a:ln w="6350">
                          <a:noFill/>
                        </a:ln>
                      </wps:spPr>
                      <wps:txbx>
                        <w:txbxContent>
                          <w:p w14:paraId="5E7C844F" w14:textId="35720F28" w:rsidR="00D61F85" w:rsidRPr="00EE2E95" w:rsidRDefault="00D61F85" w:rsidP="00F87D8B">
                            <w:pPr>
                              <w:spacing w:after="60"/>
                              <w:rPr>
                                <w:color w:val="FFFFFF" w:themeColor="background1"/>
                                <w:position w:val="12"/>
                                <w:sz w:val="22"/>
                                <w:szCs w:val="22"/>
                              </w:rPr>
                            </w:pPr>
                            <w:bookmarkStart w:id="3" w:name="_GoBack"/>
                            <w:r w:rsidRPr="00EE2E95">
                              <w:rPr>
                                <w:color w:val="FFFFFF" w:themeColor="background1"/>
                                <w:position w:val="12"/>
                                <w:sz w:val="22"/>
                                <w:szCs w:val="22"/>
                              </w:rPr>
                              <w:t xml:space="preserve">Trưởng ca trực: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Nguyễn Xuân Tùng</w:t>
                            </w:r>
                          </w:p>
                          <w:p w14:paraId="69ECAD9A" w14:textId="4644EE86" w:rsidR="00D61F85" w:rsidRPr="00EE2E95" w:rsidRDefault="00D61F85" w:rsidP="00F87D8B">
                            <w:pPr>
                              <w:spacing w:after="60"/>
                              <w:rPr>
                                <w:color w:val="FFFFFF" w:themeColor="background1"/>
                                <w:position w:val="12"/>
                                <w:sz w:val="22"/>
                                <w:szCs w:val="22"/>
                              </w:rPr>
                            </w:pPr>
                            <w:r w:rsidRPr="00EE2E95">
                              <w:rPr>
                                <w:color w:val="FFFFFF" w:themeColor="background1"/>
                                <w:position w:val="12"/>
                                <w:sz w:val="22"/>
                                <w:szCs w:val="22"/>
                              </w:rPr>
                              <w:t>Trực ban 1:</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Nguyễn Minh Tuấn</w:t>
                            </w:r>
                          </w:p>
                          <w:p w14:paraId="2FB769F4" w14:textId="0E87CE80" w:rsidR="00D61F85" w:rsidRPr="00EE2E95" w:rsidRDefault="00D61F85" w:rsidP="00F87D8B">
                            <w:pPr>
                              <w:spacing w:after="60"/>
                              <w:rPr>
                                <w:color w:val="FFFFFF" w:themeColor="background1"/>
                                <w:position w:val="12"/>
                                <w:sz w:val="22"/>
                                <w:szCs w:val="22"/>
                              </w:rPr>
                            </w:pPr>
                            <w:r w:rsidRPr="00EE2E95">
                              <w:rPr>
                                <w:color w:val="FFFFFF" w:themeColor="background1"/>
                                <w:position w:val="12"/>
                                <w:sz w:val="22"/>
                                <w:szCs w:val="22"/>
                              </w:rPr>
                              <w:t>Trực ban 2:</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Hồ Văn Linh</w:t>
                            </w:r>
                          </w:p>
                          <w:p w14:paraId="231BF8B2" w14:textId="38930AFD" w:rsidR="00D61F85" w:rsidRPr="00EE2E95" w:rsidRDefault="00D61F85" w:rsidP="00250115">
                            <w:pPr>
                              <w:spacing w:after="60"/>
                              <w:rPr>
                                <w:color w:val="FFFFFF" w:themeColor="background1"/>
                                <w:position w:val="12"/>
                                <w:sz w:val="22"/>
                                <w:szCs w:val="22"/>
                              </w:rPr>
                            </w:pPr>
                            <w:r w:rsidRPr="00EE2E95">
                              <w:rPr>
                                <w:color w:val="FFFFFF" w:themeColor="background1"/>
                                <w:position w:val="12"/>
                                <w:sz w:val="22"/>
                                <w:szCs w:val="22"/>
                              </w:rPr>
                              <w:t>Trực ban 3:</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Đàm Bình Minh</w:t>
                            </w:r>
                          </w:p>
                          <w:p w14:paraId="0A919736" w14:textId="77777777" w:rsidR="00D61F85" w:rsidRPr="00EE2E95" w:rsidRDefault="00D61F85" w:rsidP="00F87D8B">
                            <w:pPr>
                              <w:spacing w:after="60"/>
                              <w:rPr>
                                <w:color w:val="FFFFFF" w:themeColor="background1"/>
                                <w:position w:val="12"/>
                                <w:sz w:val="22"/>
                              </w:rPr>
                            </w:pPr>
                          </w:p>
                          <w:p w14:paraId="449C3DF4" w14:textId="2A6875DB" w:rsidR="00D61F85" w:rsidRPr="00EE2E95" w:rsidRDefault="00D61F85" w:rsidP="00515901">
                            <w:pPr>
                              <w:rPr>
                                <w:color w:val="FFFFFF" w:themeColor="background1"/>
                                <w:position w:val="12"/>
                                <w:sz w:val="22"/>
                              </w:rPr>
                            </w:pPr>
                            <w:r w:rsidRPr="00EE2E95">
                              <w:rPr>
                                <w:color w:val="FFFFFF" w:themeColor="background1"/>
                                <w:position w:val="12"/>
                                <w:sz w:val="22"/>
                              </w:rPr>
                              <w:t xml:space="preserve"> </w:t>
                            </w:r>
                          </w:p>
                          <w:p w14:paraId="19B6C005" w14:textId="106F3709" w:rsidR="00D61F85" w:rsidRPr="00EE2E95" w:rsidRDefault="00D61F85" w:rsidP="009376D5">
                            <w:pPr>
                              <w:rPr>
                                <w:color w:val="FFFFFF" w:themeColor="background1"/>
                                <w:position w:val="12"/>
                                <w:sz w:val="22"/>
                              </w:rPr>
                            </w:pPr>
                          </w:p>
                          <w:p w14:paraId="159F05A6" w14:textId="77777777" w:rsidR="00D61F85" w:rsidRPr="00EE2E95" w:rsidRDefault="00D61F85" w:rsidP="009376D5">
                            <w:pPr>
                              <w:rPr>
                                <w:color w:val="FFFFFF" w:themeColor="background1"/>
                                <w:position w:val="12"/>
                                <w:sz w:val="22"/>
                              </w:rPr>
                            </w:pPr>
                          </w:p>
                          <w:p w14:paraId="4A59ABFF" w14:textId="77777777" w:rsidR="00D61F85" w:rsidRPr="00EE2E95" w:rsidRDefault="00D61F85" w:rsidP="009376D5">
                            <w:pPr>
                              <w:rPr>
                                <w:color w:val="FFFFFF" w:themeColor="background1"/>
                                <w:position w:val="12"/>
                                <w:sz w:val="22"/>
                              </w:rPr>
                            </w:pPr>
                          </w:p>
                          <w:p w14:paraId="6D282AD4" w14:textId="77777777" w:rsidR="00D61F85" w:rsidRPr="00EE2E95" w:rsidRDefault="00D61F85" w:rsidP="009376D5">
                            <w:pPr>
                              <w:rPr>
                                <w:color w:val="FFFFFF" w:themeColor="background1"/>
                                <w:position w:val="12"/>
                                <w:sz w:val="22"/>
                              </w:rPr>
                            </w:pPr>
                          </w:p>
                          <w:p w14:paraId="38FFF503" w14:textId="77777777" w:rsidR="00D61F85" w:rsidRPr="00EE2E95" w:rsidRDefault="00D61F85" w:rsidP="009376D5">
                            <w:pPr>
                              <w:rPr>
                                <w:color w:val="FFFFFF" w:themeColor="background1"/>
                                <w:position w:val="12"/>
                                <w:sz w:val="22"/>
                              </w:rPr>
                            </w:pPr>
                          </w:p>
                          <w:p w14:paraId="4E674071" w14:textId="77777777" w:rsidR="00D61F85" w:rsidRPr="00EE2E95" w:rsidRDefault="00D61F85" w:rsidP="009376D5">
                            <w:pPr>
                              <w:rPr>
                                <w:color w:val="FFFFFF" w:themeColor="background1"/>
                                <w:position w:val="12"/>
                                <w:sz w:val="22"/>
                              </w:rPr>
                            </w:pPr>
                          </w:p>
                          <w:bookmarkEnd w:id="3"/>
                          <w:p w14:paraId="6A200C69" w14:textId="77777777" w:rsidR="00D61F85" w:rsidRPr="00EE2E95" w:rsidRDefault="00D61F85"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3.45pt;margin-top:11.5pt;width:264.75pt;height:9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" filled="f" stroked="f" strokeweight=".5pt">
                <v:textbox>
                  <w:txbxContent>
                    <w:p w14:paraId="5E7C844F" w14:textId="35720F28" w:rsidR="00D61F85" w:rsidRPr="00EE2E95" w:rsidRDefault="00D61F85" w:rsidP="00F87D8B">
                      <w:pPr>
                        <w:spacing w:after="60"/>
                        <w:rPr>
                          <w:color w:val="FFFFFF" w:themeColor="background1"/>
                          <w:position w:val="12"/>
                          <w:sz w:val="22"/>
                          <w:szCs w:val="22"/>
                        </w:rPr>
                      </w:pPr>
                      <w:bookmarkStart w:id="4" w:name="_GoBack"/>
                      <w:r w:rsidRPr="00EE2E95">
                        <w:rPr>
                          <w:color w:val="FFFFFF" w:themeColor="background1"/>
                          <w:position w:val="12"/>
                          <w:sz w:val="22"/>
                          <w:szCs w:val="22"/>
                        </w:rPr>
                        <w:t xml:space="preserve">Trưởng ca trực: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Nguyễn Xuân Tùng</w:t>
                      </w:r>
                    </w:p>
                    <w:p w14:paraId="69ECAD9A" w14:textId="4644EE86" w:rsidR="00D61F85" w:rsidRPr="00EE2E95" w:rsidRDefault="00D61F85" w:rsidP="00F87D8B">
                      <w:pPr>
                        <w:spacing w:after="60"/>
                        <w:rPr>
                          <w:color w:val="FFFFFF" w:themeColor="background1"/>
                          <w:position w:val="12"/>
                          <w:sz w:val="22"/>
                          <w:szCs w:val="22"/>
                        </w:rPr>
                      </w:pPr>
                      <w:r w:rsidRPr="00EE2E95">
                        <w:rPr>
                          <w:color w:val="FFFFFF" w:themeColor="background1"/>
                          <w:position w:val="12"/>
                          <w:sz w:val="22"/>
                          <w:szCs w:val="22"/>
                        </w:rPr>
                        <w:t>Trực ban 1:</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Nguyễn Minh Tuấn</w:t>
                      </w:r>
                    </w:p>
                    <w:p w14:paraId="2FB769F4" w14:textId="0E87CE80" w:rsidR="00D61F85" w:rsidRPr="00EE2E95" w:rsidRDefault="00D61F85" w:rsidP="00F87D8B">
                      <w:pPr>
                        <w:spacing w:after="60"/>
                        <w:rPr>
                          <w:color w:val="FFFFFF" w:themeColor="background1"/>
                          <w:position w:val="12"/>
                          <w:sz w:val="22"/>
                          <w:szCs w:val="22"/>
                        </w:rPr>
                      </w:pPr>
                      <w:r w:rsidRPr="00EE2E95">
                        <w:rPr>
                          <w:color w:val="FFFFFF" w:themeColor="background1"/>
                          <w:position w:val="12"/>
                          <w:sz w:val="22"/>
                          <w:szCs w:val="22"/>
                        </w:rPr>
                        <w:t>Trực ban 2:</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Hồ Văn Linh</w:t>
                      </w:r>
                    </w:p>
                    <w:p w14:paraId="231BF8B2" w14:textId="38930AFD" w:rsidR="00D61F85" w:rsidRPr="00EE2E95" w:rsidRDefault="00D61F85" w:rsidP="00250115">
                      <w:pPr>
                        <w:spacing w:after="60"/>
                        <w:rPr>
                          <w:color w:val="FFFFFF" w:themeColor="background1"/>
                          <w:position w:val="12"/>
                          <w:sz w:val="22"/>
                          <w:szCs w:val="22"/>
                        </w:rPr>
                      </w:pPr>
                      <w:r w:rsidRPr="00EE2E95">
                        <w:rPr>
                          <w:color w:val="FFFFFF" w:themeColor="background1"/>
                          <w:position w:val="12"/>
                          <w:sz w:val="22"/>
                          <w:szCs w:val="22"/>
                        </w:rPr>
                        <w:t>Trực ban 3:</w:t>
                      </w:r>
                      <w:r w:rsidRPr="00EE2E95">
                        <w:rPr>
                          <w:color w:val="FFFFFF" w:themeColor="background1"/>
                          <w:position w:val="12"/>
                          <w:sz w:val="22"/>
                          <w:szCs w:val="22"/>
                        </w:rPr>
                        <w:tab/>
                        <w:t xml:space="preserve">   </w:t>
                      </w:r>
                      <w:r w:rsidRPr="00EE2E95">
                        <w:rPr>
                          <w:color w:val="FFFFFF" w:themeColor="background1"/>
                          <w:position w:val="12"/>
                          <w:sz w:val="22"/>
                          <w:szCs w:val="22"/>
                        </w:rPr>
                        <w:tab/>
                      </w:r>
                      <w:r w:rsidRPr="00EE2E95">
                        <w:rPr>
                          <w:color w:val="FFFFFF" w:themeColor="background1"/>
                          <w:position w:val="12"/>
                          <w:sz w:val="22"/>
                          <w:szCs w:val="22"/>
                        </w:rPr>
                        <w:tab/>
                      </w:r>
                      <w:r w:rsidR="003A6881" w:rsidRPr="00EE2E95">
                        <w:rPr>
                          <w:color w:val="FFFFFF" w:themeColor="background1"/>
                          <w:position w:val="12"/>
                          <w:sz w:val="22"/>
                          <w:szCs w:val="22"/>
                        </w:rPr>
                        <w:t>Đàm Bình Minh</w:t>
                      </w:r>
                    </w:p>
                    <w:p w14:paraId="0A919736" w14:textId="77777777" w:rsidR="00D61F85" w:rsidRPr="00EE2E95" w:rsidRDefault="00D61F85" w:rsidP="00F87D8B">
                      <w:pPr>
                        <w:spacing w:after="60"/>
                        <w:rPr>
                          <w:color w:val="FFFFFF" w:themeColor="background1"/>
                          <w:position w:val="12"/>
                          <w:sz w:val="22"/>
                        </w:rPr>
                      </w:pPr>
                    </w:p>
                    <w:p w14:paraId="449C3DF4" w14:textId="2A6875DB" w:rsidR="00D61F85" w:rsidRPr="00EE2E95" w:rsidRDefault="00D61F85" w:rsidP="00515901">
                      <w:pPr>
                        <w:rPr>
                          <w:color w:val="FFFFFF" w:themeColor="background1"/>
                          <w:position w:val="12"/>
                          <w:sz w:val="22"/>
                        </w:rPr>
                      </w:pPr>
                      <w:r w:rsidRPr="00EE2E95">
                        <w:rPr>
                          <w:color w:val="FFFFFF" w:themeColor="background1"/>
                          <w:position w:val="12"/>
                          <w:sz w:val="22"/>
                        </w:rPr>
                        <w:t xml:space="preserve"> </w:t>
                      </w:r>
                    </w:p>
                    <w:p w14:paraId="19B6C005" w14:textId="106F3709" w:rsidR="00D61F85" w:rsidRPr="00EE2E95" w:rsidRDefault="00D61F85" w:rsidP="009376D5">
                      <w:pPr>
                        <w:rPr>
                          <w:color w:val="FFFFFF" w:themeColor="background1"/>
                          <w:position w:val="12"/>
                          <w:sz w:val="22"/>
                        </w:rPr>
                      </w:pPr>
                    </w:p>
                    <w:p w14:paraId="159F05A6" w14:textId="77777777" w:rsidR="00D61F85" w:rsidRPr="00EE2E95" w:rsidRDefault="00D61F85" w:rsidP="009376D5">
                      <w:pPr>
                        <w:rPr>
                          <w:color w:val="FFFFFF" w:themeColor="background1"/>
                          <w:position w:val="12"/>
                          <w:sz w:val="22"/>
                        </w:rPr>
                      </w:pPr>
                    </w:p>
                    <w:p w14:paraId="4A59ABFF" w14:textId="77777777" w:rsidR="00D61F85" w:rsidRPr="00EE2E95" w:rsidRDefault="00D61F85" w:rsidP="009376D5">
                      <w:pPr>
                        <w:rPr>
                          <w:color w:val="FFFFFF" w:themeColor="background1"/>
                          <w:position w:val="12"/>
                          <w:sz w:val="22"/>
                        </w:rPr>
                      </w:pPr>
                    </w:p>
                    <w:p w14:paraId="6D282AD4" w14:textId="77777777" w:rsidR="00D61F85" w:rsidRPr="00EE2E95" w:rsidRDefault="00D61F85" w:rsidP="009376D5">
                      <w:pPr>
                        <w:rPr>
                          <w:color w:val="FFFFFF" w:themeColor="background1"/>
                          <w:position w:val="12"/>
                          <w:sz w:val="22"/>
                        </w:rPr>
                      </w:pPr>
                    </w:p>
                    <w:p w14:paraId="38FFF503" w14:textId="77777777" w:rsidR="00D61F85" w:rsidRPr="00EE2E95" w:rsidRDefault="00D61F85" w:rsidP="009376D5">
                      <w:pPr>
                        <w:rPr>
                          <w:color w:val="FFFFFF" w:themeColor="background1"/>
                          <w:position w:val="12"/>
                          <w:sz w:val="22"/>
                        </w:rPr>
                      </w:pPr>
                    </w:p>
                    <w:p w14:paraId="4E674071" w14:textId="77777777" w:rsidR="00D61F85" w:rsidRPr="00EE2E95" w:rsidRDefault="00D61F85" w:rsidP="009376D5">
                      <w:pPr>
                        <w:rPr>
                          <w:color w:val="FFFFFF" w:themeColor="background1"/>
                          <w:position w:val="12"/>
                          <w:sz w:val="22"/>
                        </w:rPr>
                      </w:pPr>
                    </w:p>
                    <w:bookmarkEnd w:id="4"/>
                    <w:p w14:paraId="6A200C69" w14:textId="77777777" w:rsidR="00D61F85" w:rsidRPr="00EE2E95" w:rsidRDefault="00D61F85" w:rsidP="009376D5">
                      <w:pPr>
                        <w:rPr>
                          <w:color w:val="FFFFFF" w:themeColor="background1"/>
                          <w:sz w:val="22"/>
                        </w:rPr>
                      </w:pPr>
                    </w:p>
                  </w:txbxContent>
                </v:textbox>
                <w10:wrap anchorx="margin"/>
              </v:shape>
            </w:pict>
          </mc:Fallback>
        </mc:AlternateContent>
      </w:r>
    </w:p>
    <w:sectPr w:rsidR="00B300B2" w:rsidRPr="002A7540" w:rsidSect="00C44158">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E5F14" w14:textId="77777777" w:rsidR="00E67796" w:rsidRDefault="00E67796">
      <w:r>
        <w:separator/>
      </w:r>
    </w:p>
  </w:endnote>
  <w:endnote w:type="continuationSeparator" w:id="0">
    <w:p w14:paraId="5C0F3607" w14:textId="77777777" w:rsidR="00E67796" w:rsidRDefault="00E6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AB3D" w14:textId="77777777" w:rsidR="00E67796" w:rsidRDefault="00E67796">
      <w:r>
        <w:separator/>
      </w:r>
    </w:p>
  </w:footnote>
  <w:footnote w:type="continuationSeparator" w:id="0">
    <w:p w14:paraId="6AF46C72" w14:textId="77777777" w:rsidR="00E67796" w:rsidRDefault="00E67796">
      <w:r>
        <w:continuationSeparator/>
      </w:r>
    </w:p>
  </w:footnote>
  <w:footnote w:id="1">
    <w:p w14:paraId="26BFA15B" w14:textId="77777777" w:rsidR="00D61F85" w:rsidRPr="00FB1CB2" w:rsidRDefault="00D61F85" w:rsidP="00FB1CB2">
      <w:pPr>
        <w:pStyle w:val="FootnoteText"/>
        <w:jc w:val="both"/>
      </w:pPr>
      <w:r w:rsidRPr="00FB1CB2">
        <w:rPr>
          <w:rStyle w:val="FootnoteReference"/>
        </w:rPr>
        <w:footnoteRef/>
      </w:r>
      <w:r w:rsidRPr="00FB1CB2">
        <w:t xml:space="preserve"> Mực nước quy định tại bảng 3, Quyết định số 740/QĐ-TTg ngày 17/6/2019 của Thủ tướng Chính phủ</w:t>
      </w:r>
    </w:p>
  </w:footnote>
  <w:footnote w:id="2">
    <w:p w14:paraId="60344987" w14:textId="6FFAF6E2" w:rsidR="00D61F85" w:rsidRDefault="00D61F85" w:rsidP="00346320">
      <w:pPr>
        <w:pStyle w:val="FootnoteText"/>
        <w:spacing w:after="60"/>
        <w:jc w:val="both"/>
      </w:pPr>
      <w:r>
        <w:rPr>
          <w:rStyle w:val="FootnoteReference"/>
          <w:rFonts w:eastAsiaTheme="majorEastAsia"/>
        </w:rPr>
        <w:footnoteRef/>
      </w:r>
      <w:r>
        <w:t xml:space="preserve"> Dung tích trữ các hồ chứa Bắc Bộ: </w:t>
      </w:r>
      <w:r w:rsidRPr="00076B43">
        <w:rPr>
          <w:bCs/>
          <w:color w:val="000000"/>
          <w:spacing w:val="-8"/>
          <w:lang w:val="pt-BR"/>
        </w:rPr>
        <w:t>Điện Biên 93%, Sơn La 8</w:t>
      </w:r>
      <w:r>
        <w:rPr>
          <w:bCs/>
          <w:color w:val="000000"/>
          <w:spacing w:val="-8"/>
          <w:lang w:val="pt-BR"/>
        </w:rPr>
        <w:t>1</w:t>
      </w:r>
      <w:r w:rsidRPr="00076B43">
        <w:rPr>
          <w:bCs/>
          <w:color w:val="000000"/>
          <w:spacing w:val="-8"/>
          <w:lang w:val="pt-BR"/>
        </w:rPr>
        <w:t>%, Hòa Bình 85%, Yên Bái 96%, Tuyên Quang 90%, Hà Giang 92%, Lạng Sơn 80%, Vĩnh Phúc 9</w:t>
      </w:r>
      <w:r>
        <w:rPr>
          <w:bCs/>
          <w:color w:val="000000"/>
          <w:spacing w:val="-8"/>
          <w:lang w:val="pt-BR"/>
        </w:rPr>
        <w:t>0</w:t>
      </w:r>
      <w:r w:rsidRPr="00076B43">
        <w:rPr>
          <w:bCs/>
          <w:color w:val="000000"/>
          <w:spacing w:val="-8"/>
          <w:lang w:val="pt-BR"/>
        </w:rPr>
        <w:t xml:space="preserve">%, Phú Thọ 90%, Thái Nguyên </w:t>
      </w:r>
      <w:r>
        <w:rPr>
          <w:bCs/>
          <w:color w:val="000000"/>
          <w:spacing w:val="-8"/>
          <w:lang w:val="pt-BR"/>
        </w:rPr>
        <w:t>89</w:t>
      </w:r>
      <w:r w:rsidRPr="00076B43">
        <w:rPr>
          <w:bCs/>
          <w:color w:val="000000"/>
          <w:spacing w:val="-8"/>
          <w:lang w:val="pt-BR"/>
        </w:rPr>
        <w:t>%, Cao Bằng 90%, Bắc Kạn 9</w:t>
      </w:r>
      <w:r>
        <w:rPr>
          <w:bCs/>
          <w:color w:val="000000"/>
          <w:spacing w:val="-8"/>
          <w:lang w:val="pt-BR"/>
        </w:rPr>
        <w:t>5</w:t>
      </w:r>
      <w:r w:rsidRPr="00076B43">
        <w:rPr>
          <w:bCs/>
          <w:color w:val="000000"/>
          <w:spacing w:val="-8"/>
          <w:lang w:val="pt-BR"/>
        </w:rPr>
        <w:t>%, Bắc Giang 85%, Quảng Ninh 89%, Hà Nội 90%, Ninh B</w:t>
      </w:r>
      <w:r>
        <w:rPr>
          <w:bCs/>
          <w:color w:val="000000"/>
          <w:spacing w:val="-8"/>
          <w:lang w:val="pt-BR"/>
        </w:rPr>
        <w:t>ình 92</w:t>
      </w:r>
      <w:r w:rsidRPr="00076B43">
        <w:rPr>
          <w:bCs/>
          <w:color w:val="000000"/>
          <w:spacing w:val="-8"/>
          <w:lang w:val="pt-BR"/>
        </w:rPr>
        <w:t>%.</w:t>
      </w:r>
    </w:p>
  </w:footnote>
  <w:footnote w:id="3">
    <w:p w14:paraId="50F5B621" w14:textId="1290D2EF" w:rsidR="00D61F85" w:rsidRPr="00D76C72" w:rsidRDefault="00D61F85" w:rsidP="00346320">
      <w:pPr>
        <w:spacing w:before="40" w:after="60"/>
        <w:jc w:val="both"/>
        <w:rPr>
          <w:spacing w:val="-8"/>
        </w:rPr>
      </w:pPr>
      <w:r w:rsidRPr="00D76C72">
        <w:rPr>
          <w:rStyle w:val="FootnoteReference"/>
          <w:rFonts w:eastAsiaTheme="majorEastAsia"/>
          <w:spacing w:val="-8"/>
        </w:rPr>
        <w:footnoteRef/>
      </w:r>
      <w:r w:rsidRPr="00D76C72">
        <w:rPr>
          <w:spacing w:val="-8"/>
        </w:rPr>
        <w:t xml:space="preserve"> </w:t>
      </w:r>
      <w:r w:rsidRPr="00076B43">
        <w:rPr>
          <w:bCs/>
          <w:color w:val="000000"/>
          <w:spacing w:val="-8"/>
          <w:sz w:val="20"/>
          <w:lang w:val="pt-BR"/>
        </w:rPr>
        <w:t xml:space="preserve">Các hồ </w:t>
      </w:r>
      <w:r>
        <w:rPr>
          <w:bCs/>
          <w:color w:val="000000"/>
          <w:spacing w:val="-8"/>
          <w:sz w:val="20"/>
          <w:lang w:val="pt-BR"/>
        </w:rPr>
        <w:t xml:space="preserve">chứa </w:t>
      </w:r>
      <w:r w:rsidRPr="00076B43">
        <w:rPr>
          <w:bCs/>
          <w:color w:val="000000"/>
          <w:spacing w:val="-8"/>
          <w:sz w:val="20"/>
          <w:lang w:val="pt-BR"/>
        </w:rPr>
        <w:t>Bắc Bộ đang thi công: Tuyên Quang 2, Thái Nguyên 1</w:t>
      </w:r>
      <w:r>
        <w:rPr>
          <w:bCs/>
          <w:color w:val="000000"/>
          <w:spacing w:val="-8"/>
          <w:sz w:val="20"/>
          <w:lang w:val="pt-BR"/>
        </w:rPr>
        <w:t>1</w:t>
      </w:r>
      <w:r w:rsidRPr="00076B43">
        <w:rPr>
          <w:bCs/>
          <w:color w:val="000000"/>
          <w:spacing w:val="-8"/>
          <w:sz w:val="20"/>
          <w:lang w:val="pt-BR"/>
        </w:rPr>
        <w:t xml:space="preserve">, Lạng Sơn </w:t>
      </w:r>
      <w:r>
        <w:rPr>
          <w:bCs/>
          <w:color w:val="000000"/>
          <w:spacing w:val="-8"/>
          <w:sz w:val="20"/>
          <w:lang w:val="pt-BR"/>
        </w:rPr>
        <w:t>0</w:t>
      </w:r>
      <w:r w:rsidRPr="00076B43">
        <w:rPr>
          <w:bCs/>
          <w:color w:val="000000"/>
          <w:spacing w:val="-8"/>
          <w:sz w:val="20"/>
          <w:lang w:val="pt-BR"/>
        </w:rPr>
        <w:t xml:space="preserve">1, Sơn La </w:t>
      </w:r>
      <w:r>
        <w:rPr>
          <w:bCs/>
          <w:color w:val="000000"/>
          <w:spacing w:val="-8"/>
          <w:sz w:val="20"/>
          <w:lang w:val="pt-BR"/>
        </w:rPr>
        <w:t>0</w:t>
      </w:r>
      <w:r w:rsidRPr="00076B43">
        <w:rPr>
          <w:bCs/>
          <w:color w:val="000000"/>
          <w:spacing w:val="-8"/>
          <w:sz w:val="20"/>
          <w:lang w:val="pt-BR"/>
        </w:rPr>
        <w:t xml:space="preserve">1, Phú Thọ </w:t>
      </w:r>
      <w:r>
        <w:rPr>
          <w:bCs/>
          <w:color w:val="000000"/>
          <w:spacing w:val="-8"/>
          <w:sz w:val="20"/>
          <w:lang w:val="pt-BR"/>
        </w:rPr>
        <w:t>01</w:t>
      </w:r>
      <w:r w:rsidRPr="00076B43">
        <w:rPr>
          <w:bCs/>
          <w:color w:val="000000"/>
          <w:spacing w:val="-8"/>
          <w:sz w:val="20"/>
          <w:lang w:val="pt-BR"/>
        </w:rPr>
        <w:t xml:space="preserve">, Vĩnh Phúc </w:t>
      </w:r>
      <w:r>
        <w:rPr>
          <w:bCs/>
          <w:color w:val="000000"/>
          <w:spacing w:val="-8"/>
          <w:sz w:val="20"/>
          <w:lang w:val="pt-BR"/>
        </w:rPr>
        <w:t>0</w:t>
      </w:r>
      <w:r w:rsidRPr="00076B43">
        <w:rPr>
          <w:bCs/>
          <w:color w:val="000000"/>
          <w:spacing w:val="-8"/>
          <w:sz w:val="20"/>
          <w:lang w:val="pt-BR"/>
        </w:rPr>
        <w:t xml:space="preserve">4, Hoà Bình </w:t>
      </w:r>
      <w:r>
        <w:rPr>
          <w:bCs/>
          <w:color w:val="000000"/>
          <w:spacing w:val="-8"/>
          <w:sz w:val="20"/>
          <w:lang w:val="pt-BR"/>
        </w:rPr>
        <w:t>06</w:t>
      </w:r>
      <w:r w:rsidRPr="00D76C72">
        <w:rPr>
          <w:bCs/>
          <w:color w:val="000000"/>
          <w:spacing w:val="-8"/>
          <w:sz w:val="20"/>
          <w:lang w:val="pt-BR"/>
        </w:rPr>
        <w:t>.</w:t>
      </w:r>
    </w:p>
  </w:footnote>
  <w:footnote w:id="4">
    <w:p w14:paraId="7D58F404" w14:textId="1BD0328D" w:rsidR="00D61F85" w:rsidRDefault="00D61F85" w:rsidP="00346320">
      <w:pPr>
        <w:pStyle w:val="FootnoteText"/>
        <w:spacing w:after="60"/>
      </w:pPr>
      <w:r w:rsidRPr="00F07761">
        <w:rPr>
          <w:rStyle w:val="FootnoteReference"/>
          <w:rFonts w:eastAsiaTheme="majorEastAsia"/>
        </w:rPr>
        <w:footnoteRef/>
      </w:r>
      <w:r w:rsidRPr="00F07761">
        <w:rPr>
          <w:sz w:val="24"/>
          <w:szCs w:val="24"/>
        </w:rPr>
        <w:t xml:space="preserve"> </w:t>
      </w:r>
      <w:r w:rsidRPr="00876861">
        <w:rPr>
          <w:bCs/>
          <w:color w:val="000000"/>
          <w:spacing w:val="-8"/>
          <w:lang w:val="pt-BR"/>
        </w:rPr>
        <w:t>Các hồ chứa Bắc Trung Bộ đang thi công: Thanh Hoá 2</w:t>
      </w:r>
      <w:r>
        <w:rPr>
          <w:bCs/>
          <w:color w:val="000000"/>
          <w:spacing w:val="-8"/>
          <w:lang w:val="pt-BR"/>
        </w:rPr>
        <w:t>6</w:t>
      </w:r>
      <w:r w:rsidRPr="00876861">
        <w:rPr>
          <w:bCs/>
          <w:color w:val="000000"/>
          <w:spacing w:val="-8"/>
          <w:lang w:val="pt-BR"/>
        </w:rPr>
        <w:t xml:space="preserve">, Nghệ An </w:t>
      </w:r>
      <w:r>
        <w:rPr>
          <w:bCs/>
          <w:color w:val="000000"/>
          <w:spacing w:val="-8"/>
          <w:lang w:val="pt-BR"/>
        </w:rPr>
        <w:t>09</w:t>
      </w:r>
      <w:r w:rsidRPr="00876861">
        <w:rPr>
          <w:bCs/>
          <w:color w:val="000000"/>
          <w:spacing w:val="-8"/>
          <w:lang w:val="pt-BR"/>
        </w:rPr>
        <w:t>, Quảng Bình 1</w:t>
      </w:r>
      <w:r>
        <w:rPr>
          <w:bCs/>
          <w:color w:val="000000"/>
          <w:spacing w:val="-8"/>
          <w:lang w:val="pt-BR"/>
        </w:rPr>
        <w:t>5</w:t>
      </w:r>
      <w:r w:rsidRPr="00876861">
        <w:rPr>
          <w:bCs/>
          <w:color w:val="000000"/>
          <w:spacing w:val="-8"/>
          <w:lang w:val="pt-BR"/>
        </w:rPr>
        <w:t>, TT. Huế 2.</w:t>
      </w:r>
    </w:p>
  </w:footnote>
  <w:footnote w:id="5">
    <w:p w14:paraId="2FD45AD0" w14:textId="2F249EA9" w:rsidR="00D61F85" w:rsidRPr="002B616C" w:rsidRDefault="00D61F85" w:rsidP="00DB5F2B">
      <w:pPr>
        <w:pStyle w:val="FootnoteText"/>
      </w:pPr>
      <w:r w:rsidRPr="002B616C">
        <w:rPr>
          <w:rStyle w:val="FootnoteReference"/>
          <w:rFonts w:eastAsiaTheme="majorEastAsia"/>
        </w:rPr>
        <w:footnoteRef/>
      </w:r>
      <w:r w:rsidRPr="002B616C">
        <w:t xml:space="preserve"> Quốc phòng, Công an, Công Thương, Giao thông vận tải, Giáo dục và Đào tạo, Xây dựng, Y tế.</w:t>
      </w:r>
    </w:p>
  </w:footnote>
  <w:footnote w:id="6">
    <w:p w14:paraId="0DA5E844" w14:textId="365AC611" w:rsidR="00D61F85" w:rsidRDefault="00D61F85">
      <w:pPr>
        <w:pStyle w:val="FootnoteText"/>
      </w:pPr>
      <w:r w:rsidRPr="002B616C">
        <w:footnoteRef/>
      </w:r>
      <w:r w:rsidRPr="002B616C">
        <w:t xml:space="preserve"> Tuyên Quang, Bắc Kạn, Lạng Sơn, Vĩnh Phúc,</w:t>
      </w:r>
      <w:r>
        <w:t xml:space="preserve"> Phú Thọ,</w:t>
      </w:r>
      <w:r w:rsidRPr="002B616C">
        <w:t xml:space="preserve"> Hà Nội, Quảng Ninh, Hải Phòng, Nam Định, Thái Bình, Ninh Bình, Thanh Hoá, Nghệ An, Hà Tĩnh, Quảng Bình, Quảng Trị, Thừa Thiên Huế, Đà Nẵng, Quảng Nam, Quảng Ngãi, Bình Định</w:t>
      </w:r>
      <w:r>
        <w:t>, Lâm Đồng</w:t>
      </w:r>
      <w:r w:rsidRPr="002B616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2EA4E47F" w:rsidR="00D61F85" w:rsidRDefault="00D61F85"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E2E95">
          <w:rPr>
            <w:noProof/>
            <w:sz w:val="28"/>
          </w:rPr>
          <w:t>6</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3CE"/>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62"/>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31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09"/>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8B"/>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CC2"/>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230"/>
    <w:rsid w:val="000465E0"/>
    <w:rsid w:val="000467A7"/>
    <w:rsid w:val="00046814"/>
    <w:rsid w:val="000469D0"/>
    <w:rsid w:val="00046A39"/>
    <w:rsid w:val="00046C05"/>
    <w:rsid w:val="00046F0F"/>
    <w:rsid w:val="000470B2"/>
    <w:rsid w:val="00047176"/>
    <w:rsid w:val="000472B8"/>
    <w:rsid w:val="0004739A"/>
    <w:rsid w:val="000474D3"/>
    <w:rsid w:val="00047503"/>
    <w:rsid w:val="00047701"/>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B5A"/>
    <w:rsid w:val="00062B76"/>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27C"/>
    <w:rsid w:val="0007262C"/>
    <w:rsid w:val="0007269A"/>
    <w:rsid w:val="00072893"/>
    <w:rsid w:val="000729F5"/>
    <w:rsid w:val="00072A14"/>
    <w:rsid w:val="00072A33"/>
    <w:rsid w:val="00072EA5"/>
    <w:rsid w:val="00072EF2"/>
    <w:rsid w:val="000735A5"/>
    <w:rsid w:val="00073693"/>
    <w:rsid w:val="000737E7"/>
    <w:rsid w:val="000738A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11"/>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15"/>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BB"/>
    <w:rsid w:val="00086ACF"/>
    <w:rsid w:val="00086B3E"/>
    <w:rsid w:val="00086DEE"/>
    <w:rsid w:val="00086F40"/>
    <w:rsid w:val="00086F54"/>
    <w:rsid w:val="000871D6"/>
    <w:rsid w:val="00087898"/>
    <w:rsid w:val="00087BF5"/>
    <w:rsid w:val="00087C76"/>
    <w:rsid w:val="00087D69"/>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1"/>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50F"/>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BF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54A"/>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48"/>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80C"/>
    <w:rsid w:val="000C4C87"/>
    <w:rsid w:val="000C4F11"/>
    <w:rsid w:val="000C5072"/>
    <w:rsid w:val="000C50FB"/>
    <w:rsid w:val="000C5124"/>
    <w:rsid w:val="000C52C5"/>
    <w:rsid w:val="000C54B1"/>
    <w:rsid w:val="000C5519"/>
    <w:rsid w:val="000C56CB"/>
    <w:rsid w:val="000C56E1"/>
    <w:rsid w:val="000C5742"/>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5DE4"/>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6E6"/>
    <w:rsid w:val="000E181F"/>
    <w:rsid w:val="000E198A"/>
    <w:rsid w:val="000E1AEE"/>
    <w:rsid w:val="000E1D65"/>
    <w:rsid w:val="000E1DF3"/>
    <w:rsid w:val="000E203A"/>
    <w:rsid w:val="000E20A5"/>
    <w:rsid w:val="000E212B"/>
    <w:rsid w:val="000E24AD"/>
    <w:rsid w:val="000E28B6"/>
    <w:rsid w:val="000E2AA7"/>
    <w:rsid w:val="000E2B47"/>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24"/>
    <w:rsid w:val="000F41F7"/>
    <w:rsid w:val="000F4473"/>
    <w:rsid w:val="000F49B3"/>
    <w:rsid w:val="000F4A9C"/>
    <w:rsid w:val="000F4AC5"/>
    <w:rsid w:val="000F4B7A"/>
    <w:rsid w:val="000F4F4C"/>
    <w:rsid w:val="000F5049"/>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D19"/>
    <w:rsid w:val="00107D50"/>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5E"/>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4ED"/>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8F5"/>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206"/>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0F"/>
    <w:rsid w:val="00152FEC"/>
    <w:rsid w:val="00153129"/>
    <w:rsid w:val="0015324B"/>
    <w:rsid w:val="001532B4"/>
    <w:rsid w:val="0015335E"/>
    <w:rsid w:val="001533D9"/>
    <w:rsid w:val="0015342C"/>
    <w:rsid w:val="001535AC"/>
    <w:rsid w:val="00153708"/>
    <w:rsid w:val="00153764"/>
    <w:rsid w:val="00153905"/>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7EB"/>
    <w:rsid w:val="00196AFA"/>
    <w:rsid w:val="00196BC0"/>
    <w:rsid w:val="00196C63"/>
    <w:rsid w:val="00196C72"/>
    <w:rsid w:val="00196DD2"/>
    <w:rsid w:val="00196F5F"/>
    <w:rsid w:val="00196FC5"/>
    <w:rsid w:val="00197232"/>
    <w:rsid w:val="0019737D"/>
    <w:rsid w:val="0019747C"/>
    <w:rsid w:val="0019747E"/>
    <w:rsid w:val="0019753A"/>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99E"/>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815"/>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10"/>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36"/>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732"/>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2B9"/>
    <w:rsid w:val="001F24E6"/>
    <w:rsid w:val="001F26D4"/>
    <w:rsid w:val="001F293E"/>
    <w:rsid w:val="001F2A74"/>
    <w:rsid w:val="001F2ADA"/>
    <w:rsid w:val="001F2B7E"/>
    <w:rsid w:val="001F2D65"/>
    <w:rsid w:val="001F2EBB"/>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17"/>
    <w:rsid w:val="00200472"/>
    <w:rsid w:val="00200851"/>
    <w:rsid w:val="00200C8F"/>
    <w:rsid w:val="00201013"/>
    <w:rsid w:val="00201443"/>
    <w:rsid w:val="00201BD3"/>
    <w:rsid w:val="00201CE0"/>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8CE"/>
    <w:rsid w:val="0021193F"/>
    <w:rsid w:val="002119D1"/>
    <w:rsid w:val="00211A90"/>
    <w:rsid w:val="00211C4C"/>
    <w:rsid w:val="00211C59"/>
    <w:rsid w:val="00211DA6"/>
    <w:rsid w:val="00211E0E"/>
    <w:rsid w:val="002120F8"/>
    <w:rsid w:val="002122C6"/>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95"/>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D3"/>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A23"/>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6DB"/>
    <w:rsid w:val="002446F1"/>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31F"/>
    <w:rsid w:val="0024759A"/>
    <w:rsid w:val="002475A0"/>
    <w:rsid w:val="00247849"/>
    <w:rsid w:val="0024786F"/>
    <w:rsid w:val="0024796C"/>
    <w:rsid w:val="00247B15"/>
    <w:rsid w:val="00247BEC"/>
    <w:rsid w:val="00247C9A"/>
    <w:rsid w:val="00247D9A"/>
    <w:rsid w:val="00247F49"/>
    <w:rsid w:val="00247FEA"/>
    <w:rsid w:val="00250115"/>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29B"/>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34F"/>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34C"/>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607"/>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63D"/>
    <w:rsid w:val="00266864"/>
    <w:rsid w:val="00266990"/>
    <w:rsid w:val="00266A45"/>
    <w:rsid w:val="00266C91"/>
    <w:rsid w:val="00266E60"/>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816"/>
    <w:rsid w:val="00271C6A"/>
    <w:rsid w:val="00271C7C"/>
    <w:rsid w:val="00271C9C"/>
    <w:rsid w:val="00271E0E"/>
    <w:rsid w:val="00271EF0"/>
    <w:rsid w:val="0027210A"/>
    <w:rsid w:val="00272140"/>
    <w:rsid w:val="00272294"/>
    <w:rsid w:val="00272456"/>
    <w:rsid w:val="00272583"/>
    <w:rsid w:val="00272679"/>
    <w:rsid w:val="002728B1"/>
    <w:rsid w:val="002729DB"/>
    <w:rsid w:val="00272ACE"/>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CB8"/>
    <w:rsid w:val="002A6D59"/>
    <w:rsid w:val="002A6E40"/>
    <w:rsid w:val="002A700C"/>
    <w:rsid w:val="002A74F3"/>
    <w:rsid w:val="002A7540"/>
    <w:rsid w:val="002A76FE"/>
    <w:rsid w:val="002A78D7"/>
    <w:rsid w:val="002A7A16"/>
    <w:rsid w:val="002A7B47"/>
    <w:rsid w:val="002A7E9D"/>
    <w:rsid w:val="002A7FC9"/>
    <w:rsid w:val="002B018C"/>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16C"/>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D34"/>
    <w:rsid w:val="002C0DEF"/>
    <w:rsid w:val="002C10B7"/>
    <w:rsid w:val="002C1294"/>
    <w:rsid w:val="002C15DC"/>
    <w:rsid w:val="002C1810"/>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4F2"/>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B3"/>
    <w:rsid w:val="002D25C1"/>
    <w:rsid w:val="002D25DD"/>
    <w:rsid w:val="002D27F4"/>
    <w:rsid w:val="002D28FE"/>
    <w:rsid w:val="002D2BD2"/>
    <w:rsid w:val="002D2BE4"/>
    <w:rsid w:val="002D2D8B"/>
    <w:rsid w:val="002D3004"/>
    <w:rsid w:val="002D328F"/>
    <w:rsid w:val="002D330C"/>
    <w:rsid w:val="002D382D"/>
    <w:rsid w:val="002D38DD"/>
    <w:rsid w:val="002D38F0"/>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6FE7"/>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4AF"/>
    <w:rsid w:val="002E2616"/>
    <w:rsid w:val="002E269D"/>
    <w:rsid w:val="002E2868"/>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80B"/>
    <w:rsid w:val="002E595F"/>
    <w:rsid w:val="002E6167"/>
    <w:rsid w:val="002E6318"/>
    <w:rsid w:val="002E636E"/>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C3A"/>
    <w:rsid w:val="002F3CD5"/>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6"/>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C38"/>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EBE"/>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00"/>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78A"/>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227"/>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4E3"/>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5FB8"/>
    <w:rsid w:val="003460C7"/>
    <w:rsid w:val="00346320"/>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06E"/>
    <w:rsid w:val="00350172"/>
    <w:rsid w:val="0035027B"/>
    <w:rsid w:val="00350535"/>
    <w:rsid w:val="003508DB"/>
    <w:rsid w:val="0035097B"/>
    <w:rsid w:val="00350A24"/>
    <w:rsid w:val="00350F41"/>
    <w:rsid w:val="00351359"/>
    <w:rsid w:val="0035143A"/>
    <w:rsid w:val="00351653"/>
    <w:rsid w:val="003516D3"/>
    <w:rsid w:val="00351797"/>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68C"/>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6"/>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502"/>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012"/>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1F90"/>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77"/>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098"/>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7BD"/>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3EB"/>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5DB"/>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6575"/>
    <w:rsid w:val="003A65CF"/>
    <w:rsid w:val="003A67B8"/>
    <w:rsid w:val="003A6806"/>
    <w:rsid w:val="003A6881"/>
    <w:rsid w:val="003A69F5"/>
    <w:rsid w:val="003A6A3A"/>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A34"/>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78D"/>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3D"/>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2F35"/>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08"/>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4C1"/>
    <w:rsid w:val="003F763B"/>
    <w:rsid w:val="003F7786"/>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522"/>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8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5E2"/>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B70"/>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AC"/>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E70"/>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3B0"/>
    <w:rsid w:val="00462517"/>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B5"/>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1"/>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833"/>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E29"/>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7D8"/>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AF5"/>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74C"/>
    <w:rsid w:val="004A6A73"/>
    <w:rsid w:val="004A6F75"/>
    <w:rsid w:val="004A6FAB"/>
    <w:rsid w:val="004A6FD9"/>
    <w:rsid w:val="004A70C8"/>
    <w:rsid w:val="004A71A9"/>
    <w:rsid w:val="004A7267"/>
    <w:rsid w:val="004A728C"/>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0D"/>
    <w:rsid w:val="004B76DB"/>
    <w:rsid w:val="004B785B"/>
    <w:rsid w:val="004B7A03"/>
    <w:rsid w:val="004B7A3E"/>
    <w:rsid w:val="004B7A8F"/>
    <w:rsid w:val="004B7C48"/>
    <w:rsid w:val="004B7D04"/>
    <w:rsid w:val="004C0017"/>
    <w:rsid w:val="004C0257"/>
    <w:rsid w:val="004C0425"/>
    <w:rsid w:val="004C0608"/>
    <w:rsid w:val="004C06E7"/>
    <w:rsid w:val="004C0829"/>
    <w:rsid w:val="004C0857"/>
    <w:rsid w:val="004C085F"/>
    <w:rsid w:val="004C08F0"/>
    <w:rsid w:val="004C0E29"/>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725"/>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9DC"/>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FE8"/>
    <w:rsid w:val="004D60BB"/>
    <w:rsid w:val="004D62CD"/>
    <w:rsid w:val="004D66A5"/>
    <w:rsid w:val="004D6807"/>
    <w:rsid w:val="004D6C0A"/>
    <w:rsid w:val="004D6CC6"/>
    <w:rsid w:val="004D6D71"/>
    <w:rsid w:val="004D6E69"/>
    <w:rsid w:val="004D6F28"/>
    <w:rsid w:val="004D7139"/>
    <w:rsid w:val="004D72A5"/>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10"/>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A"/>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25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52"/>
    <w:rsid w:val="00502689"/>
    <w:rsid w:val="00502796"/>
    <w:rsid w:val="005027BC"/>
    <w:rsid w:val="00502A8C"/>
    <w:rsid w:val="00502B43"/>
    <w:rsid w:val="00502C40"/>
    <w:rsid w:val="00502C6E"/>
    <w:rsid w:val="00502C99"/>
    <w:rsid w:val="00502D5C"/>
    <w:rsid w:val="00502D96"/>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3D3"/>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624"/>
    <w:rsid w:val="005077D8"/>
    <w:rsid w:val="00507C4E"/>
    <w:rsid w:val="00507CF2"/>
    <w:rsid w:val="00507DF0"/>
    <w:rsid w:val="00507F02"/>
    <w:rsid w:val="00507FE8"/>
    <w:rsid w:val="005100B0"/>
    <w:rsid w:val="0051014B"/>
    <w:rsid w:val="00510207"/>
    <w:rsid w:val="005107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5B"/>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782"/>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1E6"/>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3FE2"/>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76"/>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2F3C"/>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A0"/>
    <w:rsid w:val="00543232"/>
    <w:rsid w:val="00543446"/>
    <w:rsid w:val="00543656"/>
    <w:rsid w:val="00543673"/>
    <w:rsid w:val="005436C2"/>
    <w:rsid w:val="0054442C"/>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E0"/>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5C6"/>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250"/>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8E2"/>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4E54"/>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D5"/>
    <w:rsid w:val="00590D3C"/>
    <w:rsid w:val="00591195"/>
    <w:rsid w:val="005911C4"/>
    <w:rsid w:val="005912E9"/>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3FDD"/>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4C1"/>
    <w:rsid w:val="005B0DF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8AE"/>
    <w:rsid w:val="005C0981"/>
    <w:rsid w:val="005C0A4F"/>
    <w:rsid w:val="005C0C6B"/>
    <w:rsid w:val="005C0CD1"/>
    <w:rsid w:val="005C0F1F"/>
    <w:rsid w:val="005C0F9B"/>
    <w:rsid w:val="005C1554"/>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AF9"/>
    <w:rsid w:val="005D6BCF"/>
    <w:rsid w:val="005D6C6C"/>
    <w:rsid w:val="005D6CB6"/>
    <w:rsid w:val="005D6D34"/>
    <w:rsid w:val="005D6D9C"/>
    <w:rsid w:val="005D7314"/>
    <w:rsid w:val="005D76E8"/>
    <w:rsid w:val="005D77A0"/>
    <w:rsid w:val="005D78B9"/>
    <w:rsid w:val="005D79CC"/>
    <w:rsid w:val="005D7A61"/>
    <w:rsid w:val="005D7D23"/>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8FF"/>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159"/>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17"/>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DCD"/>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C0"/>
    <w:rsid w:val="00633B51"/>
    <w:rsid w:val="00633E9A"/>
    <w:rsid w:val="00633EAB"/>
    <w:rsid w:val="00633EE8"/>
    <w:rsid w:val="00633FC0"/>
    <w:rsid w:val="006340ED"/>
    <w:rsid w:val="0063439D"/>
    <w:rsid w:val="0063452D"/>
    <w:rsid w:val="0063459B"/>
    <w:rsid w:val="0063477D"/>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6FD"/>
    <w:rsid w:val="00640720"/>
    <w:rsid w:val="006407E7"/>
    <w:rsid w:val="0064086D"/>
    <w:rsid w:val="00640D1F"/>
    <w:rsid w:val="006410EB"/>
    <w:rsid w:val="00641498"/>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A7"/>
    <w:rsid w:val="00647605"/>
    <w:rsid w:val="00647C9E"/>
    <w:rsid w:val="00647EBA"/>
    <w:rsid w:val="00647ED5"/>
    <w:rsid w:val="006501AE"/>
    <w:rsid w:val="006504CA"/>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47"/>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09"/>
    <w:rsid w:val="00690A20"/>
    <w:rsid w:val="00690AC8"/>
    <w:rsid w:val="00690AFA"/>
    <w:rsid w:val="00690B3B"/>
    <w:rsid w:val="00691090"/>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3A59"/>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4DF"/>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1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5AE"/>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E35"/>
    <w:rsid w:val="006C5F37"/>
    <w:rsid w:val="006C60C8"/>
    <w:rsid w:val="006C63E9"/>
    <w:rsid w:val="006C6534"/>
    <w:rsid w:val="006C65A0"/>
    <w:rsid w:val="006C662F"/>
    <w:rsid w:val="006C663B"/>
    <w:rsid w:val="006C6667"/>
    <w:rsid w:val="006C67F6"/>
    <w:rsid w:val="006C6970"/>
    <w:rsid w:val="006C69BF"/>
    <w:rsid w:val="006C69FC"/>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458"/>
    <w:rsid w:val="006D1502"/>
    <w:rsid w:val="006D15E0"/>
    <w:rsid w:val="006D1867"/>
    <w:rsid w:val="006D18BE"/>
    <w:rsid w:val="006D1C25"/>
    <w:rsid w:val="006D1D86"/>
    <w:rsid w:val="006D1EE8"/>
    <w:rsid w:val="006D1FFD"/>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4E9"/>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C2E"/>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80"/>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1BD"/>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EF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7CD"/>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65F"/>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2FD8"/>
    <w:rsid w:val="00723314"/>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7BC"/>
    <w:rsid w:val="007248AF"/>
    <w:rsid w:val="00724961"/>
    <w:rsid w:val="0072499D"/>
    <w:rsid w:val="00724A7F"/>
    <w:rsid w:val="00724BC9"/>
    <w:rsid w:val="00724E74"/>
    <w:rsid w:val="00724FFD"/>
    <w:rsid w:val="0072510C"/>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2A"/>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A82"/>
    <w:rsid w:val="00732E14"/>
    <w:rsid w:val="00732E4C"/>
    <w:rsid w:val="00732EFE"/>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222"/>
    <w:rsid w:val="00735435"/>
    <w:rsid w:val="0073576C"/>
    <w:rsid w:val="007357AA"/>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94B"/>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96"/>
    <w:rsid w:val="007745B5"/>
    <w:rsid w:val="0077471A"/>
    <w:rsid w:val="0077479F"/>
    <w:rsid w:val="007747BF"/>
    <w:rsid w:val="00774896"/>
    <w:rsid w:val="00774B04"/>
    <w:rsid w:val="00774B87"/>
    <w:rsid w:val="00774B88"/>
    <w:rsid w:val="00774CB3"/>
    <w:rsid w:val="00774DB5"/>
    <w:rsid w:val="007751D5"/>
    <w:rsid w:val="00775407"/>
    <w:rsid w:val="0077544A"/>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2DBB"/>
    <w:rsid w:val="00783187"/>
    <w:rsid w:val="007833FE"/>
    <w:rsid w:val="00783562"/>
    <w:rsid w:val="00783630"/>
    <w:rsid w:val="0078397B"/>
    <w:rsid w:val="007839A6"/>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2"/>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359"/>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19"/>
    <w:rsid w:val="007B2C73"/>
    <w:rsid w:val="007B30E1"/>
    <w:rsid w:val="007B323B"/>
    <w:rsid w:val="007B32BD"/>
    <w:rsid w:val="007B330C"/>
    <w:rsid w:val="007B33D0"/>
    <w:rsid w:val="007B33E8"/>
    <w:rsid w:val="007B3412"/>
    <w:rsid w:val="007B3851"/>
    <w:rsid w:val="007B3A78"/>
    <w:rsid w:val="007B3AD8"/>
    <w:rsid w:val="007B3B9B"/>
    <w:rsid w:val="007B3D13"/>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D55"/>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23"/>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E1B"/>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2A"/>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04"/>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C69"/>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945"/>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EA9"/>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08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80D"/>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B99"/>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EE7"/>
    <w:rsid w:val="00827F52"/>
    <w:rsid w:val="00827FFA"/>
    <w:rsid w:val="008301FD"/>
    <w:rsid w:val="00830411"/>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6ED"/>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6FA"/>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393"/>
    <w:rsid w:val="0086460F"/>
    <w:rsid w:val="00864668"/>
    <w:rsid w:val="00864701"/>
    <w:rsid w:val="008647D1"/>
    <w:rsid w:val="00864964"/>
    <w:rsid w:val="008649AE"/>
    <w:rsid w:val="00864A50"/>
    <w:rsid w:val="00864C74"/>
    <w:rsid w:val="00864D51"/>
    <w:rsid w:val="00865044"/>
    <w:rsid w:val="00865268"/>
    <w:rsid w:val="0086532A"/>
    <w:rsid w:val="0086557C"/>
    <w:rsid w:val="00865589"/>
    <w:rsid w:val="0086562F"/>
    <w:rsid w:val="008656ED"/>
    <w:rsid w:val="00865928"/>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3"/>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7E"/>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ED5"/>
    <w:rsid w:val="00896FC6"/>
    <w:rsid w:val="0089703B"/>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34"/>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6E"/>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CA"/>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0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83"/>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1B"/>
    <w:rsid w:val="008E63C1"/>
    <w:rsid w:val="008E642A"/>
    <w:rsid w:val="008E654F"/>
    <w:rsid w:val="008E65F8"/>
    <w:rsid w:val="008E66FB"/>
    <w:rsid w:val="008E67C9"/>
    <w:rsid w:val="008E6848"/>
    <w:rsid w:val="008E6A58"/>
    <w:rsid w:val="008E6AB5"/>
    <w:rsid w:val="008E6BDE"/>
    <w:rsid w:val="008E6C62"/>
    <w:rsid w:val="008E6E52"/>
    <w:rsid w:val="008E700E"/>
    <w:rsid w:val="008E717C"/>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3DC"/>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37"/>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28"/>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B12"/>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7B0"/>
    <w:rsid w:val="00941B5F"/>
    <w:rsid w:val="00941B8F"/>
    <w:rsid w:val="00941E1F"/>
    <w:rsid w:val="00941E38"/>
    <w:rsid w:val="00941F1F"/>
    <w:rsid w:val="00941F90"/>
    <w:rsid w:val="00941FB9"/>
    <w:rsid w:val="00941FE0"/>
    <w:rsid w:val="00942054"/>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B1F"/>
    <w:rsid w:val="00947DD0"/>
    <w:rsid w:val="00947EFF"/>
    <w:rsid w:val="00947FCB"/>
    <w:rsid w:val="0095051B"/>
    <w:rsid w:val="009505D8"/>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6"/>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CDD"/>
    <w:rsid w:val="00962E16"/>
    <w:rsid w:val="00962F67"/>
    <w:rsid w:val="00963366"/>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D4"/>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80C"/>
    <w:rsid w:val="00976C1E"/>
    <w:rsid w:val="00976D50"/>
    <w:rsid w:val="00976E15"/>
    <w:rsid w:val="00976ECF"/>
    <w:rsid w:val="00977241"/>
    <w:rsid w:val="0097728F"/>
    <w:rsid w:val="0097775C"/>
    <w:rsid w:val="009777C4"/>
    <w:rsid w:val="00977835"/>
    <w:rsid w:val="0097787F"/>
    <w:rsid w:val="00977AE9"/>
    <w:rsid w:val="00977F70"/>
    <w:rsid w:val="0098017A"/>
    <w:rsid w:val="0098023E"/>
    <w:rsid w:val="00980969"/>
    <w:rsid w:val="00980BD6"/>
    <w:rsid w:val="00980BF1"/>
    <w:rsid w:val="00980C1A"/>
    <w:rsid w:val="00980D21"/>
    <w:rsid w:val="00980DCF"/>
    <w:rsid w:val="00980E03"/>
    <w:rsid w:val="00980E51"/>
    <w:rsid w:val="0098123D"/>
    <w:rsid w:val="009812C8"/>
    <w:rsid w:val="009812DA"/>
    <w:rsid w:val="009815C6"/>
    <w:rsid w:val="00981790"/>
    <w:rsid w:val="00981794"/>
    <w:rsid w:val="009817B3"/>
    <w:rsid w:val="00981897"/>
    <w:rsid w:val="00981A57"/>
    <w:rsid w:val="00981AEB"/>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5EB8"/>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9CF"/>
    <w:rsid w:val="00990B1E"/>
    <w:rsid w:val="00990E3E"/>
    <w:rsid w:val="00991087"/>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545"/>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55"/>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975"/>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BDD"/>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1D9"/>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4FF"/>
    <w:rsid w:val="009D46DD"/>
    <w:rsid w:val="009D495F"/>
    <w:rsid w:val="009D49C2"/>
    <w:rsid w:val="009D4AEB"/>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1B"/>
    <w:rsid w:val="009E2C1F"/>
    <w:rsid w:val="009E2CC4"/>
    <w:rsid w:val="009E2D38"/>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A6D"/>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50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26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DF5"/>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3E02"/>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99A"/>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4BBF"/>
    <w:rsid w:val="00A251B7"/>
    <w:rsid w:val="00A25546"/>
    <w:rsid w:val="00A25566"/>
    <w:rsid w:val="00A25679"/>
    <w:rsid w:val="00A25C40"/>
    <w:rsid w:val="00A25DBE"/>
    <w:rsid w:val="00A25EEB"/>
    <w:rsid w:val="00A25F21"/>
    <w:rsid w:val="00A25F84"/>
    <w:rsid w:val="00A26077"/>
    <w:rsid w:val="00A260F5"/>
    <w:rsid w:val="00A260FC"/>
    <w:rsid w:val="00A26203"/>
    <w:rsid w:val="00A26237"/>
    <w:rsid w:val="00A26290"/>
    <w:rsid w:val="00A262D0"/>
    <w:rsid w:val="00A264C7"/>
    <w:rsid w:val="00A26646"/>
    <w:rsid w:val="00A267CE"/>
    <w:rsid w:val="00A2684B"/>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2DD"/>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69A"/>
    <w:rsid w:val="00A477F4"/>
    <w:rsid w:val="00A47B52"/>
    <w:rsid w:val="00A47B93"/>
    <w:rsid w:val="00A47C16"/>
    <w:rsid w:val="00A47D62"/>
    <w:rsid w:val="00A47DF8"/>
    <w:rsid w:val="00A5045E"/>
    <w:rsid w:val="00A5066C"/>
    <w:rsid w:val="00A5068D"/>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25"/>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B53"/>
    <w:rsid w:val="00A64C00"/>
    <w:rsid w:val="00A64C9B"/>
    <w:rsid w:val="00A64D23"/>
    <w:rsid w:val="00A64F27"/>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0FC1"/>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6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B3F"/>
    <w:rsid w:val="00A76D5A"/>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D00"/>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B0"/>
    <w:rsid w:val="00A922DB"/>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06"/>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47"/>
    <w:rsid w:val="00AA58F3"/>
    <w:rsid w:val="00AA5ABA"/>
    <w:rsid w:val="00AA5BB5"/>
    <w:rsid w:val="00AA5C04"/>
    <w:rsid w:val="00AA5D72"/>
    <w:rsid w:val="00AA5D83"/>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13"/>
    <w:rsid w:val="00AE1D5E"/>
    <w:rsid w:val="00AE1EBC"/>
    <w:rsid w:val="00AE27AE"/>
    <w:rsid w:val="00AE2852"/>
    <w:rsid w:val="00AE2A64"/>
    <w:rsid w:val="00AE2D62"/>
    <w:rsid w:val="00AE2DD8"/>
    <w:rsid w:val="00AE2F68"/>
    <w:rsid w:val="00AE3170"/>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4A"/>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00"/>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CFA"/>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749"/>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17E4D"/>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EF"/>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4B3"/>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8B0"/>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2C"/>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32"/>
    <w:rsid w:val="00B5037D"/>
    <w:rsid w:val="00B50496"/>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892"/>
    <w:rsid w:val="00B54DB2"/>
    <w:rsid w:val="00B54E3A"/>
    <w:rsid w:val="00B54EFE"/>
    <w:rsid w:val="00B550F4"/>
    <w:rsid w:val="00B55221"/>
    <w:rsid w:val="00B55311"/>
    <w:rsid w:val="00B5531B"/>
    <w:rsid w:val="00B55485"/>
    <w:rsid w:val="00B55808"/>
    <w:rsid w:val="00B558E0"/>
    <w:rsid w:val="00B559B6"/>
    <w:rsid w:val="00B559CF"/>
    <w:rsid w:val="00B55A7D"/>
    <w:rsid w:val="00B55AFB"/>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8AE"/>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3F14"/>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0E3"/>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C3D"/>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6F9"/>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C32"/>
    <w:rsid w:val="00BC6FB9"/>
    <w:rsid w:val="00BC70A2"/>
    <w:rsid w:val="00BC71B7"/>
    <w:rsid w:val="00BC71C7"/>
    <w:rsid w:val="00BC71F0"/>
    <w:rsid w:val="00BC71F6"/>
    <w:rsid w:val="00BC72EE"/>
    <w:rsid w:val="00BC791A"/>
    <w:rsid w:val="00BC79FF"/>
    <w:rsid w:val="00BC7B6C"/>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29D"/>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4E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C8"/>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A99"/>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77A"/>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3FC3"/>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5D"/>
    <w:rsid w:val="00C16463"/>
    <w:rsid w:val="00C1649C"/>
    <w:rsid w:val="00C16590"/>
    <w:rsid w:val="00C167D0"/>
    <w:rsid w:val="00C16951"/>
    <w:rsid w:val="00C16B4C"/>
    <w:rsid w:val="00C16DB3"/>
    <w:rsid w:val="00C1706F"/>
    <w:rsid w:val="00C170A4"/>
    <w:rsid w:val="00C1727F"/>
    <w:rsid w:val="00C173ED"/>
    <w:rsid w:val="00C17446"/>
    <w:rsid w:val="00C17512"/>
    <w:rsid w:val="00C17762"/>
    <w:rsid w:val="00C178BD"/>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1B"/>
    <w:rsid w:val="00C2413D"/>
    <w:rsid w:val="00C24196"/>
    <w:rsid w:val="00C24206"/>
    <w:rsid w:val="00C2423A"/>
    <w:rsid w:val="00C24261"/>
    <w:rsid w:val="00C243FA"/>
    <w:rsid w:val="00C2442C"/>
    <w:rsid w:val="00C244BB"/>
    <w:rsid w:val="00C24546"/>
    <w:rsid w:val="00C2490E"/>
    <w:rsid w:val="00C24B00"/>
    <w:rsid w:val="00C24BA4"/>
    <w:rsid w:val="00C24E34"/>
    <w:rsid w:val="00C2506D"/>
    <w:rsid w:val="00C2508E"/>
    <w:rsid w:val="00C250D6"/>
    <w:rsid w:val="00C256BE"/>
    <w:rsid w:val="00C25A99"/>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4DC2"/>
    <w:rsid w:val="00C352D7"/>
    <w:rsid w:val="00C35423"/>
    <w:rsid w:val="00C354FB"/>
    <w:rsid w:val="00C3590D"/>
    <w:rsid w:val="00C35962"/>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4FD3"/>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0DC4"/>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8C4"/>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D5B"/>
    <w:rsid w:val="00C71EC9"/>
    <w:rsid w:val="00C71EE6"/>
    <w:rsid w:val="00C71F0D"/>
    <w:rsid w:val="00C71FF4"/>
    <w:rsid w:val="00C720F9"/>
    <w:rsid w:val="00C7211A"/>
    <w:rsid w:val="00C721A3"/>
    <w:rsid w:val="00C7225F"/>
    <w:rsid w:val="00C72371"/>
    <w:rsid w:val="00C72425"/>
    <w:rsid w:val="00C72697"/>
    <w:rsid w:val="00C728A0"/>
    <w:rsid w:val="00C72951"/>
    <w:rsid w:val="00C72996"/>
    <w:rsid w:val="00C72A00"/>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9EE"/>
    <w:rsid w:val="00C77A2B"/>
    <w:rsid w:val="00C77BDB"/>
    <w:rsid w:val="00C77CB8"/>
    <w:rsid w:val="00C77D57"/>
    <w:rsid w:val="00C77EA5"/>
    <w:rsid w:val="00C80016"/>
    <w:rsid w:val="00C80073"/>
    <w:rsid w:val="00C8048B"/>
    <w:rsid w:val="00C80668"/>
    <w:rsid w:val="00C80674"/>
    <w:rsid w:val="00C80735"/>
    <w:rsid w:val="00C8075E"/>
    <w:rsid w:val="00C807C3"/>
    <w:rsid w:val="00C80C5F"/>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BDD"/>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7BA"/>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3E1"/>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C1B"/>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0B"/>
    <w:rsid w:val="00CD435D"/>
    <w:rsid w:val="00CD44BA"/>
    <w:rsid w:val="00CD463E"/>
    <w:rsid w:val="00CD46EA"/>
    <w:rsid w:val="00CD46FE"/>
    <w:rsid w:val="00CD4769"/>
    <w:rsid w:val="00CD48FC"/>
    <w:rsid w:val="00CD492A"/>
    <w:rsid w:val="00CD4FF5"/>
    <w:rsid w:val="00CD5065"/>
    <w:rsid w:val="00CD546A"/>
    <w:rsid w:val="00CD54EB"/>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208"/>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BB8"/>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277"/>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5B0"/>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0A8"/>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5F72"/>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37CC9"/>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7DA"/>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8A4"/>
    <w:rsid w:val="00D60B25"/>
    <w:rsid w:val="00D60B94"/>
    <w:rsid w:val="00D60C5C"/>
    <w:rsid w:val="00D60C64"/>
    <w:rsid w:val="00D60FFB"/>
    <w:rsid w:val="00D610CB"/>
    <w:rsid w:val="00D613BD"/>
    <w:rsid w:val="00D61409"/>
    <w:rsid w:val="00D614F7"/>
    <w:rsid w:val="00D61512"/>
    <w:rsid w:val="00D61807"/>
    <w:rsid w:val="00D61B20"/>
    <w:rsid w:val="00D61B27"/>
    <w:rsid w:val="00D61F85"/>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0E3"/>
    <w:rsid w:val="00D6534B"/>
    <w:rsid w:val="00D65369"/>
    <w:rsid w:val="00D65679"/>
    <w:rsid w:val="00D65CBF"/>
    <w:rsid w:val="00D65D2E"/>
    <w:rsid w:val="00D65F11"/>
    <w:rsid w:val="00D661FF"/>
    <w:rsid w:val="00D6634A"/>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7B4"/>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0A"/>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8A9"/>
    <w:rsid w:val="00D879A0"/>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4E23"/>
    <w:rsid w:val="00D951B2"/>
    <w:rsid w:val="00D9561F"/>
    <w:rsid w:val="00D95C14"/>
    <w:rsid w:val="00D96035"/>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D57"/>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A1A"/>
    <w:rsid w:val="00DB5D16"/>
    <w:rsid w:val="00DB5D96"/>
    <w:rsid w:val="00DB5F2B"/>
    <w:rsid w:val="00DB61B1"/>
    <w:rsid w:val="00DB6432"/>
    <w:rsid w:val="00DB6566"/>
    <w:rsid w:val="00DB659D"/>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A7F"/>
    <w:rsid w:val="00DC6BEC"/>
    <w:rsid w:val="00DC6E7E"/>
    <w:rsid w:val="00DC6FDA"/>
    <w:rsid w:val="00DC7053"/>
    <w:rsid w:val="00DC719A"/>
    <w:rsid w:val="00DC71B2"/>
    <w:rsid w:val="00DC75B3"/>
    <w:rsid w:val="00DC7654"/>
    <w:rsid w:val="00DC779E"/>
    <w:rsid w:val="00DC7935"/>
    <w:rsid w:val="00DC794C"/>
    <w:rsid w:val="00DC7AD0"/>
    <w:rsid w:val="00DC7BCA"/>
    <w:rsid w:val="00DC7E28"/>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03"/>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20B"/>
    <w:rsid w:val="00DD6319"/>
    <w:rsid w:val="00DD64DA"/>
    <w:rsid w:val="00DD6556"/>
    <w:rsid w:val="00DD68AB"/>
    <w:rsid w:val="00DD68AF"/>
    <w:rsid w:val="00DD68BA"/>
    <w:rsid w:val="00DD692C"/>
    <w:rsid w:val="00DD6A42"/>
    <w:rsid w:val="00DD6AFD"/>
    <w:rsid w:val="00DD6E9F"/>
    <w:rsid w:val="00DD6ECB"/>
    <w:rsid w:val="00DD6F1B"/>
    <w:rsid w:val="00DD7003"/>
    <w:rsid w:val="00DD70F1"/>
    <w:rsid w:val="00DD74A3"/>
    <w:rsid w:val="00DD750A"/>
    <w:rsid w:val="00DD7515"/>
    <w:rsid w:val="00DD7643"/>
    <w:rsid w:val="00DD76F5"/>
    <w:rsid w:val="00DD77D0"/>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90"/>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646"/>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2C7"/>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5ED"/>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952"/>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0E"/>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10"/>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796"/>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3D8"/>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9E3"/>
    <w:rsid w:val="00EB7A48"/>
    <w:rsid w:val="00EB7ADB"/>
    <w:rsid w:val="00EC0024"/>
    <w:rsid w:val="00EC0089"/>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3E3E"/>
    <w:rsid w:val="00EC3FE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5E1"/>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2E95"/>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2B"/>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8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5B7"/>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80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9BC"/>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422"/>
    <w:rsid w:val="00F21553"/>
    <w:rsid w:val="00F216F4"/>
    <w:rsid w:val="00F21950"/>
    <w:rsid w:val="00F21BA9"/>
    <w:rsid w:val="00F21BEB"/>
    <w:rsid w:val="00F21F98"/>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E3A"/>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BC1"/>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6C9A"/>
    <w:rsid w:val="00F37005"/>
    <w:rsid w:val="00F370D3"/>
    <w:rsid w:val="00F37271"/>
    <w:rsid w:val="00F37293"/>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32A"/>
    <w:rsid w:val="00F50413"/>
    <w:rsid w:val="00F504C4"/>
    <w:rsid w:val="00F505C2"/>
    <w:rsid w:val="00F50790"/>
    <w:rsid w:val="00F50849"/>
    <w:rsid w:val="00F50888"/>
    <w:rsid w:val="00F50ED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9F1"/>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73"/>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71A"/>
    <w:rsid w:val="00F877D3"/>
    <w:rsid w:val="00F8788E"/>
    <w:rsid w:val="00F87909"/>
    <w:rsid w:val="00F87D48"/>
    <w:rsid w:val="00F87D8B"/>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41"/>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5E9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187"/>
    <w:rsid w:val="00FB128E"/>
    <w:rsid w:val="00FB12A3"/>
    <w:rsid w:val="00FB1392"/>
    <w:rsid w:val="00FB1487"/>
    <w:rsid w:val="00FB14DA"/>
    <w:rsid w:val="00FB1599"/>
    <w:rsid w:val="00FB1609"/>
    <w:rsid w:val="00FB1633"/>
    <w:rsid w:val="00FB16F2"/>
    <w:rsid w:val="00FB1711"/>
    <w:rsid w:val="00FB1982"/>
    <w:rsid w:val="00FB19A1"/>
    <w:rsid w:val="00FB19DE"/>
    <w:rsid w:val="00FB1AA3"/>
    <w:rsid w:val="00FB1B2A"/>
    <w:rsid w:val="00FB1CB2"/>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D41"/>
    <w:rsid w:val="00FB5E35"/>
    <w:rsid w:val="00FB5F2E"/>
    <w:rsid w:val="00FB670F"/>
    <w:rsid w:val="00FB6753"/>
    <w:rsid w:val="00FB6B2B"/>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926"/>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E7A"/>
    <w:rsid w:val="00FE4F2B"/>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9EB"/>
    <w:rsid w:val="00FE7EFA"/>
    <w:rsid w:val="00FE7F30"/>
    <w:rsid w:val="00FE7F57"/>
    <w:rsid w:val="00FE7FDB"/>
    <w:rsid w:val="00FF0017"/>
    <w:rsid w:val="00FF013F"/>
    <w:rsid w:val="00FF039A"/>
    <w:rsid w:val="00FF0512"/>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57677332">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11172359">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7843120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588A7272-D13E-469A-AB10-54A2311A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8</cp:revision>
  <cp:lastPrinted>2024-09-06T02:00:00Z</cp:lastPrinted>
  <dcterms:created xsi:type="dcterms:W3CDTF">2024-09-06T01:52:00Z</dcterms:created>
  <dcterms:modified xsi:type="dcterms:W3CDTF">2024-09-06T02:06:00Z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