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650215" w:rsidRPr="00650215" w14:paraId="49878C7E" w14:textId="77777777" w:rsidTr="00435D6D">
        <w:trPr>
          <w:trHeight w:val="842"/>
          <w:jc w:val="center"/>
        </w:trPr>
        <w:tc>
          <w:tcPr>
            <w:tcW w:w="3828" w:type="dxa"/>
            <w:shd w:val="clear" w:color="auto" w:fill="auto"/>
          </w:tcPr>
          <w:p w14:paraId="4A18EE94" w14:textId="5BB7080F" w:rsidR="000C47A7" w:rsidRPr="00650215" w:rsidRDefault="000C47A7" w:rsidP="00650215">
            <w:pPr>
              <w:widowControl w:val="0"/>
              <w:shd w:val="clear" w:color="auto" w:fill="FFFFFF" w:themeFill="background1"/>
              <w:tabs>
                <w:tab w:val="left" w:pos="3219"/>
              </w:tabs>
              <w:ind w:left="-108" w:right="-108"/>
              <w:jc w:val="center"/>
              <w:rPr>
                <w:sz w:val="26"/>
                <w:szCs w:val="26"/>
              </w:rPr>
            </w:pPr>
            <w:r w:rsidRPr="00650215">
              <w:rPr>
                <w:sz w:val="26"/>
                <w:szCs w:val="26"/>
              </w:rPr>
              <w:t>BỘ NÔNG NGHIỆP</w:t>
            </w:r>
          </w:p>
          <w:p w14:paraId="17BD1BD1" w14:textId="365DF494" w:rsidR="000C47A7" w:rsidRPr="00650215" w:rsidRDefault="000C47A7" w:rsidP="00650215">
            <w:pPr>
              <w:widowControl w:val="0"/>
              <w:shd w:val="clear" w:color="auto" w:fill="FFFFFF" w:themeFill="background1"/>
              <w:tabs>
                <w:tab w:val="left" w:pos="3219"/>
              </w:tabs>
              <w:ind w:left="-108" w:right="-108"/>
              <w:jc w:val="center"/>
              <w:rPr>
                <w:sz w:val="26"/>
                <w:szCs w:val="26"/>
              </w:rPr>
            </w:pPr>
            <w:r w:rsidRPr="00650215">
              <w:rPr>
                <w:sz w:val="26"/>
                <w:szCs w:val="26"/>
              </w:rPr>
              <w:t>VÀ PHÁT TRIỂN NÔNG THÔN</w:t>
            </w:r>
          </w:p>
          <w:p w14:paraId="78257793" w14:textId="77777777" w:rsidR="00011F71" w:rsidRPr="00650215" w:rsidRDefault="000C47A7" w:rsidP="00650215">
            <w:pPr>
              <w:widowControl w:val="0"/>
              <w:shd w:val="clear" w:color="auto" w:fill="FFFFFF" w:themeFill="background1"/>
              <w:tabs>
                <w:tab w:val="left" w:pos="3219"/>
              </w:tabs>
              <w:ind w:left="-108" w:right="-108"/>
              <w:jc w:val="center"/>
              <w:rPr>
                <w:b/>
                <w:sz w:val="26"/>
                <w:szCs w:val="26"/>
              </w:rPr>
            </w:pPr>
            <w:r w:rsidRPr="00650215">
              <w:rPr>
                <w:b/>
                <w:noProof/>
                <w:sz w:val="26"/>
                <w:szCs w:val="26"/>
              </w:rPr>
              <mc:AlternateContent>
                <mc:Choice Requires="wps">
                  <w:drawing>
                    <wp:anchor distT="0" distB="0" distL="114300" distR="114300" simplePos="0" relativeHeight="251691008" behindDoc="0" locked="0" layoutInCell="1" allowOverlap="1" wp14:anchorId="2D3DB13A" wp14:editId="1285E4C3">
                      <wp:simplePos x="0" y="0"/>
                      <wp:positionH relativeFrom="column">
                        <wp:posOffset>562610</wp:posOffset>
                      </wp:positionH>
                      <wp:positionV relativeFrom="paragraph">
                        <wp:posOffset>422910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3BC1C"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33.3pt" to="137.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" strokecolor="black [3213]" strokeweight=".5pt">
                      <v:stroke joinstyle="miter"/>
                    </v:line>
                  </w:pict>
                </mc:Fallback>
              </mc:AlternateContent>
            </w:r>
            <w:r w:rsidR="00011F71" w:rsidRPr="00650215">
              <w:rPr>
                <w:b/>
                <w:sz w:val="26"/>
                <w:szCs w:val="26"/>
              </w:rPr>
              <w:t>CỤC QUẢN LÝ ĐÊ ĐIỀU</w:t>
            </w:r>
          </w:p>
          <w:p w14:paraId="39857C08" w14:textId="7E0DF2B8" w:rsidR="000C47A7" w:rsidRPr="00650215" w:rsidRDefault="000C47A7" w:rsidP="00650215">
            <w:pPr>
              <w:widowControl w:val="0"/>
              <w:shd w:val="clear" w:color="auto" w:fill="FFFFFF" w:themeFill="background1"/>
              <w:tabs>
                <w:tab w:val="left" w:pos="3219"/>
              </w:tabs>
              <w:spacing w:after="120"/>
              <w:ind w:left="-108" w:right="-108"/>
              <w:jc w:val="center"/>
              <w:rPr>
                <w:rFonts w:ascii="Times New Roman Bold" w:hAnsi="Times New Roman Bold"/>
                <w:b/>
                <w:spacing w:val="-6"/>
                <w:sz w:val="26"/>
                <w:szCs w:val="26"/>
              </w:rPr>
            </w:pPr>
            <w:r w:rsidRPr="00650215">
              <w:rPr>
                <w:rFonts w:ascii="Times New Roman Bold" w:hAnsi="Times New Roman Bold"/>
                <w:b/>
                <w:spacing w:val="-6"/>
                <w:sz w:val="26"/>
                <w:szCs w:val="26"/>
              </w:rPr>
              <w:t>VÀ PHÒNG</w:t>
            </w:r>
            <w:r w:rsidR="00C5551D" w:rsidRPr="00650215">
              <w:rPr>
                <w:rFonts w:ascii="Times New Roman Bold" w:hAnsi="Times New Roman Bold"/>
                <w:b/>
                <w:spacing w:val="-6"/>
                <w:sz w:val="26"/>
                <w:szCs w:val="26"/>
              </w:rPr>
              <w:t>,</w:t>
            </w:r>
            <w:r w:rsidRPr="00650215">
              <w:rPr>
                <w:rFonts w:ascii="Times New Roman Bold" w:hAnsi="Times New Roman Bold"/>
                <w:b/>
                <w:spacing w:val="-6"/>
                <w:sz w:val="26"/>
                <w:szCs w:val="26"/>
              </w:rPr>
              <w:t xml:space="preserve"> CHỐNG THIÊN TAI</w:t>
            </w:r>
          </w:p>
          <w:p w14:paraId="50F417B2" w14:textId="77777777" w:rsidR="000C47A7" w:rsidRPr="00650215" w:rsidRDefault="000C47A7" w:rsidP="00650215">
            <w:pPr>
              <w:widowControl w:val="0"/>
              <w:shd w:val="clear" w:color="auto" w:fill="FFFFFF" w:themeFill="background1"/>
              <w:tabs>
                <w:tab w:val="left" w:pos="3219"/>
              </w:tabs>
              <w:spacing w:line="200" w:lineRule="auto"/>
              <w:ind w:left="-108" w:right="-108"/>
              <w:jc w:val="center"/>
              <w:rPr>
                <w:b/>
                <w:sz w:val="2"/>
                <w:szCs w:val="2"/>
              </w:rPr>
            </w:pPr>
          </w:p>
        </w:tc>
        <w:tc>
          <w:tcPr>
            <w:tcW w:w="5528" w:type="dxa"/>
            <w:shd w:val="clear" w:color="auto" w:fill="auto"/>
          </w:tcPr>
          <w:p w14:paraId="3F3DEADF" w14:textId="77777777" w:rsidR="000C47A7" w:rsidRPr="00650215" w:rsidRDefault="000C47A7" w:rsidP="00650215">
            <w:pPr>
              <w:widowControl w:val="0"/>
              <w:shd w:val="clear" w:color="auto" w:fill="FFFFFF" w:themeFill="background1"/>
              <w:ind w:left="-112" w:right="-105"/>
              <w:jc w:val="center"/>
              <w:rPr>
                <w:b/>
                <w:sz w:val="26"/>
                <w:szCs w:val="26"/>
              </w:rPr>
            </w:pPr>
            <w:r w:rsidRPr="00650215">
              <w:rPr>
                <w:b/>
                <w:sz w:val="26"/>
                <w:szCs w:val="26"/>
              </w:rPr>
              <w:t>CỘNG HÒA XÃ HỘI CHỦ NGHĨA VIỆT NAM</w:t>
            </w:r>
          </w:p>
          <w:p w14:paraId="4568335F" w14:textId="77777777" w:rsidR="000C47A7" w:rsidRPr="00650215" w:rsidRDefault="000C47A7" w:rsidP="00650215">
            <w:pPr>
              <w:pStyle w:val="Heading2"/>
              <w:keepNext w:val="0"/>
              <w:widowControl w:val="0"/>
              <w:shd w:val="clear" w:color="auto" w:fill="FFFFFF" w:themeFill="background1"/>
              <w:spacing w:before="0"/>
              <w:ind w:left="-112" w:right="-105"/>
              <w:rPr>
                <w:color w:val="auto"/>
                <w:sz w:val="28"/>
                <w:szCs w:val="28"/>
              </w:rPr>
            </w:pPr>
            <w:r w:rsidRPr="00650215">
              <w:rPr>
                <w:noProof/>
                <w:color w:val="auto"/>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650215">
              <w:rPr>
                <w:color w:val="auto"/>
                <w:sz w:val="28"/>
                <w:szCs w:val="28"/>
              </w:rPr>
              <w:t>Độc lập - Tự do - Hạnh phúc</w:t>
            </w:r>
            <w:r w:rsidRPr="00650215">
              <w:rPr>
                <w:noProof/>
                <w:color w:val="auto"/>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650215" w:rsidRPr="00650215" w14:paraId="3BDD20BC" w14:textId="77777777" w:rsidTr="00435D6D">
        <w:trPr>
          <w:trHeight w:val="382"/>
          <w:jc w:val="center"/>
        </w:trPr>
        <w:tc>
          <w:tcPr>
            <w:tcW w:w="3828" w:type="dxa"/>
            <w:shd w:val="clear" w:color="auto" w:fill="auto"/>
          </w:tcPr>
          <w:p w14:paraId="70259476" w14:textId="5CE5009E" w:rsidR="000C47A7" w:rsidRPr="00650215" w:rsidRDefault="000C47A7" w:rsidP="00650215">
            <w:pPr>
              <w:widowControl w:val="0"/>
              <w:shd w:val="clear" w:color="auto" w:fill="FFFFFF" w:themeFill="background1"/>
              <w:spacing w:before="60"/>
              <w:jc w:val="center"/>
              <w:rPr>
                <w:sz w:val="28"/>
                <w:szCs w:val="28"/>
              </w:rPr>
            </w:pPr>
            <w:r w:rsidRPr="00650215">
              <w:rPr>
                <w:sz w:val="28"/>
                <w:szCs w:val="28"/>
              </w:rPr>
              <w:t>Số:          /BC-ĐĐ</w:t>
            </w:r>
          </w:p>
        </w:tc>
        <w:tc>
          <w:tcPr>
            <w:tcW w:w="5528" w:type="dxa"/>
            <w:shd w:val="clear" w:color="auto" w:fill="auto"/>
          </w:tcPr>
          <w:p w14:paraId="6CBD7923" w14:textId="2385EE40" w:rsidR="000C47A7" w:rsidRPr="00650215" w:rsidRDefault="000C47A7" w:rsidP="00F37C12">
            <w:pPr>
              <w:widowControl w:val="0"/>
              <w:shd w:val="clear" w:color="auto" w:fill="FFFFFF" w:themeFill="background1"/>
              <w:spacing w:before="40"/>
              <w:jc w:val="center"/>
              <w:rPr>
                <w:b/>
                <w:sz w:val="28"/>
                <w:szCs w:val="28"/>
              </w:rPr>
            </w:pPr>
            <w:r w:rsidRPr="00650215">
              <w:rPr>
                <w:i/>
                <w:sz w:val="28"/>
                <w:szCs w:val="28"/>
              </w:rPr>
              <w:t xml:space="preserve">Hà Nội, ngày </w:t>
            </w:r>
            <w:r w:rsidR="00265599" w:rsidRPr="00650215">
              <w:rPr>
                <w:i/>
                <w:sz w:val="28"/>
                <w:szCs w:val="28"/>
              </w:rPr>
              <w:t>2</w:t>
            </w:r>
            <w:r w:rsidR="00F37C12">
              <w:rPr>
                <w:i/>
                <w:sz w:val="28"/>
                <w:szCs w:val="28"/>
              </w:rPr>
              <w:t>6</w:t>
            </w:r>
            <w:r w:rsidRPr="00650215">
              <w:rPr>
                <w:i/>
                <w:sz w:val="28"/>
                <w:szCs w:val="28"/>
              </w:rPr>
              <w:t xml:space="preserve"> tháng 7 năm 2024</w:t>
            </w:r>
          </w:p>
        </w:tc>
      </w:tr>
    </w:tbl>
    <w:p w14:paraId="7B03B420" w14:textId="21C5CC2F" w:rsidR="004B66D6" w:rsidRPr="00650215" w:rsidRDefault="004B66D6" w:rsidP="00650215">
      <w:pPr>
        <w:widowControl w:val="0"/>
        <w:shd w:val="clear" w:color="auto" w:fill="FFFFFF" w:themeFill="background1"/>
        <w:spacing w:before="480"/>
        <w:jc w:val="center"/>
        <w:rPr>
          <w:b/>
          <w:sz w:val="28"/>
          <w:szCs w:val="28"/>
        </w:rPr>
      </w:pPr>
      <w:r w:rsidRPr="00650215">
        <w:rPr>
          <w:b/>
          <w:sz w:val="28"/>
          <w:szCs w:val="28"/>
        </w:rPr>
        <w:t>BÁO CÁO NHANH</w:t>
      </w:r>
    </w:p>
    <w:bookmarkStart w:id="0" w:name="_heading=h.gjdgxs" w:colFirst="0" w:colLast="0"/>
    <w:bookmarkEnd w:id="0"/>
    <w:p w14:paraId="7C2DD1B2" w14:textId="598793F7" w:rsidR="009F2E6F" w:rsidRPr="00650215" w:rsidRDefault="00AD03EC" w:rsidP="00650215">
      <w:pPr>
        <w:widowControl w:val="0"/>
        <w:shd w:val="clear" w:color="auto" w:fill="FFFFFF" w:themeFill="background1"/>
        <w:spacing w:before="40" w:after="120"/>
        <w:jc w:val="center"/>
        <w:rPr>
          <w:b/>
          <w:sz w:val="28"/>
          <w:szCs w:val="28"/>
        </w:rPr>
      </w:pPr>
      <w:r w:rsidRPr="00650215">
        <w:rPr>
          <w:b/>
          <w:noProof/>
          <w:sz w:val="28"/>
          <w:szCs w:val="28"/>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650215">
        <w:rPr>
          <w:b/>
          <w:sz w:val="28"/>
          <w:szCs w:val="28"/>
        </w:rPr>
        <w:t xml:space="preserve">Công tác </w:t>
      </w:r>
      <w:r w:rsidR="006E4A15" w:rsidRPr="00650215">
        <w:rPr>
          <w:b/>
          <w:sz w:val="28"/>
          <w:szCs w:val="28"/>
        </w:rPr>
        <w:t>p</w:t>
      </w:r>
      <w:r w:rsidR="001563E7" w:rsidRPr="00650215">
        <w:rPr>
          <w:b/>
          <w:sz w:val="28"/>
          <w:szCs w:val="28"/>
        </w:rPr>
        <w:t xml:space="preserve">hòng, chống thiên tai ngày </w:t>
      </w:r>
      <w:r w:rsidR="0021669A" w:rsidRPr="00650215">
        <w:rPr>
          <w:b/>
          <w:sz w:val="28"/>
          <w:szCs w:val="28"/>
        </w:rPr>
        <w:t>2</w:t>
      </w:r>
      <w:r w:rsidR="00F37C12">
        <w:rPr>
          <w:b/>
          <w:sz w:val="28"/>
          <w:szCs w:val="28"/>
        </w:rPr>
        <w:t>5</w:t>
      </w:r>
      <w:r w:rsidR="00845B93" w:rsidRPr="00650215">
        <w:rPr>
          <w:b/>
          <w:sz w:val="28"/>
          <w:szCs w:val="28"/>
        </w:rPr>
        <w:t>/</w:t>
      </w:r>
      <w:r w:rsidR="006B7AB0" w:rsidRPr="00650215">
        <w:rPr>
          <w:b/>
          <w:sz w:val="28"/>
          <w:szCs w:val="28"/>
        </w:rPr>
        <w:t>7</w:t>
      </w:r>
      <w:r w:rsidR="001563E7" w:rsidRPr="00650215">
        <w:rPr>
          <w:b/>
          <w:sz w:val="28"/>
          <w:szCs w:val="28"/>
        </w:rPr>
        <w:t>/202</w:t>
      </w:r>
      <w:r w:rsidR="00250E2C" w:rsidRPr="00650215">
        <w:rPr>
          <w:b/>
          <w:sz w:val="28"/>
          <w:szCs w:val="28"/>
        </w:rPr>
        <w:t>4</w:t>
      </w:r>
    </w:p>
    <w:p w14:paraId="24E157EA" w14:textId="3933CF51" w:rsidR="0056186E" w:rsidRPr="00650215" w:rsidRDefault="00C93D9C" w:rsidP="00650215">
      <w:pPr>
        <w:widowControl w:val="0"/>
        <w:shd w:val="clear" w:color="auto" w:fill="FFFFFF" w:themeFill="background1"/>
        <w:tabs>
          <w:tab w:val="left" w:pos="3386"/>
          <w:tab w:val="center" w:pos="4536"/>
        </w:tabs>
        <w:spacing w:before="120" w:line="264" w:lineRule="auto"/>
        <w:rPr>
          <w:b/>
          <w:sz w:val="2"/>
          <w:szCs w:val="28"/>
        </w:rPr>
      </w:pPr>
      <w:r w:rsidRPr="00650215">
        <w:rPr>
          <w:b/>
          <w:sz w:val="28"/>
          <w:szCs w:val="28"/>
        </w:rPr>
        <w:tab/>
      </w:r>
    </w:p>
    <w:p w14:paraId="1C3FE7C8" w14:textId="77777777" w:rsidR="009A020E" w:rsidRPr="00650215" w:rsidRDefault="009A020E" w:rsidP="00650215">
      <w:pPr>
        <w:widowControl w:val="0"/>
        <w:shd w:val="clear" w:color="auto" w:fill="FFFFFF" w:themeFill="background1"/>
        <w:spacing w:line="288" w:lineRule="auto"/>
        <w:ind w:firstLine="709"/>
        <w:jc w:val="both"/>
        <w:rPr>
          <w:b/>
          <w:sz w:val="28"/>
          <w:szCs w:val="28"/>
        </w:rPr>
      </w:pPr>
    </w:p>
    <w:p w14:paraId="41C28D70" w14:textId="0803FE50" w:rsidR="006E2F68" w:rsidRPr="00650215" w:rsidRDefault="00D32770" w:rsidP="00650215">
      <w:pPr>
        <w:widowControl w:val="0"/>
        <w:shd w:val="clear" w:color="auto" w:fill="FFFFFF" w:themeFill="background1"/>
        <w:spacing w:before="80" w:line="257" w:lineRule="auto"/>
        <w:ind w:firstLine="709"/>
        <w:jc w:val="both"/>
        <w:rPr>
          <w:b/>
          <w:sz w:val="28"/>
          <w:szCs w:val="28"/>
        </w:rPr>
      </w:pPr>
      <w:r w:rsidRPr="00650215">
        <w:rPr>
          <w:b/>
          <w:sz w:val="28"/>
          <w:szCs w:val="28"/>
        </w:rPr>
        <w:t>I. TÌNH HÌNH THỜI TIẾT, THIÊN TAI</w:t>
      </w:r>
    </w:p>
    <w:p w14:paraId="25A1F9E1" w14:textId="77777777" w:rsidR="00BC7D3B" w:rsidRDefault="00BC7D3B" w:rsidP="00BC7D3B">
      <w:pPr>
        <w:widowControl w:val="0"/>
        <w:shd w:val="clear" w:color="auto" w:fill="FFFFFF" w:themeFill="background1"/>
        <w:spacing w:before="80" w:line="264" w:lineRule="auto"/>
        <w:ind w:firstLine="709"/>
        <w:jc w:val="both"/>
        <w:rPr>
          <w:rFonts w:ascii="Arial" w:hAnsi="Arial" w:cs="Arial"/>
          <w:color w:val="000000"/>
          <w:sz w:val="36"/>
          <w:szCs w:val="36"/>
        </w:rPr>
      </w:pPr>
      <w:r>
        <w:rPr>
          <w:b/>
          <w:sz w:val="28"/>
          <w:szCs w:val="28"/>
        </w:rPr>
        <w:t xml:space="preserve">1. </w:t>
      </w:r>
      <w:r w:rsidRPr="009E1279">
        <w:rPr>
          <w:b/>
          <w:sz w:val="28"/>
          <w:szCs w:val="28"/>
        </w:rPr>
        <w:t>Tin dự báo gió mạnh, sóng lớn và mưa dông trên biển</w:t>
      </w:r>
    </w:p>
    <w:p w14:paraId="51FBF98A" w14:textId="29E658D0" w:rsidR="00BC7D3B" w:rsidRPr="00C33F11" w:rsidRDefault="00BC7D3B" w:rsidP="00C33F11">
      <w:pPr>
        <w:widowControl w:val="0"/>
        <w:shd w:val="clear" w:color="auto" w:fill="FFFFFF" w:themeFill="background1"/>
        <w:spacing w:before="120" w:line="252" w:lineRule="auto"/>
        <w:ind w:firstLine="709"/>
        <w:jc w:val="both"/>
        <w:rPr>
          <w:bCs/>
          <w:sz w:val="28"/>
          <w:szCs w:val="28"/>
        </w:rPr>
      </w:pPr>
      <w:r w:rsidRPr="00C33F11">
        <w:rPr>
          <w:bCs/>
          <w:sz w:val="28"/>
          <w:szCs w:val="28"/>
        </w:rPr>
        <w:t>Ngày và đêm 26/7</w:t>
      </w:r>
      <w:r w:rsidR="002D704A" w:rsidRPr="00C33F11">
        <w:rPr>
          <w:bCs/>
          <w:sz w:val="28"/>
          <w:szCs w:val="28"/>
        </w:rPr>
        <w:t>,</w:t>
      </w:r>
      <w:r w:rsidRPr="00C33F11">
        <w:rPr>
          <w:bCs/>
          <w:sz w:val="28"/>
          <w:szCs w:val="28"/>
        </w:rPr>
        <w:t xml:space="preserve"> </w:t>
      </w:r>
      <w:r w:rsidR="002D704A" w:rsidRPr="00C33F11">
        <w:rPr>
          <w:bCs/>
          <w:sz w:val="28"/>
          <w:szCs w:val="28"/>
        </w:rPr>
        <w:t>v</w:t>
      </w:r>
      <w:r w:rsidRPr="00C33F11">
        <w:rPr>
          <w:bCs/>
          <w:sz w:val="28"/>
          <w:szCs w:val="28"/>
        </w:rPr>
        <w:t xml:space="preserve">ùng biển từ Bình Định đến Bình Thuận, </w:t>
      </w:r>
      <w:r w:rsidR="00C33F11" w:rsidRPr="00C33F11">
        <w:rPr>
          <w:bCs/>
          <w:sz w:val="28"/>
          <w:szCs w:val="28"/>
        </w:rPr>
        <w:t>khu vực Bắc và</w:t>
      </w:r>
      <w:r w:rsidRPr="00C33F11">
        <w:rPr>
          <w:bCs/>
          <w:sz w:val="28"/>
          <w:szCs w:val="28"/>
        </w:rPr>
        <w:t xml:space="preserve"> Giữa Biển Đông</w:t>
      </w:r>
      <w:r w:rsidR="00C33F11" w:rsidRPr="00C33F11">
        <w:rPr>
          <w:bCs/>
          <w:sz w:val="28"/>
          <w:szCs w:val="28"/>
        </w:rPr>
        <w:t xml:space="preserve">, vùng biển </w:t>
      </w:r>
      <w:r w:rsidRPr="00C33F11">
        <w:rPr>
          <w:bCs/>
          <w:sz w:val="28"/>
          <w:szCs w:val="28"/>
        </w:rPr>
        <w:t>phía Bắc của</w:t>
      </w:r>
      <w:r w:rsidR="00C33F11" w:rsidRPr="00C33F11">
        <w:rPr>
          <w:bCs/>
          <w:sz w:val="28"/>
          <w:szCs w:val="28"/>
        </w:rPr>
        <w:t xml:space="preserve"> khu vực</w:t>
      </w:r>
      <w:r w:rsidRPr="00C33F11">
        <w:rPr>
          <w:bCs/>
          <w:sz w:val="28"/>
          <w:szCs w:val="28"/>
        </w:rPr>
        <w:t xml:space="preserve"> Nam Biển Đông (bao gồm </w:t>
      </w:r>
      <w:r w:rsidR="00C33F11" w:rsidRPr="00C33F11">
        <w:rPr>
          <w:bCs/>
          <w:sz w:val="28"/>
          <w:szCs w:val="28"/>
        </w:rPr>
        <w:t xml:space="preserve">quần đảo Hoàng Sa và </w:t>
      </w:r>
      <w:r w:rsidRPr="00C33F11">
        <w:rPr>
          <w:bCs/>
          <w:sz w:val="28"/>
          <w:szCs w:val="28"/>
        </w:rPr>
        <w:t>phía Bắc quần đảo Trường Sa) có gió Tây Nam mạnh cấp 6, có lúc cấp 7, giật cấp 8</w:t>
      </w:r>
      <w:r w:rsidR="00C33F11" w:rsidRPr="00C33F11">
        <w:rPr>
          <w:bCs/>
          <w:sz w:val="28"/>
          <w:szCs w:val="28"/>
        </w:rPr>
        <w:t>-9</w:t>
      </w:r>
      <w:r w:rsidR="002D704A" w:rsidRPr="00C33F11">
        <w:rPr>
          <w:bCs/>
          <w:sz w:val="28"/>
          <w:szCs w:val="28"/>
        </w:rPr>
        <w:t>,</w:t>
      </w:r>
      <w:r w:rsidRPr="00C33F11">
        <w:rPr>
          <w:bCs/>
          <w:sz w:val="28"/>
          <w:szCs w:val="28"/>
        </w:rPr>
        <w:t xml:space="preserve"> sóng biển cao từ 2,0-</w:t>
      </w:r>
      <w:r w:rsidR="00C33F11" w:rsidRPr="00C33F11">
        <w:rPr>
          <w:bCs/>
          <w:sz w:val="28"/>
          <w:szCs w:val="28"/>
        </w:rPr>
        <w:t>4</w:t>
      </w:r>
      <w:r w:rsidRPr="00C33F11">
        <w:rPr>
          <w:bCs/>
          <w:sz w:val="28"/>
          <w:szCs w:val="28"/>
        </w:rPr>
        <w:t>,</w:t>
      </w:r>
      <w:r w:rsidR="00C33F11" w:rsidRPr="00C33F11">
        <w:rPr>
          <w:bCs/>
          <w:sz w:val="28"/>
          <w:szCs w:val="28"/>
        </w:rPr>
        <w:t>5</w:t>
      </w:r>
      <w:r w:rsidRPr="00C33F11">
        <w:rPr>
          <w:bCs/>
          <w:sz w:val="28"/>
          <w:szCs w:val="28"/>
        </w:rPr>
        <w:t>m</w:t>
      </w:r>
      <w:r w:rsidR="002D704A" w:rsidRPr="00C33F11">
        <w:rPr>
          <w:bCs/>
          <w:sz w:val="28"/>
          <w:szCs w:val="28"/>
        </w:rPr>
        <w:t>,</w:t>
      </w:r>
      <w:r w:rsidRPr="00C33F11">
        <w:rPr>
          <w:bCs/>
          <w:sz w:val="28"/>
          <w:szCs w:val="28"/>
        </w:rPr>
        <w:t xml:space="preserve"> biển động mạnh; riêng vùng biển phía Đông Bắc của Bắc Biển Đông gió mạnh cấp 7-8, giật cấp 10</w:t>
      </w:r>
      <w:r w:rsidR="002D704A" w:rsidRPr="00C33F11">
        <w:rPr>
          <w:bCs/>
          <w:sz w:val="28"/>
          <w:szCs w:val="28"/>
        </w:rPr>
        <w:t>,</w:t>
      </w:r>
      <w:r w:rsidRPr="00C33F11">
        <w:rPr>
          <w:bCs/>
          <w:sz w:val="28"/>
          <w:szCs w:val="28"/>
        </w:rPr>
        <w:t xml:space="preserve"> sóng biển cao từ </w:t>
      </w:r>
      <w:r w:rsidR="00C33F11" w:rsidRPr="00C33F11">
        <w:rPr>
          <w:bCs/>
          <w:sz w:val="28"/>
          <w:szCs w:val="28"/>
        </w:rPr>
        <w:t>4</w:t>
      </w:r>
      <w:r w:rsidRPr="00C33F11">
        <w:rPr>
          <w:bCs/>
          <w:sz w:val="28"/>
          <w:szCs w:val="28"/>
        </w:rPr>
        <w:t>,0-</w:t>
      </w:r>
      <w:r w:rsidR="00C33F11" w:rsidRPr="00C33F11">
        <w:rPr>
          <w:bCs/>
          <w:sz w:val="28"/>
          <w:szCs w:val="28"/>
        </w:rPr>
        <w:t>6</w:t>
      </w:r>
      <w:r w:rsidRPr="00C33F11">
        <w:rPr>
          <w:bCs/>
          <w:sz w:val="28"/>
          <w:szCs w:val="28"/>
        </w:rPr>
        <w:t>,0m</w:t>
      </w:r>
      <w:r w:rsidR="002D704A" w:rsidRPr="00C33F11">
        <w:rPr>
          <w:bCs/>
          <w:sz w:val="28"/>
          <w:szCs w:val="28"/>
        </w:rPr>
        <w:t>,</w:t>
      </w:r>
      <w:r w:rsidRPr="00C33F11">
        <w:rPr>
          <w:bCs/>
          <w:sz w:val="28"/>
          <w:szCs w:val="28"/>
        </w:rPr>
        <w:t xml:space="preserve"> biển động mạnh; </w:t>
      </w:r>
      <w:r w:rsidR="00C33F11" w:rsidRPr="00C33F11">
        <w:rPr>
          <w:bCs/>
          <w:sz w:val="28"/>
          <w:szCs w:val="28"/>
        </w:rPr>
        <w:t>vùng biển từ Bà Rịa-Vũng Tàu đến Cà Mau có gió Tây Nam mạnh cấp 5, có lúc cấp 6, giật cấp 7-8; sóng biển cao từ 2,0-3,0m; biển động</w:t>
      </w:r>
      <w:r w:rsidRPr="00C33F11">
        <w:rPr>
          <w:bCs/>
          <w:sz w:val="28"/>
          <w:szCs w:val="28"/>
        </w:rPr>
        <w:t>.</w:t>
      </w:r>
    </w:p>
    <w:p w14:paraId="4AA103F1" w14:textId="77777777" w:rsidR="00BC7D3B" w:rsidRPr="00B229EA" w:rsidRDefault="00BC7D3B" w:rsidP="00BC7D3B">
      <w:pPr>
        <w:widowControl w:val="0"/>
        <w:shd w:val="clear" w:color="auto" w:fill="FFFFFF" w:themeFill="background1"/>
        <w:spacing w:before="120" w:line="252" w:lineRule="auto"/>
        <w:ind w:firstLine="709"/>
        <w:jc w:val="both"/>
        <w:rPr>
          <w:sz w:val="28"/>
          <w:szCs w:val="28"/>
        </w:rPr>
      </w:pPr>
      <w:r w:rsidRPr="00C33F11">
        <w:rPr>
          <w:sz w:val="28"/>
          <w:szCs w:val="28"/>
        </w:rPr>
        <w:t>Cấp độ rủi ro thiên tai do gió mạnh trên biển: </w:t>
      </w:r>
      <w:r w:rsidRPr="00C33F11">
        <w:rPr>
          <w:bCs/>
          <w:sz w:val="28"/>
          <w:szCs w:val="28"/>
        </w:rPr>
        <w:t>cấp 2.</w:t>
      </w:r>
      <w:r w:rsidRPr="00C33F11">
        <w:rPr>
          <w:shd w:val="clear" w:color="auto" w:fill="FFFFFF"/>
        </w:rPr>
        <w:t> </w:t>
      </w:r>
    </w:p>
    <w:p w14:paraId="691EACDE" w14:textId="0B901FBD" w:rsidR="00BC7D3B" w:rsidRDefault="00BC7D3B" w:rsidP="00BC7D3B">
      <w:pPr>
        <w:widowControl w:val="0"/>
        <w:shd w:val="clear" w:color="auto" w:fill="FFFFFF" w:themeFill="background1"/>
        <w:spacing w:before="120" w:line="252" w:lineRule="auto"/>
        <w:ind w:firstLine="709"/>
        <w:jc w:val="both"/>
        <w:rPr>
          <w:rFonts w:ascii="Arial" w:hAnsi="Arial" w:cs="Arial"/>
          <w:color w:val="000000"/>
          <w:sz w:val="36"/>
          <w:szCs w:val="36"/>
        </w:rPr>
      </w:pPr>
      <w:r w:rsidRPr="00D45806">
        <w:rPr>
          <w:b/>
          <w:bCs/>
          <w:sz w:val="28"/>
          <w:szCs w:val="28"/>
        </w:rPr>
        <w:t xml:space="preserve">2. </w:t>
      </w:r>
      <w:r>
        <w:rPr>
          <w:b/>
          <w:bCs/>
          <w:sz w:val="28"/>
          <w:szCs w:val="28"/>
        </w:rPr>
        <w:t>T</w:t>
      </w:r>
      <w:r w:rsidRPr="00D45806">
        <w:rPr>
          <w:b/>
          <w:bCs/>
          <w:sz w:val="28"/>
          <w:szCs w:val="28"/>
        </w:rPr>
        <w:t xml:space="preserve">in mưa dông, cảnh báo mưa lớn cục bộ, lốc, sét, mưa đá, gió giật mạnh ở khu vực </w:t>
      </w:r>
      <w:r>
        <w:rPr>
          <w:b/>
          <w:bCs/>
          <w:sz w:val="28"/>
          <w:szCs w:val="28"/>
        </w:rPr>
        <w:t>Tây Nguyên v</w:t>
      </w:r>
      <w:r w:rsidRPr="00D45806">
        <w:rPr>
          <w:b/>
          <w:bCs/>
          <w:sz w:val="28"/>
          <w:szCs w:val="28"/>
        </w:rPr>
        <w:t>à Nam Bộ</w:t>
      </w:r>
    </w:p>
    <w:p w14:paraId="575C8873" w14:textId="7C66E533" w:rsidR="00BC7D3B" w:rsidRPr="00C33F11" w:rsidRDefault="00BC7D3B" w:rsidP="00BC7D3B">
      <w:pPr>
        <w:widowControl w:val="0"/>
        <w:shd w:val="clear" w:color="auto" w:fill="FFFFFF" w:themeFill="background1"/>
        <w:spacing w:before="120" w:line="252" w:lineRule="auto"/>
        <w:ind w:firstLine="709"/>
        <w:jc w:val="both"/>
        <w:rPr>
          <w:bCs/>
          <w:sz w:val="28"/>
          <w:szCs w:val="28"/>
        </w:rPr>
      </w:pPr>
      <w:r w:rsidRPr="00C33F11">
        <w:rPr>
          <w:bCs/>
          <w:sz w:val="28"/>
          <w:szCs w:val="28"/>
        </w:rPr>
        <w:t>Chiều và đêm 2</w:t>
      </w:r>
      <w:r w:rsidR="00D961A9" w:rsidRPr="00C33F11">
        <w:rPr>
          <w:bCs/>
          <w:sz w:val="28"/>
          <w:szCs w:val="28"/>
        </w:rPr>
        <w:t>6</w:t>
      </w:r>
      <w:r w:rsidRPr="00C33F11">
        <w:rPr>
          <w:bCs/>
          <w:sz w:val="28"/>
          <w:szCs w:val="28"/>
        </w:rPr>
        <w:t>/7, Tây Nguyên và Nam Bộ có mưa rào</w:t>
      </w:r>
      <w:r w:rsidR="00D961A9" w:rsidRPr="00C33F11">
        <w:rPr>
          <w:bCs/>
          <w:sz w:val="28"/>
          <w:szCs w:val="28"/>
        </w:rPr>
        <w:t xml:space="preserve"> và</w:t>
      </w:r>
      <w:r w:rsidRPr="00C33F11">
        <w:rPr>
          <w:bCs/>
          <w:sz w:val="28"/>
          <w:szCs w:val="28"/>
        </w:rPr>
        <w:t xml:space="preserve"> rải rác có dông, cục bộ có nơi mưa to với lượng mưa từ 10-30mm, cục bộ có nơi trên </w:t>
      </w:r>
      <w:r w:rsidR="00D961A9" w:rsidRPr="00C33F11">
        <w:rPr>
          <w:bCs/>
          <w:sz w:val="28"/>
          <w:szCs w:val="28"/>
        </w:rPr>
        <w:t>7</w:t>
      </w:r>
      <w:r w:rsidRPr="00C33F11">
        <w:rPr>
          <w:bCs/>
          <w:sz w:val="28"/>
          <w:szCs w:val="28"/>
        </w:rPr>
        <w:t>0mm.</w:t>
      </w:r>
    </w:p>
    <w:p w14:paraId="13EB84E3" w14:textId="49943425" w:rsidR="00BC7D3B" w:rsidRPr="009E1279" w:rsidRDefault="00D961A9" w:rsidP="00D961A9">
      <w:pPr>
        <w:widowControl w:val="0"/>
        <w:shd w:val="clear" w:color="auto" w:fill="FFFFFF" w:themeFill="background1"/>
        <w:spacing w:before="120" w:line="252" w:lineRule="auto"/>
        <w:ind w:firstLine="709"/>
        <w:jc w:val="both"/>
        <w:rPr>
          <w:bCs/>
          <w:sz w:val="28"/>
          <w:szCs w:val="28"/>
        </w:rPr>
      </w:pPr>
      <w:r w:rsidRPr="00C33F11">
        <w:rPr>
          <w:bCs/>
          <w:sz w:val="28"/>
          <w:szCs w:val="28"/>
        </w:rPr>
        <w:t>Trong mưa dông có khả năng xảy ra lốc, sét, mưa đá và gió giật mạnh. Mưa lớn cục bộ có khả năng gây ra lũ quét trên các sông, suối nhỏ, sạt lở đất trên sườn dốc và tình trạng ngập úng tại các vùng trũng, thấp. Đề phòng mưa với cường độ lớn trong một thời gian ngắn gây ngập úng tại các khu đô thị.</w:t>
      </w:r>
    </w:p>
    <w:p w14:paraId="4D55BB86" w14:textId="172C3119" w:rsidR="00BC7D3B" w:rsidRDefault="00BC7D3B" w:rsidP="00BC7D3B">
      <w:pPr>
        <w:widowControl w:val="0"/>
        <w:shd w:val="clear" w:color="auto" w:fill="FFFFFF" w:themeFill="background1"/>
        <w:spacing w:before="120" w:line="252" w:lineRule="auto"/>
        <w:ind w:firstLine="709"/>
        <w:jc w:val="both"/>
        <w:rPr>
          <w:bCs/>
          <w:sz w:val="28"/>
          <w:szCs w:val="28"/>
        </w:rPr>
      </w:pPr>
      <w:r w:rsidRPr="009E1279">
        <w:rPr>
          <w:bCs/>
          <w:sz w:val="28"/>
          <w:szCs w:val="28"/>
        </w:rPr>
        <w:t>Cảnh báo cấp độ rủi ro thiên tai do lốc, sét, mưa đá: cấp 1.</w:t>
      </w:r>
    </w:p>
    <w:p w14:paraId="156438DB" w14:textId="05723EF9" w:rsidR="0065619A" w:rsidRPr="0065619A" w:rsidRDefault="0065619A" w:rsidP="00BC7D3B">
      <w:pPr>
        <w:widowControl w:val="0"/>
        <w:shd w:val="clear" w:color="auto" w:fill="FFFFFF" w:themeFill="background1"/>
        <w:spacing w:before="120" w:line="252" w:lineRule="auto"/>
        <w:ind w:firstLine="709"/>
        <w:jc w:val="both"/>
        <w:rPr>
          <w:b/>
          <w:bCs/>
          <w:sz w:val="28"/>
          <w:szCs w:val="28"/>
        </w:rPr>
      </w:pPr>
      <w:r w:rsidRPr="0065619A">
        <w:rPr>
          <w:b/>
          <w:bCs/>
          <w:sz w:val="28"/>
          <w:szCs w:val="28"/>
        </w:rPr>
        <w:t>3. Tin nắng nóng khu vực Bắc Bộ, Bắc và Trung Trung Bộ</w:t>
      </w:r>
    </w:p>
    <w:p w14:paraId="0AE69507" w14:textId="7E136633" w:rsidR="0065619A" w:rsidRDefault="00C01AD4" w:rsidP="00C01AD4">
      <w:pPr>
        <w:widowControl w:val="0"/>
        <w:shd w:val="clear" w:color="auto" w:fill="FFFFFF" w:themeFill="background1"/>
        <w:spacing w:before="120" w:line="252" w:lineRule="auto"/>
        <w:ind w:firstLine="709"/>
        <w:jc w:val="both"/>
        <w:rPr>
          <w:bCs/>
          <w:spacing w:val="-2"/>
          <w:sz w:val="28"/>
          <w:szCs w:val="28"/>
        </w:rPr>
      </w:pPr>
      <w:r w:rsidRPr="00C01AD4">
        <w:rPr>
          <w:bCs/>
          <w:spacing w:val="-2"/>
          <w:sz w:val="28"/>
          <w:szCs w:val="28"/>
        </w:rPr>
        <w:t>Ngày 26-27/7, khu vực Bắc Bộ, Bắc và Trung Trung Bộ có nắng nóng, có nơi nắng nóng gay gắt với nhiệt độ cao nhất phổ biến từ 35-37 độ, có nơi trên 37 độ.</w:t>
      </w:r>
    </w:p>
    <w:p w14:paraId="49449B80" w14:textId="676129F2" w:rsidR="00C01AD4" w:rsidRDefault="00C01AD4" w:rsidP="00C01AD4">
      <w:pPr>
        <w:widowControl w:val="0"/>
        <w:shd w:val="clear" w:color="auto" w:fill="FFFFFF" w:themeFill="background1"/>
        <w:spacing w:before="120" w:line="252" w:lineRule="auto"/>
        <w:ind w:firstLine="709"/>
        <w:jc w:val="both"/>
        <w:rPr>
          <w:bCs/>
          <w:spacing w:val="-2"/>
          <w:sz w:val="28"/>
          <w:szCs w:val="28"/>
        </w:rPr>
      </w:pPr>
      <w:r w:rsidRPr="00C01AD4">
        <w:rPr>
          <w:bCs/>
          <w:spacing w:val="-2"/>
          <w:sz w:val="28"/>
          <w:szCs w:val="28"/>
        </w:rPr>
        <w:t>Cảnh báo cấp độ rủi ro thiên tai do nắng nóng: cấp 1</w:t>
      </w:r>
      <w:r>
        <w:rPr>
          <w:bCs/>
          <w:spacing w:val="-2"/>
          <w:sz w:val="28"/>
          <w:szCs w:val="28"/>
        </w:rPr>
        <w:t>.</w:t>
      </w:r>
    </w:p>
    <w:p w14:paraId="775098C0" w14:textId="77777777" w:rsidR="000B2E6D" w:rsidRPr="009A2CF4" w:rsidRDefault="000B2E6D" w:rsidP="000B2E6D">
      <w:pPr>
        <w:spacing w:before="60" w:line="276" w:lineRule="auto"/>
        <w:ind w:firstLine="709"/>
        <w:jc w:val="both"/>
        <w:rPr>
          <w:b/>
          <w:bCs/>
          <w:color w:val="000000" w:themeColor="text1"/>
          <w:sz w:val="28"/>
          <w:szCs w:val="28"/>
        </w:rPr>
      </w:pPr>
      <w:r w:rsidRPr="009A2CF4">
        <w:rPr>
          <w:b/>
          <w:bCs/>
          <w:color w:val="000000" w:themeColor="text1"/>
          <w:sz w:val="28"/>
          <w:szCs w:val="28"/>
        </w:rPr>
        <w:t>4. Tin động đất</w:t>
      </w:r>
    </w:p>
    <w:p w14:paraId="763CA71C" w14:textId="77777777" w:rsidR="00D6104D" w:rsidRDefault="000B2E6D" w:rsidP="000B2E6D">
      <w:pPr>
        <w:widowControl w:val="0"/>
        <w:shd w:val="clear" w:color="auto" w:fill="FFFFFF" w:themeFill="background1"/>
        <w:spacing w:before="120" w:line="252" w:lineRule="auto"/>
        <w:ind w:firstLine="709"/>
        <w:jc w:val="both"/>
        <w:rPr>
          <w:bCs/>
          <w:color w:val="000000" w:themeColor="text1"/>
          <w:sz w:val="28"/>
          <w:szCs w:val="28"/>
        </w:rPr>
      </w:pPr>
      <w:r>
        <w:rPr>
          <w:bCs/>
          <w:color w:val="000000" w:themeColor="text1"/>
          <w:sz w:val="28"/>
          <w:szCs w:val="28"/>
        </w:rPr>
        <w:t>N</w:t>
      </w:r>
      <w:r w:rsidRPr="009A2CF4">
        <w:rPr>
          <w:bCs/>
          <w:color w:val="000000" w:themeColor="text1"/>
          <w:sz w:val="28"/>
          <w:szCs w:val="28"/>
        </w:rPr>
        <w:t xml:space="preserve">gày </w:t>
      </w:r>
      <w:r>
        <w:rPr>
          <w:bCs/>
          <w:color w:val="000000" w:themeColor="text1"/>
          <w:sz w:val="28"/>
          <w:szCs w:val="28"/>
        </w:rPr>
        <w:t>25/7/</w:t>
      </w:r>
      <w:r w:rsidRPr="009A2CF4">
        <w:rPr>
          <w:bCs/>
          <w:color w:val="000000" w:themeColor="text1"/>
          <w:sz w:val="28"/>
          <w:szCs w:val="28"/>
        </w:rPr>
        <w:t>2024</w:t>
      </w:r>
      <w:r>
        <w:rPr>
          <w:bCs/>
          <w:color w:val="000000" w:themeColor="text1"/>
          <w:sz w:val="28"/>
          <w:szCs w:val="28"/>
        </w:rPr>
        <w:t xml:space="preserve"> đã xảy ra 01</w:t>
      </w:r>
      <w:r w:rsidRPr="009A2CF4">
        <w:rPr>
          <w:bCs/>
          <w:color w:val="000000" w:themeColor="text1"/>
          <w:sz w:val="28"/>
          <w:szCs w:val="28"/>
        </w:rPr>
        <w:t xml:space="preserve"> trận động đất</w:t>
      </w:r>
      <w:r>
        <w:rPr>
          <w:bCs/>
          <w:color w:val="000000" w:themeColor="text1"/>
          <w:sz w:val="28"/>
          <w:szCs w:val="28"/>
        </w:rPr>
        <w:t xml:space="preserve"> vào lúc 00h43’, </w:t>
      </w:r>
      <w:r w:rsidRPr="009A2CF4">
        <w:rPr>
          <w:bCs/>
          <w:color w:val="000000" w:themeColor="text1"/>
          <w:sz w:val="28"/>
          <w:szCs w:val="28"/>
        </w:rPr>
        <w:t>độ lớn </w:t>
      </w:r>
      <w:r>
        <w:rPr>
          <w:bCs/>
          <w:color w:val="000000" w:themeColor="text1"/>
          <w:sz w:val="28"/>
          <w:szCs w:val="28"/>
        </w:rPr>
        <w:t xml:space="preserve">từ 3,3 </w:t>
      </w:r>
      <w:r w:rsidRPr="009A2CF4">
        <w:rPr>
          <w:bCs/>
          <w:color w:val="000000" w:themeColor="text1"/>
          <w:sz w:val="28"/>
          <w:szCs w:val="28"/>
        </w:rPr>
        <w:t>tại khu vực huyện Kon Plong, tỉnh Kon Tum</w:t>
      </w:r>
      <w:r>
        <w:rPr>
          <w:bCs/>
          <w:color w:val="000000" w:themeColor="text1"/>
          <w:sz w:val="28"/>
          <w:szCs w:val="28"/>
        </w:rPr>
        <w:t>, độ sâu chấn tiêu khoảng 8,</w:t>
      </w:r>
      <w:r w:rsidRPr="009A2CF4">
        <w:rPr>
          <w:bCs/>
          <w:color w:val="000000" w:themeColor="text1"/>
          <w:sz w:val="28"/>
          <w:szCs w:val="28"/>
        </w:rPr>
        <w:t>1 km.</w:t>
      </w:r>
    </w:p>
    <w:p w14:paraId="15931C88" w14:textId="7F8396C9" w:rsidR="000B2E6D" w:rsidRPr="00C01AD4" w:rsidRDefault="000B2E6D" w:rsidP="000B2E6D">
      <w:pPr>
        <w:widowControl w:val="0"/>
        <w:shd w:val="clear" w:color="auto" w:fill="FFFFFF" w:themeFill="background1"/>
        <w:spacing w:before="120" w:line="252" w:lineRule="auto"/>
        <w:ind w:firstLine="709"/>
        <w:jc w:val="both"/>
        <w:rPr>
          <w:bCs/>
          <w:spacing w:val="-2"/>
          <w:sz w:val="28"/>
          <w:szCs w:val="28"/>
        </w:rPr>
      </w:pPr>
      <w:r w:rsidRPr="009A2CF4">
        <w:rPr>
          <w:bCs/>
          <w:color w:val="000000" w:themeColor="text1"/>
          <w:sz w:val="28"/>
          <w:szCs w:val="28"/>
        </w:rPr>
        <w:t xml:space="preserve"> </w:t>
      </w:r>
    </w:p>
    <w:p w14:paraId="4DA5D1EB" w14:textId="3520126F" w:rsidR="00BC7D3B" w:rsidRPr="00650215" w:rsidRDefault="000B2E6D" w:rsidP="00BC7D3B">
      <w:pPr>
        <w:widowControl w:val="0"/>
        <w:shd w:val="clear" w:color="auto" w:fill="FFFFFF" w:themeFill="background1"/>
        <w:spacing w:before="80" w:line="264" w:lineRule="auto"/>
        <w:ind w:firstLine="709"/>
        <w:jc w:val="both"/>
        <w:rPr>
          <w:b/>
          <w:sz w:val="28"/>
          <w:szCs w:val="28"/>
        </w:rPr>
      </w:pPr>
      <w:r>
        <w:rPr>
          <w:b/>
          <w:sz w:val="28"/>
          <w:szCs w:val="28"/>
        </w:rPr>
        <w:lastRenderedPageBreak/>
        <w:t>5</w:t>
      </w:r>
      <w:r w:rsidR="00BC7D3B">
        <w:rPr>
          <w:b/>
          <w:sz w:val="28"/>
          <w:szCs w:val="28"/>
        </w:rPr>
        <w:t xml:space="preserve">. </w:t>
      </w:r>
      <w:r w:rsidR="00BC7D3B" w:rsidRPr="00650215">
        <w:rPr>
          <w:b/>
          <w:sz w:val="28"/>
          <w:szCs w:val="28"/>
        </w:rPr>
        <w:t>Tình hình mưa</w:t>
      </w:r>
    </w:p>
    <w:p w14:paraId="3995516A" w14:textId="37549215" w:rsidR="008F7F7A" w:rsidRDefault="00BC7D3B" w:rsidP="008F7F7A">
      <w:pPr>
        <w:widowControl w:val="0"/>
        <w:shd w:val="clear" w:color="auto" w:fill="FFFFFF" w:themeFill="background1"/>
        <w:spacing w:before="80" w:line="264" w:lineRule="auto"/>
        <w:ind w:firstLine="709"/>
        <w:jc w:val="both"/>
        <w:rPr>
          <w:bCs/>
          <w:sz w:val="28"/>
          <w:szCs w:val="28"/>
        </w:rPr>
      </w:pPr>
      <w:r w:rsidRPr="00650215">
        <w:rPr>
          <w:b/>
          <w:bCs/>
          <w:sz w:val="28"/>
          <w:szCs w:val="28"/>
        </w:rPr>
        <w:t>- Mưa ngày (19h/2</w:t>
      </w:r>
      <w:r w:rsidR="00F37C12">
        <w:rPr>
          <w:b/>
          <w:bCs/>
          <w:sz w:val="28"/>
          <w:szCs w:val="28"/>
        </w:rPr>
        <w:t>4</w:t>
      </w:r>
      <w:r w:rsidRPr="00650215">
        <w:rPr>
          <w:b/>
          <w:bCs/>
          <w:sz w:val="28"/>
          <w:szCs w:val="28"/>
        </w:rPr>
        <w:t>/7-19h/2</w:t>
      </w:r>
      <w:r w:rsidR="00F37C12">
        <w:rPr>
          <w:b/>
          <w:bCs/>
          <w:sz w:val="28"/>
          <w:szCs w:val="28"/>
        </w:rPr>
        <w:t>5</w:t>
      </w:r>
      <w:r w:rsidRPr="00650215">
        <w:rPr>
          <w:b/>
          <w:bCs/>
          <w:sz w:val="28"/>
          <w:szCs w:val="28"/>
        </w:rPr>
        <w:t>/7):</w:t>
      </w:r>
      <w:r w:rsidRPr="00650215">
        <w:rPr>
          <w:bCs/>
          <w:sz w:val="28"/>
          <w:szCs w:val="28"/>
        </w:rPr>
        <w:t xml:space="preserve"> Khu vực </w:t>
      </w:r>
      <w:r w:rsidR="008F7F7A">
        <w:rPr>
          <w:bCs/>
          <w:sz w:val="28"/>
          <w:szCs w:val="28"/>
        </w:rPr>
        <w:t xml:space="preserve">Đông </w:t>
      </w:r>
      <w:r w:rsidRPr="00650215">
        <w:rPr>
          <w:bCs/>
          <w:sz w:val="28"/>
          <w:szCs w:val="28"/>
        </w:rPr>
        <w:t>Bắc Bộ</w:t>
      </w:r>
      <w:r w:rsidR="00F37C12">
        <w:rPr>
          <w:bCs/>
          <w:sz w:val="28"/>
          <w:szCs w:val="28"/>
        </w:rPr>
        <w:t>,</w:t>
      </w:r>
      <w:r w:rsidRPr="00650215">
        <w:rPr>
          <w:bCs/>
          <w:sz w:val="28"/>
          <w:szCs w:val="28"/>
        </w:rPr>
        <w:t xml:space="preserve"> Tây Nguyên có mưa vừa, mưa to, lượng mưa phổ biến từ </w:t>
      </w:r>
      <w:r w:rsidR="00F37C12">
        <w:rPr>
          <w:bCs/>
          <w:sz w:val="28"/>
          <w:szCs w:val="28"/>
        </w:rPr>
        <w:t>40</w:t>
      </w:r>
      <w:r w:rsidRPr="00650215">
        <w:rPr>
          <w:bCs/>
          <w:sz w:val="28"/>
          <w:szCs w:val="28"/>
        </w:rPr>
        <w:t>-</w:t>
      </w:r>
      <w:r w:rsidR="008F7F7A">
        <w:rPr>
          <w:bCs/>
          <w:sz w:val="28"/>
          <w:szCs w:val="28"/>
        </w:rPr>
        <w:t>7</w:t>
      </w:r>
      <w:r w:rsidRPr="00650215">
        <w:rPr>
          <w:bCs/>
          <w:sz w:val="28"/>
          <w:szCs w:val="28"/>
        </w:rPr>
        <w:t>0mm,</w:t>
      </w:r>
      <w:r w:rsidR="00F37C12">
        <w:rPr>
          <w:bCs/>
          <w:sz w:val="28"/>
          <w:szCs w:val="28"/>
        </w:rPr>
        <w:t xml:space="preserve"> khu vực Tây Bắc Bộ có mưa </w:t>
      </w:r>
      <w:r w:rsidR="008F7F7A">
        <w:rPr>
          <w:bCs/>
          <w:sz w:val="28"/>
          <w:szCs w:val="28"/>
        </w:rPr>
        <w:t xml:space="preserve">to đến </w:t>
      </w:r>
      <w:r w:rsidR="00F37C12">
        <w:rPr>
          <w:bCs/>
          <w:sz w:val="28"/>
          <w:szCs w:val="28"/>
        </w:rPr>
        <w:t>rất to</w:t>
      </w:r>
      <w:r w:rsidR="008F7F7A">
        <w:rPr>
          <w:bCs/>
          <w:sz w:val="28"/>
          <w:szCs w:val="28"/>
        </w:rPr>
        <w:t xml:space="preserve">, </w:t>
      </w:r>
      <w:r w:rsidR="008F7F7A" w:rsidRPr="00650215">
        <w:rPr>
          <w:bCs/>
          <w:sz w:val="28"/>
          <w:szCs w:val="28"/>
        </w:rPr>
        <w:t xml:space="preserve">lượng mưa phổ biến từ </w:t>
      </w:r>
      <w:r w:rsidR="008F7F7A">
        <w:rPr>
          <w:bCs/>
          <w:sz w:val="28"/>
          <w:szCs w:val="28"/>
        </w:rPr>
        <w:t xml:space="preserve">60-120mm; </w:t>
      </w:r>
      <w:r w:rsidRPr="00650215">
        <w:rPr>
          <w:bCs/>
          <w:sz w:val="28"/>
          <w:szCs w:val="28"/>
        </w:rPr>
        <w:t xml:space="preserve">một số trạm có lượng mưa lớn hơn như: </w:t>
      </w:r>
      <w:r w:rsidR="008F7F7A" w:rsidRPr="008F7F7A">
        <w:rPr>
          <w:bCs/>
          <w:sz w:val="28"/>
          <w:szCs w:val="28"/>
        </w:rPr>
        <w:t>Mường Pồn (Điện Biên) 2</w:t>
      </w:r>
      <w:r w:rsidR="008F7F7A">
        <w:rPr>
          <w:bCs/>
          <w:sz w:val="28"/>
          <w:szCs w:val="28"/>
        </w:rPr>
        <w:t>89</w:t>
      </w:r>
      <w:r w:rsidR="008F7F7A" w:rsidRPr="008F7F7A">
        <w:rPr>
          <w:bCs/>
          <w:sz w:val="28"/>
          <w:szCs w:val="28"/>
        </w:rPr>
        <w:t>mm;</w:t>
      </w:r>
      <w:r w:rsidR="008F7F7A">
        <w:rPr>
          <w:bCs/>
          <w:sz w:val="28"/>
          <w:szCs w:val="28"/>
        </w:rPr>
        <w:t xml:space="preserve"> </w:t>
      </w:r>
      <w:r w:rsidR="008F7F7A" w:rsidRPr="008F7F7A">
        <w:rPr>
          <w:bCs/>
          <w:sz w:val="28"/>
          <w:szCs w:val="28"/>
        </w:rPr>
        <w:t xml:space="preserve">Điện Biên (Điện Biên) </w:t>
      </w:r>
      <w:r w:rsidR="008F7F7A">
        <w:rPr>
          <w:bCs/>
          <w:sz w:val="28"/>
          <w:szCs w:val="28"/>
        </w:rPr>
        <w:t>135</w:t>
      </w:r>
      <w:r w:rsidR="008F7F7A" w:rsidRPr="008F7F7A">
        <w:rPr>
          <w:bCs/>
          <w:sz w:val="28"/>
          <w:szCs w:val="28"/>
        </w:rPr>
        <w:t>mm;</w:t>
      </w:r>
      <w:r w:rsidR="008F7F7A">
        <w:rPr>
          <w:bCs/>
          <w:sz w:val="28"/>
          <w:szCs w:val="28"/>
        </w:rPr>
        <w:t xml:space="preserve"> </w:t>
      </w:r>
      <w:r w:rsidR="008F7F7A" w:rsidRPr="008F7F7A">
        <w:rPr>
          <w:bCs/>
          <w:sz w:val="28"/>
          <w:szCs w:val="28"/>
        </w:rPr>
        <w:t xml:space="preserve">Thuỷ điện Huội Quảng (Lai Châu) 110m; Mường Sại (Sơn La) </w:t>
      </w:r>
      <w:r w:rsidR="008F7F7A">
        <w:rPr>
          <w:bCs/>
          <w:sz w:val="28"/>
          <w:szCs w:val="28"/>
        </w:rPr>
        <w:t>104</w:t>
      </w:r>
      <w:r w:rsidR="008F7F7A" w:rsidRPr="008F7F7A">
        <w:rPr>
          <w:bCs/>
          <w:sz w:val="28"/>
          <w:szCs w:val="28"/>
        </w:rPr>
        <w:t>mm</w:t>
      </w:r>
      <w:r w:rsidR="008F7F7A">
        <w:rPr>
          <w:bCs/>
          <w:sz w:val="28"/>
          <w:szCs w:val="28"/>
        </w:rPr>
        <w:t xml:space="preserve">; An Phụ (Hải Dương) 95mm; Đèo Bảo Lộc (Lâm Đồng) 76mm. </w:t>
      </w:r>
    </w:p>
    <w:p w14:paraId="65E87017" w14:textId="0FEAE915" w:rsidR="004866DD" w:rsidRDefault="00BC7D3B" w:rsidP="004866DD">
      <w:pPr>
        <w:widowControl w:val="0"/>
        <w:shd w:val="clear" w:color="auto" w:fill="FFFFFF" w:themeFill="background1"/>
        <w:spacing w:before="80" w:line="264" w:lineRule="auto"/>
        <w:ind w:firstLine="709"/>
        <w:jc w:val="both"/>
        <w:rPr>
          <w:bCs/>
          <w:color w:val="FF0000"/>
          <w:spacing w:val="-4"/>
          <w:sz w:val="28"/>
          <w:szCs w:val="28"/>
        </w:rPr>
      </w:pPr>
      <w:r w:rsidRPr="004866DD">
        <w:rPr>
          <w:b/>
          <w:bCs/>
          <w:sz w:val="28"/>
          <w:szCs w:val="28"/>
        </w:rPr>
        <w:t>- Mưa đêm (19h/2</w:t>
      </w:r>
      <w:r w:rsidR="00F37C12" w:rsidRPr="004866DD">
        <w:rPr>
          <w:b/>
          <w:bCs/>
          <w:sz w:val="28"/>
          <w:szCs w:val="28"/>
        </w:rPr>
        <w:t>5</w:t>
      </w:r>
      <w:r w:rsidRPr="004866DD">
        <w:rPr>
          <w:b/>
          <w:bCs/>
          <w:sz w:val="28"/>
          <w:szCs w:val="28"/>
        </w:rPr>
        <w:t>/7-07h/2</w:t>
      </w:r>
      <w:r w:rsidR="00F37C12" w:rsidRPr="004866DD">
        <w:rPr>
          <w:b/>
          <w:bCs/>
          <w:sz w:val="28"/>
          <w:szCs w:val="28"/>
        </w:rPr>
        <w:t>6</w:t>
      </w:r>
      <w:r w:rsidRPr="004866DD">
        <w:rPr>
          <w:b/>
          <w:bCs/>
          <w:sz w:val="28"/>
          <w:szCs w:val="28"/>
        </w:rPr>
        <w:t>/7):</w:t>
      </w:r>
      <w:r w:rsidRPr="00140A0F">
        <w:rPr>
          <w:b/>
          <w:bCs/>
          <w:sz w:val="28"/>
          <w:szCs w:val="28"/>
        </w:rPr>
        <w:t xml:space="preserve"> </w:t>
      </w:r>
      <w:r w:rsidRPr="00140A0F">
        <w:rPr>
          <w:bCs/>
          <w:sz w:val="28"/>
          <w:szCs w:val="28"/>
        </w:rPr>
        <w:t xml:space="preserve">Khu vực </w:t>
      </w:r>
      <w:r w:rsidR="00140A0F" w:rsidRPr="00140A0F">
        <w:rPr>
          <w:bCs/>
          <w:sz w:val="28"/>
          <w:szCs w:val="28"/>
        </w:rPr>
        <w:t xml:space="preserve">Trung Bộ, </w:t>
      </w:r>
      <w:r w:rsidRPr="00140A0F">
        <w:rPr>
          <w:bCs/>
          <w:sz w:val="28"/>
          <w:szCs w:val="28"/>
        </w:rPr>
        <w:t>Tây</w:t>
      </w:r>
      <w:r w:rsidR="004866DD" w:rsidRPr="00140A0F">
        <w:rPr>
          <w:bCs/>
          <w:sz w:val="28"/>
          <w:szCs w:val="28"/>
        </w:rPr>
        <w:t xml:space="preserve"> Nguyên và Nam Bộ</w:t>
      </w:r>
      <w:r w:rsidRPr="00140A0F">
        <w:rPr>
          <w:bCs/>
          <w:sz w:val="28"/>
          <w:szCs w:val="28"/>
        </w:rPr>
        <w:t xml:space="preserve"> có mưa</w:t>
      </w:r>
      <w:r w:rsidR="004866DD" w:rsidRPr="00140A0F">
        <w:rPr>
          <w:bCs/>
          <w:sz w:val="28"/>
          <w:szCs w:val="28"/>
        </w:rPr>
        <w:t>, mưa vừa,</w:t>
      </w:r>
      <w:r w:rsidRPr="00140A0F">
        <w:rPr>
          <w:bCs/>
          <w:sz w:val="28"/>
          <w:szCs w:val="28"/>
        </w:rPr>
        <w:t xml:space="preserve"> lượng mưa phổ biến từ </w:t>
      </w:r>
      <w:r w:rsidR="004866DD" w:rsidRPr="00140A0F">
        <w:rPr>
          <w:bCs/>
          <w:sz w:val="28"/>
          <w:szCs w:val="28"/>
        </w:rPr>
        <w:t>2</w:t>
      </w:r>
      <w:r w:rsidRPr="00140A0F">
        <w:rPr>
          <w:bCs/>
          <w:sz w:val="28"/>
          <w:szCs w:val="28"/>
        </w:rPr>
        <w:t>0-</w:t>
      </w:r>
      <w:r w:rsidR="004866DD" w:rsidRPr="00140A0F">
        <w:rPr>
          <w:bCs/>
          <w:sz w:val="28"/>
          <w:szCs w:val="28"/>
        </w:rPr>
        <w:t>5</w:t>
      </w:r>
      <w:r w:rsidRPr="00140A0F">
        <w:rPr>
          <w:bCs/>
          <w:sz w:val="28"/>
          <w:szCs w:val="28"/>
        </w:rPr>
        <w:t>0mm, một số</w:t>
      </w:r>
      <w:r w:rsidR="00D0257F" w:rsidRPr="00140A0F">
        <w:rPr>
          <w:bCs/>
          <w:sz w:val="28"/>
          <w:szCs w:val="28"/>
        </w:rPr>
        <w:t xml:space="preserve"> trạm có lượng mưa lớn hơn như:</w:t>
      </w:r>
      <w:r w:rsidRPr="00140A0F">
        <w:rPr>
          <w:bCs/>
          <w:sz w:val="28"/>
          <w:szCs w:val="28"/>
        </w:rPr>
        <w:t xml:space="preserve"> </w:t>
      </w:r>
      <w:r w:rsidR="004866DD" w:rsidRPr="00140A0F">
        <w:rPr>
          <w:bCs/>
          <w:sz w:val="28"/>
          <w:szCs w:val="28"/>
        </w:rPr>
        <w:t xml:space="preserve"> </w:t>
      </w:r>
      <w:r w:rsidR="00140A0F" w:rsidRPr="00140A0F">
        <w:rPr>
          <w:bCs/>
          <w:sz w:val="28"/>
          <w:szCs w:val="28"/>
        </w:rPr>
        <w:t>Ia Dom (Kon Tum) 7</w:t>
      </w:r>
      <w:r w:rsidR="00725629">
        <w:rPr>
          <w:bCs/>
          <w:sz w:val="28"/>
          <w:szCs w:val="28"/>
        </w:rPr>
        <w:t>6</w:t>
      </w:r>
      <w:r w:rsidR="00140A0F" w:rsidRPr="00140A0F">
        <w:rPr>
          <w:bCs/>
          <w:sz w:val="28"/>
          <w:szCs w:val="28"/>
        </w:rPr>
        <w:t>mm, Ngăn Dừa (Bạc Liêu) 60mm, Vĩnh Châu (Sóc Trăng) 94mm, Vĩnh Thuận (Kiên Giang) 93mm</w:t>
      </w:r>
      <w:r w:rsidR="004866DD" w:rsidRPr="00140A0F">
        <w:rPr>
          <w:bCs/>
          <w:sz w:val="28"/>
          <w:szCs w:val="28"/>
        </w:rPr>
        <w:t>.</w:t>
      </w:r>
    </w:p>
    <w:p w14:paraId="57E273CF" w14:textId="0746C76F" w:rsidR="008F7F7A" w:rsidRDefault="00BC7D3B" w:rsidP="00BC7D3B">
      <w:pPr>
        <w:widowControl w:val="0"/>
        <w:shd w:val="clear" w:color="auto" w:fill="FFFFFF" w:themeFill="background1"/>
        <w:spacing w:before="60" w:line="264" w:lineRule="auto"/>
        <w:ind w:firstLine="709"/>
        <w:jc w:val="both"/>
        <w:rPr>
          <w:bCs/>
          <w:sz w:val="28"/>
          <w:szCs w:val="28"/>
        </w:rPr>
      </w:pPr>
      <w:r w:rsidRPr="00650215">
        <w:rPr>
          <w:b/>
          <w:bCs/>
          <w:sz w:val="28"/>
          <w:szCs w:val="28"/>
        </w:rPr>
        <w:t xml:space="preserve">- Mưa </w:t>
      </w:r>
      <w:r w:rsidR="00CB06E1">
        <w:rPr>
          <w:b/>
          <w:bCs/>
          <w:sz w:val="28"/>
          <w:szCs w:val="28"/>
        </w:rPr>
        <w:t>3 ngày</w:t>
      </w:r>
      <w:r w:rsidRPr="00650215">
        <w:rPr>
          <w:b/>
          <w:bCs/>
          <w:sz w:val="28"/>
          <w:szCs w:val="28"/>
        </w:rPr>
        <w:t xml:space="preserve"> (19h/2</w:t>
      </w:r>
      <w:r w:rsidR="00F37C12">
        <w:rPr>
          <w:b/>
          <w:bCs/>
          <w:sz w:val="28"/>
          <w:szCs w:val="28"/>
        </w:rPr>
        <w:t>2</w:t>
      </w:r>
      <w:r w:rsidRPr="00650215">
        <w:rPr>
          <w:b/>
          <w:bCs/>
          <w:sz w:val="28"/>
          <w:szCs w:val="28"/>
        </w:rPr>
        <w:t>/7-19h/2</w:t>
      </w:r>
      <w:r w:rsidR="00F37C12">
        <w:rPr>
          <w:b/>
          <w:bCs/>
          <w:sz w:val="28"/>
          <w:szCs w:val="28"/>
        </w:rPr>
        <w:t>5</w:t>
      </w:r>
      <w:r w:rsidRPr="00650215">
        <w:rPr>
          <w:b/>
          <w:bCs/>
          <w:sz w:val="28"/>
          <w:szCs w:val="28"/>
        </w:rPr>
        <w:t>/7):</w:t>
      </w:r>
      <w:r w:rsidRPr="00650215">
        <w:rPr>
          <w:bCs/>
          <w:sz w:val="28"/>
          <w:szCs w:val="28"/>
        </w:rPr>
        <w:t xml:space="preserve"> </w:t>
      </w:r>
      <w:r w:rsidR="008F7F7A">
        <w:rPr>
          <w:bCs/>
          <w:sz w:val="28"/>
          <w:szCs w:val="28"/>
        </w:rPr>
        <w:t>K</w:t>
      </w:r>
      <w:r w:rsidRPr="00650215">
        <w:rPr>
          <w:bCs/>
          <w:sz w:val="28"/>
          <w:szCs w:val="28"/>
        </w:rPr>
        <w:t>hu vực</w:t>
      </w:r>
      <w:r w:rsidR="008F7F7A">
        <w:rPr>
          <w:bCs/>
          <w:sz w:val="28"/>
          <w:szCs w:val="28"/>
        </w:rPr>
        <w:t xml:space="preserve"> Bắc Bộ, Bắc Trung Bộ và Tây Nguyên</w:t>
      </w:r>
      <w:r w:rsidRPr="00650215">
        <w:rPr>
          <w:bCs/>
          <w:sz w:val="28"/>
          <w:szCs w:val="28"/>
        </w:rPr>
        <w:t xml:space="preserve"> có mưa vừa</w:t>
      </w:r>
      <w:r w:rsidR="008F7F7A">
        <w:rPr>
          <w:bCs/>
          <w:sz w:val="28"/>
          <w:szCs w:val="28"/>
        </w:rPr>
        <w:t>,</w:t>
      </w:r>
      <w:r w:rsidRPr="00650215">
        <w:rPr>
          <w:bCs/>
          <w:sz w:val="28"/>
          <w:szCs w:val="28"/>
        </w:rPr>
        <w:t xml:space="preserve"> mưa to, có nơi mưa rất to, tổng lượng</w:t>
      </w:r>
      <w:r w:rsidR="008F7F7A">
        <w:rPr>
          <w:bCs/>
          <w:sz w:val="28"/>
          <w:szCs w:val="28"/>
        </w:rPr>
        <w:t xml:space="preserve"> mưa</w:t>
      </w:r>
      <w:r w:rsidRPr="00650215">
        <w:rPr>
          <w:bCs/>
          <w:sz w:val="28"/>
          <w:szCs w:val="28"/>
        </w:rPr>
        <w:t xml:space="preserve"> phổ biến từ 100-200mm; một số trạm có tổng lượng mưa lớn hơn như: </w:t>
      </w:r>
      <w:r w:rsidR="00D22367" w:rsidRPr="00650215">
        <w:rPr>
          <w:bCs/>
          <w:sz w:val="28"/>
          <w:szCs w:val="28"/>
        </w:rPr>
        <w:t>Km46 (Sơn La) 33</w:t>
      </w:r>
      <w:r w:rsidR="00D22367">
        <w:rPr>
          <w:bCs/>
          <w:sz w:val="28"/>
          <w:szCs w:val="28"/>
        </w:rPr>
        <w:t>6</w:t>
      </w:r>
      <w:r w:rsidR="00D22367" w:rsidRPr="00650215">
        <w:rPr>
          <w:bCs/>
          <w:sz w:val="28"/>
          <w:szCs w:val="28"/>
        </w:rPr>
        <w:t xml:space="preserve">mm; </w:t>
      </w:r>
      <w:r w:rsidR="00D22367" w:rsidRPr="008F7F7A">
        <w:rPr>
          <w:bCs/>
          <w:sz w:val="28"/>
          <w:szCs w:val="28"/>
        </w:rPr>
        <w:t xml:space="preserve">Mường Pồn (Điện Biên) </w:t>
      </w:r>
      <w:r w:rsidR="00D22367">
        <w:rPr>
          <w:bCs/>
          <w:sz w:val="28"/>
          <w:szCs w:val="28"/>
        </w:rPr>
        <w:t>3</w:t>
      </w:r>
      <w:r w:rsidR="00D22367" w:rsidRPr="008F7F7A">
        <w:rPr>
          <w:bCs/>
          <w:sz w:val="28"/>
          <w:szCs w:val="28"/>
        </w:rPr>
        <w:t>32mm;</w:t>
      </w:r>
      <w:r w:rsidR="00D22367">
        <w:rPr>
          <w:bCs/>
          <w:sz w:val="28"/>
          <w:szCs w:val="28"/>
        </w:rPr>
        <w:t xml:space="preserve"> </w:t>
      </w:r>
      <w:r w:rsidR="008F7F7A">
        <w:rPr>
          <w:bCs/>
          <w:sz w:val="28"/>
          <w:szCs w:val="28"/>
        </w:rPr>
        <w:t>Cát Bà</w:t>
      </w:r>
      <w:r w:rsidR="008F7F7A" w:rsidRPr="00650215">
        <w:rPr>
          <w:bCs/>
          <w:sz w:val="28"/>
          <w:szCs w:val="28"/>
        </w:rPr>
        <w:t xml:space="preserve"> (Hải Phòng) </w:t>
      </w:r>
      <w:r w:rsidR="008F7F7A">
        <w:rPr>
          <w:bCs/>
          <w:sz w:val="28"/>
          <w:szCs w:val="28"/>
        </w:rPr>
        <w:t>366</w:t>
      </w:r>
      <w:r w:rsidR="008F7F7A" w:rsidRPr="00650215">
        <w:rPr>
          <w:bCs/>
          <w:sz w:val="28"/>
          <w:szCs w:val="28"/>
        </w:rPr>
        <w:t xml:space="preserve">mm; </w:t>
      </w:r>
      <w:r w:rsidR="00D22367" w:rsidRPr="00650215">
        <w:rPr>
          <w:bCs/>
          <w:sz w:val="28"/>
          <w:szCs w:val="28"/>
        </w:rPr>
        <w:t xml:space="preserve">Xuân Mai (Hà Nội) </w:t>
      </w:r>
      <w:r w:rsidR="00D22367">
        <w:rPr>
          <w:bCs/>
          <w:sz w:val="28"/>
          <w:szCs w:val="28"/>
        </w:rPr>
        <w:t>462</w:t>
      </w:r>
      <w:r w:rsidR="00D22367" w:rsidRPr="00650215">
        <w:rPr>
          <w:bCs/>
          <w:sz w:val="28"/>
          <w:szCs w:val="28"/>
        </w:rPr>
        <w:t>mm;</w:t>
      </w:r>
      <w:r w:rsidR="00D22367">
        <w:rPr>
          <w:bCs/>
          <w:sz w:val="28"/>
          <w:szCs w:val="28"/>
        </w:rPr>
        <w:t xml:space="preserve"> </w:t>
      </w:r>
      <w:r w:rsidR="008F7F7A">
        <w:rPr>
          <w:bCs/>
          <w:sz w:val="28"/>
          <w:szCs w:val="28"/>
        </w:rPr>
        <w:t xml:space="preserve">Ân Thi (Hưng Yên) 282mm; </w:t>
      </w:r>
      <w:r w:rsidR="00D22367" w:rsidRPr="00650215">
        <w:rPr>
          <w:bCs/>
          <w:sz w:val="28"/>
          <w:szCs w:val="28"/>
        </w:rPr>
        <w:t>Tiến Đức (Thái Bình) 25</w:t>
      </w:r>
      <w:r w:rsidR="00D22367">
        <w:rPr>
          <w:bCs/>
          <w:sz w:val="28"/>
          <w:szCs w:val="28"/>
        </w:rPr>
        <w:t>8</w:t>
      </w:r>
      <w:r w:rsidR="00D22367" w:rsidRPr="00650215">
        <w:rPr>
          <w:bCs/>
          <w:sz w:val="28"/>
          <w:szCs w:val="28"/>
        </w:rPr>
        <w:t>mm; Ia Dom (Kon Tum) 2</w:t>
      </w:r>
      <w:r w:rsidR="00D22367">
        <w:rPr>
          <w:bCs/>
          <w:sz w:val="28"/>
          <w:szCs w:val="28"/>
        </w:rPr>
        <w:t>24</w:t>
      </w:r>
      <w:r w:rsidR="00D22367" w:rsidRPr="00650215">
        <w:rPr>
          <w:bCs/>
          <w:sz w:val="28"/>
          <w:szCs w:val="28"/>
        </w:rPr>
        <w:t>mm.</w:t>
      </w:r>
    </w:p>
    <w:p w14:paraId="0071AFBA" w14:textId="35227843" w:rsidR="00E5712C" w:rsidRPr="00650215" w:rsidRDefault="00E5712C" w:rsidP="00BC7D3B">
      <w:pPr>
        <w:widowControl w:val="0"/>
        <w:shd w:val="clear" w:color="auto" w:fill="FFFFFF" w:themeFill="background1"/>
        <w:spacing w:before="120" w:line="252" w:lineRule="auto"/>
        <w:ind w:firstLine="709"/>
        <w:jc w:val="both"/>
        <w:rPr>
          <w:b/>
          <w:sz w:val="28"/>
          <w:szCs w:val="28"/>
          <w:lang w:val="vi-VN"/>
        </w:rPr>
      </w:pPr>
      <w:r w:rsidRPr="00650215">
        <w:rPr>
          <w:b/>
          <w:sz w:val="28"/>
          <w:szCs w:val="28"/>
          <w:lang w:val="vi-VN"/>
        </w:rPr>
        <w:t>I</w:t>
      </w:r>
      <w:r w:rsidR="00F15A74" w:rsidRPr="00650215">
        <w:rPr>
          <w:b/>
          <w:sz w:val="28"/>
          <w:szCs w:val="28"/>
        </w:rPr>
        <w:t>I</w:t>
      </w:r>
      <w:r w:rsidRPr="00650215">
        <w:rPr>
          <w:b/>
          <w:sz w:val="28"/>
          <w:szCs w:val="28"/>
          <w:lang w:val="vi-VN"/>
        </w:rPr>
        <w:t>. TÌNH HÌNH THỦY VĂN</w:t>
      </w:r>
    </w:p>
    <w:p w14:paraId="44F1A9B0" w14:textId="77777777" w:rsidR="00BC7D3B" w:rsidRPr="00650215" w:rsidRDefault="00BC7D3B" w:rsidP="00BC7D3B">
      <w:pPr>
        <w:widowControl w:val="0"/>
        <w:shd w:val="clear" w:color="auto" w:fill="FFFFFF" w:themeFill="background1"/>
        <w:spacing w:before="120" w:line="252" w:lineRule="auto"/>
        <w:ind w:firstLine="709"/>
        <w:jc w:val="both"/>
        <w:rPr>
          <w:b/>
          <w:bCs/>
          <w:sz w:val="28"/>
          <w:szCs w:val="28"/>
        </w:rPr>
      </w:pPr>
      <w:r>
        <w:rPr>
          <w:b/>
          <w:bCs/>
          <w:sz w:val="28"/>
          <w:szCs w:val="28"/>
        </w:rPr>
        <w:t xml:space="preserve">1. </w:t>
      </w:r>
      <w:r w:rsidRPr="00650215">
        <w:rPr>
          <w:b/>
          <w:bCs/>
          <w:sz w:val="28"/>
          <w:szCs w:val="28"/>
        </w:rPr>
        <w:t>Tình hình lũ trên các sông khu vực Bắc Bộ và Thanh Hóa</w:t>
      </w:r>
    </w:p>
    <w:p w14:paraId="760DD293" w14:textId="6AC77F56" w:rsidR="009B2165" w:rsidRPr="00053647" w:rsidRDefault="009B2165" w:rsidP="009B2165">
      <w:pPr>
        <w:widowControl w:val="0"/>
        <w:shd w:val="clear" w:color="auto" w:fill="FFFFFF" w:themeFill="background1"/>
        <w:spacing w:before="60" w:line="252" w:lineRule="auto"/>
        <w:ind w:firstLine="709"/>
        <w:jc w:val="both"/>
        <w:rPr>
          <w:bCs/>
          <w:spacing w:val="-4"/>
          <w:sz w:val="28"/>
          <w:szCs w:val="28"/>
        </w:rPr>
      </w:pPr>
      <w:r w:rsidRPr="00053647">
        <w:rPr>
          <w:bCs/>
          <w:spacing w:val="-4"/>
          <w:sz w:val="28"/>
          <w:szCs w:val="28"/>
          <w:lang w:val="vi-VN"/>
        </w:rPr>
        <w:t>Mực nước lúc 0</w:t>
      </w:r>
      <w:r w:rsidR="00C135E9" w:rsidRPr="00053647">
        <w:rPr>
          <w:bCs/>
          <w:spacing w:val="-4"/>
          <w:sz w:val="28"/>
          <w:szCs w:val="28"/>
        </w:rPr>
        <w:t>7</w:t>
      </w:r>
      <w:r w:rsidRPr="00053647">
        <w:rPr>
          <w:bCs/>
          <w:spacing w:val="-4"/>
          <w:sz w:val="28"/>
          <w:szCs w:val="28"/>
          <w:lang w:val="vi-VN"/>
        </w:rPr>
        <w:t xml:space="preserve">h00 ngày </w:t>
      </w:r>
      <w:r w:rsidRPr="00053647">
        <w:rPr>
          <w:bCs/>
          <w:spacing w:val="-4"/>
          <w:sz w:val="28"/>
          <w:szCs w:val="28"/>
        </w:rPr>
        <w:t>2</w:t>
      </w:r>
      <w:r w:rsidR="009D667B">
        <w:rPr>
          <w:bCs/>
          <w:spacing w:val="-4"/>
          <w:sz w:val="28"/>
          <w:szCs w:val="28"/>
        </w:rPr>
        <w:t>6</w:t>
      </w:r>
      <w:r w:rsidRPr="00053647">
        <w:rPr>
          <w:bCs/>
          <w:spacing w:val="-4"/>
          <w:sz w:val="28"/>
          <w:szCs w:val="28"/>
          <w:lang w:val="vi-VN"/>
        </w:rPr>
        <w:t xml:space="preserve">/7 trên </w:t>
      </w:r>
      <w:r w:rsidRPr="00053647">
        <w:rPr>
          <w:bCs/>
          <w:spacing w:val="-4"/>
          <w:sz w:val="28"/>
          <w:szCs w:val="28"/>
        </w:rPr>
        <w:t>một số sông như sau:</w:t>
      </w:r>
    </w:p>
    <w:p w14:paraId="5E7B01D9" w14:textId="21423398" w:rsidR="009B2165" w:rsidRPr="0013084F" w:rsidRDefault="009B2165" w:rsidP="009B2165">
      <w:pPr>
        <w:widowControl w:val="0"/>
        <w:shd w:val="clear" w:color="auto" w:fill="FFFFFF" w:themeFill="background1"/>
        <w:spacing w:before="60" w:line="252" w:lineRule="auto"/>
        <w:ind w:firstLine="709"/>
        <w:jc w:val="both"/>
        <w:rPr>
          <w:bCs/>
          <w:spacing w:val="-4"/>
          <w:sz w:val="28"/>
          <w:szCs w:val="28"/>
          <w:highlight w:val="yellow"/>
        </w:rPr>
      </w:pPr>
      <w:r w:rsidRPr="0013084F">
        <w:rPr>
          <w:bCs/>
          <w:spacing w:val="-4"/>
          <w:sz w:val="28"/>
          <w:szCs w:val="28"/>
        </w:rPr>
        <w:t xml:space="preserve">- </w:t>
      </w:r>
      <w:r w:rsidR="00C135E9" w:rsidRPr="0013084F">
        <w:rPr>
          <w:bCs/>
          <w:spacing w:val="-4"/>
          <w:sz w:val="28"/>
          <w:szCs w:val="28"/>
        </w:rPr>
        <w:t>Trên s</w:t>
      </w:r>
      <w:r w:rsidRPr="0013084F">
        <w:rPr>
          <w:bCs/>
          <w:spacing w:val="-4"/>
          <w:sz w:val="28"/>
          <w:szCs w:val="28"/>
          <w:lang w:val="vi-VN"/>
        </w:rPr>
        <w:t xml:space="preserve">ông Hồng tại trạm Hà Nội là </w:t>
      </w:r>
      <w:r w:rsidR="00725629" w:rsidRPr="0013084F">
        <w:rPr>
          <w:bCs/>
          <w:spacing w:val="-4"/>
          <w:sz w:val="28"/>
          <w:szCs w:val="28"/>
        </w:rPr>
        <w:t>6</w:t>
      </w:r>
      <w:r w:rsidRPr="0013084F">
        <w:rPr>
          <w:bCs/>
          <w:spacing w:val="-4"/>
          <w:sz w:val="28"/>
          <w:szCs w:val="28"/>
        </w:rPr>
        <w:t>,</w:t>
      </w:r>
      <w:r w:rsidR="00725629" w:rsidRPr="0013084F">
        <w:rPr>
          <w:bCs/>
          <w:spacing w:val="-4"/>
          <w:sz w:val="28"/>
          <w:szCs w:val="28"/>
        </w:rPr>
        <w:t>18</w:t>
      </w:r>
      <w:r w:rsidRPr="0013084F">
        <w:rPr>
          <w:bCs/>
          <w:spacing w:val="-4"/>
          <w:sz w:val="28"/>
          <w:szCs w:val="28"/>
          <w:lang w:val="vi-VN"/>
        </w:rPr>
        <w:t xml:space="preserve">m; trên sông Thái Bình tại trạm Phả Lại là </w:t>
      </w:r>
      <w:r w:rsidR="0013084F" w:rsidRPr="0013084F">
        <w:rPr>
          <w:bCs/>
          <w:spacing w:val="-4"/>
          <w:sz w:val="28"/>
          <w:szCs w:val="28"/>
        </w:rPr>
        <w:t>2</w:t>
      </w:r>
      <w:r w:rsidR="00535DD6" w:rsidRPr="0013084F">
        <w:rPr>
          <w:bCs/>
          <w:spacing w:val="-4"/>
          <w:sz w:val="28"/>
          <w:szCs w:val="28"/>
        </w:rPr>
        <w:t>,</w:t>
      </w:r>
      <w:r w:rsidR="0013084F" w:rsidRPr="0013084F">
        <w:rPr>
          <w:bCs/>
          <w:spacing w:val="-4"/>
          <w:sz w:val="28"/>
          <w:szCs w:val="28"/>
        </w:rPr>
        <w:t>92</w:t>
      </w:r>
      <w:r w:rsidRPr="0013084F">
        <w:rPr>
          <w:bCs/>
          <w:spacing w:val="-4"/>
          <w:sz w:val="28"/>
          <w:szCs w:val="28"/>
          <w:lang w:val="vi-VN"/>
        </w:rPr>
        <w:t>m</w:t>
      </w:r>
      <w:r w:rsidRPr="0013084F">
        <w:rPr>
          <w:bCs/>
          <w:spacing w:val="-4"/>
          <w:sz w:val="28"/>
          <w:szCs w:val="28"/>
        </w:rPr>
        <w:t>.</w:t>
      </w:r>
    </w:p>
    <w:p w14:paraId="3002CC75" w14:textId="1CB15893" w:rsidR="009B2165" w:rsidRPr="009D667B" w:rsidRDefault="009B2165" w:rsidP="009B2165">
      <w:pPr>
        <w:widowControl w:val="0"/>
        <w:shd w:val="clear" w:color="auto" w:fill="FFFFFF" w:themeFill="background1"/>
        <w:spacing w:before="60" w:line="252" w:lineRule="auto"/>
        <w:ind w:firstLine="709"/>
        <w:jc w:val="both"/>
        <w:rPr>
          <w:bCs/>
          <w:color w:val="FF0000"/>
          <w:spacing w:val="-4"/>
          <w:sz w:val="28"/>
          <w:szCs w:val="28"/>
        </w:rPr>
      </w:pPr>
      <w:r w:rsidRPr="00597A3E">
        <w:rPr>
          <w:bCs/>
          <w:spacing w:val="-4"/>
          <w:sz w:val="28"/>
          <w:szCs w:val="28"/>
        </w:rPr>
        <w:t xml:space="preserve">- </w:t>
      </w:r>
      <w:r w:rsidR="00C135E9" w:rsidRPr="00597A3E">
        <w:rPr>
          <w:bCs/>
          <w:spacing w:val="-4"/>
          <w:sz w:val="28"/>
          <w:szCs w:val="28"/>
        </w:rPr>
        <w:t>T</w:t>
      </w:r>
      <w:r w:rsidRPr="00597A3E">
        <w:rPr>
          <w:bCs/>
          <w:spacing w:val="-4"/>
          <w:sz w:val="28"/>
          <w:szCs w:val="28"/>
        </w:rPr>
        <w:t>rên sông Đáy tại trạm Ba Thá 6,</w:t>
      </w:r>
      <w:r w:rsidR="00597A3E" w:rsidRPr="00597A3E">
        <w:rPr>
          <w:bCs/>
          <w:spacing w:val="-4"/>
          <w:sz w:val="28"/>
          <w:szCs w:val="28"/>
        </w:rPr>
        <w:t>45</w:t>
      </w:r>
      <w:r w:rsidRPr="00597A3E">
        <w:rPr>
          <w:bCs/>
          <w:spacing w:val="-4"/>
          <w:sz w:val="28"/>
          <w:szCs w:val="28"/>
        </w:rPr>
        <w:t>m</w:t>
      </w:r>
      <w:r w:rsidR="001F3925" w:rsidRPr="00597A3E">
        <w:rPr>
          <w:bCs/>
          <w:spacing w:val="-4"/>
          <w:sz w:val="28"/>
          <w:szCs w:val="28"/>
        </w:rPr>
        <w:t>,</w:t>
      </w:r>
      <w:r w:rsidRPr="00597A3E">
        <w:rPr>
          <w:bCs/>
          <w:spacing w:val="-4"/>
          <w:sz w:val="28"/>
          <w:szCs w:val="28"/>
        </w:rPr>
        <w:t xml:space="preserve"> dưới BĐ2 là 0,</w:t>
      </w:r>
      <w:r w:rsidR="00597A3E" w:rsidRPr="00597A3E">
        <w:rPr>
          <w:bCs/>
          <w:spacing w:val="-4"/>
          <w:sz w:val="28"/>
          <w:szCs w:val="28"/>
        </w:rPr>
        <w:t>05</w:t>
      </w:r>
      <w:r w:rsidRPr="00597A3E">
        <w:rPr>
          <w:bCs/>
          <w:spacing w:val="-4"/>
          <w:sz w:val="28"/>
          <w:szCs w:val="28"/>
        </w:rPr>
        <w:t xml:space="preserve">m; tại trạm Phủ Lý </w:t>
      </w:r>
      <w:r w:rsidR="00535DD6" w:rsidRPr="00597A3E">
        <w:rPr>
          <w:bCs/>
          <w:spacing w:val="-4"/>
          <w:sz w:val="28"/>
          <w:szCs w:val="28"/>
        </w:rPr>
        <w:t xml:space="preserve">là </w:t>
      </w:r>
      <w:r w:rsidRPr="00597A3E">
        <w:rPr>
          <w:bCs/>
          <w:spacing w:val="-4"/>
          <w:sz w:val="28"/>
          <w:szCs w:val="28"/>
        </w:rPr>
        <w:t>4</w:t>
      </w:r>
      <w:r w:rsidR="00597A3E" w:rsidRPr="00597A3E">
        <w:rPr>
          <w:bCs/>
          <w:spacing w:val="-4"/>
          <w:sz w:val="28"/>
          <w:szCs w:val="28"/>
        </w:rPr>
        <w:t>,04</w:t>
      </w:r>
      <w:r w:rsidRPr="00597A3E">
        <w:rPr>
          <w:bCs/>
          <w:spacing w:val="-4"/>
          <w:sz w:val="28"/>
          <w:szCs w:val="28"/>
        </w:rPr>
        <w:t>m</w:t>
      </w:r>
      <w:r w:rsidR="001F3925" w:rsidRPr="00597A3E">
        <w:rPr>
          <w:bCs/>
          <w:spacing w:val="-4"/>
          <w:sz w:val="28"/>
          <w:szCs w:val="28"/>
        </w:rPr>
        <w:t>,</w:t>
      </w:r>
      <w:r w:rsidRPr="00597A3E">
        <w:rPr>
          <w:bCs/>
          <w:spacing w:val="-4"/>
          <w:sz w:val="28"/>
          <w:szCs w:val="28"/>
        </w:rPr>
        <w:t xml:space="preserve"> </w:t>
      </w:r>
      <w:r w:rsidR="00597A3E" w:rsidRPr="00597A3E">
        <w:rPr>
          <w:bCs/>
          <w:spacing w:val="-4"/>
          <w:sz w:val="28"/>
          <w:szCs w:val="28"/>
        </w:rPr>
        <w:t xml:space="preserve">trên </w:t>
      </w:r>
      <w:r w:rsidRPr="00597A3E">
        <w:rPr>
          <w:bCs/>
          <w:spacing w:val="-4"/>
          <w:sz w:val="28"/>
          <w:szCs w:val="28"/>
        </w:rPr>
        <w:t>BĐ3</w:t>
      </w:r>
      <w:r w:rsidR="00597A3E">
        <w:rPr>
          <w:bCs/>
          <w:spacing w:val="-4"/>
          <w:sz w:val="28"/>
          <w:szCs w:val="28"/>
        </w:rPr>
        <w:t xml:space="preserve"> là</w:t>
      </w:r>
      <w:r w:rsidR="00597A3E" w:rsidRPr="00597A3E">
        <w:rPr>
          <w:bCs/>
          <w:spacing w:val="-4"/>
          <w:sz w:val="28"/>
          <w:szCs w:val="28"/>
        </w:rPr>
        <w:t xml:space="preserve"> 0,04m</w:t>
      </w:r>
      <w:r w:rsidRPr="00597A3E">
        <w:rPr>
          <w:bCs/>
          <w:spacing w:val="-4"/>
          <w:sz w:val="28"/>
          <w:szCs w:val="28"/>
        </w:rPr>
        <w:t>.</w:t>
      </w:r>
    </w:p>
    <w:p w14:paraId="766A6A2F" w14:textId="44A19A98" w:rsidR="009B2165" w:rsidRPr="00597A3E" w:rsidRDefault="009B2165" w:rsidP="009B2165">
      <w:pPr>
        <w:widowControl w:val="0"/>
        <w:shd w:val="clear" w:color="auto" w:fill="FFFFFF" w:themeFill="background1"/>
        <w:spacing w:before="60" w:line="252" w:lineRule="auto"/>
        <w:ind w:firstLine="709"/>
        <w:jc w:val="both"/>
        <w:rPr>
          <w:bCs/>
          <w:spacing w:val="-4"/>
          <w:sz w:val="28"/>
          <w:szCs w:val="28"/>
        </w:rPr>
      </w:pPr>
      <w:r w:rsidRPr="00597A3E">
        <w:rPr>
          <w:bCs/>
          <w:spacing w:val="-4"/>
          <w:sz w:val="28"/>
          <w:szCs w:val="28"/>
        </w:rPr>
        <w:t xml:space="preserve">- </w:t>
      </w:r>
      <w:r w:rsidR="00C135E9" w:rsidRPr="00597A3E">
        <w:rPr>
          <w:bCs/>
          <w:spacing w:val="-4"/>
          <w:sz w:val="28"/>
          <w:szCs w:val="28"/>
        </w:rPr>
        <w:t>T</w:t>
      </w:r>
      <w:r w:rsidRPr="00597A3E">
        <w:rPr>
          <w:bCs/>
          <w:spacing w:val="-4"/>
          <w:sz w:val="28"/>
          <w:szCs w:val="28"/>
        </w:rPr>
        <w:t xml:space="preserve">rên sông Hoàng Long tại trạm Gián Khẩu là </w:t>
      </w:r>
      <w:r w:rsidR="00535DD6" w:rsidRPr="00597A3E">
        <w:rPr>
          <w:bCs/>
          <w:spacing w:val="-4"/>
          <w:sz w:val="28"/>
          <w:szCs w:val="28"/>
        </w:rPr>
        <w:t>2,</w:t>
      </w:r>
      <w:r w:rsidR="00597A3E" w:rsidRPr="00597A3E">
        <w:rPr>
          <w:bCs/>
          <w:spacing w:val="-4"/>
          <w:sz w:val="28"/>
          <w:szCs w:val="28"/>
        </w:rPr>
        <w:t>93</w:t>
      </w:r>
      <w:r w:rsidR="00535DD6" w:rsidRPr="00597A3E">
        <w:rPr>
          <w:bCs/>
          <w:spacing w:val="-4"/>
          <w:sz w:val="28"/>
          <w:szCs w:val="28"/>
        </w:rPr>
        <w:t>m</w:t>
      </w:r>
      <w:r w:rsidRPr="00597A3E">
        <w:rPr>
          <w:bCs/>
          <w:spacing w:val="-4"/>
          <w:sz w:val="28"/>
          <w:szCs w:val="28"/>
        </w:rPr>
        <w:t xml:space="preserve">, </w:t>
      </w:r>
      <w:r w:rsidR="00597A3E" w:rsidRPr="00597A3E">
        <w:rPr>
          <w:bCs/>
          <w:spacing w:val="-4"/>
          <w:sz w:val="28"/>
          <w:szCs w:val="28"/>
        </w:rPr>
        <w:t>trên</w:t>
      </w:r>
      <w:r w:rsidR="00535DD6" w:rsidRPr="00597A3E">
        <w:rPr>
          <w:bCs/>
          <w:spacing w:val="-4"/>
          <w:sz w:val="28"/>
          <w:szCs w:val="28"/>
        </w:rPr>
        <w:t xml:space="preserve"> </w:t>
      </w:r>
      <w:r w:rsidRPr="00597A3E">
        <w:rPr>
          <w:bCs/>
          <w:spacing w:val="-4"/>
          <w:sz w:val="28"/>
          <w:szCs w:val="28"/>
        </w:rPr>
        <w:t>BĐ</w:t>
      </w:r>
      <w:r w:rsidR="00535DD6" w:rsidRPr="00597A3E">
        <w:rPr>
          <w:bCs/>
          <w:spacing w:val="-4"/>
          <w:sz w:val="28"/>
          <w:szCs w:val="28"/>
        </w:rPr>
        <w:t>1</w:t>
      </w:r>
      <w:r w:rsidR="00597A3E" w:rsidRPr="00597A3E">
        <w:rPr>
          <w:bCs/>
          <w:spacing w:val="-4"/>
          <w:sz w:val="28"/>
          <w:szCs w:val="28"/>
        </w:rPr>
        <w:t xml:space="preserve"> là 0,43m</w:t>
      </w:r>
      <w:r w:rsidRPr="00597A3E">
        <w:rPr>
          <w:bCs/>
          <w:spacing w:val="-4"/>
          <w:sz w:val="28"/>
          <w:szCs w:val="28"/>
        </w:rPr>
        <w:t>.</w:t>
      </w:r>
    </w:p>
    <w:p w14:paraId="6B788A6D" w14:textId="790C9DA0" w:rsidR="009B2165" w:rsidRPr="00597A3E" w:rsidRDefault="009B2165" w:rsidP="009B2165">
      <w:pPr>
        <w:widowControl w:val="0"/>
        <w:shd w:val="clear" w:color="auto" w:fill="FFFFFF" w:themeFill="background1"/>
        <w:spacing w:before="60" w:line="252" w:lineRule="auto"/>
        <w:ind w:firstLine="709"/>
        <w:jc w:val="both"/>
        <w:rPr>
          <w:bCs/>
          <w:spacing w:val="-4"/>
          <w:sz w:val="28"/>
          <w:szCs w:val="28"/>
        </w:rPr>
      </w:pPr>
      <w:r w:rsidRPr="00597A3E">
        <w:rPr>
          <w:bCs/>
          <w:spacing w:val="-4"/>
          <w:sz w:val="28"/>
          <w:szCs w:val="28"/>
        </w:rPr>
        <w:t xml:space="preserve">- </w:t>
      </w:r>
      <w:r w:rsidR="00C135E9" w:rsidRPr="00597A3E">
        <w:rPr>
          <w:bCs/>
          <w:spacing w:val="-4"/>
          <w:sz w:val="28"/>
          <w:szCs w:val="28"/>
        </w:rPr>
        <w:t>T</w:t>
      </w:r>
      <w:r w:rsidRPr="00597A3E">
        <w:rPr>
          <w:bCs/>
          <w:spacing w:val="-4"/>
          <w:sz w:val="28"/>
          <w:szCs w:val="28"/>
        </w:rPr>
        <w:t xml:space="preserve">rên sông Ninh Cơ tại trạm Trực Phương là </w:t>
      </w:r>
      <w:r w:rsidR="00597A3E" w:rsidRPr="00597A3E">
        <w:rPr>
          <w:bCs/>
          <w:spacing w:val="-4"/>
          <w:sz w:val="28"/>
          <w:szCs w:val="28"/>
        </w:rPr>
        <w:t>1</w:t>
      </w:r>
      <w:r w:rsidR="00826295" w:rsidRPr="00597A3E">
        <w:rPr>
          <w:bCs/>
          <w:spacing w:val="-4"/>
          <w:sz w:val="28"/>
          <w:szCs w:val="28"/>
        </w:rPr>
        <w:t>,</w:t>
      </w:r>
      <w:r w:rsidR="00597A3E" w:rsidRPr="00597A3E">
        <w:rPr>
          <w:bCs/>
          <w:spacing w:val="-4"/>
          <w:sz w:val="28"/>
          <w:szCs w:val="28"/>
        </w:rPr>
        <w:t>99</w:t>
      </w:r>
      <w:r w:rsidR="001F3925" w:rsidRPr="00597A3E">
        <w:rPr>
          <w:bCs/>
          <w:spacing w:val="-4"/>
          <w:sz w:val="28"/>
          <w:szCs w:val="28"/>
        </w:rPr>
        <w:t>m,</w:t>
      </w:r>
      <w:r w:rsidRPr="00597A3E">
        <w:rPr>
          <w:bCs/>
          <w:spacing w:val="-4"/>
          <w:sz w:val="28"/>
          <w:szCs w:val="28"/>
        </w:rPr>
        <w:t xml:space="preserve"> </w:t>
      </w:r>
      <w:r w:rsidR="00597A3E" w:rsidRPr="00597A3E">
        <w:rPr>
          <w:bCs/>
          <w:spacing w:val="-4"/>
          <w:sz w:val="28"/>
          <w:szCs w:val="28"/>
        </w:rPr>
        <w:t xml:space="preserve">dưới </w:t>
      </w:r>
      <w:r w:rsidRPr="00597A3E">
        <w:rPr>
          <w:bCs/>
          <w:spacing w:val="-4"/>
          <w:sz w:val="28"/>
          <w:szCs w:val="28"/>
        </w:rPr>
        <w:t>BĐ</w:t>
      </w:r>
      <w:r w:rsidR="00D43121" w:rsidRPr="00597A3E">
        <w:rPr>
          <w:bCs/>
          <w:spacing w:val="-4"/>
          <w:sz w:val="28"/>
          <w:szCs w:val="28"/>
        </w:rPr>
        <w:t>1</w:t>
      </w:r>
      <w:r w:rsidR="00826295" w:rsidRPr="00597A3E">
        <w:rPr>
          <w:bCs/>
          <w:spacing w:val="-4"/>
          <w:sz w:val="28"/>
          <w:szCs w:val="28"/>
        </w:rPr>
        <w:t xml:space="preserve"> là </w:t>
      </w:r>
      <w:r w:rsidR="00D43121" w:rsidRPr="00597A3E">
        <w:rPr>
          <w:bCs/>
          <w:spacing w:val="-4"/>
          <w:sz w:val="28"/>
          <w:szCs w:val="28"/>
        </w:rPr>
        <w:t>0,0</w:t>
      </w:r>
      <w:r w:rsidR="00597A3E" w:rsidRPr="00597A3E">
        <w:rPr>
          <w:bCs/>
          <w:spacing w:val="-4"/>
          <w:sz w:val="28"/>
          <w:szCs w:val="28"/>
        </w:rPr>
        <w:t>1</w:t>
      </w:r>
      <w:r w:rsidR="00826295" w:rsidRPr="00597A3E">
        <w:rPr>
          <w:bCs/>
          <w:spacing w:val="-4"/>
          <w:sz w:val="28"/>
          <w:szCs w:val="28"/>
        </w:rPr>
        <w:t>m</w:t>
      </w:r>
      <w:r w:rsidRPr="00597A3E">
        <w:rPr>
          <w:bCs/>
          <w:spacing w:val="-4"/>
          <w:sz w:val="28"/>
          <w:szCs w:val="28"/>
        </w:rPr>
        <w:t>.</w:t>
      </w:r>
    </w:p>
    <w:p w14:paraId="0A637375" w14:textId="02191583" w:rsidR="009B2165" w:rsidRPr="00EA10D0" w:rsidRDefault="009B2165" w:rsidP="009B2165">
      <w:pPr>
        <w:widowControl w:val="0"/>
        <w:shd w:val="clear" w:color="auto" w:fill="FFFFFF" w:themeFill="background1"/>
        <w:spacing w:before="60" w:line="252" w:lineRule="auto"/>
        <w:ind w:firstLine="709"/>
        <w:jc w:val="both"/>
        <w:rPr>
          <w:bCs/>
          <w:spacing w:val="-4"/>
          <w:sz w:val="28"/>
          <w:szCs w:val="28"/>
        </w:rPr>
      </w:pPr>
      <w:r w:rsidRPr="00EA10D0">
        <w:rPr>
          <w:bCs/>
          <w:spacing w:val="-4"/>
          <w:sz w:val="28"/>
          <w:szCs w:val="28"/>
        </w:rPr>
        <w:t xml:space="preserve">- </w:t>
      </w:r>
      <w:r w:rsidR="00FE08C1" w:rsidRPr="00EA10D0">
        <w:rPr>
          <w:bCs/>
          <w:spacing w:val="-4"/>
          <w:sz w:val="28"/>
          <w:szCs w:val="28"/>
        </w:rPr>
        <w:t>T</w:t>
      </w:r>
      <w:r w:rsidRPr="00EA10D0">
        <w:rPr>
          <w:bCs/>
          <w:spacing w:val="-4"/>
          <w:sz w:val="28"/>
          <w:szCs w:val="28"/>
        </w:rPr>
        <w:t>rên sông Bùi</w:t>
      </w:r>
      <w:r w:rsidR="00C135E9" w:rsidRPr="00EA10D0">
        <w:rPr>
          <w:bCs/>
          <w:spacing w:val="-4"/>
          <w:sz w:val="28"/>
          <w:szCs w:val="28"/>
        </w:rPr>
        <w:t xml:space="preserve"> tại </w:t>
      </w:r>
      <w:r w:rsidR="0011072A" w:rsidRPr="00EA10D0">
        <w:rPr>
          <w:bCs/>
          <w:spacing w:val="-4"/>
          <w:sz w:val="28"/>
          <w:szCs w:val="28"/>
        </w:rPr>
        <w:t xml:space="preserve">trạm </w:t>
      </w:r>
      <w:r w:rsidR="00C135E9" w:rsidRPr="00EA10D0">
        <w:rPr>
          <w:bCs/>
          <w:spacing w:val="-4"/>
          <w:sz w:val="28"/>
          <w:szCs w:val="28"/>
        </w:rPr>
        <w:t xml:space="preserve">Yên Duyệt là </w:t>
      </w:r>
      <w:r w:rsidR="00826295" w:rsidRPr="00EA10D0">
        <w:rPr>
          <w:bCs/>
          <w:spacing w:val="-4"/>
          <w:sz w:val="28"/>
          <w:szCs w:val="28"/>
        </w:rPr>
        <w:t>7,</w:t>
      </w:r>
      <w:r w:rsidR="00EA10D0" w:rsidRPr="00EA10D0">
        <w:rPr>
          <w:bCs/>
          <w:spacing w:val="-4"/>
          <w:sz w:val="28"/>
          <w:szCs w:val="28"/>
        </w:rPr>
        <w:t>42</w:t>
      </w:r>
      <w:r w:rsidR="00826295" w:rsidRPr="00EA10D0">
        <w:rPr>
          <w:bCs/>
          <w:spacing w:val="-4"/>
          <w:sz w:val="28"/>
          <w:szCs w:val="28"/>
        </w:rPr>
        <w:t xml:space="preserve">m, trên BĐ3 là </w:t>
      </w:r>
      <w:r w:rsidR="00872FF0" w:rsidRPr="00EA10D0">
        <w:rPr>
          <w:bCs/>
          <w:spacing w:val="-4"/>
          <w:sz w:val="28"/>
          <w:szCs w:val="28"/>
        </w:rPr>
        <w:t>0,</w:t>
      </w:r>
      <w:r w:rsidR="00EA10D0" w:rsidRPr="00EA10D0">
        <w:rPr>
          <w:bCs/>
          <w:spacing w:val="-4"/>
          <w:sz w:val="28"/>
          <w:szCs w:val="28"/>
        </w:rPr>
        <w:t>42</w:t>
      </w:r>
      <w:r w:rsidR="001F3925" w:rsidRPr="00EA10D0">
        <w:rPr>
          <w:bCs/>
          <w:spacing w:val="-4"/>
          <w:sz w:val="28"/>
          <w:szCs w:val="28"/>
        </w:rPr>
        <w:t>m</w:t>
      </w:r>
      <w:r w:rsidR="00872FF0" w:rsidRPr="00EA10D0">
        <w:rPr>
          <w:bCs/>
          <w:spacing w:val="-4"/>
          <w:sz w:val="28"/>
          <w:szCs w:val="28"/>
        </w:rPr>
        <w:t>.</w:t>
      </w:r>
    </w:p>
    <w:p w14:paraId="1CF7B9F6" w14:textId="7D8E656F" w:rsidR="007F635C" w:rsidRPr="002B6D28" w:rsidRDefault="009B2165" w:rsidP="00BC7D3B">
      <w:pPr>
        <w:widowControl w:val="0"/>
        <w:shd w:val="clear" w:color="auto" w:fill="FFFFFF" w:themeFill="background1"/>
        <w:spacing w:before="120" w:line="252" w:lineRule="auto"/>
        <w:ind w:firstLine="709"/>
        <w:jc w:val="both"/>
        <w:rPr>
          <w:bCs/>
          <w:spacing w:val="-4"/>
          <w:sz w:val="28"/>
          <w:szCs w:val="28"/>
        </w:rPr>
      </w:pPr>
      <w:r w:rsidRPr="002B6D28">
        <w:rPr>
          <w:bCs/>
          <w:spacing w:val="-4"/>
          <w:sz w:val="28"/>
          <w:szCs w:val="28"/>
        </w:rPr>
        <w:t>Cảnh báo: M</w:t>
      </w:r>
      <w:r w:rsidR="001F3925" w:rsidRPr="002B6D28">
        <w:rPr>
          <w:bCs/>
          <w:spacing w:val="-4"/>
          <w:sz w:val="28"/>
          <w:szCs w:val="28"/>
        </w:rPr>
        <w:t>ực nước trên sông Hồng tại Hà Nội</w:t>
      </w:r>
      <w:r w:rsidR="00BC7D3B" w:rsidRPr="002B6D28">
        <w:rPr>
          <w:bCs/>
          <w:spacing w:val="-4"/>
          <w:sz w:val="28"/>
          <w:szCs w:val="28"/>
        </w:rPr>
        <w:t xml:space="preserve"> đạt mức 6,50m (dưới BĐ1: 3,0m) vào sáng 26/7/2024</w:t>
      </w:r>
      <w:r w:rsidR="007F635C" w:rsidRPr="002B6D28">
        <w:rPr>
          <w:bCs/>
          <w:spacing w:val="-4"/>
          <w:sz w:val="28"/>
          <w:szCs w:val="28"/>
        </w:rPr>
        <w:t>, sau đó giảm chậm</w:t>
      </w:r>
      <w:r w:rsidR="00BC7D3B" w:rsidRPr="002B6D28">
        <w:rPr>
          <w:bCs/>
          <w:spacing w:val="-4"/>
          <w:sz w:val="28"/>
          <w:szCs w:val="28"/>
        </w:rPr>
        <w:t>.</w:t>
      </w:r>
      <w:r w:rsidR="007F635C" w:rsidRPr="002B6D28">
        <w:rPr>
          <w:bCs/>
          <w:spacing w:val="-4"/>
          <w:sz w:val="28"/>
          <w:szCs w:val="28"/>
        </w:rPr>
        <w:t xml:space="preserve"> Mực nước trên sông Đáy thuộc tỉnh Hà Nam dao động ở mức BĐ3; mực nước sông Hoàng Long (Ninh Bình) sẽ biến đổi chậm và dao động ở mức BĐ1; các sông tại tỉnh Sơn La sẽ xuống dưới mức BĐ1; các sông tại tỉnh Hòa Bình và Thanh Hóa tiếp tục xuống. Mực nước tại khu vực cửa sông ven biển tiếp tục dao động theo xu thế của thủy triều dao động ở mức BĐ1-BĐ2.</w:t>
      </w:r>
    </w:p>
    <w:p w14:paraId="4A6F92FB" w14:textId="597BAF12" w:rsidR="00BC7D3B" w:rsidRPr="007F635C" w:rsidRDefault="009B2165" w:rsidP="00BC7D3B">
      <w:pPr>
        <w:widowControl w:val="0"/>
        <w:shd w:val="clear" w:color="auto" w:fill="FFFFFF" w:themeFill="background1"/>
        <w:spacing w:before="80" w:line="252" w:lineRule="auto"/>
        <w:ind w:firstLine="709"/>
        <w:jc w:val="both"/>
        <w:rPr>
          <w:bCs/>
          <w:sz w:val="28"/>
          <w:szCs w:val="28"/>
        </w:rPr>
      </w:pPr>
      <w:r w:rsidRPr="007F635C">
        <w:rPr>
          <w:bCs/>
          <w:sz w:val="28"/>
          <w:szCs w:val="28"/>
        </w:rPr>
        <w:t>C</w:t>
      </w:r>
      <w:r w:rsidR="00BC7D3B" w:rsidRPr="007F635C">
        <w:rPr>
          <w:bCs/>
          <w:sz w:val="28"/>
          <w:szCs w:val="28"/>
        </w:rPr>
        <w:t>ấp độ rủi ro thiên tai do lũ: Cấp 1-2.</w:t>
      </w:r>
    </w:p>
    <w:p w14:paraId="26E31EE6" w14:textId="7BC0F606" w:rsidR="00B229EA" w:rsidRPr="002B6D28" w:rsidRDefault="00BC7D3B" w:rsidP="00B229EA">
      <w:pPr>
        <w:widowControl w:val="0"/>
        <w:spacing w:before="60" w:line="252" w:lineRule="auto"/>
        <w:ind w:firstLine="709"/>
        <w:jc w:val="both"/>
        <w:rPr>
          <w:b/>
          <w:bCs/>
          <w:color w:val="000000" w:themeColor="text1"/>
          <w:spacing w:val="-6"/>
          <w:sz w:val="28"/>
          <w:szCs w:val="28"/>
          <w:lang w:val="vi-VN"/>
        </w:rPr>
      </w:pPr>
      <w:r w:rsidRPr="002B6D28">
        <w:rPr>
          <w:b/>
          <w:bCs/>
          <w:color w:val="000000" w:themeColor="text1"/>
          <w:spacing w:val="-6"/>
          <w:sz w:val="28"/>
          <w:szCs w:val="28"/>
          <w:lang w:val="vi-VN"/>
        </w:rPr>
        <w:t xml:space="preserve">2. </w:t>
      </w:r>
      <w:r w:rsidRPr="002B6D28">
        <w:rPr>
          <w:b/>
          <w:bCs/>
          <w:color w:val="000000" w:themeColor="text1"/>
          <w:spacing w:val="-6"/>
          <w:sz w:val="28"/>
          <w:szCs w:val="28"/>
        </w:rPr>
        <w:t>Mực nước c</w:t>
      </w:r>
      <w:r w:rsidR="00B229EA" w:rsidRPr="002B6D28">
        <w:rPr>
          <w:b/>
          <w:bCs/>
          <w:color w:val="000000" w:themeColor="text1"/>
          <w:spacing w:val="-6"/>
          <w:sz w:val="28"/>
          <w:szCs w:val="28"/>
          <w:lang w:val="vi-VN"/>
        </w:rPr>
        <w:t xml:space="preserve">ác sông khu vực Trung Bộ và Tây Nguyên: </w:t>
      </w:r>
      <w:r w:rsidR="00B229EA" w:rsidRPr="002B6D28">
        <w:rPr>
          <w:bCs/>
          <w:color w:val="000000" w:themeColor="text1"/>
          <w:spacing w:val="-6"/>
          <w:sz w:val="28"/>
          <w:szCs w:val="28"/>
          <w:lang w:val="vi-VN"/>
        </w:rPr>
        <w:t>Mực nước các sông biến đổi chậm, mực nước hạ lưu các sông dao động theo điều tiết hồ chứa và thủy triều.</w:t>
      </w:r>
    </w:p>
    <w:p w14:paraId="32D70918" w14:textId="65127661" w:rsidR="00B229EA" w:rsidRPr="00650215" w:rsidRDefault="00BC7D3B" w:rsidP="00B229EA">
      <w:pPr>
        <w:widowControl w:val="0"/>
        <w:shd w:val="clear" w:color="auto" w:fill="FFFFFF" w:themeFill="background1"/>
        <w:spacing w:before="60" w:line="252" w:lineRule="auto"/>
        <w:ind w:firstLine="709"/>
        <w:jc w:val="both"/>
        <w:rPr>
          <w:bCs/>
          <w:spacing w:val="-4"/>
          <w:sz w:val="28"/>
          <w:szCs w:val="28"/>
        </w:rPr>
      </w:pPr>
      <w:r>
        <w:rPr>
          <w:b/>
          <w:bCs/>
          <w:color w:val="000000" w:themeColor="text1"/>
          <w:sz w:val="28"/>
          <w:szCs w:val="28"/>
          <w:lang w:val="vi-VN"/>
        </w:rPr>
        <w:t xml:space="preserve">3. </w:t>
      </w:r>
      <w:r>
        <w:rPr>
          <w:b/>
          <w:bCs/>
          <w:color w:val="000000" w:themeColor="text1"/>
          <w:sz w:val="28"/>
          <w:szCs w:val="28"/>
        </w:rPr>
        <w:t>Mực nước c</w:t>
      </w:r>
      <w:r w:rsidR="00B229EA" w:rsidRPr="00DC6A7F">
        <w:rPr>
          <w:b/>
          <w:bCs/>
          <w:color w:val="000000" w:themeColor="text1"/>
          <w:sz w:val="28"/>
          <w:szCs w:val="28"/>
          <w:lang w:val="vi-VN"/>
        </w:rPr>
        <w:t>ác sông Nam Bộ:</w:t>
      </w:r>
      <w:r w:rsidR="00B229EA">
        <w:rPr>
          <w:b/>
          <w:bCs/>
          <w:color w:val="000000" w:themeColor="text1"/>
          <w:sz w:val="28"/>
          <w:szCs w:val="28"/>
        </w:rPr>
        <w:t xml:space="preserve"> </w:t>
      </w:r>
      <w:r w:rsidR="00B229EA" w:rsidRPr="00DC6A7F">
        <w:rPr>
          <w:bCs/>
          <w:color w:val="000000" w:themeColor="text1"/>
          <w:sz w:val="28"/>
          <w:szCs w:val="28"/>
          <w:lang w:val="vi-VN"/>
        </w:rPr>
        <w:t xml:space="preserve">Mực nước đầu nguồn sông Cửu Long </w:t>
      </w:r>
      <w:r w:rsidR="00B229EA" w:rsidRPr="00DC6A7F">
        <w:rPr>
          <w:bCs/>
          <w:color w:val="000000" w:themeColor="text1"/>
          <w:sz w:val="28"/>
          <w:szCs w:val="28"/>
        </w:rPr>
        <w:t xml:space="preserve">tiếp tục lên nhanh </w:t>
      </w:r>
      <w:r w:rsidR="00B229EA" w:rsidRPr="00DC6A7F">
        <w:rPr>
          <w:bCs/>
          <w:color w:val="000000" w:themeColor="text1"/>
          <w:sz w:val="28"/>
          <w:szCs w:val="28"/>
          <w:lang w:val="vi-VN"/>
        </w:rPr>
        <w:t>theo triều. Đến ngày 2</w:t>
      </w:r>
      <w:r w:rsidR="00136AFC">
        <w:rPr>
          <w:bCs/>
          <w:color w:val="000000" w:themeColor="text1"/>
          <w:sz w:val="28"/>
          <w:szCs w:val="28"/>
        </w:rPr>
        <w:t>9</w:t>
      </w:r>
      <w:r w:rsidR="00B229EA" w:rsidRPr="00DC6A7F">
        <w:rPr>
          <w:bCs/>
          <w:color w:val="000000" w:themeColor="text1"/>
          <w:sz w:val="28"/>
          <w:szCs w:val="28"/>
          <w:lang w:val="vi-VN"/>
        </w:rPr>
        <w:t xml:space="preserve">/7, mực nước cao nhất ngày tại Tân Châu ở mức </w:t>
      </w:r>
      <w:r w:rsidR="00B229EA" w:rsidRPr="00DC6A7F">
        <w:rPr>
          <w:bCs/>
          <w:color w:val="000000" w:themeColor="text1"/>
          <w:sz w:val="28"/>
          <w:szCs w:val="28"/>
        </w:rPr>
        <w:t>2</w:t>
      </w:r>
      <w:r w:rsidR="00B229EA" w:rsidRPr="00DC6A7F">
        <w:rPr>
          <w:bCs/>
          <w:color w:val="000000" w:themeColor="text1"/>
          <w:sz w:val="28"/>
          <w:szCs w:val="28"/>
          <w:lang w:val="vi-VN"/>
        </w:rPr>
        <w:t>,</w:t>
      </w:r>
      <w:r w:rsidR="00136AFC">
        <w:rPr>
          <w:bCs/>
          <w:color w:val="000000" w:themeColor="text1"/>
          <w:sz w:val="28"/>
          <w:szCs w:val="28"/>
        </w:rPr>
        <w:t>1</w:t>
      </w:r>
      <w:r w:rsidR="00B229EA">
        <w:rPr>
          <w:bCs/>
          <w:color w:val="000000" w:themeColor="text1"/>
          <w:sz w:val="28"/>
          <w:szCs w:val="28"/>
        </w:rPr>
        <w:t>0</w:t>
      </w:r>
      <w:r w:rsidR="00B229EA" w:rsidRPr="00DC6A7F">
        <w:rPr>
          <w:bCs/>
          <w:color w:val="000000" w:themeColor="text1"/>
          <w:sz w:val="28"/>
          <w:szCs w:val="28"/>
          <w:lang w:val="vi-VN"/>
        </w:rPr>
        <w:t xml:space="preserve">m, tại Châu Đốc ở mức </w:t>
      </w:r>
      <w:r w:rsidR="00B229EA" w:rsidRPr="00DC6A7F">
        <w:rPr>
          <w:bCs/>
          <w:color w:val="000000" w:themeColor="text1"/>
          <w:sz w:val="28"/>
          <w:szCs w:val="28"/>
        </w:rPr>
        <w:t>2</w:t>
      </w:r>
      <w:r w:rsidR="00B229EA" w:rsidRPr="00DC6A7F">
        <w:rPr>
          <w:bCs/>
          <w:color w:val="000000" w:themeColor="text1"/>
          <w:sz w:val="28"/>
          <w:szCs w:val="28"/>
          <w:lang w:val="vi-VN"/>
        </w:rPr>
        <w:t>,</w:t>
      </w:r>
      <w:r w:rsidR="00B229EA">
        <w:rPr>
          <w:bCs/>
          <w:color w:val="000000" w:themeColor="text1"/>
          <w:sz w:val="28"/>
          <w:szCs w:val="28"/>
        </w:rPr>
        <w:t>0</w:t>
      </w:r>
      <w:r w:rsidR="00136AFC">
        <w:rPr>
          <w:bCs/>
          <w:color w:val="000000" w:themeColor="text1"/>
          <w:sz w:val="28"/>
          <w:szCs w:val="28"/>
        </w:rPr>
        <w:t>5</w:t>
      </w:r>
      <w:r w:rsidR="00B229EA" w:rsidRPr="00DC6A7F">
        <w:rPr>
          <w:bCs/>
          <w:color w:val="000000" w:themeColor="text1"/>
          <w:sz w:val="28"/>
          <w:szCs w:val="28"/>
          <w:lang w:val="vi-VN"/>
        </w:rPr>
        <w:t>m.</w:t>
      </w:r>
    </w:p>
    <w:p w14:paraId="425A1078" w14:textId="08E45F90" w:rsidR="00400BAD" w:rsidRPr="00650215" w:rsidRDefault="00400BAD" w:rsidP="00650215">
      <w:pPr>
        <w:widowControl w:val="0"/>
        <w:shd w:val="clear" w:color="auto" w:fill="FFFFFF" w:themeFill="background1"/>
        <w:spacing w:before="60" w:after="40" w:line="288" w:lineRule="auto"/>
        <w:ind w:firstLine="709"/>
        <w:jc w:val="both"/>
        <w:rPr>
          <w:sz w:val="28"/>
          <w:szCs w:val="28"/>
        </w:rPr>
      </w:pPr>
      <w:r w:rsidRPr="00650215">
        <w:rPr>
          <w:b/>
          <w:sz w:val="28"/>
          <w:szCs w:val="28"/>
          <w:lang w:val="vi-VN"/>
        </w:rPr>
        <w:lastRenderedPageBreak/>
        <w:t>I</w:t>
      </w:r>
      <w:r w:rsidR="00324782" w:rsidRPr="00650215">
        <w:rPr>
          <w:b/>
          <w:sz w:val="28"/>
          <w:szCs w:val="28"/>
        </w:rPr>
        <w:t>II</w:t>
      </w:r>
      <w:r w:rsidRPr="00650215">
        <w:rPr>
          <w:b/>
          <w:sz w:val="28"/>
          <w:szCs w:val="28"/>
          <w:lang w:val="vi-VN"/>
        </w:rPr>
        <w:t>. TÌNH HÌNH HỒ CHỨA, ĐÊ ĐIỀU</w:t>
      </w:r>
      <w:r w:rsidRPr="00650215">
        <w:rPr>
          <w:b/>
          <w:sz w:val="28"/>
          <w:szCs w:val="28"/>
        </w:rPr>
        <w:t xml:space="preserve"> </w:t>
      </w:r>
    </w:p>
    <w:p w14:paraId="1B9D9A31" w14:textId="72B6BC13" w:rsidR="00BE3BF6" w:rsidRPr="00650215" w:rsidRDefault="00BE3BF6" w:rsidP="00650215">
      <w:pPr>
        <w:widowControl w:val="0"/>
        <w:shd w:val="clear" w:color="auto" w:fill="FFFFFF" w:themeFill="background1"/>
        <w:spacing w:before="60" w:after="40" w:line="288" w:lineRule="auto"/>
        <w:ind w:firstLine="709"/>
        <w:jc w:val="both"/>
        <w:rPr>
          <w:b/>
          <w:sz w:val="28"/>
          <w:szCs w:val="28"/>
          <w:lang w:val="vi-VN"/>
        </w:rPr>
      </w:pPr>
      <w:r w:rsidRPr="00650215">
        <w:rPr>
          <w:b/>
          <w:bCs/>
          <w:sz w:val="28"/>
          <w:szCs w:val="28"/>
          <w:lang w:val="vi-VN"/>
        </w:rPr>
        <w:t xml:space="preserve">1. </w:t>
      </w:r>
      <w:r w:rsidR="000B4E94" w:rsidRPr="00650215">
        <w:rPr>
          <w:b/>
          <w:bCs/>
          <w:sz w:val="28"/>
          <w:szCs w:val="28"/>
          <w:lang w:val="vi-VN"/>
        </w:rPr>
        <w:t>Hồ chứa trên hệ thống sông Hồng</w:t>
      </w: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803"/>
        <w:gridCol w:w="499"/>
        <w:gridCol w:w="877"/>
        <w:gridCol w:w="1004"/>
        <w:gridCol w:w="1004"/>
        <w:gridCol w:w="1126"/>
        <w:gridCol w:w="1186"/>
        <w:gridCol w:w="1915"/>
      </w:tblGrid>
      <w:tr w:rsidR="00650215" w:rsidRPr="00650215" w14:paraId="78160C3F" w14:textId="77777777" w:rsidTr="00F52DDC">
        <w:trPr>
          <w:cantSplit/>
          <w:trHeight w:val="892"/>
          <w:tblHeader/>
          <w:jc w:val="center"/>
        </w:trPr>
        <w:tc>
          <w:tcPr>
            <w:tcW w:w="958" w:type="pct"/>
            <w:shd w:val="clear" w:color="auto" w:fill="FFFFFF" w:themeFill="background1"/>
            <w:vAlign w:val="center"/>
          </w:tcPr>
          <w:p w14:paraId="7FD1DF0E" w14:textId="77777777" w:rsidR="00AF79F4" w:rsidRPr="00650215" w:rsidRDefault="00AF79F4" w:rsidP="00650215">
            <w:pPr>
              <w:widowControl w:val="0"/>
              <w:shd w:val="clear" w:color="auto" w:fill="FFFFFF" w:themeFill="background1"/>
              <w:spacing w:line="288" w:lineRule="auto"/>
              <w:jc w:val="center"/>
              <w:rPr>
                <w:b/>
                <w:noProof/>
                <w:sz w:val="28"/>
                <w:szCs w:val="28"/>
                <w:lang w:val="vi-VN"/>
              </w:rPr>
            </w:pPr>
            <w:r w:rsidRPr="00650215">
              <w:rPr>
                <w:b/>
                <w:noProof/>
                <w:sz w:val="28"/>
                <w:szCs w:val="28"/>
                <w:lang w:val="vi-VN"/>
              </w:rPr>
              <w:t>Tên hồ</w:t>
            </w:r>
          </w:p>
        </w:tc>
        <w:tc>
          <w:tcPr>
            <w:tcW w:w="731" w:type="pct"/>
            <w:gridSpan w:val="2"/>
            <w:shd w:val="clear" w:color="auto" w:fill="FFFFFF" w:themeFill="background1"/>
            <w:vAlign w:val="center"/>
          </w:tcPr>
          <w:p w14:paraId="3167225C" w14:textId="77777777" w:rsidR="00AF79F4" w:rsidRPr="00650215" w:rsidRDefault="00AF79F4" w:rsidP="00650215">
            <w:pPr>
              <w:widowControl w:val="0"/>
              <w:shd w:val="clear" w:color="auto" w:fill="FFFFFF" w:themeFill="background1"/>
              <w:spacing w:line="288" w:lineRule="auto"/>
              <w:jc w:val="center"/>
              <w:rPr>
                <w:b/>
                <w:noProof/>
                <w:sz w:val="28"/>
                <w:szCs w:val="28"/>
                <w:lang w:val="vi-VN"/>
              </w:rPr>
            </w:pPr>
            <w:r w:rsidRPr="00650215">
              <w:rPr>
                <w:b/>
                <w:noProof/>
                <w:sz w:val="28"/>
                <w:szCs w:val="28"/>
                <w:lang w:val="vi-VN"/>
              </w:rPr>
              <w:t>Thời gian</w:t>
            </w:r>
          </w:p>
        </w:tc>
        <w:tc>
          <w:tcPr>
            <w:tcW w:w="533" w:type="pct"/>
            <w:shd w:val="clear" w:color="auto" w:fill="FFFFFF" w:themeFill="background1"/>
            <w:vAlign w:val="center"/>
          </w:tcPr>
          <w:p w14:paraId="5C9DEA14" w14:textId="77777777" w:rsidR="00AF79F4" w:rsidRPr="00650215" w:rsidRDefault="00AF79F4" w:rsidP="00650215">
            <w:pPr>
              <w:widowControl w:val="0"/>
              <w:shd w:val="clear" w:color="auto" w:fill="FFFFFF" w:themeFill="background1"/>
              <w:spacing w:line="288" w:lineRule="auto"/>
              <w:ind w:firstLine="3"/>
              <w:jc w:val="center"/>
              <w:rPr>
                <w:b/>
                <w:noProof/>
                <w:sz w:val="28"/>
                <w:szCs w:val="28"/>
                <w:lang w:val="vi-VN"/>
              </w:rPr>
            </w:pPr>
            <w:r w:rsidRPr="00650215">
              <w:rPr>
                <w:b/>
                <w:noProof/>
                <w:sz w:val="28"/>
                <w:szCs w:val="28"/>
                <w:lang w:val="vi-VN"/>
              </w:rPr>
              <w:t>H</w:t>
            </w:r>
            <w:r w:rsidRPr="00650215">
              <w:rPr>
                <w:b/>
                <w:noProof/>
                <w:sz w:val="28"/>
                <w:szCs w:val="28"/>
                <w:vertAlign w:val="subscript"/>
                <w:lang w:val="vi-VN"/>
              </w:rPr>
              <w:t xml:space="preserve">tl </w:t>
            </w:r>
            <w:r w:rsidRPr="00650215">
              <w:rPr>
                <w:noProof/>
                <w:sz w:val="28"/>
                <w:szCs w:val="28"/>
                <w:lang w:val="vi-VN"/>
              </w:rPr>
              <w:t>(m)</w:t>
            </w:r>
          </w:p>
        </w:tc>
        <w:tc>
          <w:tcPr>
            <w:tcW w:w="533" w:type="pct"/>
            <w:shd w:val="clear" w:color="auto" w:fill="FFFFFF" w:themeFill="background1"/>
            <w:vAlign w:val="center"/>
          </w:tcPr>
          <w:p w14:paraId="3129E61F" w14:textId="77777777" w:rsidR="00AF79F4" w:rsidRPr="00650215" w:rsidRDefault="00AF79F4" w:rsidP="00650215">
            <w:pPr>
              <w:widowControl w:val="0"/>
              <w:shd w:val="clear" w:color="auto" w:fill="FFFFFF" w:themeFill="background1"/>
              <w:spacing w:line="288" w:lineRule="auto"/>
              <w:jc w:val="center"/>
              <w:rPr>
                <w:b/>
                <w:noProof/>
                <w:sz w:val="28"/>
                <w:szCs w:val="28"/>
                <w:lang w:val="vi-VN"/>
              </w:rPr>
            </w:pPr>
            <w:r w:rsidRPr="00650215">
              <w:rPr>
                <w:b/>
                <w:noProof/>
                <w:sz w:val="28"/>
                <w:szCs w:val="28"/>
                <w:lang w:val="vi-VN"/>
              </w:rPr>
              <w:t>H</w:t>
            </w:r>
            <w:r w:rsidRPr="00650215">
              <w:rPr>
                <w:b/>
                <w:noProof/>
                <w:sz w:val="28"/>
                <w:szCs w:val="28"/>
                <w:vertAlign w:val="subscript"/>
                <w:lang w:val="vi-VN"/>
              </w:rPr>
              <w:t>hl</w:t>
            </w:r>
            <w:r w:rsidRPr="00650215">
              <w:rPr>
                <w:b/>
                <w:noProof/>
                <w:sz w:val="28"/>
                <w:szCs w:val="28"/>
                <w:lang w:val="vi-VN"/>
              </w:rPr>
              <w:t xml:space="preserve"> </w:t>
            </w:r>
            <w:r w:rsidRPr="00650215">
              <w:rPr>
                <w:noProof/>
                <w:sz w:val="28"/>
                <w:szCs w:val="28"/>
                <w:lang w:val="vi-VN"/>
              </w:rPr>
              <w:t>(m)</w:t>
            </w:r>
          </w:p>
        </w:tc>
        <w:tc>
          <w:tcPr>
            <w:tcW w:w="598" w:type="pct"/>
            <w:shd w:val="clear" w:color="auto" w:fill="FFFFFF" w:themeFill="background1"/>
            <w:vAlign w:val="center"/>
          </w:tcPr>
          <w:p w14:paraId="2F6DF979" w14:textId="77777777" w:rsidR="00AF79F4" w:rsidRPr="00650215" w:rsidRDefault="00AF79F4" w:rsidP="00650215">
            <w:pPr>
              <w:widowControl w:val="0"/>
              <w:shd w:val="clear" w:color="auto" w:fill="FFFFFF" w:themeFill="background1"/>
              <w:spacing w:line="288" w:lineRule="auto"/>
              <w:jc w:val="center"/>
              <w:rPr>
                <w:b/>
                <w:noProof/>
                <w:sz w:val="28"/>
                <w:szCs w:val="28"/>
                <w:lang w:val="vi-VN"/>
              </w:rPr>
            </w:pPr>
            <w:r w:rsidRPr="00650215">
              <w:rPr>
                <w:b/>
                <w:noProof/>
                <w:sz w:val="28"/>
                <w:szCs w:val="28"/>
                <w:lang w:val="vi-VN"/>
              </w:rPr>
              <w:t>Q</w:t>
            </w:r>
            <w:r w:rsidRPr="00650215">
              <w:rPr>
                <w:b/>
                <w:noProof/>
                <w:sz w:val="28"/>
                <w:szCs w:val="28"/>
                <w:vertAlign w:val="subscript"/>
                <w:lang w:val="vi-VN"/>
              </w:rPr>
              <w:t xml:space="preserve">vào </w:t>
            </w:r>
            <w:r w:rsidRPr="00650215">
              <w:rPr>
                <w:noProof/>
                <w:sz w:val="28"/>
                <w:szCs w:val="28"/>
                <w:lang w:val="vi-VN"/>
              </w:rPr>
              <w:t>(m</w:t>
            </w:r>
            <w:r w:rsidRPr="00650215">
              <w:rPr>
                <w:noProof/>
                <w:sz w:val="28"/>
                <w:szCs w:val="28"/>
                <w:vertAlign w:val="superscript"/>
                <w:lang w:val="vi-VN"/>
              </w:rPr>
              <w:t>3</w:t>
            </w:r>
            <w:r w:rsidRPr="00650215">
              <w:rPr>
                <w:noProof/>
                <w:sz w:val="28"/>
                <w:szCs w:val="28"/>
                <w:lang w:val="vi-VN"/>
              </w:rPr>
              <w:t>/s)</w:t>
            </w:r>
          </w:p>
        </w:tc>
        <w:tc>
          <w:tcPr>
            <w:tcW w:w="630" w:type="pct"/>
            <w:shd w:val="clear" w:color="auto" w:fill="FFFFFF" w:themeFill="background1"/>
            <w:vAlign w:val="center"/>
          </w:tcPr>
          <w:p w14:paraId="29085201" w14:textId="77777777" w:rsidR="00AF79F4" w:rsidRPr="00650215" w:rsidRDefault="00AF79F4" w:rsidP="00650215">
            <w:pPr>
              <w:widowControl w:val="0"/>
              <w:shd w:val="clear" w:color="auto" w:fill="FFFFFF" w:themeFill="background1"/>
              <w:spacing w:line="288" w:lineRule="auto"/>
              <w:jc w:val="center"/>
              <w:rPr>
                <w:b/>
                <w:noProof/>
                <w:sz w:val="28"/>
                <w:szCs w:val="28"/>
                <w:lang w:val="vi-VN"/>
              </w:rPr>
            </w:pPr>
            <w:r w:rsidRPr="00650215">
              <w:rPr>
                <w:b/>
                <w:noProof/>
                <w:sz w:val="28"/>
                <w:szCs w:val="28"/>
                <w:lang w:val="vi-VN"/>
              </w:rPr>
              <w:t>Q</w:t>
            </w:r>
            <w:r w:rsidRPr="00650215">
              <w:rPr>
                <w:b/>
                <w:noProof/>
                <w:sz w:val="28"/>
                <w:szCs w:val="28"/>
                <w:vertAlign w:val="subscript"/>
                <w:lang w:val="vi-VN"/>
              </w:rPr>
              <w:t>ra</w:t>
            </w:r>
            <w:r w:rsidRPr="00650215">
              <w:rPr>
                <w:b/>
                <w:noProof/>
                <w:sz w:val="28"/>
                <w:szCs w:val="28"/>
                <w:lang w:val="vi-VN"/>
              </w:rPr>
              <w:t xml:space="preserve"> </w:t>
            </w:r>
            <w:r w:rsidRPr="00650215">
              <w:rPr>
                <w:noProof/>
                <w:sz w:val="28"/>
                <w:szCs w:val="28"/>
                <w:lang w:val="vi-VN"/>
              </w:rPr>
              <w:t>(m</w:t>
            </w:r>
            <w:r w:rsidRPr="00650215">
              <w:rPr>
                <w:noProof/>
                <w:sz w:val="28"/>
                <w:szCs w:val="28"/>
                <w:vertAlign w:val="superscript"/>
                <w:lang w:val="vi-VN"/>
              </w:rPr>
              <w:t>3</w:t>
            </w:r>
            <w:r w:rsidRPr="00650215">
              <w:rPr>
                <w:noProof/>
                <w:sz w:val="28"/>
                <w:szCs w:val="28"/>
                <w:lang w:val="vi-VN"/>
              </w:rPr>
              <w:t>/s)</w:t>
            </w:r>
          </w:p>
        </w:tc>
        <w:tc>
          <w:tcPr>
            <w:tcW w:w="1017" w:type="pct"/>
            <w:shd w:val="clear" w:color="auto" w:fill="FFFFFF" w:themeFill="background1"/>
            <w:vAlign w:val="center"/>
          </w:tcPr>
          <w:p w14:paraId="3F3EA8EF" w14:textId="77777777" w:rsidR="00AF79F4" w:rsidRPr="00650215" w:rsidRDefault="00AF79F4" w:rsidP="00650215">
            <w:pPr>
              <w:widowControl w:val="0"/>
              <w:shd w:val="clear" w:color="auto" w:fill="FFFFFF" w:themeFill="background1"/>
              <w:spacing w:line="288" w:lineRule="auto"/>
              <w:jc w:val="center"/>
              <w:rPr>
                <w:noProof/>
                <w:spacing w:val="-8"/>
                <w:sz w:val="28"/>
                <w:szCs w:val="28"/>
              </w:rPr>
            </w:pPr>
            <w:r w:rsidRPr="00650215">
              <w:rPr>
                <w:b/>
                <w:noProof/>
                <w:spacing w:val="-8"/>
                <w:sz w:val="28"/>
                <w:szCs w:val="28"/>
                <w:lang w:val="vi-VN"/>
              </w:rPr>
              <w:t>H</w:t>
            </w:r>
            <w:r w:rsidRPr="00650215">
              <w:rPr>
                <w:b/>
                <w:noProof/>
                <w:spacing w:val="-8"/>
                <w:sz w:val="28"/>
                <w:szCs w:val="28"/>
                <w:vertAlign w:val="subscript"/>
              </w:rPr>
              <w:t xml:space="preserve"> max trước lũ </w:t>
            </w:r>
            <w:r w:rsidRPr="00650215">
              <w:rPr>
                <w:noProof/>
                <w:spacing w:val="-8"/>
                <w:sz w:val="28"/>
                <w:szCs w:val="28"/>
                <w:lang w:val="vi-VN"/>
              </w:rPr>
              <w:t>(m)</w:t>
            </w:r>
          </w:p>
          <w:p w14:paraId="61E3B7FB" w14:textId="77777777" w:rsidR="00AF79F4" w:rsidRPr="00650215" w:rsidRDefault="00AF79F4" w:rsidP="00650215">
            <w:pPr>
              <w:widowControl w:val="0"/>
              <w:shd w:val="clear" w:color="auto" w:fill="FFFFFF" w:themeFill="background1"/>
              <w:spacing w:line="288" w:lineRule="auto"/>
              <w:ind w:left="-57" w:right="-57"/>
              <w:jc w:val="center"/>
              <w:rPr>
                <w:b/>
                <w:noProof/>
                <w:sz w:val="28"/>
                <w:szCs w:val="28"/>
              </w:rPr>
            </w:pPr>
            <w:r w:rsidRPr="00650215">
              <w:rPr>
                <w:noProof/>
                <w:sz w:val="28"/>
                <w:szCs w:val="28"/>
              </w:rPr>
              <w:t>(từ 20/7 ÷ 21/8)</w:t>
            </w:r>
          </w:p>
        </w:tc>
      </w:tr>
      <w:tr w:rsidR="00F52DDC" w:rsidRPr="00650215" w14:paraId="64ED7C8E" w14:textId="77777777" w:rsidTr="00F52DDC">
        <w:trPr>
          <w:cantSplit/>
          <w:trHeight w:val="294"/>
          <w:jc w:val="center"/>
        </w:trPr>
        <w:tc>
          <w:tcPr>
            <w:tcW w:w="958" w:type="pct"/>
            <w:vMerge w:val="restart"/>
            <w:shd w:val="clear" w:color="auto" w:fill="FFFFFF" w:themeFill="background1"/>
            <w:vAlign w:val="center"/>
          </w:tcPr>
          <w:p w14:paraId="00E0B497" w14:textId="77777777" w:rsidR="00A54C25" w:rsidRPr="00650215" w:rsidRDefault="00A54C25" w:rsidP="00A54C25">
            <w:pPr>
              <w:widowControl w:val="0"/>
              <w:shd w:val="clear" w:color="auto" w:fill="FFFFFF" w:themeFill="background1"/>
              <w:spacing w:line="288" w:lineRule="auto"/>
              <w:jc w:val="center"/>
              <w:rPr>
                <w:noProof/>
                <w:sz w:val="28"/>
                <w:szCs w:val="28"/>
              </w:rPr>
            </w:pPr>
            <w:r w:rsidRPr="00650215">
              <w:rPr>
                <w:noProof/>
                <w:sz w:val="28"/>
                <w:szCs w:val="28"/>
              </w:rPr>
              <w:t>Sơn La</w:t>
            </w:r>
          </w:p>
        </w:tc>
        <w:tc>
          <w:tcPr>
            <w:tcW w:w="265" w:type="pct"/>
            <w:vMerge w:val="restart"/>
            <w:shd w:val="clear" w:color="auto" w:fill="FFFFFF" w:themeFill="background1"/>
            <w:vAlign w:val="center"/>
          </w:tcPr>
          <w:p w14:paraId="477CC751" w14:textId="742EB3C3" w:rsidR="00A54C25" w:rsidRPr="00650215" w:rsidRDefault="00A54C25" w:rsidP="00A54C25">
            <w:pPr>
              <w:widowControl w:val="0"/>
              <w:shd w:val="clear" w:color="auto" w:fill="FFFFFF" w:themeFill="background1"/>
              <w:spacing w:line="288" w:lineRule="auto"/>
              <w:jc w:val="center"/>
              <w:rPr>
                <w:noProof/>
                <w:sz w:val="28"/>
                <w:szCs w:val="28"/>
              </w:rPr>
            </w:pPr>
            <w:r>
              <w:rPr>
                <w:noProof/>
                <w:sz w:val="28"/>
                <w:szCs w:val="28"/>
              </w:rPr>
              <w:t>7h</w:t>
            </w:r>
          </w:p>
        </w:tc>
        <w:tc>
          <w:tcPr>
            <w:tcW w:w="466" w:type="pct"/>
            <w:shd w:val="clear" w:color="auto" w:fill="FFFFFF" w:themeFill="background1"/>
            <w:vAlign w:val="center"/>
          </w:tcPr>
          <w:p w14:paraId="18F74CB0" w14:textId="2043DBB4" w:rsidR="00A54C25" w:rsidRPr="00650215" w:rsidRDefault="00A54C25" w:rsidP="00A54C25">
            <w:pPr>
              <w:widowControl w:val="0"/>
              <w:shd w:val="clear" w:color="auto" w:fill="FFFFFF" w:themeFill="background1"/>
              <w:spacing w:line="288" w:lineRule="auto"/>
              <w:jc w:val="center"/>
              <w:rPr>
                <w:noProof/>
                <w:sz w:val="28"/>
                <w:szCs w:val="28"/>
              </w:rPr>
            </w:pPr>
            <w:r w:rsidRPr="00650215">
              <w:rPr>
                <w:noProof/>
                <w:sz w:val="28"/>
                <w:szCs w:val="28"/>
              </w:rPr>
              <w:t>25/7</w:t>
            </w:r>
          </w:p>
        </w:tc>
        <w:tc>
          <w:tcPr>
            <w:tcW w:w="533" w:type="pct"/>
            <w:shd w:val="clear" w:color="auto" w:fill="FFFFFF" w:themeFill="background1"/>
          </w:tcPr>
          <w:p w14:paraId="6245CE35" w14:textId="215170B3" w:rsidR="00A54C25" w:rsidRPr="00650215" w:rsidRDefault="00A54C25" w:rsidP="00A54C25">
            <w:pPr>
              <w:widowControl w:val="0"/>
              <w:shd w:val="clear" w:color="auto" w:fill="FFFFFF" w:themeFill="background1"/>
              <w:spacing w:line="288" w:lineRule="auto"/>
              <w:jc w:val="center"/>
              <w:rPr>
                <w:sz w:val="28"/>
                <w:szCs w:val="28"/>
              </w:rPr>
            </w:pPr>
            <w:r w:rsidRPr="00650215">
              <w:rPr>
                <w:sz w:val="28"/>
                <w:szCs w:val="28"/>
              </w:rPr>
              <w:t>199,7</w:t>
            </w:r>
            <w:r>
              <w:rPr>
                <w:sz w:val="28"/>
                <w:szCs w:val="28"/>
              </w:rPr>
              <w:t>3</w:t>
            </w:r>
          </w:p>
        </w:tc>
        <w:tc>
          <w:tcPr>
            <w:tcW w:w="533" w:type="pct"/>
            <w:shd w:val="clear" w:color="auto" w:fill="FFFFFF" w:themeFill="background1"/>
          </w:tcPr>
          <w:p w14:paraId="2B04B207" w14:textId="4C5D493C" w:rsidR="00A54C25" w:rsidRPr="00650215" w:rsidRDefault="00A54C25" w:rsidP="00A54C25">
            <w:pPr>
              <w:widowControl w:val="0"/>
              <w:shd w:val="clear" w:color="auto" w:fill="FFFFFF" w:themeFill="background1"/>
              <w:spacing w:line="288" w:lineRule="auto"/>
              <w:jc w:val="center"/>
              <w:rPr>
                <w:sz w:val="28"/>
                <w:szCs w:val="28"/>
              </w:rPr>
            </w:pPr>
            <w:r>
              <w:rPr>
                <w:sz w:val="28"/>
                <w:szCs w:val="28"/>
              </w:rPr>
              <w:t>119,42</w:t>
            </w:r>
          </w:p>
        </w:tc>
        <w:tc>
          <w:tcPr>
            <w:tcW w:w="598" w:type="pct"/>
            <w:shd w:val="clear" w:color="auto" w:fill="FFFFFF" w:themeFill="background1"/>
          </w:tcPr>
          <w:p w14:paraId="6E2E8A29" w14:textId="31CF6434" w:rsidR="00A54C25" w:rsidRPr="00650215" w:rsidRDefault="00A54C25" w:rsidP="00A54C25">
            <w:pPr>
              <w:widowControl w:val="0"/>
              <w:shd w:val="clear" w:color="auto" w:fill="FFFFFF" w:themeFill="background1"/>
              <w:spacing w:line="288" w:lineRule="auto"/>
              <w:jc w:val="center"/>
              <w:rPr>
                <w:sz w:val="28"/>
                <w:szCs w:val="28"/>
              </w:rPr>
            </w:pPr>
            <w:r w:rsidRPr="00650215">
              <w:rPr>
                <w:sz w:val="28"/>
                <w:szCs w:val="28"/>
              </w:rPr>
              <w:t>5.5</w:t>
            </w:r>
            <w:r>
              <w:rPr>
                <w:sz w:val="28"/>
                <w:szCs w:val="28"/>
              </w:rPr>
              <w:t>40</w:t>
            </w:r>
          </w:p>
        </w:tc>
        <w:tc>
          <w:tcPr>
            <w:tcW w:w="630" w:type="pct"/>
            <w:shd w:val="clear" w:color="auto" w:fill="FFFFFF" w:themeFill="background1"/>
          </w:tcPr>
          <w:p w14:paraId="0A773C03" w14:textId="7C43FDD2" w:rsidR="00A54C25" w:rsidRPr="00650215" w:rsidRDefault="00A54C25" w:rsidP="00A54C25">
            <w:pPr>
              <w:widowControl w:val="0"/>
              <w:shd w:val="clear" w:color="auto" w:fill="FFFFFF" w:themeFill="background1"/>
              <w:spacing w:line="288" w:lineRule="auto"/>
              <w:jc w:val="center"/>
              <w:rPr>
                <w:sz w:val="28"/>
                <w:szCs w:val="28"/>
              </w:rPr>
            </w:pPr>
            <w:r w:rsidRPr="00650215">
              <w:rPr>
                <w:sz w:val="28"/>
                <w:szCs w:val="28"/>
              </w:rPr>
              <w:t>4.7</w:t>
            </w:r>
            <w:r>
              <w:rPr>
                <w:sz w:val="28"/>
                <w:szCs w:val="28"/>
              </w:rPr>
              <w:t>07</w:t>
            </w:r>
          </w:p>
        </w:tc>
        <w:tc>
          <w:tcPr>
            <w:tcW w:w="1017" w:type="pct"/>
            <w:vMerge w:val="restart"/>
            <w:shd w:val="clear" w:color="auto" w:fill="FFFFFF" w:themeFill="background1"/>
            <w:vAlign w:val="center"/>
          </w:tcPr>
          <w:p w14:paraId="1B45EEF9" w14:textId="77777777" w:rsidR="00A54C25" w:rsidRPr="00650215" w:rsidRDefault="00A54C25" w:rsidP="00A54C25">
            <w:pPr>
              <w:widowControl w:val="0"/>
              <w:shd w:val="clear" w:color="auto" w:fill="FFFFFF" w:themeFill="background1"/>
              <w:spacing w:line="288" w:lineRule="auto"/>
              <w:jc w:val="center"/>
              <w:rPr>
                <w:noProof/>
                <w:sz w:val="28"/>
                <w:szCs w:val="28"/>
              </w:rPr>
            </w:pPr>
            <w:r w:rsidRPr="00650215">
              <w:rPr>
                <w:noProof/>
                <w:sz w:val="28"/>
                <w:szCs w:val="28"/>
              </w:rPr>
              <w:t>197,3</w:t>
            </w:r>
          </w:p>
        </w:tc>
      </w:tr>
      <w:tr w:rsidR="00F52DDC" w:rsidRPr="00650215" w14:paraId="524C69C0" w14:textId="77777777" w:rsidTr="00F52DDC">
        <w:trPr>
          <w:cantSplit/>
          <w:trHeight w:val="287"/>
          <w:jc w:val="center"/>
        </w:trPr>
        <w:tc>
          <w:tcPr>
            <w:tcW w:w="958" w:type="pct"/>
            <w:vMerge/>
            <w:shd w:val="clear" w:color="auto" w:fill="FFFFFF" w:themeFill="background1"/>
            <w:vAlign w:val="center"/>
          </w:tcPr>
          <w:p w14:paraId="05D032F9" w14:textId="77777777" w:rsidR="00F52DDC" w:rsidRPr="00650215" w:rsidRDefault="00F52DDC" w:rsidP="00F52DDC">
            <w:pPr>
              <w:widowControl w:val="0"/>
              <w:shd w:val="clear" w:color="auto" w:fill="FFFFFF" w:themeFill="background1"/>
              <w:spacing w:line="288" w:lineRule="auto"/>
              <w:jc w:val="center"/>
              <w:rPr>
                <w:noProof/>
                <w:sz w:val="28"/>
                <w:szCs w:val="28"/>
              </w:rPr>
            </w:pPr>
          </w:p>
        </w:tc>
        <w:tc>
          <w:tcPr>
            <w:tcW w:w="265" w:type="pct"/>
            <w:vMerge/>
            <w:shd w:val="clear" w:color="auto" w:fill="FFFFFF" w:themeFill="background1"/>
            <w:vAlign w:val="center"/>
          </w:tcPr>
          <w:p w14:paraId="1F4036B4" w14:textId="77777777" w:rsidR="00F52DDC" w:rsidRPr="00650215" w:rsidRDefault="00F52DDC" w:rsidP="00F52DDC">
            <w:pPr>
              <w:widowControl w:val="0"/>
              <w:shd w:val="clear" w:color="auto" w:fill="FFFFFF" w:themeFill="background1"/>
              <w:spacing w:line="288" w:lineRule="auto"/>
              <w:jc w:val="center"/>
              <w:rPr>
                <w:noProof/>
                <w:sz w:val="28"/>
                <w:szCs w:val="28"/>
              </w:rPr>
            </w:pPr>
          </w:p>
        </w:tc>
        <w:tc>
          <w:tcPr>
            <w:tcW w:w="466" w:type="pct"/>
            <w:shd w:val="clear" w:color="auto" w:fill="FFFFFF" w:themeFill="background1"/>
            <w:vAlign w:val="center"/>
          </w:tcPr>
          <w:p w14:paraId="7D7F4C5D" w14:textId="6D8C1C0A" w:rsidR="00F52DDC" w:rsidRPr="00650215" w:rsidRDefault="00F52DDC" w:rsidP="00F52DDC">
            <w:pPr>
              <w:widowControl w:val="0"/>
              <w:shd w:val="clear" w:color="auto" w:fill="FFFFFF" w:themeFill="background1"/>
              <w:spacing w:line="288" w:lineRule="auto"/>
              <w:jc w:val="center"/>
              <w:rPr>
                <w:noProof/>
                <w:sz w:val="28"/>
                <w:szCs w:val="28"/>
              </w:rPr>
            </w:pPr>
            <w:r w:rsidRPr="00650215">
              <w:rPr>
                <w:noProof/>
                <w:sz w:val="28"/>
                <w:szCs w:val="28"/>
              </w:rPr>
              <w:t>2</w:t>
            </w:r>
            <w:r>
              <w:rPr>
                <w:noProof/>
                <w:sz w:val="28"/>
                <w:szCs w:val="28"/>
              </w:rPr>
              <w:t>6</w:t>
            </w:r>
            <w:r w:rsidRPr="00650215">
              <w:rPr>
                <w:noProof/>
                <w:sz w:val="28"/>
                <w:szCs w:val="28"/>
              </w:rPr>
              <w:t>/7</w:t>
            </w:r>
          </w:p>
        </w:tc>
        <w:tc>
          <w:tcPr>
            <w:tcW w:w="533" w:type="pct"/>
            <w:shd w:val="clear" w:color="auto" w:fill="FFFFFF" w:themeFill="background1"/>
          </w:tcPr>
          <w:p w14:paraId="17A175BD" w14:textId="4C77E89B" w:rsidR="00F52DDC" w:rsidRPr="00650215" w:rsidRDefault="00F52DDC" w:rsidP="00F52DDC">
            <w:pPr>
              <w:widowControl w:val="0"/>
              <w:shd w:val="clear" w:color="auto" w:fill="FFFFFF" w:themeFill="background1"/>
              <w:spacing w:line="288" w:lineRule="auto"/>
              <w:jc w:val="center"/>
              <w:rPr>
                <w:sz w:val="28"/>
                <w:szCs w:val="28"/>
              </w:rPr>
            </w:pPr>
            <w:r>
              <w:rPr>
                <w:sz w:val="28"/>
                <w:szCs w:val="28"/>
              </w:rPr>
              <w:t>199,</w:t>
            </w:r>
            <w:r w:rsidRPr="00F52DDC">
              <w:rPr>
                <w:sz w:val="28"/>
                <w:szCs w:val="28"/>
              </w:rPr>
              <w:t>57</w:t>
            </w:r>
          </w:p>
        </w:tc>
        <w:tc>
          <w:tcPr>
            <w:tcW w:w="533" w:type="pct"/>
            <w:shd w:val="clear" w:color="auto" w:fill="FFFFFF" w:themeFill="background1"/>
          </w:tcPr>
          <w:p w14:paraId="282E8125" w14:textId="62C3CF54" w:rsidR="00F52DDC" w:rsidRPr="00650215" w:rsidRDefault="00F52DDC" w:rsidP="00F52DDC">
            <w:pPr>
              <w:widowControl w:val="0"/>
              <w:shd w:val="clear" w:color="auto" w:fill="FFFFFF" w:themeFill="background1"/>
              <w:spacing w:line="288" w:lineRule="auto"/>
              <w:jc w:val="center"/>
              <w:rPr>
                <w:sz w:val="28"/>
                <w:szCs w:val="28"/>
              </w:rPr>
            </w:pPr>
            <w:r w:rsidRPr="00F52DDC">
              <w:rPr>
                <w:sz w:val="28"/>
                <w:szCs w:val="28"/>
              </w:rPr>
              <w:t>119</w:t>
            </w:r>
            <w:r>
              <w:rPr>
                <w:sz w:val="28"/>
                <w:szCs w:val="28"/>
              </w:rPr>
              <w:t>,</w:t>
            </w:r>
            <w:r w:rsidRPr="00F52DDC">
              <w:rPr>
                <w:sz w:val="28"/>
                <w:szCs w:val="28"/>
              </w:rPr>
              <w:t>50</w:t>
            </w:r>
          </w:p>
        </w:tc>
        <w:tc>
          <w:tcPr>
            <w:tcW w:w="598" w:type="pct"/>
            <w:shd w:val="clear" w:color="auto" w:fill="FFFFFF" w:themeFill="background1"/>
          </w:tcPr>
          <w:p w14:paraId="1B1D25BC" w14:textId="4891BD57" w:rsidR="00F52DDC" w:rsidRPr="00650215" w:rsidRDefault="00F52DDC" w:rsidP="00F52DDC">
            <w:pPr>
              <w:widowControl w:val="0"/>
              <w:shd w:val="clear" w:color="auto" w:fill="FFFFFF" w:themeFill="background1"/>
              <w:spacing w:line="288" w:lineRule="auto"/>
              <w:jc w:val="center"/>
              <w:rPr>
                <w:sz w:val="28"/>
                <w:szCs w:val="28"/>
              </w:rPr>
            </w:pPr>
            <w:r w:rsidRPr="00F52DDC">
              <w:rPr>
                <w:sz w:val="28"/>
                <w:szCs w:val="28"/>
              </w:rPr>
              <w:t>4</w:t>
            </w:r>
            <w:r>
              <w:rPr>
                <w:sz w:val="28"/>
                <w:szCs w:val="28"/>
              </w:rPr>
              <w:t>.</w:t>
            </w:r>
            <w:r w:rsidRPr="00F52DDC">
              <w:rPr>
                <w:sz w:val="28"/>
                <w:szCs w:val="28"/>
              </w:rPr>
              <w:t>146</w:t>
            </w:r>
          </w:p>
        </w:tc>
        <w:tc>
          <w:tcPr>
            <w:tcW w:w="630" w:type="pct"/>
            <w:shd w:val="clear" w:color="auto" w:fill="FFFFFF" w:themeFill="background1"/>
          </w:tcPr>
          <w:p w14:paraId="483D671A" w14:textId="40D939E7" w:rsidR="00F52DDC" w:rsidRPr="00650215" w:rsidRDefault="00F52DDC" w:rsidP="00F52DDC">
            <w:pPr>
              <w:widowControl w:val="0"/>
              <w:shd w:val="clear" w:color="auto" w:fill="FFFFFF" w:themeFill="background1"/>
              <w:spacing w:line="288" w:lineRule="auto"/>
              <w:jc w:val="center"/>
              <w:rPr>
                <w:sz w:val="28"/>
                <w:szCs w:val="28"/>
              </w:rPr>
            </w:pPr>
            <w:r w:rsidRPr="00F52DDC">
              <w:rPr>
                <w:sz w:val="28"/>
                <w:szCs w:val="28"/>
              </w:rPr>
              <w:t>4</w:t>
            </w:r>
            <w:r>
              <w:rPr>
                <w:sz w:val="28"/>
                <w:szCs w:val="28"/>
              </w:rPr>
              <w:t>.</w:t>
            </w:r>
            <w:r w:rsidRPr="00F52DDC">
              <w:rPr>
                <w:sz w:val="28"/>
                <w:szCs w:val="28"/>
              </w:rPr>
              <w:t>842</w:t>
            </w:r>
          </w:p>
        </w:tc>
        <w:tc>
          <w:tcPr>
            <w:tcW w:w="1017" w:type="pct"/>
            <w:vMerge/>
            <w:shd w:val="clear" w:color="auto" w:fill="FFFFFF" w:themeFill="background1"/>
            <w:vAlign w:val="center"/>
          </w:tcPr>
          <w:p w14:paraId="76A9270F" w14:textId="77777777" w:rsidR="00F52DDC" w:rsidRPr="00650215" w:rsidRDefault="00F52DDC" w:rsidP="00F52DDC">
            <w:pPr>
              <w:widowControl w:val="0"/>
              <w:shd w:val="clear" w:color="auto" w:fill="FFFFFF" w:themeFill="background1"/>
              <w:spacing w:line="288" w:lineRule="auto"/>
              <w:jc w:val="center"/>
              <w:rPr>
                <w:noProof/>
                <w:sz w:val="28"/>
                <w:szCs w:val="28"/>
              </w:rPr>
            </w:pPr>
          </w:p>
        </w:tc>
      </w:tr>
      <w:tr w:rsidR="00F52DDC" w:rsidRPr="00650215" w14:paraId="683DE04F" w14:textId="77777777" w:rsidTr="00F52DDC">
        <w:trPr>
          <w:cantSplit/>
          <w:trHeight w:val="13"/>
          <w:jc w:val="center"/>
        </w:trPr>
        <w:tc>
          <w:tcPr>
            <w:tcW w:w="958" w:type="pct"/>
            <w:vMerge w:val="restart"/>
            <w:shd w:val="clear" w:color="auto" w:fill="FFFFFF" w:themeFill="background1"/>
            <w:vAlign w:val="center"/>
          </w:tcPr>
          <w:p w14:paraId="5881DBF7" w14:textId="77777777" w:rsidR="00A54C25" w:rsidRPr="00650215" w:rsidRDefault="00A54C25" w:rsidP="00A54C25">
            <w:pPr>
              <w:widowControl w:val="0"/>
              <w:shd w:val="clear" w:color="auto" w:fill="FFFFFF" w:themeFill="background1"/>
              <w:spacing w:line="288" w:lineRule="auto"/>
              <w:jc w:val="center"/>
              <w:rPr>
                <w:noProof/>
                <w:sz w:val="28"/>
                <w:szCs w:val="28"/>
              </w:rPr>
            </w:pPr>
            <w:r w:rsidRPr="00650215">
              <w:rPr>
                <w:noProof/>
                <w:sz w:val="28"/>
                <w:szCs w:val="28"/>
              </w:rPr>
              <w:t>Hòa Bình</w:t>
            </w:r>
          </w:p>
        </w:tc>
        <w:tc>
          <w:tcPr>
            <w:tcW w:w="265" w:type="pct"/>
            <w:vMerge w:val="restart"/>
            <w:shd w:val="clear" w:color="auto" w:fill="FFFFFF" w:themeFill="background1"/>
            <w:vAlign w:val="center"/>
          </w:tcPr>
          <w:p w14:paraId="08E07E2E" w14:textId="77777777" w:rsidR="00A54C25" w:rsidRPr="00650215" w:rsidRDefault="00A54C25" w:rsidP="00A54C25">
            <w:pPr>
              <w:widowControl w:val="0"/>
              <w:shd w:val="clear" w:color="auto" w:fill="FFFFFF" w:themeFill="background1"/>
              <w:spacing w:line="288" w:lineRule="auto"/>
              <w:jc w:val="center"/>
              <w:rPr>
                <w:noProof/>
                <w:sz w:val="28"/>
                <w:szCs w:val="28"/>
              </w:rPr>
            </w:pPr>
            <w:r w:rsidRPr="00650215">
              <w:rPr>
                <w:noProof/>
                <w:sz w:val="28"/>
                <w:szCs w:val="28"/>
              </w:rPr>
              <w:t>7h</w:t>
            </w:r>
          </w:p>
        </w:tc>
        <w:tc>
          <w:tcPr>
            <w:tcW w:w="466" w:type="pct"/>
            <w:shd w:val="clear" w:color="auto" w:fill="FFFFFF" w:themeFill="background1"/>
            <w:vAlign w:val="center"/>
          </w:tcPr>
          <w:p w14:paraId="27557052" w14:textId="6AE62A96" w:rsidR="00A54C25" w:rsidRPr="00650215" w:rsidRDefault="00A54C25" w:rsidP="00A54C25">
            <w:pPr>
              <w:widowControl w:val="0"/>
              <w:shd w:val="clear" w:color="auto" w:fill="FFFFFF" w:themeFill="background1"/>
              <w:spacing w:line="288" w:lineRule="auto"/>
              <w:jc w:val="center"/>
              <w:rPr>
                <w:noProof/>
                <w:sz w:val="28"/>
                <w:szCs w:val="28"/>
              </w:rPr>
            </w:pPr>
            <w:r w:rsidRPr="00650215">
              <w:rPr>
                <w:noProof/>
                <w:sz w:val="28"/>
                <w:szCs w:val="28"/>
              </w:rPr>
              <w:t>25/7</w:t>
            </w:r>
          </w:p>
        </w:tc>
        <w:tc>
          <w:tcPr>
            <w:tcW w:w="533" w:type="pct"/>
            <w:shd w:val="clear" w:color="auto" w:fill="FFFFFF" w:themeFill="background1"/>
          </w:tcPr>
          <w:p w14:paraId="13C2C9D1" w14:textId="1B0E076A" w:rsidR="00A54C25" w:rsidRPr="00650215" w:rsidRDefault="00A54C25" w:rsidP="00A54C25">
            <w:pPr>
              <w:widowControl w:val="0"/>
              <w:shd w:val="clear" w:color="auto" w:fill="FFFFFF" w:themeFill="background1"/>
              <w:spacing w:line="288" w:lineRule="auto"/>
              <w:jc w:val="center"/>
              <w:rPr>
                <w:sz w:val="28"/>
                <w:szCs w:val="28"/>
              </w:rPr>
            </w:pPr>
            <w:r>
              <w:rPr>
                <w:sz w:val="28"/>
                <w:szCs w:val="28"/>
              </w:rPr>
              <w:t>104,4</w:t>
            </w:r>
          </w:p>
        </w:tc>
        <w:tc>
          <w:tcPr>
            <w:tcW w:w="533" w:type="pct"/>
            <w:shd w:val="clear" w:color="auto" w:fill="FFFFFF" w:themeFill="background1"/>
          </w:tcPr>
          <w:p w14:paraId="32C50A1A" w14:textId="043F3CC9" w:rsidR="00A54C25" w:rsidRPr="00650215" w:rsidRDefault="00A54C25" w:rsidP="00A54C25">
            <w:pPr>
              <w:widowControl w:val="0"/>
              <w:shd w:val="clear" w:color="auto" w:fill="FFFFFF" w:themeFill="background1"/>
              <w:spacing w:line="288" w:lineRule="auto"/>
              <w:jc w:val="center"/>
              <w:rPr>
                <w:sz w:val="28"/>
                <w:szCs w:val="28"/>
              </w:rPr>
            </w:pPr>
            <w:r>
              <w:rPr>
                <w:sz w:val="28"/>
                <w:szCs w:val="28"/>
              </w:rPr>
              <w:t>15,57</w:t>
            </w:r>
          </w:p>
        </w:tc>
        <w:tc>
          <w:tcPr>
            <w:tcW w:w="598" w:type="pct"/>
            <w:shd w:val="clear" w:color="auto" w:fill="FFFFFF" w:themeFill="background1"/>
          </w:tcPr>
          <w:p w14:paraId="4C21639B" w14:textId="090BA53E" w:rsidR="00A54C25" w:rsidRPr="00650215" w:rsidRDefault="00A54C25" w:rsidP="00A54C25">
            <w:pPr>
              <w:widowControl w:val="0"/>
              <w:shd w:val="clear" w:color="auto" w:fill="FFFFFF" w:themeFill="background1"/>
              <w:spacing w:line="288" w:lineRule="auto"/>
              <w:jc w:val="center"/>
              <w:rPr>
                <w:sz w:val="28"/>
                <w:szCs w:val="28"/>
              </w:rPr>
            </w:pPr>
            <w:r>
              <w:rPr>
                <w:sz w:val="28"/>
                <w:szCs w:val="28"/>
              </w:rPr>
              <w:t>6.522</w:t>
            </w:r>
          </w:p>
        </w:tc>
        <w:tc>
          <w:tcPr>
            <w:tcW w:w="630" w:type="pct"/>
            <w:shd w:val="clear" w:color="auto" w:fill="FFFFFF" w:themeFill="background1"/>
          </w:tcPr>
          <w:p w14:paraId="37F71B2F" w14:textId="1ECEF42C" w:rsidR="00A54C25" w:rsidRPr="00650215" w:rsidRDefault="00A54C25" w:rsidP="00A54C25">
            <w:pPr>
              <w:widowControl w:val="0"/>
              <w:shd w:val="clear" w:color="auto" w:fill="FFFFFF" w:themeFill="background1"/>
              <w:spacing w:line="288" w:lineRule="auto"/>
              <w:jc w:val="center"/>
              <w:rPr>
                <w:sz w:val="28"/>
                <w:szCs w:val="28"/>
              </w:rPr>
            </w:pPr>
            <w:r>
              <w:rPr>
                <w:sz w:val="28"/>
                <w:szCs w:val="28"/>
              </w:rPr>
              <w:t>8.561</w:t>
            </w:r>
          </w:p>
        </w:tc>
        <w:tc>
          <w:tcPr>
            <w:tcW w:w="1017" w:type="pct"/>
            <w:vMerge w:val="restart"/>
            <w:shd w:val="clear" w:color="auto" w:fill="FFFFFF" w:themeFill="background1"/>
            <w:vAlign w:val="center"/>
          </w:tcPr>
          <w:p w14:paraId="1DDAA6CE" w14:textId="77777777" w:rsidR="00A54C25" w:rsidRPr="00650215" w:rsidRDefault="00A54C25" w:rsidP="00A54C25">
            <w:pPr>
              <w:widowControl w:val="0"/>
              <w:shd w:val="clear" w:color="auto" w:fill="FFFFFF" w:themeFill="background1"/>
              <w:spacing w:line="288" w:lineRule="auto"/>
              <w:jc w:val="center"/>
              <w:rPr>
                <w:noProof/>
                <w:sz w:val="28"/>
                <w:szCs w:val="28"/>
              </w:rPr>
            </w:pPr>
            <w:r w:rsidRPr="00650215">
              <w:rPr>
                <w:noProof/>
                <w:sz w:val="28"/>
                <w:szCs w:val="28"/>
              </w:rPr>
              <w:t>101,0</w:t>
            </w:r>
          </w:p>
        </w:tc>
      </w:tr>
      <w:tr w:rsidR="00F52DDC" w:rsidRPr="00650215" w14:paraId="00F45BD1" w14:textId="77777777" w:rsidTr="00F52DDC">
        <w:trPr>
          <w:cantSplit/>
          <w:trHeight w:val="13"/>
          <w:jc w:val="center"/>
        </w:trPr>
        <w:tc>
          <w:tcPr>
            <w:tcW w:w="958" w:type="pct"/>
            <w:vMerge/>
            <w:shd w:val="clear" w:color="auto" w:fill="FFFFFF" w:themeFill="background1"/>
            <w:vAlign w:val="center"/>
          </w:tcPr>
          <w:p w14:paraId="28D32EBC" w14:textId="77777777" w:rsidR="00F52DDC" w:rsidRPr="00650215" w:rsidRDefault="00F52DDC" w:rsidP="00F52DDC">
            <w:pPr>
              <w:widowControl w:val="0"/>
              <w:shd w:val="clear" w:color="auto" w:fill="FFFFFF" w:themeFill="background1"/>
              <w:spacing w:line="288" w:lineRule="auto"/>
              <w:jc w:val="center"/>
              <w:rPr>
                <w:noProof/>
                <w:sz w:val="28"/>
                <w:szCs w:val="28"/>
              </w:rPr>
            </w:pPr>
          </w:p>
        </w:tc>
        <w:tc>
          <w:tcPr>
            <w:tcW w:w="265" w:type="pct"/>
            <w:vMerge/>
            <w:shd w:val="clear" w:color="auto" w:fill="FFFFFF" w:themeFill="background1"/>
            <w:vAlign w:val="center"/>
          </w:tcPr>
          <w:p w14:paraId="48B4BBB0" w14:textId="77777777" w:rsidR="00F52DDC" w:rsidRPr="00650215" w:rsidRDefault="00F52DDC" w:rsidP="00F52DDC">
            <w:pPr>
              <w:widowControl w:val="0"/>
              <w:shd w:val="clear" w:color="auto" w:fill="FFFFFF" w:themeFill="background1"/>
              <w:spacing w:line="288" w:lineRule="auto"/>
              <w:jc w:val="center"/>
              <w:rPr>
                <w:noProof/>
                <w:sz w:val="28"/>
                <w:szCs w:val="28"/>
              </w:rPr>
            </w:pPr>
          </w:p>
        </w:tc>
        <w:tc>
          <w:tcPr>
            <w:tcW w:w="466" w:type="pct"/>
            <w:shd w:val="clear" w:color="auto" w:fill="FFFFFF" w:themeFill="background1"/>
            <w:vAlign w:val="center"/>
          </w:tcPr>
          <w:p w14:paraId="58911D29" w14:textId="1AFCA9AA" w:rsidR="00F52DDC" w:rsidRPr="00650215" w:rsidRDefault="00F52DDC" w:rsidP="00F52DDC">
            <w:pPr>
              <w:widowControl w:val="0"/>
              <w:shd w:val="clear" w:color="auto" w:fill="FFFFFF" w:themeFill="background1"/>
              <w:spacing w:line="288" w:lineRule="auto"/>
              <w:jc w:val="center"/>
              <w:rPr>
                <w:noProof/>
                <w:sz w:val="28"/>
                <w:szCs w:val="28"/>
              </w:rPr>
            </w:pPr>
            <w:r w:rsidRPr="00650215">
              <w:rPr>
                <w:noProof/>
                <w:sz w:val="28"/>
                <w:szCs w:val="28"/>
              </w:rPr>
              <w:t>2</w:t>
            </w:r>
            <w:r>
              <w:rPr>
                <w:noProof/>
                <w:sz w:val="28"/>
                <w:szCs w:val="28"/>
              </w:rPr>
              <w:t>6</w:t>
            </w:r>
            <w:r w:rsidRPr="00650215">
              <w:rPr>
                <w:noProof/>
                <w:sz w:val="28"/>
                <w:szCs w:val="28"/>
              </w:rPr>
              <w:t>/7</w:t>
            </w:r>
          </w:p>
        </w:tc>
        <w:tc>
          <w:tcPr>
            <w:tcW w:w="533" w:type="pct"/>
            <w:shd w:val="clear" w:color="auto" w:fill="FFFFFF" w:themeFill="background1"/>
          </w:tcPr>
          <w:p w14:paraId="5218A002" w14:textId="33411E7C" w:rsidR="00F52DDC" w:rsidRPr="00650215" w:rsidRDefault="00F52DDC" w:rsidP="00F52DDC">
            <w:pPr>
              <w:widowControl w:val="0"/>
              <w:shd w:val="clear" w:color="auto" w:fill="FFFFFF" w:themeFill="background1"/>
              <w:spacing w:line="288" w:lineRule="auto"/>
              <w:jc w:val="center"/>
              <w:rPr>
                <w:sz w:val="28"/>
                <w:szCs w:val="28"/>
              </w:rPr>
            </w:pPr>
            <w:r w:rsidRPr="00F52DDC">
              <w:rPr>
                <w:sz w:val="28"/>
                <w:szCs w:val="28"/>
              </w:rPr>
              <w:t>103</w:t>
            </w:r>
            <w:r>
              <w:rPr>
                <w:sz w:val="28"/>
                <w:szCs w:val="28"/>
              </w:rPr>
              <w:t>,</w:t>
            </w:r>
            <w:r w:rsidRPr="00F52DDC">
              <w:rPr>
                <w:sz w:val="28"/>
                <w:szCs w:val="28"/>
              </w:rPr>
              <w:t>92</w:t>
            </w:r>
          </w:p>
        </w:tc>
        <w:tc>
          <w:tcPr>
            <w:tcW w:w="533" w:type="pct"/>
            <w:shd w:val="clear" w:color="auto" w:fill="FFFFFF" w:themeFill="background1"/>
          </w:tcPr>
          <w:p w14:paraId="15BF5F12" w14:textId="6464A020" w:rsidR="00F52DDC" w:rsidRPr="00650215" w:rsidRDefault="00F52DDC" w:rsidP="00F52DDC">
            <w:pPr>
              <w:widowControl w:val="0"/>
              <w:shd w:val="clear" w:color="auto" w:fill="FFFFFF" w:themeFill="background1"/>
              <w:spacing w:line="288" w:lineRule="auto"/>
              <w:jc w:val="center"/>
              <w:rPr>
                <w:sz w:val="28"/>
                <w:szCs w:val="28"/>
              </w:rPr>
            </w:pPr>
            <w:r w:rsidRPr="00F52DDC">
              <w:rPr>
                <w:sz w:val="28"/>
                <w:szCs w:val="28"/>
              </w:rPr>
              <w:t>15</w:t>
            </w:r>
            <w:r>
              <w:rPr>
                <w:sz w:val="28"/>
                <w:szCs w:val="28"/>
              </w:rPr>
              <w:t>,</w:t>
            </w:r>
            <w:r w:rsidRPr="00F52DDC">
              <w:rPr>
                <w:sz w:val="28"/>
                <w:szCs w:val="28"/>
              </w:rPr>
              <w:t>02</w:t>
            </w:r>
          </w:p>
        </w:tc>
        <w:tc>
          <w:tcPr>
            <w:tcW w:w="598" w:type="pct"/>
            <w:shd w:val="clear" w:color="auto" w:fill="FFFFFF" w:themeFill="background1"/>
          </w:tcPr>
          <w:p w14:paraId="69AEF00E" w14:textId="32D56333" w:rsidR="00F52DDC" w:rsidRPr="00650215" w:rsidRDefault="00F52DDC" w:rsidP="00F52DDC">
            <w:pPr>
              <w:widowControl w:val="0"/>
              <w:shd w:val="clear" w:color="auto" w:fill="FFFFFF" w:themeFill="background1"/>
              <w:spacing w:line="288" w:lineRule="auto"/>
              <w:jc w:val="center"/>
              <w:rPr>
                <w:sz w:val="28"/>
                <w:szCs w:val="28"/>
              </w:rPr>
            </w:pPr>
            <w:r w:rsidRPr="00F52DDC">
              <w:rPr>
                <w:sz w:val="28"/>
                <w:szCs w:val="28"/>
              </w:rPr>
              <w:t>6</w:t>
            </w:r>
            <w:r>
              <w:rPr>
                <w:sz w:val="28"/>
                <w:szCs w:val="28"/>
              </w:rPr>
              <w:t>.</w:t>
            </w:r>
            <w:r w:rsidRPr="00F52DDC">
              <w:rPr>
                <w:sz w:val="28"/>
                <w:szCs w:val="28"/>
              </w:rPr>
              <w:t>526</w:t>
            </w:r>
          </w:p>
        </w:tc>
        <w:tc>
          <w:tcPr>
            <w:tcW w:w="630" w:type="pct"/>
            <w:shd w:val="clear" w:color="auto" w:fill="FFFFFF" w:themeFill="background1"/>
          </w:tcPr>
          <w:p w14:paraId="773C43F7" w14:textId="382D4407" w:rsidR="00F52DDC" w:rsidRPr="00650215" w:rsidRDefault="00F52DDC" w:rsidP="00F52DDC">
            <w:pPr>
              <w:widowControl w:val="0"/>
              <w:shd w:val="clear" w:color="auto" w:fill="FFFFFF" w:themeFill="background1"/>
              <w:spacing w:line="288" w:lineRule="auto"/>
              <w:jc w:val="center"/>
              <w:rPr>
                <w:sz w:val="28"/>
                <w:szCs w:val="28"/>
              </w:rPr>
            </w:pPr>
            <w:r w:rsidRPr="00F52DDC">
              <w:rPr>
                <w:sz w:val="28"/>
                <w:szCs w:val="28"/>
              </w:rPr>
              <w:t>7</w:t>
            </w:r>
            <w:r>
              <w:rPr>
                <w:sz w:val="28"/>
                <w:szCs w:val="28"/>
              </w:rPr>
              <w:t>.</w:t>
            </w:r>
            <w:r w:rsidRPr="00F52DDC">
              <w:rPr>
                <w:sz w:val="28"/>
                <w:szCs w:val="28"/>
              </w:rPr>
              <w:t>031</w:t>
            </w:r>
          </w:p>
        </w:tc>
        <w:tc>
          <w:tcPr>
            <w:tcW w:w="1017" w:type="pct"/>
            <w:vMerge/>
            <w:shd w:val="clear" w:color="auto" w:fill="FFFFFF" w:themeFill="background1"/>
            <w:vAlign w:val="center"/>
          </w:tcPr>
          <w:p w14:paraId="5E0856BC" w14:textId="77777777" w:rsidR="00F52DDC" w:rsidRPr="00650215" w:rsidRDefault="00F52DDC" w:rsidP="00F52DDC">
            <w:pPr>
              <w:widowControl w:val="0"/>
              <w:shd w:val="clear" w:color="auto" w:fill="FFFFFF" w:themeFill="background1"/>
              <w:spacing w:line="288" w:lineRule="auto"/>
              <w:jc w:val="center"/>
              <w:rPr>
                <w:noProof/>
                <w:sz w:val="28"/>
                <w:szCs w:val="28"/>
              </w:rPr>
            </w:pPr>
          </w:p>
        </w:tc>
      </w:tr>
      <w:tr w:rsidR="00F52DDC" w:rsidRPr="00650215" w14:paraId="53537F7F" w14:textId="77777777" w:rsidTr="00F52DDC">
        <w:trPr>
          <w:cantSplit/>
          <w:trHeight w:val="13"/>
          <w:jc w:val="center"/>
        </w:trPr>
        <w:tc>
          <w:tcPr>
            <w:tcW w:w="958" w:type="pct"/>
            <w:vMerge w:val="restart"/>
            <w:shd w:val="clear" w:color="auto" w:fill="FFFFFF" w:themeFill="background1"/>
            <w:vAlign w:val="center"/>
          </w:tcPr>
          <w:p w14:paraId="39731B85" w14:textId="77777777" w:rsidR="00A54C25" w:rsidRPr="00650215" w:rsidRDefault="00A54C25" w:rsidP="00A54C25">
            <w:pPr>
              <w:widowControl w:val="0"/>
              <w:shd w:val="clear" w:color="auto" w:fill="FFFFFF" w:themeFill="background1"/>
              <w:spacing w:line="288" w:lineRule="auto"/>
              <w:jc w:val="center"/>
              <w:rPr>
                <w:noProof/>
                <w:sz w:val="28"/>
                <w:szCs w:val="28"/>
              </w:rPr>
            </w:pPr>
            <w:r w:rsidRPr="00650215">
              <w:rPr>
                <w:noProof/>
                <w:sz w:val="28"/>
                <w:szCs w:val="28"/>
              </w:rPr>
              <w:t>Tuyên Quang</w:t>
            </w:r>
          </w:p>
        </w:tc>
        <w:tc>
          <w:tcPr>
            <w:tcW w:w="265" w:type="pct"/>
            <w:vMerge w:val="restart"/>
            <w:shd w:val="clear" w:color="auto" w:fill="FFFFFF" w:themeFill="background1"/>
            <w:vAlign w:val="center"/>
          </w:tcPr>
          <w:p w14:paraId="0FF398CF" w14:textId="77777777" w:rsidR="00A54C25" w:rsidRPr="00650215" w:rsidRDefault="00A54C25" w:rsidP="00A54C25">
            <w:pPr>
              <w:widowControl w:val="0"/>
              <w:shd w:val="clear" w:color="auto" w:fill="FFFFFF" w:themeFill="background1"/>
              <w:spacing w:line="288" w:lineRule="auto"/>
              <w:jc w:val="center"/>
              <w:rPr>
                <w:noProof/>
                <w:sz w:val="28"/>
                <w:szCs w:val="28"/>
              </w:rPr>
            </w:pPr>
            <w:r w:rsidRPr="00650215">
              <w:rPr>
                <w:noProof/>
                <w:sz w:val="28"/>
                <w:szCs w:val="28"/>
              </w:rPr>
              <w:t>7h</w:t>
            </w:r>
          </w:p>
        </w:tc>
        <w:tc>
          <w:tcPr>
            <w:tcW w:w="466" w:type="pct"/>
            <w:shd w:val="clear" w:color="auto" w:fill="FFFFFF" w:themeFill="background1"/>
            <w:vAlign w:val="center"/>
          </w:tcPr>
          <w:p w14:paraId="0F39F3D3" w14:textId="7687EE45" w:rsidR="00A54C25" w:rsidRPr="00650215" w:rsidRDefault="00A54C25" w:rsidP="00A54C25">
            <w:pPr>
              <w:widowControl w:val="0"/>
              <w:shd w:val="clear" w:color="auto" w:fill="FFFFFF" w:themeFill="background1"/>
              <w:spacing w:line="288" w:lineRule="auto"/>
              <w:jc w:val="center"/>
              <w:rPr>
                <w:noProof/>
                <w:sz w:val="28"/>
                <w:szCs w:val="28"/>
              </w:rPr>
            </w:pPr>
            <w:r w:rsidRPr="00650215">
              <w:rPr>
                <w:noProof/>
                <w:sz w:val="28"/>
                <w:szCs w:val="28"/>
              </w:rPr>
              <w:t>25/7</w:t>
            </w:r>
          </w:p>
        </w:tc>
        <w:tc>
          <w:tcPr>
            <w:tcW w:w="533" w:type="pct"/>
            <w:shd w:val="clear" w:color="auto" w:fill="FFFFFF" w:themeFill="background1"/>
          </w:tcPr>
          <w:p w14:paraId="3D4BA917" w14:textId="56BBBE54" w:rsidR="00A54C25" w:rsidRPr="00650215" w:rsidRDefault="00A54C25" w:rsidP="00A54C25">
            <w:pPr>
              <w:widowControl w:val="0"/>
              <w:shd w:val="clear" w:color="auto" w:fill="FFFFFF" w:themeFill="background1"/>
              <w:spacing w:line="288" w:lineRule="auto"/>
              <w:jc w:val="center"/>
              <w:rPr>
                <w:sz w:val="28"/>
                <w:szCs w:val="28"/>
              </w:rPr>
            </w:pPr>
            <w:r>
              <w:rPr>
                <w:sz w:val="28"/>
                <w:szCs w:val="28"/>
              </w:rPr>
              <w:t>104,82</w:t>
            </w:r>
          </w:p>
        </w:tc>
        <w:tc>
          <w:tcPr>
            <w:tcW w:w="533" w:type="pct"/>
            <w:shd w:val="clear" w:color="auto" w:fill="FFFFFF" w:themeFill="background1"/>
          </w:tcPr>
          <w:p w14:paraId="1AA29D1E" w14:textId="7B818496" w:rsidR="00A54C25" w:rsidRPr="00650215" w:rsidRDefault="00A54C25" w:rsidP="00A54C25">
            <w:pPr>
              <w:widowControl w:val="0"/>
              <w:shd w:val="clear" w:color="auto" w:fill="FFFFFF" w:themeFill="background1"/>
              <w:spacing w:line="288" w:lineRule="auto"/>
              <w:jc w:val="center"/>
              <w:rPr>
                <w:sz w:val="28"/>
                <w:szCs w:val="28"/>
              </w:rPr>
            </w:pPr>
            <w:r>
              <w:rPr>
                <w:sz w:val="28"/>
                <w:szCs w:val="28"/>
              </w:rPr>
              <w:t>50,11</w:t>
            </w:r>
          </w:p>
        </w:tc>
        <w:tc>
          <w:tcPr>
            <w:tcW w:w="598" w:type="pct"/>
            <w:shd w:val="clear" w:color="auto" w:fill="FFFFFF" w:themeFill="background1"/>
          </w:tcPr>
          <w:p w14:paraId="6B723F7E" w14:textId="32C87A29" w:rsidR="00A54C25" w:rsidRPr="00650215" w:rsidRDefault="00A54C25" w:rsidP="00A54C25">
            <w:pPr>
              <w:widowControl w:val="0"/>
              <w:shd w:val="clear" w:color="auto" w:fill="FFFFFF" w:themeFill="background1"/>
              <w:spacing w:line="288" w:lineRule="auto"/>
              <w:jc w:val="center"/>
              <w:rPr>
                <w:sz w:val="28"/>
                <w:szCs w:val="28"/>
              </w:rPr>
            </w:pPr>
            <w:r w:rsidRPr="00650215">
              <w:rPr>
                <w:sz w:val="28"/>
                <w:szCs w:val="28"/>
              </w:rPr>
              <w:t>4</w:t>
            </w:r>
            <w:r>
              <w:rPr>
                <w:sz w:val="28"/>
                <w:szCs w:val="28"/>
              </w:rPr>
              <w:t>37</w:t>
            </w:r>
          </w:p>
        </w:tc>
        <w:tc>
          <w:tcPr>
            <w:tcW w:w="630" w:type="pct"/>
            <w:shd w:val="clear" w:color="auto" w:fill="FFFFFF" w:themeFill="background1"/>
          </w:tcPr>
          <w:p w14:paraId="18FABC70" w14:textId="5003408C" w:rsidR="00A54C25" w:rsidRPr="00650215" w:rsidRDefault="00A54C25" w:rsidP="00A54C25">
            <w:pPr>
              <w:widowControl w:val="0"/>
              <w:shd w:val="clear" w:color="auto" w:fill="FFFFFF" w:themeFill="background1"/>
              <w:spacing w:line="288" w:lineRule="auto"/>
              <w:jc w:val="center"/>
              <w:rPr>
                <w:sz w:val="28"/>
                <w:szCs w:val="28"/>
              </w:rPr>
            </w:pPr>
            <w:r>
              <w:rPr>
                <w:sz w:val="28"/>
                <w:szCs w:val="28"/>
              </w:rPr>
              <w:t>728,98</w:t>
            </w:r>
          </w:p>
        </w:tc>
        <w:tc>
          <w:tcPr>
            <w:tcW w:w="1017" w:type="pct"/>
            <w:vMerge w:val="restart"/>
            <w:shd w:val="clear" w:color="auto" w:fill="FFFFFF" w:themeFill="background1"/>
            <w:vAlign w:val="center"/>
          </w:tcPr>
          <w:p w14:paraId="661BCB4F" w14:textId="77777777" w:rsidR="00A54C25" w:rsidRPr="00650215" w:rsidRDefault="00A54C25" w:rsidP="00A54C25">
            <w:pPr>
              <w:widowControl w:val="0"/>
              <w:shd w:val="clear" w:color="auto" w:fill="FFFFFF" w:themeFill="background1"/>
              <w:spacing w:line="288" w:lineRule="auto"/>
              <w:jc w:val="center"/>
              <w:rPr>
                <w:noProof/>
                <w:sz w:val="28"/>
                <w:szCs w:val="28"/>
              </w:rPr>
            </w:pPr>
            <w:r w:rsidRPr="00650215">
              <w:rPr>
                <w:noProof/>
                <w:sz w:val="28"/>
                <w:szCs w:val="28"/>
              </w:rPr>
              <w:t>105,2</w:t>
            </w:r>
          </w:p>
        </w:tc>
      </w:tr>
      <w:tr w:rsidR="00F52DDC" w:rsidRPr="00650215" w14:paraId="6A67BC31" w14:textId="77777777" w:rsidTr="00F52DDC">
        <w:trPr>
          <w:cantSplit/>
          <w:trHeight w:val="13"/>
          <w:jc w:val="center"/>
        </w:trPr>
        <w:tc>
          <w:tcPr>
            <w:tcW w:w="958" w:type="pct"/>
            <w:vMerge/>
            <w:shd w:val="clear" w:color="auto" w:fill="FFFFFF" w:themeFill="background1"/>
            <w:vAlign w:val="center"/>
          </w:tcPr>
          <w:p w14:paraId="454F1742" w14:textId="77777777" w:rsidR="00F52DDC" w:rsidRPr="00650215" w:rsidRDefault="00F52DDC" w:rsidP="00F52DDC">
            <w:pPr>
              <w:widowControl w:val="0"/>
              <w:shd w:val="clear" w:color="auto" w:fill="FFFFFF" w:themeFill="background1"/>
              <w:spacing w:line="288" w:lineRule="auto"/>
              <w:jc w:val="center"/>
              <w:rPr>
                <w:noProof/>
                <w:sz w:val="28"/>
                <w:szCs w:val="28"/>
              </w:rPr>
            </w:pPr>
          </w:p>
        </w:tc>
        <w:tc>
          <w:tcPr>
            <w:tcW w:w="265" w:type="pct"/>
            <w:vMerge/>
            <w:shd w:val="clear" w:color="auto" w:fill="FFFFFF" w:themeFill="background1"/>
            <w:vAlign w:val="center"/>
          </w:tcPr>
          <w:p w14:paraId="063C1CF1" w14:textId="77777777" w:rsidR="00F52DDC" w:rsidRPr="00650215" w:rsidRDefault="00F52DDC" w:rsidP="00F52DDC">
            <w:pPr>
              <w:widowControl w:val="0"/>
              <w:shd w:val="clear" w:color="auto" w:fill="FFFFFF" w:themeFill="background1"/>
              <w:spacing w:line="288" w:lineRule="auto"/>
              <w:jc w:val="center"/>
              <w:rPr>
                <w:noProof/>
                <w:sz w:val="28"/>
                <w:szCs w:val="28"/>
              </w:rPr>
            </w:pPr>
          </w:p>
        </w:tc>
        <w:tc>
          <w:tcPr>
            <w:tcW w:w="466" w:type="pct"/>
            <w:shd w:val="clear" w:color="auto" w:fill="FFFFFF" w:themeFill="background1"/>
            <w:vAlign w:val="center"/>
          </w:tcPr>
          <w:p w14:paraId="4B2EF47C" w14:textId="57CCD177" w:rsidR="00F52DDC" w:rsidRPr="00650215" w:rsidRDefault="00F52DDC" w:rsidP="00F52DDC">
            <w:pPr>
              <w:widowControl w:val="0"/>
              <w:shd w:val="clear" w:color="auto" w:fill="FFFFFF" w:themeFill="background1"/>
              <w:spacing w:line="288" w:lineRule="auto"/>
              <w:jc w:val="center"/>
              <w:rPr>
                <w:noProof/>
                <w:sz w:val="28"/>
                <w:szCs w:val="28"/>
              </w:rPr>
            </w:pPr>
            <w:r w:rsidRPr="00650215">
              <w:rPr>
                <w:noProof/>
                <w:sz w:val="28"/>
                <w:szCs w:val="28"/>
              </w:rPr>
              <w:t>2</w:t>
            </w:r>
            <w:r>
              <w:rPr>
                <w:noProof/>
                <w:sz w:val="28"/>
                <w:szCs w:val="28"/>
              </w:rPr>
              <w:t>6</w:t>
            </w:r>
            <w:r w:rsidRPr="00650215">
              <w:rPr>
                <w:noProof/>
                <w:sz w:val="28"/>
                <w:szCs w:val="28"/>
              </w:rPr>
              <w:t>/7</w:t>
            </w:r>
          </w:p>
        </w:tc>
        <w:tc>
          <w:tcPr>
            <w:tcW w:w="533" w:type="pct"/>
            <w:shd w:val="clear" w:color="auto" w:fill="FFFFFF" w:themeFill="background1"/>
          </w:tcPr>
          <w:p w14:paraId="636615F5" w14:textId="680F988A" w:rsidR="00F52DDC" w:rsidRPr="00650215" w:rsidRDefault="00F52DDC" w:rsidP="00F52DDC">
            <w:pPr>
              <w:widowControl w:val="0"/>
              <w:shd w:val="clear" w:color="auto" w:fill="FFFFFF" w:themeFill="background1"/>
              <w:spacing w:line="288" w:lineRule="auto"/>
              <w:jc w:val="center"/>
              <w:rPr>
                <w:sz w:val="28"/>
                <w:szCs w:val="28"/>
              </w:rPr>
            </w:pPr>
            <w:r w:rsidRPr="00F52DDC">
              <w:rPr>
                <w:sz w:val="28"/>
                <w:szCs w:val="28"/>
              </w:rPr>
              <w:t>104</w:t>
            </w:r>
            <w:r>
              <w:rPr>
                <w:sz w:val="28"/>
                <w:szCs w:val="28"/>
              </w:rPr>
              <w:t>,</w:t>
            </w:r>
            <w:r w:rsidRPr="00F52DDC">
              <w:rPr>
                <w:sz w:val="28"/>
                <w:szCs w:val="28"/>
              </w:rPr>
              <w:t>39</w:t>
            </w:r>
          </w:p>
        </w:tc>
        <w:tc>
          <w:tcPr>
            <w:tcW w:w="533" w:type="pct"/>
            <w:shd w:val="clear" w:color="auto" w:fill="FFFFFF" w:themeFill="background1"/>
          </w:tcPr>
          <w:p w14:paraId="5E653AD5" w14:textId="3C59DA36" w:rsidR="00F52DDC" w:rsidRPr="00650215" w:rsidRDefault="00F52DDC" w:rsidP="00F52DDC">
            <w:pPr>
              <w:widowControl w:val="0"/>
              <w:shd w:val="clear" w:color="auto" w:fill="FFFFFF" w:themeFill="background1"/>
              <w:spacing w:line="288" w:lineRule="auto"/>
              <w:jc w:val="center"/>
              <w:rPr>
                <w:sz w:val="28"/>
                <w:szCs w:val="28"/>
              </w:rPr>
            </w:pPr>
            <w:r w:rsidRPr="00F52DDC">
              <w:rPr>
                <w:sz w:val="28"/>
                <w:szCs w:val="28"/>
              </w:rPr>
              <w:t>50</w:t>
            </w:r>
            <w:r>
              <w:rPr>
                <w:sz w:val="28"/>
                <w:szCs w:val="28"/>
              </w:rPr>
              <w:t>,</w:t>
            </w:r>
            <w:r w:rsidRPr="00F52DDC">
              <w:rPr>
                <w:sz w:val="28"/>
                <w:szCs w:val="28"/>
              </w:rPr>
              <w:t>66</w:t>
            </w:r>
          </w:p>
        </w:tc>
        <w:tc>
          <w:tcPr>
            <w:tcW w:w="598" w:type="pct"/>
            <w:shd w:val="clear" w:color="auto" w:fill="FFFFFF" w:themeFill="background1"/>
          </w:tcPr>
          <w:p w14:paraId="6C8EED9E" w14:textId="18117B00" w:rsidR="00F52DDC" w:rsidRPr="00650215" w:rsidRDefault="00F52DDC" w:rsidP="00F52DDC">
            <w:pPr>
              <w:widowControl w:val="0"/>
              <w:shd w:val="clear" w:color="auto" w:fill="FFFFFF" w:themeFill="background1"/>
              <w:spacing w:line="288" w:lineRule="auto"/>
              <w:jc w:val="center"/>
              <w:rPr>
                <w:sz w:val="28"/>
                <w:szCs w:val="28"/>
              </w:rPr>
            </w:pPr>
            <w:r>
              <w:rPr>
                <w:sz w:val="28"/>
                <w:szCs w:val="28"/>
              </w:rPr>
              <w:t>451</w:t>
            </w:r>
          </w:p>
        </w:tc>
        <w:tc>
          <w:tcPr>
            <w:tcW w:w="630" w:type="pct"/>
            <w:shd w:val="clear" w:color="auto" w:fill="FFFFFF" w:themeFill="background1"/>
          </w:tcPr>
          <w:p w14:paraId="423ECA59" w14:textId="7925795F" w:rsidR="00F52DDC" w:rsidRPr="00650215" w:rsidRDefault="00F52DDC" w:rsidP="00F52DDC">
            <w:pPr>
              <w:widowControl w:val="0"/>
              <w:shd w:val="clear" w:color="auto" w:fill="FFFFFF" w:themeFill="background1"/>
              <w:spacing w:line="288" w:lineRule="auto"/>
              <w:jc w:val="center"/>
              <w:rPr>
                <w:sz w:val="28"/>
                <w:szCs w:val="28"/>
              </w:rPr>
            </w:pPr>
            <w:r w:rsidRPr="00F52DDC">
              <w:rPr>
                <w:sz w:val="28"/>
                <w:szCs w:val="28"/>
              </w:rPr>
              <w:t>742</w:t>
            </w:r>
            <w:r>
              <w:rPr>
                <w:sz w:val="28"/>
                <w:szCs w:val="28"/>
              </w:rPr>
              <w:t>,</w:t>
            </w:r>
            <w:r w:rsidRPr="00F52DDC">
              <w:rPr>
                <w:sz w:val="28"/>
                <w:szCs w:val="28"/>
              </w:rPr>
              <w:t>52</w:t>
            </w:r>
          </w:p>
        </w:tc>
        <w:tc>
          <w:tcPr>
            <w:tcW w:w="1017" w:type="pct"/>
            <w:vMerge/>
            <w:shd w:val="clear" w:color="auto" w:fill="FFFFFF" w:themeFill="background1"/>
            <w:vAlign w:val="center"/>
          </w:tcPr>
          <w:p w14:paraId="7DE58D39" w14:textId="77777777" w:rsidR="00F52DDC" w:rsidRPr="00650215" w:rsidRDefault="00F52DDC" w:rsidP="00F52DDC">
            <w:pPr>
              <w:widowControl w:val="0"/>
              <w:shd w:val="clear" w:color="auto" w:fill="FFFFFF" w:themeFill="background1"/>
              <w:spacing w:line="288" w:lineRule="auto"/>
              <w:jc w:val="center"/>
              <w:rPr>
                <w:noProof/>
                <w:sz w:val="28"/>
                <w:szCs w:val="28"/>
              </w:rPr>
            </w:pPr>
          </w:p>
        </w:tc>
      </w:tr>
      <w:tr w:rsidR="00F52DDC" w:rsidRPr="00650215" w14:paraId="0C6F107B" w14:textId="77777777" w:rsidTr="00F52DDC">
        <w:trPr>
          <w:cantSplit/>
          <w:trHeight w:val="13"/>
          <w:jc w:val="center"/>
        </w:trPr>
        <w:tc>
          <w:tcPr>
            <w:tcW w:w="958" w:type="pct"/>
            <w:vMerge w:val="restart"/>
            <w:shd w:val="clear" w:color="auto" w:fill="FFFFFF" w:themeFill="background1"/>
            <w:vAlign w:val="center"/>
          </w:tcPr>
          <w:p w14:paraId="28AB80A4" w14:textId="77777777" w:rsidR="00A54C25" w:rsidRPr="00650215" w:rsidRDefault="00A54C25" w:rsidP="00A54C25">
            <w:pPr>
              <w:widowControl w:val="0"/>
              <w:shd w:val="clear" w:color="auto" w:fill="FFFFFF" w:themeFill="background1"/>
              <w:spacing w:line="288" w:lineRule="auto"/>
              <w:jc w:val="center"/>
              <w:rPr>
                <w:noProof/>
                <w:sz w:val="28"/>
                <w:szCs w:val="28"/>
              </w:rPr>
            </w:pPr>
            <w:r w:rsidRPr="00650215">
              <w:rPr>
                <w:noProof/>
                <w:sz w:val="28"/>
                <w:szCs w:val="28"/>
              </w:rPr>
              <w:t>Thác Bà</w:t>
            </w:r>
          </w:p>
        </w:tc>
        <w:tc>
          <w:tcPr>
            <w:tcW w:w="265" w:type="pct"/>
            <w:vMerge w:val="restart"/>
            <w:shd w:val="clear" w:color="auto" w:fill="FFFFFF" w:themeFill="background1"/>
            <w:vAlign w:val="center"/>
          </w:tcPr>
          <w:p w14:paraId="5672C913" w14:textId="77777777" w:rsidR="00A54C25" w:rsidRPr="00650215" w:rsidRDefault="00A54C25" w:rsidP="00A54C25">
            <w:pPr>
              <w:widowControl w:val="0"/>
              <w:shd w:val="clear" w:color="auto" w:fill="FFFFFF" w:themeFill="background1"/>
              <w:spacing w:line="288" w:lineRule="auto"/>
              <w:jc w:val="center"/>
              <w:rPr>
                <w:noProof/>
                <w:sz w:val="28"/>
                <w:szCs w:val="28"/>
              </w:rPr>
            </w:pPr>
            <w:r w:rsidRPr="00650215">
              <w:rPr>
                <w:noProof/>
                <w:sz w:val="28"/>
                <w:szCs w:val="28"/>
              </w:rPr>
              <w:t>7h</w:t>
            </w:r>
          </w:p>
        </w:tc>
        <w:tc>
          <w:tcPr>
            <w:tcW w:w="466" w:type="pct"/>
            <w:shd w:val="clear" w:color="auto" w:fill="FFFFFF" w:themeFill="background1"/>
            <w:vAlign w:val="center"/>
          </w:tcPr>
          <w:p w14:paraId="0C98D245" w14:textId="1812B2CD" w:rsidR="00A54C25" w:rsidRPr="00650215" w:rsidRDefault="00A54C25" w:rsidP="00A54C25">
            <w:pPr>
              <w:widowControl w:val="0"/>
              <w:shd w:val="clear" w:color="auto" w:fill="FFFFFF" w:themeFill="background1"/>
              <w:spacing w:line="288" w:lineRule="auto"/>
              <w:jc w:val="center"/>
              <w:rPr>
                <w:noProof/>
                <w:sz w:val="28"/>
                <w:szCs w:val="28"/>
              </w:rPr>
            </w:pPr>
            <w:r w:rsidRPr="00650215">
              <w:rPr>
                <w:noProof/>
                <w:sz w:val="28"/>
                <w:szCs w:val="28"/>
              </w:rPr>
              <w:t>25/7</w:t>
            </w:r>
          </w:p>
        </w:tc>
        <w:tc>
          <w:tcPr>
            <w:tcW w:w="533" w:type="pct"/>
            <w:shd w:val="clear" w:color="auto" w:fill="FFFFFF" w:themeFill="background1"/>
          </w:tcPr>
          <w:p w14:paraId="5DC757EA" w14:textId="77E46419" w:rsidR="00A54C25" w:rsidRPr="00650215" w:rsidRDefault="00A54C25" w:rsidP="00A54C25">
            <w:pPr>
              <w:widowControl w:val="0"/>
              <w:shd w:val="clear" w:color="auto" w:fill="FFFFFF" w:themeFill="background1"/>
              <w:spacing w:line="288" w:lineRule="auto"/>
              <w:jc w:val="center"/>
              <w:rPr>
                <w:sz w:val="28"/>
                <w:szCs w:val="28"/>
              </w:rPr>
            </w:pPr>
            <w:r>
              <w:rPr>
                <w:sz w:val="28"/>
                <w:szCs w:val="28"/>
              </w:rPr>
              <w:t>55,96</w:t>
            </w:r>
          </w:p>
        </w:tc>
        <w:tc>
          <w:tcPr>
            <w:tcW w:w="533" w:type="pct"/>
            <w:shd w:val="clear" w:color="auto" w:fill="FFFFFF" w:themeFill="background1"/>
          </w:tcPr>
          <w:p w14:paraId="43848459" w14:textId="0FE1037A" w:rsidR="00A54C25" w:rsidRPr="00650215" w:rsidRDefault="00A54C25" w:rsidP="00A54C25">
            <w:pPr>
              <w:widowControl w:val="0"/>
              <w:shd w:val="clear" w:color="auto" w:fill="FFFFFF" w:themeFill="background1"/>
              <w:spacing w:line="288" w:lineRule="auto"/>
              <w:jc w:val="center"/>
              <w:rPr>
                <w:sz w:val="28"/>
                <w:szCs w:val="28"/>
              </w:rPr>
            </w:pPr>
            <w:r>
              <w:rPr>
                <w:sz w:val="28"/>
                <w:szCs w:val="28"/>
              </w:rPr>
              <w:t>23,45</w:t>
            </w:r>
          </w:p>
        </w:tc>
        <w:tc>
          <w:tcPr>
            <w:tcW w:w="598" w:type="pct"/>
            <w:shd w:val="clear" w:color="auto" w:fill="FFFFFF" w:themeFill="background1"/>
          </w:tcPr>
          <w:p w14:paraId="4DD62A17" w14:textId="464F247B" w:rsidR="00A54C25" w:rsidRPr="00650215" w:rsidRDefault="00A54C25" w:rsidP="00A54C25">
            <w:pPr>
              <w:widowControl w:val="0"/>
              <w:shd w:val="clear" w:color="auto" w:fill="FFFFFF" w:themeFill="background1"/>
              <w:spacing w:line="288" w:lineRule="auto"/>
              <w:jc w:val="center"/>
              <w:rPr>
                <w:sz w:val="28"/>
                <w:szCs w:val="28"/>
              </w:rPr>
            </w:pPr>
            <w:r>
              <w:rPr>
                <w:sz w:val="28"/>
                <w:szCs w:val="28"/>
              </w:rPr>
              <w:t>365</w:t>
            </w:r>
          </w:p>
        </w:tc>
        <w:tc>
          <w:tcPr>
            <w:tcW w:w="630" w:type="pct"/>
            <w:shd w:val="clear" w:color="auto" w:fill="FFFFFF" w:themeFill="background1"/>
          </w:tcPr>
          <w:p w14:paraId="2C199371" w14:textId="65374F42" w:rsidR="00A54C25" w:rsidRPr="00650215" w:rsidRDefault="00A54C25" w:rsidP="00A54C25">
            <w:pPr>
              <w:widowControl w:val="0"/>
              <w:shd w:val="clear" w:color="auto" w:fill="FFFFFF" w:themeFill="background1"/>
              <w:spacing w:line="288" w:lineRule="auto"/>
              <w:jc w:val="center"/>
              <w:rPr>
                <w:sz w:val="28"/>
                <w:szCs w:val="28"/>
              </w:rPr>
            </w:pPr>
            <w:r>
              <w:rPr>
                <w:sz w:val="28"/>
                <w:szCs w:val="28"/>
              </w:rPr>
              <w:t>400</w:t>
            </w:r>
          </w:p>
        </w:tc>
        <w:tc>
          <w:tcPr>
            <w:tcW w:w="1017" w:type="pct"/>
            <w:vMerge w:val="restart"/>
            <w:shd w:val="clear" w:color="auto" w:fill="FFFFFF" w:themeFill="background1"/>
            <w:vAlign w:val="center"/>
          </w:tcPr>
          <w:p w14:paraId="6C3A1CC8" w14:textId="77777777" w:rsidR="00A54C25" w:rsidRPr="00650215" w:rsidRDefault="00A54C25" w:rsidP="00A54C25">
            <w:pPr>
              <w:widowControl w:val="0"/>
              <w:shd w:val="clear" w:color="auto" w:fill="FFFFFF" w:themeFill="background1"/>
              <w:spacing w:line="288" w:lineRule="auto"/>
              <w:jc w:val="center"/>
              <w:rPr>
                <w:sz w:val="28"/>
                <w:szCs w:val="28"/>
              </w:rPr>
            </w:pPr>
            <w:r w:rsidRPr="00650215">
              <w:rPr>
                <w:sz w:val="28"/>
                <w:szCs w:val="28"/>
              </w:rPr>
              <w:t>56,0</w:t>
            </w:r>
          </w:p>
        </w:tc>
      </w:tr>
      <w:tr w:rsidR="00F52DDC" w:rsidRPr="00650215" w14:paraId="770010E1" w14:textId="77777777" w:rsidTr="00F52DDC">
        <w:trPr>
          <w:cantSplit/>
          <w:trHeight w:val="147"/>
          <w:jc w:val="center"/>
        </w:trPr>
        <w:tc>
          <w:tcPr>
            <w:tcW w:w="958" w:type="pct"/>
            <w:vMerge/>
            <w:shd w:val="clear" w:color="auto" w:fill="FFFFFF" w:themeFill="background1"/>
            <w:vAlign w:val="center"/>
          </w:tcPr>
          <w:p w14:paraId="1BD800D9" w14:textId="77777777" w:rsidR="00F52DDC" w:rsidRPr="00650215" w:rsidRDefault="00F52DDC" w:rsidP="00F52DDC">
            <w:pPr>
              <w:widowControl w:val="0"/>
              <w:shd w:val="clear" w:color="auto" w:fill="FFFFFF" w:themeFill="background1"/>
              <w:spacing w:line="288" w:lineRule="auto"/>
              <w:jc w:val="center"/>
              <w:rPr>
                <w:noProof/>
                <w:sz w:val="28"/>
                <w:szCs w:val="28"/>
              </w:rPr>
            </w:pPr>
          </w:p>
        </w:tc>
        <w:tc>
          <w:tcPr>
            <w:tcW w:w="265" w:type="pct"/>
            <w:vMerge/>
            <w:shd w:val="clear" w:color="auto" w:fill="FFFFFF" w:themeFill="background1"/>
            <w:vAlign w:val="center"/>
          </w:tcPr>
          <w:p w14:paraId="48A54738" w14:textId="77777777" w:rsidR="00F52DDC" w:rsidRPr="00650215" w:rsidRDefault="00F52DDC" w:rsidP="00F52DDC">
            <w:pPr>
              <w:widowControl w:val="0"/>
              <w:shd w:val="clear" w:color="auto" w:fill="FFFFFF" w:themeFill="background1"/>
              <w:spacing w:line="288" w:lineRule="auto"/>
              <w:jc w:val="center"/>
              <w:rPr>
                <w:noProof/>
                <w:sz w:val="28"/>
                <w:szCs w:val="28"/>
              </w:rPr>
            </w:pPr>
          </w:p>
        </w:tc>
        <w:tc>
          <w:tcPr>
            <w:tcW w:w="466" w:type="pct"/>
            <w:shd w:val="clear" w:color="auto" w:fill="FFFFFF" w:themeFill="background1"/>
            <w:vAlign w:val="center"/>
          </w:tcPr>
          <w:p w14:paraId="07AA06A4" w14:textId="20621B32" w:rsidR="00F52DDC" w:rsidRPr="00650215" w:rsidRDefault="00F52DDC" w:rsidP="00F52DDC">
            <w:pPr>
              <w:widowControl w:val="0"/>
              <w:shd w:val="clear" w:color="auto" w:fill="FFFFFF" w:themeFill="background1"/>
              <w:spacing w:line="288" w:lineRule="auto"/>
              <w:jc w:val="center"/>
              <w:rPr>
                <w:noProof/>
                <w:sz w:val="28"/>
                <w:szCs w:val="28"/>
              </w:rPr>
            </w:pPr>
            <w:r w:rsidRPr="00650215">
              <w:rPr>
                <w:noProof/>
                <w:sz w:val="28"/>
                <w:szCs w:val="28"/>
              </w:rPr>
              <w:t>2</w:t>
            </w:r>
            <w:r>
              <w:rPr>
                <w:noProof/>
                <w:sz w:val="28"/>
                <w:szCs w:val="28"/>
              </w:rPr>
              <w:t>6</w:t>
            </w:r>
            <w:r w:rsidRPr="00650215">
              <w:rPr>
                <w:noProof/>
                <w:sz w:val="28"/>
                <w:szCs w:val="28"/>
              </w:rPr>
              <w:t>/7</w:t>
            </w:r>
          </w:p>
        </w:tc>
        <w:tc>
          <w:tcPr>
            <w:tcW w:w="533" w:type="pct"/>
            <w:shd w:val="clear" w:color="auto" w:fill="FFFFFF" w:themeFill="background1"/>
          </w:tcPr>
          <w:p w14:paraId="20CD6625" w14:textId="533CED8A" w:rsidR="00F52DDC" w:rsidRPr="00650215" w:rsidRDefault="00F52DDC" w:rsidP="00F52DDC">
            <w:pPr>
              <w:widowControl w:val="0"/>
              <w:shd w:val="clear" w:color="auto" w:fill="FFFFFF" w:themeFill="background1"/>
              <w:spacing w:line="288" w:lineRule="auto"/>
              <w:jc w:val="center"/>
              <w:rPr>
                <w:sz w:val="28"/>
                <w:szCs w:val="28"/>
              </w:rPr>
            </w:pPr>
            <w:r w:rsidRPr="00F52DDC">
              <w:rPr>
                <w:sz w:val="28"/>
                <w:szCs w:val="28"/>
              </w:rPr>
              <w:t>55</w:t>
            </w:r>
            <w:r>
              <w:rPr>
                <w:sz w:val="28"/>
                <w:szCs w:val="28"/>
              </w:rPr>
              <w:t>,</w:t>
            </w:r>
            <w:r w:rsidRPr="00F52DDC">
              <w:rPr>
                <w:sz w:val="28"/>
                <w:szCs w:val="28"/>
              </w:rPr>
              <w:t>97</w:t>
            </w:r>
          </w:p>
        </w:tc>
        <w:tc>
          <w:tcPr>
            <w:tcW w:w="533" w:type="pct"/>
            <w:shd w:val="clear" w:color="auto" w:fill="FFFFFF" w:themeFill="background1"/>
          </w:tcPr>
          <w:p w14:paraId="02D4657F" w14:textId="616E76FB" w:rsidR="00F52DDC" w:rsidRPr="00650215" w:rsidRDefault="00F52DDC" w:rsidP="00F52DDC">
            <w:pPr>
              <w:widowControl w:val="0"/>
              <w:shd w:val="clear" w:color="auto" w:fill="FFFFFF" w:themeFill="background1"/>
              <w:spacing w:line="288" w:lineRule="auto"/>
              <w:jc w:val="center"/>
              <w:rPr>
                <w:sz w:val="28"/>
                <w:szCs w:val="28"/>
              </w:rPr>
            </w:pPr>
            <w:r w:rsidRPr="00F52DDC">
              <w:rPr>
                <w:sz w:val="28"/>
                <w:szCs w:val="28"/>
              </w:rPr>
              <w:t>22</w:t>
            </w:r>
            <w:r>
              <w:rPr>
                <w:sz w:val="28"/>
                <w:szCs w:val="28"/>
              </w:rPr>
              <w:t>,</w:t>
            </w:r>
            <w:r w:rsidRPr="00F52DDC">
              <w:rPr>
                <w:sz w:val="28"/>
                <w:szCs w:val="28"/>
              </w:rPr>
              <w:t>43</w:t>
            </w:r>
          </w:p>
        </w:tc>
        <w:tc>
          <w:tcPr>
            <w:tcW w:w="598" w:type="pct"/>
            <w:shd w:val="clear" w:color="auto" w:fill="FFFFFF" w:themeFill="background1"/>
          </w:tcPr>
          <w:p w14:paraId="29467AA0" w14:textId="33574B47" w:rsidR="00F52DDC" w:rsidRPr="00650215" w:rsidRDefault="00F52DDC" w:rsidP="00F52DDC">
            <w:pPr>
              <w:widowControl w:val="0"/>
              <w:shd w:val="clear" w:color="auto" w:fill="FFFFFF" w:themeFill="background1"/>
              <w:spacing w:line="288" w:lineRule="auto"/>
              <w:jc w:val="center"/>
              <w:rPr>
                <w:sz w:val="28"/>
                <w:szCs w:val="28"/>
              </w:rPr>
            </w:pPr>
            <w:r w:rsidRPr="00F52DDC">
              <w:rPr>
                <w:sz w:val="28"/>
                <w:szCs w:val="28"/>
              </w:rPr>
              <w:t>335</w:t>
            </w:r>
          </w:p>
        </w:tc>
        <w:tc>
          <w:tcPr>
            <w:tcW w:w="630" w:type="pct"/>
            <w:shd w:val="clear" w:color="auto" w:fill="FFFFFF" w:themeFill="background1"/>
          </w:tcPr>
          <w:p w14:paraId="0FDB1C87" w14:textId="48ACF5DE" w:rsidR="00F52DDC" w:rsidRPr="00650215" w:rsidRDefault="00F52DDC" w:rsidP="00F52DDC">
            <w:pPr>
              <w:widowControl w:val="0"/>
              <w:shd w:val="clear" w:color="auto" w:fill="FFFFFF" w:themeFill="background1"/>
              <w:spacing w:line="288" w:lineRule="auto"/>
              <w:jc w:val="center"/>
              <w:rPr>
                <w:sz w:val="28"/>
                <w:szCs w:val="28"/>
              </w:rPr>
            </w:pPr>
            <w:r w:rsidRPr="00F52DDC">
              <w:rPr>
                <w:sz w:val="28"/>
                <w:szCs w:val="28"/>
              </w:rPr>
              <w:t>187</w:t>
            </w:r>
          </w:p>
        </w:tc>
        <w:tc>
          <w:tcPr>
            <w:tcW w:w="1017" w:type="pct"/>
            <w:vMerge/>
            <w:shd w:val="clear" w:color="auto" w:fill="FFFFFF" w:themeFill="background1"/>
            <w:vAlign w:val="center"/>
          </w:tcPr>
          <w:p w14:paraId="63E22DB3" w14:textId="77777777" w:rsidR="00F52DDC" w:rsidRPr="00650215" w:rsidRDefault="00F52DDC" w:rsidP="00F52DDC">
            <w:pPr>
              <w:widowControl w:val="0"/>
              <w:shd w:val="clear" w:color="auto" w:fill="FFFFFF" w:themeFill="background1"/>
              <w:spacing w:line="288" w:lineRule="auto"/>
              <w:jc w:val="center"/>
              <w:rPr>
                <w:noProof/>
                <w:sz w:val="28"/>
                <w:szCs w:val="28"/>
              </w:rPr>
            </w:pPr>
          </w:p>
        </w:tc>
      </w:tr>
    </w:tbl>
    <w:p w14:paraId="212DF27F" w14:textId="0606512A" w:rsidR="00AF79F4" w:rsidRPr="00650215" w:rsidRDefault="00AF79F4" w:rsidP="00650215">
      <w:pPr>
        <w:widowControl w:val="0"/>
        <w:shd w:val="clear" w:color="auto" w:fill="FFFFFF" w:themeFill="background1"/>
        <w:spacing w:before="60" w:line="252" w:lineRule="auto"/>
        <w:ind w:firstLine="709"/>
        <w:jc w:val="both"/>
        <w:rPr>
          <w:bCs/>
          <w:i/>
          <w:sz w:val="28"/>
          <w:szCs w:val="28"/>
        </w:rPr>
      </w:pPr>
      <w:r w:rsidRPr="00650215">
        <w:rPr>
          <w:bCs/>
          <w:i/>
          <w:sz w:val="28"/>
          <w:szCs w:val="28"/>
        </w:rPr>
        <w:t xml:space="preserve">* </w:t>
      </w:r>
      <w:r w:rsidR="008C4BEC" w:rsidRPr="00650215">
        <w:rPr>
          <w:bCs/>
          <w:i/>
          <w:sz w:val="28"/>
          <w:szCs w:val="28"/>
        </w:rPr>
        <w:t xml:space="preserve">Hồ thủy điện Sơn La đang mở 01 cửa xả đáy; </w:t>
      </w:r>
      <w:r w:rsidRPr="00650215">
        <w:rPr>
          <w:bCs/>
          <w:i/>
          <w:sz w:val="28"/>
          <w:szCs w:val="28"/>
        </w:rPr>
        <w:t>Hồ thuỷ điệ</w:t>
      </w:r>
      <w:r w:rsidR="005A5742" w:rsidRPr="00650215">
        <w:rPr>
          <w:bCs/>
          <w:i/>
          <w:sz w:val="28"/>
          <w:szCs w:val="28"/>
        </w:rPr>
        <w:t>n Hoà Bình đang mở 0</w:t>
      </w:r>
      <w:r w:rsidR="00E65073">
        <w:rPr>
          <w:bCs/>
          <w:i/>
          <w:sz w:val="28"/>
          <w:szCs w:val="28"/>
        </w:rPr>
        <w:t>3</w:t>
      </w:r>
      <w:r w:rsidR="005A5742" w:rsidRPr="00650215">
        <w:rPr>
          <w:bCs/>
          <w:i/>
          <w:sz w:val="28"/>
          <w:szCs w:val="28"/>
        </w:rPr>
        <w:t xml:space="preserve"> cửa xả đáy.</w:t>
      </w:r>
    </w:p>
    <w:p w14:paraId="08715496" w14:textId="00B74EF1" w:rsidR="00AF53FB" w:rsidRPr="00650215" w:rsidRDefault="00A14BC7" w:rsidP="00650215">
      <w:pPr>
        <w:widowControl w:val="0"/>
        <w:shd w:val="clear" w:color="auto" w:fill="FFFFFF" w:themeFill="background1"/>
        <w:spacing w:before="80" w:line="254" w:lineRule="auto"/>
        <w:ind w:firstLine="709"/>
        <w:jc w:val="both"/>
        <w:rPr>
          <w:b/>
          <w:bCs/>
          <w:sz w:val="28"/>
          <w:szCs w:val="28"/>
        </w:rPr>
      </w:pPr>
      <w:r>
        <w:rPr>
          <w:b/>
          <w:bCs/>
          <w:sz w:val="28"/>
          <w:szCs w:val="28"/>
        </w:rPr>
        <w:t>2</w:t>
      </w:r>
      <w:r w:rsidR="00AE5747" w:rsidRPr="00650215">
        <w:rPr>
          <w:b/>
          <w:bCs/>
          <w:sz w:val="28"/>
          <w:szCs w:val="28"/>
        </w:rPr>
        <w:t>. Tình hình đê điều</w:t>
      </w:r>
    </w:p>
    <w:p w14:paraId="6675F77C" w14:textId="6C5F86F3" w:rsidR="00D6104D" w:rsidRPr="00D6104D" w:rsidRDefault="00D6104D" w:rsidP="00D6104D">
      <w:pPr>
        <w:widowControl w:val="0"/>
        <w:shd w:val="clear" w:color="auto" w:fill="FFFFFF" w:themeFill="background1"/>
        <w:spacing w:before="80" w:line="254" w:lineRule="auto"/>
        <w:ind w:firstLine="709"/>
        <w:jc w:val="both"/>
        <w:rPr>
          <w:rFonts w:cs="Segoe UI"/>
          <w:sz w:val="28"/>
          <w:szCs w:val="28"/>
        </w:rPr>
      </w:pPr>
      <w:r w:rsidRPr="00D6104D">
        <w:rPr>
          <w:rFonts w:cs="Segoe UI"/>
          <w:sz w:val="28"/>
          <w:szCs w:val="28"/>
        </w:rPr>
        <w:t xml:space="preserve">Theo thông tin từ Chi cục Thủy lợi và Phòng, chống thiên tai </w:t>
      </w:r>
      <w:r>
        <w:rPr>
          <w:rFonts w:cs="Segoe UI"/>
          <w:sz w:val="28"/>
          <w:szCs w:val="28"/>
        </w:rPr>
        <w:t xml:space="preserve">tỉnh </w:t>
      </w:r>
      <w:r w:rsidRPr="00D6104D">
        <w:rPr>
          <w:rFonts w:cs="Segoe UI"/>
          <w:sz w:val="28"/>
          <w:szCs w:val="28"/>
        </w:rPr>
        <w:t xml:space="preserve">Hà Nam, do ảnh hưởng mưa lớn kéo dài, trên tuyến đê hữu Hồng, thị xã Duy Tiên các đoạn từ K126+550-K126+590, K127+634-K127+654 đã xảy ra sự cố sạt trượt mái đê phía sông với tổng chiều dài 60m. </w:t>
      </w:r>
    </w:p>
    <w:p w14:paraId="7915208F" w14:textId="6A0DB53A" w:rsidR="00DE3F90" w:rsidRPr="00650215" w:rsidRDefault="00D6104D" w:rsidP="00D6104D">
      <w:pPr>
        <w:widowControl w:val="0"/>
        <w:shd w:val="clear" w:color="auto" w:fill="FFFFFF" w:themeFill="background1"/>
        <w:spacing w:before="80" w:line="254" w:lineRule="auto"/>
        <w:ind w:firstLine="709"/>
        <w:jc w:val="both"/>
        <w:rPr>
          <w:bCs/>
          <w:sz w:val="28"/>
          <w:szCs w:val="28"/>
        </w:rPr>
      </w:pPr>
      <w:r w:rsidRPr="00D6104D">
        <w:rPr>
          <w:rFonts w:cs="Segoe UI"/>
          <w:sz w:val="28"/>
          <w:szCs w:val="28"/>
        </w:rPr>
        <w:t>Sở Nông nghiệp và PTNT Hà Nam đã chỉ đạo địa phương, đơn vị liên quan tổ chức cắm biển báo khu vực sạt lở, cảnh báo cho nhân dân trong khu vực, hạn chế xe có tải trọng lớn qua lại; đồng thời theo dõi chặt chẽ diễn biến sạt lở, chủ động xử lý giờ đầu t</w:t>
      </w:r>
      <w:r w:rsidR="00C21D69">
        <w:rPr>
          <w:rFonts w:cs="Segoe UI"/>
          <w:sz w:val="28"/>
          <w:szCs w:val="28"/>
        </w:rPr>
        <w:t>heo phương châm “</w:t>
      </w:r>
      <w:r w:rsidRPr="00D6104D">
        <w:rPr>
          <w:rFonts w:cs="Segoe UI"/>
          <w:sz w:val="28"/>
          <w:szCs w:val="28"/>
        </w:rPr>
        <w:t>4 tại chỗ</w:t>
      </w:r>
      <w:r w:rsidR="00C21D69">
        <w:rPr>
          <w:rFonts w:cs="Segoe UI"/>
          <w:sz w:val="28"/>
          <w:szCs w:val="28"/>
        </w:rPr>
        <w:t>”</w:t>
      </w:r>
      <w:r w:rsidRPr="00D6104D">
        <w:rPr>
          <w:rFonts w:cs="Segoe UI"/>
          <w:sz w:val="28"/>
          <w:szCs w:val="28"/>
        </w:rPr>
        <w:t>, không để sự cố phát triển thêm.</w:t>
      </w:r>
    </w:p>
    <w:p w14:paraId="03F4FD4D" w14:textId="59BC5402" w:rsidR="00BF046C" w:rsidRPr="00650215" w:rsidRDefault="006856A5" w:rsidP="00650215">
      <w:pPr>
        <w:widowControl w:val="0"/>
        <w:shd w:val="clear" w:color="auto" w:fill="FFFFFF" w:themeFill="background1"/>
        <w:spacing w:before="80" w:line="254" w:lineRule="auto"/>
        <w:ind w:firstLine="709"/>
        <w:jc w:val="both"/>
        <w:rPr>
          <w:b/>
          <w:bCs/>
          <w:sz w:val="28"/>
          <w:szCs w:val="28"/>
          <w:highlight w:val="yellow"/>
        </w:rPr>
      </w:pPr>
      <w:r w:rsidRPr="00650215">
        <w:rPr>
          <w:b/>
          <w:bCs/>
          <w:sz w:val="28"/>
          <w:szCs w:val="28"/>
        </w:rPr>
        <w:t>I</w:t>
      </w:r>
      <w:r w:rsidR="00581304" w:rsidRPr="00650215">
        <w:rPr>
          <w:b/>
          <w:bCs/>
          <w:sz w:val="28"/>
          <w:szCs w:val="28"/>
        </w:rPr>
        <w:t>V</w:t>
      </w:r>
      <w:r w:rsidR="00BF046C" w:rsidRPr="00650215">
        <w:rPr>
          <w:b/>
          <w:bCs/>
          <w:sz w:val="28"/>
          <w:szCs w:val="28"/>
        </w:rPr>
        <w:t>. TÌNH HÌNH THIỆT HẠI</w:t>
      </w:r>
    </w:p>
    <w:p w14:paraId="3593BCB4" w14:textId="4825E35B" w:rsidR="00225408" w:rsidRPr="00225408" w:rsidRDefault="00225408" w:rsidP="00650215">
      <w:pPr>
        <w:widowControl w:val="0"/>
        <w:shd w:val="clear" w:color="auto" w:fill="FFFFFF" w:themeFill="background1"/>
        <w:spacing w:before="80" w:line="254" w:lineRule="auto"/>
        <w:ind w:firstLine="709"/>
        <w:jc w:val="both"/>
        <w:rPr>
          <w:b/>
          <w:bCs/>
          <w:sz w:val="28"/>
          <w:szCs w:val="28"/>
        </w:rPr>
      </w:pPr>
      <w:r w:rsidRPr="00225408">
        <w:rPr>
          <w:b/>
          <w:bCs/>
          <w:sz w:val="28"/>
          <w:szCs w:val="28"/>
        </w:rPr>
        <w:t>1. Thiệt hại do hoàn lưu bão số 2</w:t>
      </w:r>
    </w:p>
    <w:p w14:paraId="0872726E" w14:textId="24DFB79D" w:rsidR="003551B7" w:rsidRPr="00D400C8" w:rsidRDefault="00D400C8" w:rsidP="00650215">
      <w:pPr>
        <w:widowControl w:val="0"/>
        <w:shd w:val="clear" w:color="auto" w:fill="FFFFFF" w:themeFill="background1"/>
        <w:spacing w:before="80" w:line="254" w:lineRule="auto"/>
        <w:ind w:firstLine="709"/>
        <w:jc w:val="both"/>
        <w:rPr>
          <w:bCs/>
          <w:sz w:val="28"/>
          <w:szCs w:val="28"/>
        </w:rPr>
      </w:pPr>
      <w:r w:rsidRPr="00D400C8">
        <w:rPr>
          <w:bCs/>
          <w:sz w:val="28"/>
          <w:szCs w:val="28"/>
        </w:rPr>
        <w:t>Theo báo cáo nhanh</w:t>
      </w:r>
      <w:r w:rsidR="003551B7" w:rsidRPr="00D400C8">
        <w:rPr>
          <w:bCs/>
          <w:sz w:val="28"/>
          <w:szCs w:val="28"/>
        </w:rPr>
        <w:t xml:space="preserve"> của Ban Chỉ huy PCTT&amp;TKCN các tỉnh </w:t>
      </w:r>
      <w:r w:rsidRPr="00D400C8">
        <w:rPr>
          <w:bCs/>
          <w:sz w:val="28"/>
          <w:szCs w:val="28"/>
        </w:rPr>
        <w:t xml:space="preserve">Điện Biên, </w:t>
      </w:r>
      <w:r w:rsidR="003551B7" w:rsidRPr="00D400C8">
        <w:rPr>
          <w:bCs/>
          <w:sz w:val="28"/>
          <w:szCs w:val="28"/>
        </w:rPr>
        <w:t>Sơn La,</w:t>
      </w:r>
      <w:r w:rsidRPr="00D400C8">
        <w:rPr>
          <w:bCs/>
          <w:sz w:val="28"/>
          <w:szCs w:val="28"/>
        </w:rPr>
        <w:t xml:space="preserve"> Lào Cai,</w:t>
      </w:r>
      <w:r w:rsidR="003551B7" w:rsidRPr="00D400C8">
        <w:rPr>
          <w:bCs/>
          <w:sz w:val="28"/>
          <w:szCs w:val="28"/>
        </w:rPr>
        <w:t xml:space="preserve"> Hòa Bình, Hải Dương, Hà Nam, Nam Định, Thái Bình, Thanh Hóa</w:t>
      </w:r>
      <w:r w:rsidRPr="00D400C8">
        <w:rPr>
          <w:bCs/>
          <w:sz w:val="28"/>
          <w:szCs w:val="28"/>
        </w:rPr>
        <w:t>,</w:t>
      </w:r>
      <w:r w:rsidR="003551B7" w:rsidRPr="00D400C8">
        <w:rPr>
          <w:bCs/>
          <w:sz w:val="28"/>
          <w:szCs w:val="28"/>
        </w:rPr>
        <w:t xml:space="preserve"> Nghệ An</w:t>
      </w:r>
      <w:r w:rsidRPr="00D400C8">
        <w:rPr>
          <w:bCs/>
          <w:sz w:val="28"/>
          <w:szCs w:val="28"/>
        </w:rPr>
        <w:t xml:space="preserve"> và thành phố Hà Nội</w:t>
      </w:r>
      <w:r w:rsidR="003551B7" w:rsidRPr="00D400C8">
        <w:rPr>
          <w:bCs/>
          <w:sz w:val="28"/>
          <w:szCs w:val="28"/>
        </w:rPr>
        <w:t xml:space="preserve">, </w:t>
      </w:r>
      <w:r w:rsidRPr="00D400C8">
        <w:rPr>
          <w:bCs/>
          <w:sz w:val="28"/>
          <w:szCs w:val="28"/>
        </w:rPr>
        <w:t>mưa lớn, lũ, lũ quét, sạt lở đất do</w:t>
      </w:r>
      <w:r w:rsidR="003551B7" w:rsidRPr="00D400C8">
        <w:rPr>
          <w:bCs/>
          <w:sz w:val="28"/>
          <w:szCs w:val="28"/>
        </w:rPr>
        <w:t xml:space="preserve"> hoàn lưu bão số 2 đã gây thiệt hại </w:t>
      </w:r>
      <w:r w:rsidR="00225408">
        <w:rPr>
          <w:bCs/>
          <w:sz w:val="28"/>
          <w:szCs w:val="28"/>
        </w:rPr>
        <w:t xml:space="preserve">chính </w:t>
      </w:r>
      <w:r w:rsidR="003551B7" w:rsidRPr="00D400C8">
        <w:rPr>
          <w:bCs/>
          <w:sz w:val="28"/>
          <w:szCs w:val="28"/>
        </w:rPr>
        <w:t>như sau:</w:t>
      </w:r>
    </w:p>
    <w:p w14:paraId="299C8A87" w14:textId="48477371" w:rsidR="003551B7" w:rsidRPr="00D400C8" w:rsidRDefault="003551B7" w:rsidP="00650215">
      <w:pPr>
        <w:widowControl w:val="0"/>
        <w:shd w:val="clear" w:color="auto" w:fill="FFFFFF" w:themeFill="background1"/>
        <w:spacing w:before="80" w:line="254" w:lineRule="auto"/>
        <w:ind w:firstLine="709"/>
        <w:jc w:val="both"/>
        <w:rPr>
          <w:bCs/>
          <w:sz w:val="28"/>
          <w:szCs w:val="28"/>
        </w:rPr>
      </w:pPr>
      <w:r w:rsidRPr="00D400C8">
        <w:rPr>
          <w:bCs/>
          <w:sz w:val="28"/>
          <w:szCs w:val="28"/>
        </w:rPr>
        <w:t xml:space="preserve">- Về người: </w:t>
      </w:r>
      <w:r w:rsidR="00D400C8" w:rsidRPr="00D400C8">
        <w:rPr>
          <w:bCs/>
          <w:sz w:val="28"/>
          <w:szCs w:val="28"/>
        </w:rPr>
        <w:t>10</w:t>
      </w:r>
      <w:r w:rsidR="000F1E32" w:rsidRPr="00D400C8">
        <w:rPr>
          <w:bCs/>
          <w:sz w:val="28"/>
          <w:szCs w:val="28"/>
        </w:rPr>
        <w:t xml:space="preserve"> người chết</w:t>
      </w:r>
      <w:r w:rsidR="00D400C8" w:rsidRPr="00D400C8">
        <w:rPr>
          <w:bCs/>
          <w:sz w:val="28"/>
          <w:szCs w:val="28"/>
        </w:rPr>
        <w:t xml:space="preserve"> (Sơn La 07, Điện Biên 02, Hà Nội 01); </w:t>
      </w:r>
      <w:r w:rsidR="000F1E32" w:rsidRPr="00D400C8">
        <w:rPr>
          <w:bCs/>
          <w:sz w:val="28"/>
          <w:szCs w:val="28"/>
        </w:rPr>
        <w:t>0</w:t>
      </w:r>
      <w:r w:rsidR="00D400C8" w:rsidRPr="00D400C8">
        <w:rPr>
          <w:bCs/>
          <w:sz w:val="28"/>
          <w:szCs w:val="28"/>
        </w:rPr>
        <w:t>9</w:t>
      </w:r>
      <w:r w:rsidR="000F1E32" w:rsidRPr="00D400C8">
        <w:rPr>
          <w:bCs/>
          <w:sz w:val="28"/>
          <w:szCs w:val="28"/>
        </w:rPr>
        <w:t xml:space="preserve"> người mất tích</w:t>
      </w:r>
      <w:r w:rsidR="00D400C8" w:rsidRPr="00D400C8">
        <w:rPr>
          <w:bCs/>
          <w:sz w:val="28"/>
          <w:szCs w:val="28"/>
        </w:rPr>
        <w:t xml:space="preserve"> (Sơn La 03, Điện Biên 05, Hà Nội 01)</w:t>
      </w:r>
      <w:r w:rsidR="000F1E32" w:rsidRPr="00D400C8">
        <w:rPr>
          <w:bCs/>
          <w:sz w:val="28"/>
          <w:szCs w:val="28"/>
        </w:rPr>
        <w:t>, 0</w:t>
      </w:r>
      <w:r w:rsidR="00D400C8" w:rsidRPr="00D400C8">
        <w:rPr>
          <w:bCs/>
          <w:sz w:val="28"/>
          <w:szCs w:val="28"/>
        </w:rPr>
        <w:t>9</w:t>
      </w:r>
      <w:r w:rsidR="000F1E32" w:rsidRPr="00D400C8">
        <w:rPr>
          <w:bCs/>
          <w:sz w:val="28"/>
          <w:szCs w:val="28"/>
        </w:rPr>
        <w:t xml:space="preserve"> người bị thương.</w:t>
      </w:r>
    </w:p>
    <w:p w14:paraId="11DF7262" w14:textId="7C087D44" w:rsidR="004B6617" w:rsidRPr="00AA0B44" w:rsidRDefault="000F1E32" w:rsidP="00650215">
      <w:pPr>
        <w:widowControl w:val="0"/>
        <w:shd w:val="clear" w:color="auto" w:fill="FFFFFF" w:themeFill="background1"/>
        <w:spacing w:before="80" w:line="254" w:lineRule="auto"/>
        <w:ind w:firstLine="709"/>
        <w:jc w:val="both"/>
        <w:rPr>
          <w:bCs/>
          <w:sz w:val="28"/>
          <w:szCs w:val="28"/>
        </w:rPr>
      </w:pPr>
      <w:r w:rsidRPr="004B6617">
        <w:rPr>
          <w:bCs/>
          <w:sz w:val="28"/>
          <w:szCs w:val="28"/>
        </w:rPr>
        <w:t xml:space="preserve">- Về nhà: </w:t>
      </w:r>
      <w:r w:rsidR="004B6617" w:rsidRPr="004B6617">
        <w:rPr>
          <w:bCs/>
          <w:sz w:val="28"/>
          <w:szCs w:val="28"/>
        </w:rPr>
        <w:t>73 nhà bị sập đổ, cuốn trôi, di dời khẩn cấp; 1.507 nhà bị thiệt hại, ảnh</w:t>
      </w:r>
      <w:r w:rsidR="004B6617" w:rsidRPr="00AA0B44">
        <w:rPr>
          <w:bCs/>
          <w:sz w:val="28"/>
          <w:szCs w:val="28"/>
        </w:rPr>
        <w:t xml:space="preserve"> hưởng.</w:t>
      </w:r>
    </w:p>
    <w:p w14:paraId="10E46593" w14:textId="79435FBC" w:rsidR="003551B7" w:rsidRPr="00AA0B44" w:rsidRDefault="003551B7" w:rsidP="00650215">
      <w:pPr>
        <w:widowControl w:val="0"/>
        <w:shd w:val="clear" w:color="auto" w:fill="FFFFFF" w:themeFill="background1"/>
        <w:spacing w:before="80" w:line="254" w:lineRule="auto"/>
        <w:ind w:firstLine="709"/>
        <w:jc w:val="both"/>
        <w:rPr>
          <w:bCs/>
          <w:sz w:val="28"/>
          <w:szCs w:val="28"/>
        </w:rPr>
      </w:pPr>
      <w:r w:rsidRPr="00AA0B44">
        <w:rPr>
          <w:bCs/>
          <w:sz w:val="28"/>
          <w:szCs w:val="28"/>
        </w:rPr>
        <w:t>- Về nông nghiệp:</w:t>
      </w:r>
      <w:r w:rsidR="004B6617" w:rsidRPr="00AA0B44">
        <w:rPr>
          <w:bCs/>
          <w:sz w:val="28"/>
          <w:szCs w:val="28"/>
        </w:rPr>
        <w:t xml:space="preserve"> 29.943 ha lúa, hoa màu bị </w:t>
      </w:r>
      <w:r w:rsidR="000F1E32" w:rsidRPr="00AA0B44">
        <w:rPr>
          <w:bCs/>
          <w:sz w:val="28"/>
          <w:szCs w:val="28"/>
        </w:rPr>
        <w:t>ngập úng, ảnh hưởng</w:t>
      </w:r>
      <w:r w:rsidR="00E97F04" w:rsidRPr="00AA0B44">
        <w:rPr>
          <w:bCs/>
          <w:sz w:val="28"/>
          <w:szCs w:val="28"/>
        </w:rPr>
        <w:t>.</w:t>
      </w:r>
    </w:p>
    <w:p w14:paraId="25196297" w14:textId="3F1C70F3" w:rsidR="003551B7" w:rsidRPr="008C3126" w:rsidRDefault="00E97F04" w:rsidP="00650215">
      <w:pPr>
        <w:widowControl w:val="0"/>
        <w:shd w:val="clear" w:color="auto" w:fill="FFFFFF" w:themeFill="background1"/>
        <w:spacing w:before="80" w:line="254" w:lineRule="auto"/>
        <w:ind w:firstLine="709"/>
        <w:jc w:val="both"/>
        <w:rPr>
          <w:bCs/>
          <w:color w:val="FF0000"/>
          <w:sz w:val="28"/>
          <w:szCs w:val="28"/>
        </w:rPr>
      </w:pPr>
      <w:r w:rsidRPr="00AA0B44">
        <w:rPr>
          <w:bCs/>
          <w:sz w:val="28"/>
          <w:szCs w:val="28"/>
        </w:rPr>
        <w:t>- Về c</w:t>
      </w:r>
      <w:r w:rsidR="003551B7" w:rsidRPr="00AA0B44">
        <w:rPr>
          <w:bCs/>
          <w:sz w:val="28"/>
          <w:szCs w:val="28"/>
        </w:rPr>
        <w:t>hăn nuôi</w:t>
      </w:r>
      <w:r w:rsidR="00AA0B44" w:rsidRPr="00AA0B44">
        <w:rPr>
          <w:bCs/>
          <w:sz w:val="28"/>
          <w:szCs w:val="28"/>
        </w:rPr>
        <w:t>, thuỷ sản</w:t>
      </w:r>
      <w:r w:rsidR="003551B7" w:rsidRPr="00AA0B44">
        <w:rPr>
          <w:bCs/>
          <w:sz w:val="28"/>
          <w:szCs w:val="28"/>
        </w:rPr>
        <w:t xml:space="preserve">: </w:t>
      </w:r>
      <w:r w:rsidR="00AA0B44" w:rsidRPr="00AA0B44">
        <w:rPr>
          <w:bCs/>
          <w:sz w:val="28"/>
          <w:szCs w:val="28"/>
        </w:rPr>
        <w:t>11.899</w:t>
      </w:r>
      <w:r w:rsidR="003551B7" w:rsidRPr="00AA0B44">
        <w:rPr>
          <w:bCs/>
          <w:sz w:val="28"/>
          <w:szCs w:val="28"/>
        </w:rPr>
        <w:t xml:space="preserve"> con</w:t>
      </w:r>
      <w:r w:rsidR="00AA0B44" w:rsidRPr="00AA0B44">
        <w:rPr>
          <w:bCs/>
          <w:sz w:val="28"/>
          <w:szCs w:val="28"/>
        </w:rPr>
        <w:t xml:space="preserve"> gia súc, gia cầm bị chết, cuốn trôi; 188 ha nuôi trồng thuỷ sản bị thiệt hại.</w:t>
      </w:r>
    </w:p>
    <w:p w14:paraId="2855EDF9" w14:textId="4DF6230F" w:rsidR="004B6617" w:rsidRPr="00AA0B44" w:rsidRDefault="003551B7" w:rsidP="00650215">
      <w:pPr>
        <w:widowControl w:val="0"/>
        <w:shd w:val="clear" w:color="auto" w:fill="FFFFFF" w:themeFill="background1"/>
        <w:spacing w:before="80" w:line="254" w:lineRule="auto"/>
        <w:ind w:firstLine="709"/>
        <w:jc w:val="both"/>
        <w:rPr>
          <w:bCs/>
          <w:sz w:val="28"/>
          <w:szCs w:val="28"/>
        </w:rPr>
      </w:pPr>
      <w:r w:rsidRPr="00AA0B44">
        <w:rPr>
          <w:bCs/>
          <w:sz w:val="28"/>
          <w:szCs w:val="28"/>
        </w:rPr>
        <w:t xml:space="preserve">- Về </w:t>
      </w:r>
      <w:r w:rsidR="00E97F04" w:rsidRPr="00AA0B44">
        <w:rPr>
          <w:bCs/>
          <w:sz w:val="28"/>
          <w:szCs w:val="28"/>
        </w:rPr>
        <w:t>g</w:t>
      </w:r>
      <w:r w:rsidRPr="00AA0B44">
        <w:rPr>
          <w:bCs/>
          <w:sz w:val="28"/>
          <w:szCs w:val="28"/>
        </w:rPr>
        <w:t xml:space="preserve">iao thông: </w:t>
      </w:r>
      <w:r w:rsidR="00FD57CB" w:rsidRPr="00AA0B44">
        <w:rPr>
          <w:bCs/>
          <w:sz w:val="28"/>
          <w:szCs w:val="28"/>
        </w:rPr>
        <w:t xml:space="preserve">Sạt lở 769 điểm trên các tuyến Quốc lộ với tổng khối lượng trên 47.383m3 đất đá, trong đó lũ quét gây thiệt hại nặng Quốc lộ 12 trên địa bàn </w:t>
      </w:r>
      <w:r w:rsidR="00FD57CB" w:rsidRPr="00AA0B44">
        <w:rPr>
          <w:bCs/>
          <w:sz w:val="28"/>
          <w:szCs w:val="28"/>
        </w:rPr>
        <w:lastRenderedPageBreak/>
        <w:t>tỉnh Điện Biên</w:t>
      </w:r>
      <w:r w:rsidR="002B6D28">
        <w:rPr>
          <w:bCs/>
          <w:sz w:val="28"/>
          <w:szCs w:val="28"/>
        </w:rPr>
        <w:t>; ngoài ra mưa lũ cũng gây sạt lở, ngập lụt trên nhiều tuyến giao thông địa phương.</w:t>
      </w:r>
    </w:p>
    <w:p w14:paraId="23A6A1D6" w14:textId="11E57059" w:rsidR="00227130" w:rsidRPr="00227130" w:rsidRDefault="00225408" w:rsidP="00650215">
      <w:pPr>
        <w:widowControl w:val="0"/>
        <w:shd w:val="clear" w:color="auto" w:fill="FFFFFF" w:themeFill="background1"/>
        <w:spacing w:before="80" w:line="254" w:lineRule="auto"/>
        <w:ind w:firstLine="709"/>
        <w:jc w:val="both"/>
        <w:rPr>
          <w:bCs/>
          <w:sz w:val="28"/>
          <w:szCs w:val="28"/>
        </w:rPr>
      </w:pPr>
      <w:r>
        <w:rPr>
          <w:b/>
          <w:bCs/>
          <w:sz w:val="28"/>
          <w:szCs w:val="28"/>
        </w:rPr>
        <w:t xml:space="preserve">2. Thiệt hại do </w:t>
      </w:r>
      <w:r w:rsidR="00227130">
        <w:rPr>
          <w:b/>
          <w:bCs/>
          <w:sz w:val="28"/>
          <w:szCs w:val="28"/>
        </w:rPr>
        <w:t>dông lốc</w:t>
      </w:r>
      <w:r w:rsidR="002B6D28">
        <w:rPr>
          <w:b/>
          <w:bCs/>
          <w:sz w:val="28"/>
          <w:szCs w:val="28"/>
        </w:rPr>
        <w:t xml:space="preserve">: </w:t>
      </w:r>
      <w:r w:rsidR="00227130" w:rsidRPr="00227130">
        <w:rPr>
          <w:bCs/>
          <w:sz w:val="28"/>
          <w:szCs w:val="28"/>
        </w:rPr>
        <w:t xml:space="preserve">Theo báo cáo nhanh của </w:t>
      </w:r>
      <w:r w:rsidR="00227130">
        <w:rPr>
          <w:bCs/>
          <w:sz w:val="28"/>
          <w:szCs w:val="28"/>
        </w:rPr>
        <w:t>Văn phòng thường trực</w:t>
      </w:r>
      <w:r w:rsidR="00227130" w:rsidRPr="00227130">
        <w:rPr>
          <w:bCs/>
          <w:sz w:val="28"/>
          <w:szCs w:val="28"/>
        </w:rPr>
        <w:t xml:space="preserve"> </w:t>
      </w:r>
      <w:r w:rsidR="00227130">
        <w:rPr>
          <w:bCs/>
          <w:sz w:val="28"/>
          <w:szCs w:val="28"/>
        </w:rPr>
        <w:t xml:space="preserve">BCH </w:t>
      </w:r>
      <w:r w:rsidR="00227130" w:rsidRPr="00227130">
        <w:rPr>
          <w:bCs/>
          <w:sz w:val="28"/>
          <w:szCs w:val="28"/>
        </w:rPr>
        <w:t>PCTT&amp;TKCN tỉnh</w:t>
      </w:r>
      <w:r w:rsidR="00227130">
        <w:rPr>
          <w:bCs/>
          <w:sz w:val="28"/>
          <w:szCs w:val="28"/>
        </w:rPr>
        <w:t xml:space="preserve"> An Giang</w:t>
      </w:r>
      <w:r w:rsidR="00227130" w:rsidRPr="00227130">
        <w:rPr>
          <w:bCs/>
          <w:sz w:val="28"/>
          <w:szCs w:val="28"/>
        </w:rPr>
        <w:t>, mưa lớn</w:t>
      </w:r>
      <w:r w:rsidR="00227130">
        <w:rPr>
          <w:bCs/>
          <w:sz w:val="28"/>
          <w:szCs w:val="28"/>
        </w:rPr>
        <w:t>,</w:t>
      </w:r>
      <w:r w:rsidR="00227130" w:rsidRPr="00227130">
        <w:rPr>
          <w:bCs/>
          <w:sz w:val="28"/>
          <w:szCs w:val="28"/>
        </w:rPr>
        <w:t xml:space="preserve"> dông </w:t>
      </w:r>
      <w:r w:rsidR="00227130">
        <w:rPr>
          <w:bCs/>
          <w:sz w:val="28"/>
          <w:szCs w:val="28"/>
        </w:rPr>
        <w:t xml:space="preserve">lốc tối </w:t>
      </w:r>
      <w:r w:rsidR="00227130" w:rsidRPr="00227130">
        <w:rPr>
          <w:bCs/>
          <w:sz w:val="28"/>
          <w:szCs w:val="28"/>
        </w:rPr>
        <w:t>ngày 24/7 trên địa bàn huyện Phú Tân</w:t>
      </w:r>
      <w:r w:rsidR="00227130">
        <w:rPr>
          <w:bCs/>
          <w:sz w:val="28"/>
          <w:szCs w:val="28"/>
        </w:rPr>
        <w:t xml:space="preserve"> đã làm tốc mái 03 căn nhà.</w:t>
      </w:r>
    </w:p>
    <w:p w14:paraId="166FFEEF" w14:textId="72C00BD9" w:rsidR="001B18BA" w:rsidRPr="00650215" w:rsidRDefault="00A14E35" w:rsidP="00650215">
      <w:pPr>
        <w:widowControl w:val="0"/>
        <w:shd w:val="clear" w:color="auto" w:fill="FFFFFF" w:themeFill="background1"/>
        <w:spacing w:before="80" w:line="254" w:lineRule="auto"/>
        <w:ind w:firstLine="709"/>
        <w:jc w:val="both"/>
        <w:rPr>
          <w:sz w:val="28"/>
          <w:szCs w:val="28"/>
        </w:rPr>
      </w:pPr>
      <w:r w:rsidRPr="00650215">
        <w:rPr>
          <w:b/>
          <w:bCs/>
          <w:sz w:val="28"/>
          <w:szCs w:val="28"/>
        </w:rPr>
        <w:t>V</w:t>
      </w:r>
      <w:r w:rsidR="001B18BA" w:rsidRPr="00650215">
        <w:rPr>
          <w:b/>
          <w:bCs/>
          <w:sz w:val="28"/>
          <w:szCs w:val="28"/>
        </w:rPr>
        <w:t xml:space="preserve">. </w:t>
      </w:r>
      <w:r w:rsidR="001B18BA" w:rsidRPr="00650215">
        <w:rPr>
          <w:b/>
          <w:sz w:val="28"/>
          <w:szCs w:val="28"/>
        </w:rPr>
        <w:t>CÔNG TÁC CHỈ ĐẠO ỨNG PHÓ</w:t>
      </w:r>
    </w:p>
    <w:p w14:paraId="0A9C8A9B" w14:textId="282FB3FB" w:rsidR="00234CA0" w:rsidRPr="00650215" w:rsidRDefault="00234CA0" w:rsidP="00650215">
      <w:pPr>
        <w:widowControl w:val="0"/>
        <w:shd w:val="clear" w:color="auto" w:fill="FFFFFF" w:themeFill="background1"/>
        <w:spacing w:before="80" w:line="254" w:lineRule="auto"/>
        <w:ind w:firstLine="709"/>
        <w:jc w:val="both"/>
        <w:rPr>
          <w:b/>
          <w:bCs/>
          <w:sz w:val="28"/>
          <w:szCs w:val="28"/>
        </w:rPr>
      </w:pPr>
      <w:r w:rsidRPr="00650215">
        <w:rPr>
          <w:b/>
          <w:bCs/>
          <w:sz w:val="28"/>
          <w:szCs w:val="28"/>
        </w:rPr>
        <w:t>1. Trung ương</w:t>
      </w:r>
    </w:p>
    <w:p w14:paraId="6788EEED" w14:textId="2A6515CE" w:rsidR="00C56C25" w:rsidRPr="00650215" w:rsidRDefault="00C56C25" w:rsidP="00C56C25">
      <w:pPr>
        <w:widowControl w:val="0"/>
        <w:shd w:val="clear" w:color="auto" w:fill="FFFFFF" w:themeFill="background1"/>
        <w:spacing w:before="80" w:line="252" w:lineRule="auto"/>
        <w:ind w:firstLine="709"/>
        <w:jc w:val="both"/>
        <w:rPr>
          <w:bCs/>
          <w:sz w:val="28"/>
          <w:szCs w:val="28"/>
          <w:highlight w:val="yellow"/>
        </w:rPr>
      </w:pPr>
      <w:r w:rsidRPr="00650215">
        <w:rPr>
          <w:bCs/>
          <w:sz w:val="28"/>
          <w:szCs w:val="28"/>
        </w:rPr>
        <w:t>- Thủ tướng Chính phủ đã ban hành Công điện số 72/CĐ-TTg ngày 24/7/2024 chỉ đạo tập trung khắc phục hậu quả mưa lũ do ảnh hưởng của bão số 2 và chủ động ứng phó với mưa lũ, sạt lở đất trong thời gian tới.</w:t>
      </w:r>
    </w:p>
    <w:p w14:paraId="52CB5B11" w14:textId="6EC7BC16" w:rsidR="00141E3B" w:rsidRDefault="00141E3B" w:rsidP="00650215">
      <w:pPr>
        <w:widowControl w:val="0"/>
        <w:shd w:val="clear" w:color="auto" w:fill="FFFFFF" w:themeFill="background1"/>
        <w:spacing w:before="80" w:line="252" w:lineRule="auto"/>
        <w:ind w:firstLine="709"/>
        <w:jc w:val="both"/>
        <w:rPr>
          <w:bCs/>
          <w:sz w:val="28"/>
          <w:szCs w:val="28"/>
        </w:rPr>
      </w:pPr>
      <w:r w:rsidRPr="00650215">
        <w:rPr>
          <w:bCs/>
          <w:sz w:val="28"/>
          <w:szCs w:val="28"/>
        </w:rPr>
        <w:t>- Ngày 2</w:t>
      </w:r>
      <w:r w:rsidR="004754E4" w:rsidRPr="00650215">
        <w:rPr>
          <w:bCs/>
          <w:sz w:val="28"/>
          <w:szCs w:val="28"/>
        </w:rPr>
        <w:t>5</w:t>
      </w:r>
      <w:r w:rsidRPr="00650215">
        <w:rPr>
          <w:bCs/>
          <w:sz w:val="28"/>
          <w:szCs w:val="28"/>
        </w:rPr>
        <w:t xml:space="preserve">/7, đoàn công tác </w:t>
      </w:r>
      <w:r w:rsidR="004754E4" w:rsidRPr="00650215">
        <w:rPr>
          <w:bCs/>
          <w:sz w:val="28"/>
          <w:szCs w:val="28"/>
        </w:rPr>
        <w:t xml:space="preserve">do Thứ trưởng </w:t>
      </w:r>
      <w:r w:rsidRPr="00650215">
        <w:rPr>
          <w:bCs/>
          <w:sz w:val="28"/>
          <w:szCs w:val="28"/>
        </w:rPr>
        <w:t xml:space="preserve">Bộ Nông nghiệp và </w:t>
      </w:r>
      <w:r w:rsidR="004640E7" w:rsidRPr="00650215">
        <w:rPr>
          <w:bCs/>
          <w:spacing w:val="2"/>
          <w:sz w:val="28"/>
          <w:szCs w:val="28"/>
        </w:rPr>
        <w:t xml:space="preserve">Phát triển nông thôn </w:t>
      </w:r>
      <w:r w:rsidR="004754E4" w:rsidRPr="00650215">
        <w:rPr>
          <w:bCs/>
          <w:sz w:val="28"/>
          <w:szCs w:val="28"/>
        </w:rPr>
        <w:t xml:space="preserve">Nguyễn Hoàng Hiệp </w:t>
      </w:r>
      <w:r w:rsidR="004640E7">
        <w:rPr>
          <w:bCs/>
          <w:sz w:val="28"/>
          <w:szCs w:val="28"/>
        </w:rPr>
        <w:t>làm Trưởng đoàn đã</w:t>
      </w:r>
      <w:r w:rsidR="004754E4" w:rsidRPr="00650215">
        <w:rPr>
          <w:bCs/>
          <w:sz w:val="28"/>
          <w:szCs w:val="28"/>
        </w:rPr>
        <w:t xml:space="preserve"> </w:t>
      </w:r>
      <w:r w:rsidRPr="00650215">
        <w:rPr>
          <w:bCs/>
          <w:sz w:val="28"/>
          <w:szCs w:val="28"/>
        </w:rPr>
        <w:t xml:space="preserve">đi kiểm tra công tác </w:t>
      </w:r>
      <w:r w:rsidR="004754E4" w:rsidRPr="00650215">
        <w:rPr>
          <w:bCs/>
          <w:sz w:val="28"/>
          <w:szCs w:val="28"/>
        </w:rPr>
        <w:t>đảm bảo an toàn hạ du hồ thủy điện Hòa Bình và tình hình lũ lụt tại huyện Chương Mỹ, thành phố Hà Nội.</w:t>
      </w:r>
    </w:p>
    <w:p w14:paraId="7AC059DB" w14:textId="2F84BB87" w:rsidR="003F2D83" w:rsidRDefault="003F2D83" w:rsidP="003F2D83">
      <w:pPr>
        <w:widowControl w:val="0"/>
        <w:shd w:val="clear" w:color="auto" w:fill="FFFFFF" w:themeFill="background1"/>
        <w:spacing w:before="60" w:line="254" w:lineRule="auto"/>
        <w:ind w:firstLine="709"/>
        <w:jc w:val="both"/>
        <w:rPr>
          <w:bCs/>
          <w:spacing w:val="2"/>
          <w:sz w:val="28"/>
          <w:szCs w:val="28"/>
        </w:rPr>
      </w:pPr>
      <w:r w:rsidRPr="00650215">
        <w:rPr>
          <w:bCs/>
          <w:spacing w:val="2"/>
          <w:sz w:val="28"/>
          <w:szCs w:val="28"/>
        </w:rPr>
        <w:t xml:space="preserve">- Bộ Nông nghiệp và Phát triển nông thôn đã có Công điện số </w:t>
      </w:r>
      <w:r w:rsidRPr="003F2D83">
        <w:rPr>
          <w:bCs/>
          <w:spacing w:val="2"/>
          <w:sz w:val="28"/>
          <w:szCs w:val="28"/>
        </w:rPr>
        <w:t>5329/CĐ-BNN-ĐĐ ngày 25/7/2024 về việc đóng 01 cửa xả đáy hồ</w:t>
      </w:r>
      <w:r w:rsidRPr="00650215">
        <w:rPr>
          <w:bCs/>
          <w:spacing w:val="2"/>
          <w:sz w:val="28"/>
          <w:szCs w:val="28"/>
        </w:rPr>
        <w:t xml:space="preserve"> thủy điện </w:t>
      </w:r>
      <w:r>
        <w:rPr>
          <w:bCs/>
          <w:spacing w:val="2"/>
          <w:sz w:val="28"/>
          <w:szCs w:val="28"/>
        </w:rPr>
        <w:t>Hoà Bình và v</w:t>
      </w:r>
      <w:r w:rsidRPr="00650215">
        <w:rPr>
          <w:bCs/>
          <w:spacing w:val="2"/>
          <w:sz w:val="28"/>
          <w:szCs w:val="28"/>
        </w:rPr>
        <w:t>ăn bản số 5</w:t>
      </w:r>
      <w:r>
        <w:rPr>
          <w:bCs/>
          <w:spacing w:val="2"/>
          <w:sz w:val="28"/>
          <w:szCs w:val="28"/>
        </w:rPr>
        <w:t>330</w:t>
      </w:r>
      <w:r w:rsidRPr="00650215">
        <w:rPr>
          <w:bCs/>
          <w:spacing w:val="2"/>
          <w:sz w:val="28"/>
          <w:szCs w:val="28"/>
        </w:rPr>
        <w:t xml:space="preserve">/BNN-ĐĐ </w:t>
      </w:r>
      <w:r w:rsidRPr="003F2D83">
        <w:rPr>
          <w:bCs/>
          <w:spacing w:val="2"/>
          <w:sz w:val="28"/>
          <w:szCs w:val="28"/>
        </w:rPr>
        <w:t xml:space="preserve">ngày 25/7/2024 </w:t>
      </w:r>
      <w:r w:rsidRPr="00650215">
        <w:rPr>
          <w:bCs/>
          <w:spacing w:val="2"/>
          <w:sz w:val="28"/>
          <w:szCs w:val="28"/>
        </w:rPr>
        <w:t xml:space="preserve">về việc đảm bảo an toàn hạ du khi </w:t>
      </w:r>
      <w:r>
        <w:rPr>
          <w:bCs/>
          <w:spacing w:val="2"/>
          <w:sz w:val="28"/>
          <w:szCs w:val="28"/>
        </w:rPr>
        <w:t>vận hành</w:t>
      </w:r>
      <w:r w:rsidRPr="00650215">
        <w:rPr>
          <w:bCs/>
          <w:spacing w:val="2"/>
          <w:sz w:val="28"/>
          <w:szCs w:val="28"/>
        </w:rPr>
        <w:t xml:space="preserve"> hồ thủy điện Hoà Bình.</w:t>
      </w:r>
    </w:p>
    <w:p w14:paraId="121AEC82" w14:textId="2392E56E" w:rsidR="008C3126" w:rsidRDefault="008C3126" w:rsidP="008C3126">
      <w:pPr>
        <w:widowControl w:val="0"/>
        <w:shd w:val="clear" w:color="auto" w:fill="FFFFFF" w:themeFill="background1"/>
        <w:spacing w:before="60" w:line="254" w:lineRule="auto"/>
        <w:ind w:firstLine="709"/>
        <w:jc w:val="both"/>
        <w:rPr>
          <w:bCs/>
          <w:spacing w:val="2"/>
          <w:sz w:val="28"/>
          <w:szCs w:val="28"/>
        </w:rPr>
      </w:pPr>
      <w:r>
        <w:rPr>
          <w:bCs/>
          <w:spacing w:val="2"/>
          <w:sz w:val="28"/>
          <w:szCs w:val="28"/>
        </w:rPr>
        <w:t xml:space="preserve">- Bộ Công an đã có Công điện số </w:t>
      </w:r>
      <w:r w:rsidR="005D6835">
        <w:rPr>
          <w:bCs/>
          <w:spacing w:val="2"/>
          <w:sz w:val="28"/>
          <w:szCs w:val="28"/>
        </w:rPr>
        <w:t>06</w:t>
      </w:r>
      <w:r w:rsidRPr="008C3126">
        <w:rPr>
          <w:bCs/>
          <w:spacing w:val="2"/>
          <w:sz w:val="28"/>
          <w:szCs w:val="28"/>
        </w:rPr>
        <w:t>/CĐ-BCA-V01</w:t>
      </w:r>
      <w:r>
        <w:rPr>
          <w:bCs/>
          <w:spacing w:val="2"/>
          <w:sz w:val="28"/>
          <w:szCs w:val="28"/>
        </w:rPr>
        <w:t xml:space="preserve"> ngày 25/7/2024 về việc </w:t>
      </w:r>
      <w:r w:rsidRPr="008C3126">
        <w:rPr>
          <w:bCs/>
          <w:spacing w:val="2"/>
          <w:sz w:val="28"/>
          <w:szCs w:val="28"/>
        </w:rPr>
        <w:t>tập trung khắc phục hậu quả mưa lũ do ảnh hưởng của bão số 2 và chủ động ứng phó với mưa lũ, sạt lở đất trong thời gian tới</w:t>
      </w:r>
      <w:r>
        <w:rPr>
          <w:bCs/>
          <w:spacing w:val="2"/>
          <w:sz w:val="28"/>
          <w:szCs w:val="28"/>
        </w:rPr>
        <w:t>.</w:t>
      </w:r>
    </w:p>
    <w:p w14:paraId="4B1CF7AA" w14:textId="21A0E3CA" w:rsidR="006F00B5" w:rsidRDefault="006F00B5" w:rsidP="008C3126">
      <w:pPr>
        <w:widowControl w:val="0"/>
        <w:shd w:val="clear" w:color="auto" w:fill="FFFFFF" w:themeFill="background1"/>
        <w:spacing w:before="60" w:line="254" w:lineRule="auto"/>
        <w:ind w:firstLine="709"/>
        <w:jc w:val="both"/>
        <w:rPr>
          <w:bCs/>
          <w:spacing w:val="2"/>
          <w:sz w:val="28"/>
          <w:szCs w:val="28"/>
        </w:rPr>
      </w:pPr>
      <w:r>
        <w:rPr>
          <w:bCs/>
          <w:spacing w:val="2"/>
          <w:sz w:val="28"/>
          <w:szCs w:val="28"/>
        </w:rPr>
        <w:t xml:space="preserve">- </w:t>
      </w:r>
      <w:r w:rsidRPr="006F00B5">
        <w:rPr>
          <w:bCs/>
          <w:spacing w:val="2"/>
          <w:sz w:val="28"/>
          <w:szCs w:val="28"/>
        </w:rPr>
        <w:t xml:space="preserve">Bộ </w:t>
      </w:r>
      <w:r>
        <w:rPr>
          <w:bCs/>
          <w:spacing w:val="2"/>
          <w:sz w:val="28"/>
          <w:szCs w:val="28"/>
        </w:rPr>
        <w:t>Giao thông vận tải</w:t>
      </w:r>
      <w:r w:rsidRPr="006F00B5">
        <w:rPr>
          <w:bCs/>
          <w:spacing w:val="2"/>
          <w:sz w:val="28"/>
          <w:szCs w:val="28"/>
        </w:rPr>
        <w:t xml:space="preserve"> chỉ đạo thực hiện công tác bảo trì đường bộ</w:t>
      </w:r>
      <w:r>
        <w:rPr>
          <w:bCs/>
          <w:spacing w:val="2"/>
          <w:sz w:val="28"/>
          <w:szCs w:val="28"/>
        </w:rPr>
        <w:t>,</w:t>
      </w:r>
      <w:r w:rsidRPr="006F00B5">
        <w:rPr>
          <w:bCs/>
          <w:spacing w:val="2"/>
          <w:sz w:val="28"/>
          <w:szCs w:val="28"/>
        </w:rPr>
        <w:t xml:space="preserve"> tổ chức trực gác 24/24h tại những vị trí nguy hiểm, đồng thời làm việc với các lực lượng chức năng của địa phương để tổ chức điều tiết bảo đảm giao thông; </w:t>
      </w:r>
      <w:r>
        <w:rPr>
          <w:bCs/>
          <w:spacing w:val="2"/>
          <w:sz w:val="28"/>
          <w:szCs w:val="28"/>
        </w:rPr>
        <w:t>huy động</w:t>
      </w:r>
      <w:r w:rsidRPr="006F00B5">
        <w:rPr>
          <w:bCs/>
          <w:spacing w:val="2"/>
          <w:sz w:val="28"/>
          <w:szCs w:val="28"/>
        </w:rPr>
        <w:t xml:space="preserve"> lực lượng </w:t>
      </w:r>
      <w:r w:rsidRPr="00AA0B44">
        <w:rPr>
          <w:bCs/>
          <w:sz w:val="28"/>
          <w:szCs w:val="28"/>
        </w:rPr>
        <w:t>khẩn trương khắc phục</w:t>
      </w:r>
      <w:r>
        <w:rPr>
          <w:bCs/>
          <w:sz w:val="28"/>
          <w:szCs w:val="28"/>
        </w:rPr>
        <w:t xml:space="preserve"> sạt lở</w:t>
      </w:r>
      <w:r w:rsidRPr="00AA0B44">
        <w:rPr>
          <w:bCs/>
          <w:sz w:val="28"/>
          <w:szCs w:val="28"/>
        </w:rPr>
        <w:t xml:space="preserve"> để thông xe</w:t>
      </w:r>
      <w:r>
        <w:rPr>
          <w:bCs/>
          <w:sz w:val="28"/>
          <w:szCs w:val="28"/>
        </w:rPr>
        <w:t>.</w:t>
      </w:r>
    </w:p>
    <w:p w14:paraId="562CEE7C" w14:textId="7CFA5C69" w:rsidR="00234CA0" w:rsidRPr="00650215" w:rsidRDefault="00234CA0" w:rsidP="00650215">
      <w:pPr>
        <w:widowControl w:val="0"/>
        <w:shd w:val="clear" w:color="auto" w:fill="FFFFFF" w:themeFill="background1"/>
        <w:spacing w:before="80" w:line="252" w:lineRule="auto"/>
        <w:ind w:firstLine="709"/>
        <w:jc w:val="both"/>
        <w:rPr>
          <w:b/>
          <w:bCs/>
          <w:sz w:val="28"/>
          <w:szCs w:val="28"/>
        </w:rPr>
      </w:pPr>
      <w:r w:rsidRPr="00650215">
        <w:rPr>
          <w:b/>
          <w:bCs/>
          <w:sz w:val="28"/>
          <w:szCs w:val="28"/>
        </w:rPr>
        <w:t>2. Địa phương</w:t>
      </w:r>
    </w:p>
    <w:p w14:paraId="7874B0DA" w14:textId="64D9D6E1" w:rsidR="00CB25F3" w:rsidRDefault="00CB25F3" w:rsidP="00650215">
      <w:pPr>
        <w:widowControl w:val="0"/>
        <w:shd w:val="clear" w:color="auto" w:fill="FFFFFF" w:themeFill="background1"/>
        <w:spacing w:before="80" w:line="252" w:lineRule="auto"/>
        <w:ind w:firstLine="709"/>
        <w:jc w:val="both"/>
        <w:rPr>
          <w:bCs/>
          <w:sz w:val="28"/>
          <w:szCs w:val="28"/>
        </w:rPr>
      </w:pPr>
      <w:r w:rsidRPr="00650215">
        <w:rPr>
          <w:bCs/>
          <w:sz w:val="28"/>
          <w:szCs w:val="28"/>
        </w:rPr>
        <w:t xml:space="preserve">- </w:t>
      </w:r>
      <w:r w:rsidR="00730B7D">
        <w:rPr>
          <w:bCs/>
          <w:sz w:val="28"/>
          <w:szCs w:val="28"/>
        </w:rPr>
        <w:t>Lãnh đạo Tỉnh uỷ, Uỷ ban nhân dân</w:t>
      </w:r>
      <w:r w:rsidR="0063133F">
        <w:rPr>
          <w:bCs/>
          <w:sz w:val="28"/>
          <w:szCs w:val="28"/>
        </w:rPr>
        <w:t xml:space="preserve"> các</w:t>
      </w:r>
      <w:r w:rsidR="00730B7D">
        <w:rPr>
          <w:bCs/>
          <w:sz w:val="28"/>
          <w:szCs w:val="28"/>
        </w:rPr>
        <w:t xml:space="preserve"> tỉnh</w:t>
      </w:r>
      <w:r w:rsidR="0063133F">
        <w:rPr>
          <w:bCs/>
          <w:sz w:val="28"/>
          <w:szCs w:val="28"/>
        </w:rPr>
        <w:t xml:space="preserve"> Điện Biên,</w:t>
      </w:r>
      <w:r w:rsidRPr="00650215">
        <w:rPr>
          <w:bCs/>
          <w:sz w:val="28"/>
          <w:szCs w:val="28"/>
        </w:rPr>
        <w:t xml:space="preserve"> Sơn La</w:t>
      </w:r>
      <w:r w:rsidR="001E2A1C" w:rsidRPr="00650215">
        <w:rPr>
          <w:bCs/>
          <w:sz w:val="28"/>
          <w:szCs w:val="28"/>
        </w:rPr>
        <w:t xml:space="preserve"> tổ chức kiểm tra, chỉ đạo ứng phó </w:t>
      </w:r>
      <w:r w:rsidR="00730B7D">
        <w:rPr>
          <w:bCs/>
          <w:sz w:val="28"/>
          <w:szCs w:val="28"/>
        </w:rPr>
        <w:t xml:space="preserve">và khắc phục hậu quả </w:t>
      </w:r>
      <w:r w:rsidR="001E2A1C" w:rsidRPr="00650215">
        <w:rPr>
          <w:bCs/>
          <w:sz w:val="28"/>
          <w:szCs w:val="28"/>
        </w:rPr>
        <w:t xml:space="preserve">lũ, ngập lụt, </w:t>
      </w:r>
      <w:r w:rsidR="00730B7D">
        <w:rPr>
          <w:bCs/>
          <w:sz w:val="28"/>
          <w:szCs w:val="28"/>
        </w:rPr>
        <w:t xml:space="preserve">lũ quét, </w:t>
      </w:r>
      <w:r w:rsidR="001E2A1C" w:rsidRPr="00650215">
        <w:rPr>
          <w:bCs/>
          <w:sz w:val="28"/>
          <w:szCs w:val="28"/>
        </w:rPr>
        <w:t xml:space="preserve">sạt lở </w:t>
      </w:r>
      <w:r w:rsidR="00730B7D">
        <w:rPr>
          <w:bCs/>
          <w:sz w:val="28"/>
          <w:szCs w:val="28"/>
        </w:rPr>
        <w:t>đất</w:t>
      </w:r>
      <w:r w:rsidR="001E2A1C" w:rsidRPr="00650215">
        <w:rPr>
          <w:bCs/>
          <w:sz w:val="28"/>
          <w:szCs w:val="28"/>
        </w:rPr>
        <w:t>.</w:t>
      </w:r>
    </w:p>
    <w:p w14:paraId="285B2E10" w14:textId="77777777" w:rsidR="0063133F" w:rsidRPr="0063133F" w:rsidRDefault="0063133F" w:rsidP="0063133F">
      <w:pPr>
        <w:widowControl w:val="0"/>
        <w:shd w:val="clear" w:color="auto" w:fill="FFFFFF" w:themeFill="background1"/>
        <w:spacing w:before="80" w:line="252" w:lineRule="auto"/>
        <w:ind w:firstLine="709"/>
        <w:jc w:val="both"/>
        <w:rPr>
          <w:bCs/>
          <w:spacing w:val="-4"/>
          <w:sz w:val="28"/>
          <w:szCs w:val="28"/>
        </w:rPr>
      </w:pPr>
      <w:r w:rsidRPr="0063133F">
        <w:rPr>
          <w:bCs/>
          <w:spacing w:val="-4"/>
          <w:sz w:val="28"/>
          <w:szCs w:val="28"/>
        </w:rPr>
        <w:t>- Các tỉnh, thành phố Hà Nội, Hải Dương, Hà Nam,Thái Bình, Ninh Bình, Nam Định, Thanh Hóa đã chỉ đạo, tổ chức, vận hành cống, trạm bơm tiêu úng, chống ngập.</w:t>
      </w:r>
    </w:p>
    <w:p w14:paraId="6C9E8ABD" w14:textId="45BD97F0" w:rsidR="00CD06C9" w:rsidRPr="00650215" w:rsidRDefault="00AB7261" w:rsidP="00650215">
      <w:pPr>
        <w:widowControl w:val="0"/>
        <w:shd w:val="clear" w:color="auto" w:fill="FFFFFF" w:themeFill="background1"/>
        <w:spacing w:before="80" w:line="252" w:lineRule="auto"/>
        <w:ind w:firstLine="709"/>
        <w:jc w:val="both"/>
        <w:rPr>
          <w:bCs/>
          <w:sz w:val="28"/>
          <w:szCs w:val="28"/>
        </w:rPr>
      </w:pPr>
      <w:r w:rsidRPr="00650215">
        <w:rPr>
          <w:bCs/>
          <w:sz w:val="28"/>
          <w:szCs w:val="28"/>
        </w:rPr>
        <w:t xml:space="preserve">- </w:t>
      </w:r>
      <w:r w:rsidR="00CD06C9" w:rsidRPr="00650215">
        <w:rPr>
          <w:bCs/>
          <w:sz w:val="28"/>
          <w:szCs w:val="28"/>
        </w:rPr>
        <w:t xml:space="preserve">Các địa phương tổ chức trực ban, theo dõi thời tiết, thông tin dự báo, cảnh báo, triển khai các biện pháp đảm bảo an toàn hạ du khi </w:t>
      </w:r>
      <w:r w:rsidR="0063133F">
        <w:rPr>
          <w:bCs/>
          <w:sz w:val="28"/>
          <w:szCs w:val="28"/>
        </w:rPr>
        <w:t xml:space="preserve">vận hành hồ </w:t>
      </w:r>
      <w:r w:rsidR="00CD06C9" w:rsidRPr="00650215">
        <w:rPr>
          <w:bCs/>
          <w:sz w:val="28"/>
          <w:szCs w:val="28"/>
        </w:rPr>
        <w:t>thủy điện</w:t>
      </w:r>
      <w:r w:rsidR="0063133F">
        <w:rPr>
          <w:bCs/>
          <w:sz w:val="28"/>
          <w:szCs w:val="28"/>
        </w:rPr>
        <w:t xml:space="preserve"> Sơn La,</w:t>
      </w:r>
      <w:r w:rsidR="007027DD" w:rsidRPr="00650215">
        <w:rPr>
          <w:bCs/>
          <w:sz w:val="28"/>
          <w:szCs w:val="28"/>
        </w:rPr>
        <w:t xml:space="preserve"> Hòa Bình</w:t>
      </w:r>
      <w:r w:rsidR="00CD06C9" w:rsidRPr="00650215">
        <w:rPr>
          <w:bCs/>
          <w:sz w:val="28"/>
          <w:szCs w:val="28"/>
        </w:rPr>
        <w:t>; tăng cường công tác tuần tra ca</w:t>
      </w:r>
      <w:r w:rsidR="001E2A1C" w:rsidRPr="00650215">
        <w:rPr>
          <w:bCs/>
          <w:sz w:val="28"/>
          <w:szCs w:val="28"/>
        </w:rPr>
        <w:t>nh gác, đảm bảo an toàn đê điều, trong đó các tỉnh, tuần tra canh gác đê theo cấp báo động theo quy định.</w:t>
      </w:r>
    </w:p>
    <w:p w14:paraId="1A3F4166" w14:textId="7D0BE7BD" w:rsidR="001B18BA" w:rsidRPr="00650215" w:rsidRDefault="00321A29" w:rsidP="00650215">
      <w:pPr>
        <w:widowControl w:val="0"/>
        <w:shd w:val="clear" w:color="auto" w:fill="FFFFFF" w:themeFill="background1"/>
        <w:spacing w:before="80" w:line="252" w:lineRule="auto"/>
        <w:ind w:firstLine="709"/>
        <w:jc w:val="both"/>
        <w:rPr>
          <w:b/>
          <w:bCs/>
          <w:sz w:val="28"/>
          <w:szCs w:val="28"/>
          <w:highlight w:val="yellow"/>
        </w:rPr>
      </w:pPr>
      <w:r w:rsidRPr="00650215">
        <w:rPr>
          <w:b/>
          <w:bCs/>
          <w:sz w:val="28"/>
          <w:szCs w:val="28"/>
        </w:rPr>
        <w:t>V</w:t>
      </w:r>
      <w:r w:rsidR="00654F80" w:rsidRPr="00650215">
        <w:rPr>
          <w:b/>
          <w:bCs/>
          <w:sz w:val="28"/>
          <w:szCs w:val="28"/>
        </w:rPr>
        <w:t>I</w:t>
      </w:r>
      <w:r w:rsidR="001B18BA" w:rsidRPr="00650215">
        <w:rPr>
          <w:b/>
          <w:bCs/>
          <w:sz w:val="28"/>
          <w:szCs w:val="28"/>
        </w:rPr>
        <w:t>. CÔNG VIỆC CẦN TRIỂN KHAI TIẾP THEO</w:t>
      </w:r>
    </w:p>
    <w:p w14:paraId="270BD9E5" w14:textId="28BF87DE" w:rsidR="0066382F" w:rsidRPr="00650215" w:rsidRDefault="0066382F" w:rsidP="00650215">
      <w:pPr>
        <w:pStyle w:val="Bodytext20"/>
        <w:shd w:val="clear" w:color="auto" w:fill="FFFFFF" w:themeFill="background1"/>
        <w:spacing w:before="80" w:after="0" w:line="252" w:lineRule="auto"/>
        <w:ind w:firstLine="709"/>
        <w:rPr>
          <w:rFonts w:eastAsia="Times New Roman"/>
          <w:bCs/>
        </w:rPr>
      </w:pPr>
      <w:r w:rsidRPr="00650215">
        <w:rPr>
          <w:rFonts w:eastAsia="Times New Roman"/>
          <w:bCs/>
        </w:rPr>
        <w:t xml:space="preserve">1. </w:t>
      </w:r>
      <w:r w:rsidR="0063133F">
        <w:rPr>
          <w:rFonts w:eastAsia="Times New Roman"/>
          <w:bCs/>
        </w:rPr>
        <w:t>Các t</w:t>
      </w:r>
      <w:r w:rsidR="00730B7D">
        <w:rPr>
          <w:rFonts w:eastAsia="Times New Roman"/>
          <w:bCs/>
        </w:rPr>
        <w:t>ỉnh</w:t>
      </w:r>
      <w:r w:rsidR="0063133F">
        <w:rPr>
          <w:rFonts w:eastAsia="Times New Roman"/>
          <w:bCs/>
        </w:rPr>
        <w:t xml:space="preserve"> Điện Biên,</w:t>
      </w:r>
      <w:r w:rsidR="00730B7D">
        <w:rPr>
          <w:rFonts w:eastAsia="Times New Roman"/>
          <w:bCs/>
        </w:rPr>
        <w:t xml:space="preserve"> Sơn La tổ chức tìm kiếm người mất tích, cứu chữa người bị thương, huy động lực lượng hỗ trợ người dân khắc phục hậu quả. </w:t>
      </w:r>
      <w:r w:rsidRPr="00650215">
        <w:rPr>
          <w:rFonts w:eastAsia="Times New Roman"/>
          <w:bCs/>
        </w:rPr>
        <w:t>Các tỉnh, thành phố khu vực trên cả nước theo dõi chặt chẽ thông tin dự báo, cảnh báo thiên tai, chủ động triển khai các biện pháp ứng phó với mưa lớn, lốc, sét, mưa đá, gió giật mạnh.</w:t>
      </w:r>
    </w:p>
    <w:p w14:paraId="0CB2E61C" w14:textId="69B1DB66" w:rsidR="0066382F" w:rsidRPr="00650215" w:rsidRDefault="0066382F" w:rsidP="00650215">
      <w:pPr>
        <w:pStyle w:val="Bodytext20"/>
        <w:shd w:val="clear" w:color="auto" w:fill="FFFFFF" w:themeFill="background1"/>
        <w:spacing w:before="80" w:after="0" w:line="252" w:lineRule="auto"/>
        <w:ind w:firstLine="709"/>
        <w:rPr>
          <w:rFonts w:eastAsia="Times New Roman"/>
          <w:bCs/>
        </w:rPr>
      </w:pPr>
      <w:r w:rsidRPr="00650215">
        <w:rPr>
          <w:rFonts w:eastAsia="Times New Roman"/>
          <w:bCs/>
        </w:rPr>
        <w:lastRenderedPageBreak/>
        <w:t xml:space="preserve">2. Các tỉnh, thành phố </w:t>
      </w:r>
      <w:r w:rsidR="004754E4" w:rsidRPr="00650215">
        <w:rPr>
          <w:rFonts w:eastAsia="Times New Roman"/>
          <w:bCs/>
        </w:rPr>
        <w:t xml:space="preserve">Sơn La, </w:t>
      </w:r>
      <w:r w:rsidRPr="00650215">
        <w:rPr>
          <w:rFonts w:eastAsia="Times New Roman"/>
          <w:bCs/>
        </w:rPr>
        <w:t xml:space="preserve">Hoà Bình, Phú Thọ, Vĩnh Phúc, Hà Nội, Bắc Ninh, Hải Dương, Hải Phòng, Hưng Yên, Hà Nam, Thái Bình, Nam Định và Ninh Bình </w:t>
      </w:r>
      <w:r w:rsidR="00AC1FFF" w:rsidRPr="00650215">
        <w:rPr>
          <w:bCs/>
          <w:spacing w:val="-4"/>
        </w:rPr>
        <w:t xml:space="preserve">triển khai </w:t>
      </w:r>
      <w:r w:rsidRPr="00650215">
        <w:rPr>
          <w:rFonts w:eastAsia="Times New Roman"/>
          <w:bCs/>
        </w:rPr>
        <w:t>các biện pháp đảm bảo an toàn hạ du</w:t>
      </w:r>
      <w:r w:rsidR="00DD3EB9" w:rsidRPr="00650215">
        <w:rPr>
          <w:rFonts w:eastAsia="Times New Roman"/>
          <w:bCs/>
        </w:rPr>
        <w:t>; công tác tuần tra canh gác, đảm bảo an toàn đê điều</w:t>
      </w:r>
      <w:r w:rsidR="00AC1FFF" w:rsidRPr="00650215">
        <w:rPr>
          <w:rFonts w:eastAsia="Times New Roman"/>
          <w:bCs/>
        </w:rPr>
        <w:t xml:space="preserve"> khi </w:t>
      </w:r>
      <w:r w:rsidR="0063133F">
        <w:rPr>
          <w:rFonts w:eastAsia="Times New Roman"/>
          <w:bCs/>
        </w:rPr>
        <w:t>vận hành hồ</w:t>
      </w:r>
      <w:r w:rsidR="00AC1FFF" w:rsidRPr="00650215">
        <w:rPr>
          <w:rFonts w:eastAsia="Times New Roman"/>
          <w:bCs/>
        </w:rPr>
        <w:t xml:space="preserve"> thủy điện </w:t>
      </w:r>
      <w:r w:rsidR="004754E4" w:rsidRPr="00650215">
        <w:rPr>
          <w:rFonts w:eastAsia="Times New Roman"/>
          <w:bCs/>
        </w:rPr>
        <w:t xml:space="preserve">Sơn La, </w:t>
      </w:r>
      <w:r w:rsidR="00AC1FFF" w:rsidRPr="00650215">
        <w:rPr>
          <w:rFonts w:eastAsia="Times New Roman"/>
          <w:bCs/>
        </w:rPr>
        <w:t>Hòa Bình.</w:t>
      </w:r>
    </w:p>
    <w:p w14:paraId="032AFC20" w14:textId="12AAA40F" w:rsidR="00AC1FFF" w:rsidRPr="00650215" w:rsidRDefault="00AC1FFF" w:rsidP="00650215">
      <w:pPr>
        <w:pStyle w:val="Bodytext20"/>
        <w:shd w:val="clear" w:color="auto" w:fill="FFFFFF" w:themeFill="background1"/>
        <w:spacing w:before="80" w:after="0" w:line="252" w:lineRule="auto"/>
        <w:ind w:firstLine="709"/>
        <w:rPr>
          <w:rFonts w:eastAsia="Times New Roman"/>
          <w:bCs/>
        </w:rPr>
      </w:pPr>
      <w:r w:rsidRPr="00650215">
        <w:rPr>
          <w:rFonts w:eastAsia="Times New Roman"/>
          <w:bCs/>
        </w:rPr>
        <w:t xml:space="preserve">3. Tổ chức </w:t>
      </w:r>
      <w:r w:rsidR="00615AEF" w:rsidRPr="00650215">
        <w:rPr>
          <w:rFonts w:eastAsia="Times New Roman"/>
          <w:bCs/>
        </w:rPr>
        <w:t>lực lượng canh gác, đặt biển cảnh báo tại các ngầm tràn,</w:t>
      </w:r>
      <w:r w:rsidR="0010373F" w:rsidRPr="00650215">
        <w:rPr>
          <w:rFonts w:eastAsia="Times New Roman"/>
          <w:bCs/>
        </w:rPr>
        <w:t xml:space="preserve"> đường giao thông,</w:t>
      </w:r>
      <w:r w:rsidR="00615AEF" w:rsidRPr="00650215">
        <w:rPr>
          <w:rFonts w:eastAsia="Times New Roman"/>
          <w:bCs/>
        </w:rPr>
        <w:t xml:space="preserve"> khu vực ngập lụt, sạt lở; hỗ trợ người dân khắc phục hậu quả, dọn dẹp vệ sinh khi nước rút.</w:t>
      </w:r>
    </w:p>
    <w:p w14:paraId="69C46A87" w14:textId="739981EB" w:rsidR="00AF79F4" w:rsidRPr="00650215" w:rsidRDefault="00615AEF" w:rsidP="00650215">
      <w:pPr>
        <w:pStyle w:val="Bodytext20"/>
        <w:shd w:val="clear" w:color="auto" w:fill="FFFFFF" w:themeFill="background1"/>
        <w:spacing w:before="80" w:after="0" w:line="252" w:lineRule="auto"/>
        <w:ind w:firstLine="709"/>
        <w:rPr>
          <w:spacing w:val="-4"/>
        </w:rPr>
      </w:pPr>
      <w:r w:rsidRPr="00650215">
        <w:rPr>
          <w:rFonts w:eastAsia="Times New Roman"/>
          <w:bCs/>
        </w:rPr>
        <w:t>4</w:t>
      </w:r>
      <w:r w:rsidR="0066382F" w:rsidRPr="00650215">
        <w:rPr>
          <w:rFonts w:eastAsia="Times New Roman"/>
          <w:bCs/>
        </w:rPr>
        <w:t>. Tổ chức trực ban, thường xuyên báo cáo về Bộ Nông nghiệp và PTNT qua Cục Quản lý đê điều và Phòng, chống thiên tai./.</w:t>
      </w:r>
    </w:p>
    <w:p w14:paraId="44A8F221" w14:textId="77777777" w:rsidR="00AF79F4" w:rsidRPr="00650215" w:rsidRDefault="00AF79F4" w:rsidP="00650215">
      <w:pPr>
        <w:widowControl w:val="0"/>
        <w:shd w:val="clear" w:color="auto" w:fill="FFFFFF" w:themeFill="background1"/>
        <w:spacing w:before="60" w:line="252" w:lineRule="auto"/>
        <w:ind w:firstLine="709"/>
        <w:jc w:val="both"/>
        <w:rPr>
          <w:bCs/>
          <w:sz w:val="18"/>
          <w:szCs w:val="28"/>
        </w:rPr>
      </w:pPr>
    </w:p>
    <w:p w14:paraId="6A700C57" w14:textId="475DDF30" w:rsidR="00483193" w:rsidRPr="00650215" w:rsidRDefault="00483193" w:rsidP="00650215">
      <w:pPr>
        <w:widowControl w:val="0"/>
        <w:shd w:val="clear" w:color="auto" w:fill="FFFFFF" w:themeFill="background1"/>
        <w:spacing w:before="60" w:line="252" w:lineRule="auto"/>
        <w:ind w:firstLine="567"/>
        <w:jc w:val="both"/>
        <w:rPr>
          <w:sz w:val="6"/>
          <w:szCs w:val="27"/>
        </w:rPr>
      </w:pPr>
    </w:p>
    <w:tbl>
      <w:tblPr>
        <w:tblW w:w="9072" w:type="dxa"/>
        <w:tblLook w:val="04A0" w:firstRow="1" w:lastRow="0" w:firstColumn="1" w:lastColumn="0" w:noHBand="0" w:noVBand="1"/>
      </w:tblPr>
      <w:tblGrid>
        <w:gridCol w:w="5670"/>
        <w:gridCol w:w="3402"/>
      </w:tblGrid>
      <w:tr w:rsidR="00650215" w:rsidRPr="00650215" w14:paraId="328BACD8" w14:textId="77777777" w:rsidTr="00515901">
        <w:trPr>
          <w:trHeight w:val="2397"/>
        </w:trPr>
        <w:tc>
          <w:tcPr>
            <w:tcW w:w="5670" w:type="dxa"/>
            <w:hideMark/>
          </w:tcPr>
          <w:p w14:paraId="5F397917" w14:textId="7A235C5C" w:rsidR="00D25CD2" w:rsidRPr="00650215" w:rsidRDefault="00D25CD2" w:rsidP="00650215">
            <w:pPr>
              <w:widowControl w:val="0"/>
              <w:shd w:val="clear" w:color="auto" w:fill="FFFFFF" w:themeFill="background1"/>
              <w:ind w:left="-57"/>
              <w:rPr>
                <w:b/>
                <w:i/>
                <w:noProof/>
                <w:szCs w:val="26"/>
                <w:lang w:val="it-IT"/>
              </w:rPr>
            </w:pPr>
            <w:r w:rsidRPr="00650215">
              <w:rPr>
                <w:b/>
                <w:i/>
                <w:noProof/>
                <w:szCs w:val="26"/>
                <w:lang w:val="vi-VN"/>
              </w:rPr>
              <w:t>Nơi nhận</w:t>
            </w:r>
            <w:r w:rsidRPr="00650215">
              <w:rPr>
                <w:b/>
                <w:i/>
                <w:noProof/>
                <w:szCs w:val="26"/>
                <w:lang w:val="it-IT"/>
              </w:rPr>
              <w:t>:</w:t>
            </w:r>
          </w:p>
          <w:p w14:paraId="3AE7587F" w14:textId="11B770EB" w:rsidR="00D25CD2" w:rsidRPr="00650215" w:rsidRDefault="00D25CD2" w:rsidP="00650215">
            <w:pPr>
              <w:widowControl w:val="0"/>
              <w:shd w:val="clear" w:color="auto" w:fill="FFFFFF" w:themeFill="background1"/>
              <w:ind w:left="-57"/>
              <w:rPr>
                <w:sz w:val="22"/>
                <w:lang w:val="it-IT"/>
              </w:rPr>
            </w:pPr>
            <w:r w:rsidRPr="00650215">
              <w:rPr>
                <w:sz w:val="22"/>
                <w:lang w:val="it-IT"/>
              </w:rPr>
              <w:t xml:space="preserve">- </w:t>
            </w:r>
            <w:r w:rsidR="00056C13" w:rsidRPr="00650215">
              <w:rPr>
                <w:sz w:val="22"/>
                <w:lang w:val="it-IT"/>
              </w:rPr>
              <w:t>Bộ trưởng</w:t>
            </w:r>
            <w:r w:rsidR="0092654F" w:rsidRPr="00650215">
              <w:rPr>
                <w:sz w:val="22"/>
                <w:lang w:val="it-IT"/>
              </w:rPr>
              <w:t xml:space="preserve"> </w:t>
            </w:r>
            <w:r w:rsidRPr="00650215">
              <w:rPr>
                <w:sz w:val="22"/>
                <w:lang w:val="it-IT"/>
              </w:rPr>
              <w:t>(để b/c);</w:t>
            </w:r>
          </w:p>
          <w:p w14:paraId="2BBD72AC" w14:textId="5A330603" w:rsidR="00AC14DE" w:rsidRPr="00650215" w:rsidRDefault="00D25CD2" w:rsidP="00650215">
            <w:pPr>
              <w:widowControl w:val="0"/>
              <w:shd w:val="clear" w:color="auto" w:fill="FFFFFF" w:themeFill="background1"/>
              <w:ind w:left="-57"/>
              <w:rPr>
                <w:sz w:val="22"/>
                <w:lang w:val="it-IT"/>
              </w:rPr>
            </w:pPr>
            <w:r w:rsidRPr="00650215">
              <w:rPr>
                <w:sz w:val="22"/>
                <w:lang w:val="it-IT"/>
              </w:rPr>
              <w:t xml:space="preserve">- </w:t>
            </w:r>
            <w:r w:rsidR="00056C13" w:rsidRPr="00650215">
              <w:rPr>
                <w:sz w:val="22"/>
                <w:lang w:val="it-IT"/>
              </w:rPr>
              <w:t>Thứ trưởng</w:t>
            </w:r>
            <w:r w:rsidRPr="00650215">
              <w:rPr>
                <w:sz w:val="22"/>
                <w:lang w:val="it-IT"/>
              </w:rPr>
              <w:t xml:space="preserve"> (để b/c);</w:t>
            </w:r>
          </w:p>
          <w:p w14:paraId="727A90E1" w14:textId="49A0792D" w:rsidR="003551B7" w:rsidRPr="00650215" w:rsidRDefault="003551B7" w:rsidP="00650215">
            <w:pPr>
              <w:widowControl w:val="0"/>
              <w:shd w:val="clear" w:color="auto" w:fill="FFFFFF" w:themeFill="background1"/>
              <w:ind w:left="-57"/>
              <w:rPr>
                <w:sz w:val="22"/>
                <w:lang w:val="it-IT"/>
              </w:rPr>
            </w:pPr>
            <w:r w:rsidRPr="00650215">
              <w:rPr>
                <w:sz w:val="22"/>
                <w:lang w:val="it-IT"/>
              </w:rPr>
              <w:t>- Cục trưởng (để b/c);</w:t>
            </w:r>
          </w:p>
          <w:p w14:paraId="5A161DBD" w14:textId="612B5230" w:rsidR="00033FF4" w:rsidRPr="00650215" w:rsidRDefault="00033FF4" w:rsidP="00650215">
            <w:pPr>
              <w:widowControl w:val="0"/>
              <w:shd w:val="clear" w:color="auto" w:fill="FFFFFF" w:themeFill="background1"/>
              <w:ind w:left="-57"/>
              <w:rPr>
                <w:sz w:val="22"/>
                <w:lang w:val="it-IT"/>
              </w:rPr>
            </w:pPr>
            <w:r w:rsidRPr="00650215">
              <w:rPr>
                <w:sz w:val="22"/>
                <w:lang w:val="it-IT"/>
              </w:rPr>
              <w:t>- Văn phòng Chính phủ (để b/c);</w:t>
            </w:r>
          </w:p>
          <w:p w14:paraId="3F014A47" w14:textId="700FD53E" w:rsidR="00D25CD2" w:rsidRPr="00650215" w:rsidRDefault="00D25CD2" w:rsidP="00650215">
            <w:pPr>
              <w:widowControl w:val="0"/>
              <w:shd w:val="clear" w:color="auto" w:fill="FFFFFF" w:themeFill="background1"/>
              <w:ind w:left="-57"/>
              <w:rPr>
                <w:spacing w:val="-10"/>
                <w:sz w:val="22"/>
                <w:lang w:val="it-IT"/>
              </w:rPr>
            </w:pPr>
            <w:r w:rsidRPr="00650215">
              <w:rPr>
                <w:spacing w:val="-10"/>
                <w:sz w:val="22"/>
                <w:lang w:val="it-IT"/>
              </w:rPr>
              <w:t>-</w:t>
            </w:r>
            <w:r w:rsidR="00FD1356" w:rsidRPr="00650215">
              <w:rPr>
                <w:spacing w:val="-10"/>
                <w:sz w:val="22"/>
                <w:lang w:val="it-IT"/>
              </w:rPr>
              <w:t xml:space="preserve"> </w:t>
            </w:r>
            <w:r w:rsidRPr="00650215">
              <w:rPr>
                <w:spacing w:val="-10"/>
                <w:sz w:val="22"/>
                <w:lang w:val="it-IT"/>
              </w:rPr>
              <w:t>Các Cục: Trồng trọt, Chăn nuôi, Thủy lợi, Thủy sản, Kiểm ngư;</w:t>
            </w:r>
          </w:p>
          <w:p w14:paraId="2F8B5033" w14:textId="4772926F" w:rsidR="00D25CD2" w:rsidRPr="00650215" w:rsidRDefault="00D25CD2" w:rsidP="00650215">
            <w:pPr>
              <w:widowControl w:val="0"/>
              <w:shd w:val="clear" w:color="auto" w:fill="FFFFFF" w:themeFill="background1"/>
              <w:ind w:left="-57"/>
              <w:rPr>
                <w:sz w:val="22"/>
                <w:lang w:val="vi-VN"/>
              </w:rPr>
            </w:pPr>
            <w:r w:rsidRPr="00650215">
              <w:rPr>
                <w:sz w:val="22"/>
                <w:lang w:val="it-IT"/>
              </w:rPr>
              <w:t xml:space="preserve">- </w:t>
            </w:r>
            <w:r w:rsidR="004A5A2B" w:rsidRPr="00650215">
              <w:rPr>
                <w:sz w:val="22"/>
                <w:lang w:val="it-IT"/>
              </w:rPr>
              <w:t xml:space="preserve">Sở Nông nghiệp và PTNT các tỉnh/TP </w:t>
            </w:r>
            <w:r w:rsidRPr="00650215">
              <w:rPr>
                <w:sz w:val="22"/>
                <w:lang w:val="it-IT"/>
              </w:rPr>
              <w:t>(qua Website);</w:t>
            </w:r>
          </w:p>
          <w:p w14:paraId="0E90762B" w14:textId="31C8A581" w:rsidR="00D25CD2" w:rsidRPr="00650215" w:rsidRDefault="009635A2" w:rsidP="00650215">
            <w:pPr>
              <w:widowControl w:val="0"/>
              <w:shd w:val="clear" w:color="auto" w:fill="FFFFFF" w:themeFill="background1"/>
              <w:ind w:left="-57"/>
              <w:rPr>
                <w:sz w:val="22"/>
              </w:rPr>
            </w:pPr>
            <w:r w:rsidRPr="00650215">
              <w:rPr>
                <w:noProof/>
                <w:sz w:val="27"/>
                <w:szCs w:val="27"/>
              </w:rPr>
              <mc:AlternateContent>
                <mc:Choice Requires="wps">
                  <w:drawing>
                    <wp:anchor distT="0" distB="0" distL="114300" distR="114300" simplePos="0" relativeHeight="251680768" behindDoc="0" locked="0" layoutInCell="1" allowOverlap="1" wp14:anchorId="0EAE4196" wp14:editId="1A79A991">
                      <wp:simplePos x="0" y="0"/>
                      <wp:positionH relativeFrom="margin">
                        <wp:posOffset>-67338</wp:posOffset>
                      </wp:positionH>
                      <wp:positionV relativeFrom="paragraph">
                        <wp:posOffset>688588</wp:posOffset>
                      </wp:positionV>
                      <wp:extent cx="3514477" cy="1104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14477" cy="1104900"/>
                              </a:xfrm>
                              <a:prstGeom prst="rect">
                                <a:avLst/>
                              </a:prstGeom>
                              <a:noFill/>
                              <a:ln w="6350">
                                <a:noFill/>
                              </a:ln>
                            </wps:spPr>
                            <wps:txbx>
                              <w:txbxContent>
                                <w:p w14:paraId="5E7C844F" w14:textId="321E7225" w:rsidR="000D68AE" w:rsidRPr="0055386E" w:rsidRDefault="000D68AE" w:rsidP="00D3331F">
                                  <w:pPr>
                                    <w:spacing w:line="228" w:lineRule="auto"/>
                                    <w:rPr>
                                      <w:color w:val="FFFFFF" w:themeColor="background1"/>
                                      <w:position w:val="12"/>
                                      <w:sz w:val="22"/>
                                      <w:szCs w:val="22"/>
                                    </w:rPr>
                                  </w:pPr>
                                  <w:bookmarkStart w:id="1" w:name="_GoBack"/>
                                  <w:r w:rsidRPr="0055386E">
                                    <w:rPr>
                                      <w:color w:val="FFFFFF" w:themeColor="background1"/>
                                      <w:position w:val="12"/>
                                      <w:sz w:val="22"/>
                                      <w:szCs w:val="22"/>
                                    </w:rPr>
                                    <w:t xml:space="preserve">Trưởng ca trực:  </w:t>
                                  </w:r>
                                  <w:r w:rsidRPr="0055386E">
                                    <w:rPr>
                                      <w:color w:val="FFFFFF" w:themeColor="background1"/>
                                      <w:position w:val="12"/>
                                      <w:sz w:val="22"/>
                                      <w:szCs w:val="22"/>
                                    </w:rPr>
                                    <w:tab/>
                                  </w:r>
                                  <w:r w:rsidRPr="0055386E">
                                    <w:rPr>
                                      <w:color w:val="FFFFFF" w:themeColor="background1"/>
                                      <w:position w:val="12"/>
                                      <w:sz w:val="22"/>
                                      <w:szCs w:val="22"/>
                                    </w:rPr>
                                    <w:tab/>
                                  </w:r>
                                  <w:r w:rsidR="00210F6D" w:rsidRPr="0055386E">
                                    <w:rPr>
                                      <w:color w:val="FFFFFF" w:themeColor="background1"/>
                                      <w:position w:val="12"/>
                                      <w:sz w:val="22"/>
                                      <w:szCs w:val="22"/>
                                    </w:rPr>
                                    <w:t>Đào Việt Anh</w:t>
                                  </w:r>
                                </w:p>
                                <w:p w14:paraId="69ECAD9A" w14:textId="57336707" w:rsidR="000D68AE" w:rsidRPr="0055386E" w:rsidRDefault="000D68AE" w:rsidP="00D3331F">
                                  <w:pPr>
                                    <w:spacing w:line="228" w:lineRule="auto"/>
                                    <w:rPr>
                                      <w:color w:val="FFFFFF" w:themeColor="background1"/>
                                      <w:position w:val="12"/>
                                      <w:sz w:val="22"/>
                                      <w:szCs w:val="22"/>
                                    </w:rPr>
                                  </w:pPr>
                                  <w:r w:rsidRPr="0055386E">
                                    <w:rPr>
                                      <w:color w:val="FFFFFF" w:themeColor="background1"/>
                                      <w:position w:val="12"/>
                                      <w:sz w:val="22"/>
                                      <w:szCs w:val="22"/>
                                    </w:rPr>
                                    <w:t>Trực ban 1:</w:t>
                                  </w:r>
                                  <w:r w:rsidRPr="0055386E">
                                    <w:rPr>
                                      <w:color w:val="FFFFFF" w:themeColor="background1"/>
                                      <w:position w:val="12"/>
                                      <w:sz w:val="22"/>
                                      <w:szCs w:val="22"/>
                                    </w:rPr>
                                    <w:tab/>
                                    <w:t xml:space="preserve">   </w:t>
                                  </w:r>
                                  <w:r w:rsidRPr="0055386E">
                                    <w:rPr>
                                      <w:color w:val="FFFFFF" w:themeColor="background1"/>
                                      <w:position w:val="12"/>
                                      <w:sz w:val="22"/>
                                      <w:szCs w:val="22"/>
                                    </w:rPr>
                                    <w:tab/>
                                  </w:r>
                                  <w:r w:rsidRPr="0055386E">
                                    <w:rPr>
                                      <w:color w:val="FFFFFF" w:themeColor="background1"/>
                                      <w:position w:val="12"/>
                                      <w:sz w:val="22"/>
                                      <w:szCs w:val="22"/>
                                    </w:rPr>
                                    <w:tab/>
                                  </w:r>
                                  <w:r w:rsidR="00210F6D" w:rsidRPr="0055386E">
                                    <w:rPr>
                                      <w:color w:val="FFFFFF" w:themeColor="background1"/>
                                      <w:position w:val="12"/>
                                      <w:sz w:val="22"/>
                                      <w:szCs w:val="22"/>
                                    </w:rPr>
                                    <w:t>Lương Ngọc Khánh</w:t>
                                  </w:r>
                                </w:p>
                                <w:p w14:paraId="2A7FC1A1" w14:textId="55E2F966" w:rsidR="000D68AE" w:rsidRPr="0055386E" w:rsidRDefault="000D68AE" w:rsidP="00D3331F">
                                  <w:pPr>
                                    <w:spacing w:line="228" w:lineRule="auto"/>
                                    <w:rPr>
                                      <w:color w:val="FFFFFF" w:themeColor="background1"/>
                                      <w:position w:val="12"/>
                                      <w:sz w:val="22"/>
                                    </w:rPr>
                                  </w:pPr>
                                  <w:r w:rsidRPr="0055386E">
                                    <w:rPr>
                                      <w:color w:val="FFFFFF" w:themeColor="background1"/>
                                      <w:position w:val="12"/>
                                      <w:sz w:val="22"/>
                                      <w:szCs w:val="22"/>
                                    </w:rPr>
                                    <w:t>Trực ban 2:</w:t>
                                  </w:r>
                                  <w:r w:rsidRPr="0055386E">
                                    <w:rPr>
                                      <w:color w:val="FFFFFF" w:themeColor="background1"/>
                                      <w:position w:val="12"/>
                                      <w:sz w:val="22"/>
                                      <w:szCs w:val="22"/>
                                    </w:rPr>
                                    <w:tab/>
                                    <w:t xml:space="preserve">   </w:t>
                                  </w:r>
                                  <w:r w:rsidRPr="0055386E">
                                    <w:rPr>
                                      <w:color w:val="FFFFFF" w:themeColor="background1"/>
                                      <w:position w:val="12"/>
                                      <w:sz w:val="22"/>
                                      <w:szCs w:val="22"/>
                                    </w:rPr>
                                    <w:tab/>
                                  </w:r>
                                  <w:r w:rsidRPr="0055386E">
                                    <w:rPr>
                                      <w:color w:val="FFFFFF" w:themeColor="background1"/>
                                      <w:position w:val="12"/>
                                      <w:sz w:val="22"/>
                                      <w:szCs w:val="22"/>
                                    </w:rPr>
                                    <w:tab/>
                                  </w:r>
                                  <w:r w:rsidR="00210F6D" w:rsidRPr="0055386E">
                                    <w:rPr>
                                      <w:color w:val="FFFFFF" w:themeColor="background1"/>
                                      <w:position w:val="12"/>
                                      <w:sz w:val="22"/>
                                      <w:szCs w:val="22"/>
                                    </w:rPr>
                                    <w:t>Nguyễn Đức Hoàng</w:t>
                                  </w:r>
                                </w:p>
                                <w:p w14:paraId="449C3DF4" w14:textId="2A6875DB" w:rsidR="000D68AE" w:rsidRPr="0055386E" w:rsidRDefault="000D68AE" w:rsidP="00515901">
                                  <w:pPr>
                                    <w:rPr>
                                      <w:color w:val="FFFFFF" w:themeColor="background1"/>
                                      <w:position w:val="12"/>
                                      <w:sz w:val="22"/>
                                    </w:rPr>
                                  </w:pPr>
                                  <w:r w:rsidRPr="0055386E">
                                    <w:rPr>
                                      <w:color w:val="FFFFFF" w:themeColor="background1"/>
                                      <w:position w:val="12"/>
                                      <w:sz w:val="22"/>
                                    </w:rPr>
                                    <w:t xml:space="preserve"> </w:t>
                                  </w:r>
                                </w:p>
                                <w:p w14:paraId="19B6C005" w14:textId="106F3709" w:rsidR="000D68AE" w:rsidRPr="0055386E" w:rsidRDefault="000D68AE" w:rsidP="009376D5">
                                  <w:pPr>
                                    <w:rPr>
                                      <w:color w:val="FFFFFF" w:themeColor="background1"/>
                                      <w:position w:val="12"/>
                                      <w:sz w:val="22"/>
                                    </w:rPr>
                                  </w:pPr>
                                </w:p>
                                <w:p w14:paraId="159F05A6" w14:textId="77777777" w:rsidR="000D68AE" w:rsidRPr="0055386E" w:rsidRDefault="000D68AE" w:rsidP="009376D5">
                                  <w:pPr>
                                    <w:rPr>
                                      <w:color w:val="FFFFFF" w:themeColor="background1"/>
                                      <w:position w:val="12"/>
                                      <w:sz w:val="22"/>
                                    </w:rPr>
                                  </w:pPr>
                                </w:p>
                                <w:p w14:paraId="4A59ABFF" w14:textId="77777777" w:rsidR="000D68AE" w:rsidRPr="0055386E" w:rsidRDefault="000D68AE" w:rsidP="009376D5">
                                  <w:pPr>
                                    <w:rPr>
                                      <w:color w:val="FFFFFF" w:themeColor="background1"/>
                                      <w:position w:val="12"/>
                                      <w:sz w:val="22"/>
                                    </w:rPr>
                                  </w:pPr>
                                </w:p>
                                <w:p w14:paraId="6D282AD4" w14:textId="77777777" w:rsidR="000D68AE" w:rsidRPr="0055386E" w:rsidRDefault="000D68AE" w:rsidP="009376D5">
                                  <w:pPr>
                                    <w:rPr>
                                      <w:color w:val="FFFFFF" w:themeColor="background1"/>
                                      <w:position w:val="12"/>
                                      <w:sz w:val="22"/>
                                    </w:rPr>
                                  </w:pPr>
                                </w:p>
                                <w:p w14:paraId="38FFF503" w14:textId="77777777" w:rsidR="000D68AE" w:rsidRPr="0055386E" w:rsidRDefault="000D68AE" w:rsidP="009376D5">
                                  <w:pPr>
                                    <w:rPr>
                                      <w:color w:val="FFFFFF" w:themeColor="background1"/>
                                      <w:position w:val="12"/>
                                      <w:sz w:val="22"/>
                                    </w:rPr>
                                  </w:pPr>
                                </w:p>
                                <w:p w14:paraId="4E674071" w14:textId="77777777" w:rsidR="000D68AE" w:rsidRPr="0055386E" w:rsidRDefault="000D68AE" w:rsidP="009376D5">
                                  <w:pPr>
                                    <w:rPr>
                                      <w:color w:val="FFFFFF" w:themeColor="background1"/>
                                      <w:position w:val="12"/>
                                      <w:sz w:val="22"/>
                                    </w:rPr>
                                  </w:pPr>
                                </w:p>
                                <w:bookmarkEnd w:id="1"/>
                                <w:p w14:paraId="6A200C69" w14:textId="77777777" w:rsidR="000D68AE" w:rsidRPr="0055386E" w:rsidRDefault="000D68AE" w:rsidP="009376D5">
                                  <w:pPr>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5.3pt;margin-top:54.2pt;width:276.75pt;height:8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" filled="f" stroked="f" strokeweight=".5pt">
                      <v:textbox>
                        <w:txbxContent>
                          <w:p w14:paraId="5E7C844F" w14:textId="321E7225" w:rsidR="000D68AE" w:rsidRPr="0055386E" w:rsidRDefault="000D68AE" w:rsidP="00D3331F">
                            <w:pPr>
                              <w:spacing w:line="228" w:lineRule="auto"/>
                              <w:rPr>
                                <w:color w:val="FFFFFF" w:themeColor="background1"/>
                                <w:position w:val="12"/>
                                <w:sz w:val="22"/>
                                <w:szCs w:val="22"/>
                              </w:rPr>
                            </w:pPr>
                            <w:bookmarkStart w:id="2" w:name="_GoBack"/>
                            <w:r w:rsidRPr="0055386E">
                              <w:rPr>
                                <w:color w:val="FFFFFF" w:themeColor="background1"/>
                                <w:position w:val="12"/>
                                <w:sz w:val="22"/>
                                <w:szCs w:val="22"/>
                              </w:rPr>
                              <w:t xml:space="preserve">Trưởng ca trực:  </w:t>
                            </w:r>
                            <w:r w:rsidRPr="0055386E">
                              <w:rPr>
                                <w:color w:val="FFFFFF" w:themeColor="background1"/>
                                <w:position w:val="12"/>
                                <w:sz w:val="22"/>
                                <w:szCs w:val="22"/>
                              </w:rPr>
                              <w:tab/>
                            </w:r>
                            <w:r w:rsidRPr="0055386E">
                              <w:rPr>
                                <w:color w:val="FFFFFF" w:themeColor="background1"/>
                                <w:position w:val="12"/>
                                <w:sz w:val="22"/>
                                <w:szCs w:val="22"/>
                              </w:rPr>
                              <w:tab/>
                            </w:r>
                            <w:r w:rsidR="00210F6D" w:rsidRPr="0055386E">
                              <w:rPr>
                                <w:color w:val="FFFFFF" w:themeColor="background1"/>
                                <w:position w:val="12"/>
                                <w:sz w:val="22"/>
                                <w:szCs w:val="22"/>
                              </w:rPr>
                              <w:t>Đào Việt Anh</w:t>
                            </w:r>
                          </w:p>
                          <w:p w14:paraId="69ECAD9A" w14:textId="57336707" w:rsidR="000D68AE" w:rsidRPr="0055386E" w:rsidRDefault="000D68AE" w:rsidP="00D3331F">
                            <w:pPr>
                              <w:spacing w:line="228" w:lineRule="auto"/>
                              <w:rPr>
                                <w:color w:val="FFFFFF" w:themeColor="background1"/>
                                <w:position w:val="12"/>
                                <w:sz w:val="22"/>
                                <w:szCs w:val="22"/>
                              </w:rPr>
                            </w:pPr>
                            <w:r w:rsidRPr="0055386E">
                              <w:rPr>
                                <w:color w:val="FFFFFF" w:themeColor="background1"/>
                                <w:position w:val="12"/>
                                <w:sz w:val="22"/>
                                <w:szCs w:val="22"/>
                              </w:rPr>
                              <w:t>Trực ban 1:</w:t>
                            </w:r>
                            <w:r w:rsidRPr="0055386E">
                              <w:rPr>
                                <w:color w:val="FFFFFF" w:themeColor="background1"/>
                                <w:position w:val="12"/>
                                <w:sz w:val="22"/>
                                <w:szCs w:val="22"/>
                              </w:rPr>
                              <w:tab/>
                              <w:t xml:space="preserve">   </w:t>
                            </w:r>
                            <w:r w:rsidRPr="0055386E">
                              <w:rPr>
                                <w:color w:val="FFFFFF" w:themeColor="background1"/>
                                <w:position w:val="12"/>
                                <w:sz w:val="22"/>
                                <w:szCs w:val="22"/>
                              </w:rPr>
                              <w:tab/>
                            </w:r>
                            <w:r w:rsidRPr="0055386E">
                              <w:rPr>
                                <w:color w:val="FFFFFF" w:themeColor="background1"/>
                                <w:position w:val="12"/>
                                <w:sz w:val="22"/>
                                <w:szCs w:val="22"/>
                              </w:rPr>
                              <w:tab/>
                            </w:r>
                            <w:r w:rsidR="00210F6D" w:rsidRPr="0055386E">
                              <w:rPr>
                                <w:color w:val="FFFFFF" w:themeColor="background1"/>
                                <w:position w:val="12"/>
                                <w:sz w:val="22"/>
                                <w:szCs w:val="22"/>
                              </w:rPr>
                              <w:t>Lương Ngọc Khánh</w:t>
                            </w:r>
                          </w:p>
                          <w:p w14:paraId="2A7FC1A1" w14:textId="55E2F966" w:rsidR="000D68AE" w:rsidRPr="0055386E" w:rsidRDefault="000D68AE" w:rsidP="00D3331F">
                            <w:pPr>
                              <w:spacing w:line="228" w:lineRule="auto"/>
                              <w:rPr>
                                <w:color w:val="FFFFFF" w:themeColor="background1"/>
                                <w:position w:val="12"/>
                                <w:sz w:val="22"/>
                              </w:rPr>
                            </w:pPr>
                            <w:r w:rsidRPr="0055386E">
                              <w:rPr>
                                <w:color w:val="FFFFFF" w:themeColor="background1"/>
                                <w:position w:val="12"/>
                                <w:sz w:val="22"/>
                                <w:szCs w:val="22"/>
                              </w:rPr>
                              <w:t>Trực ban 2:</w:t>
                            </w:r>
                            <w:r w:rsidRPr="0055386E">
                              <w:rPr>
                                <w:color w:val="FFFFFF" w:themeColor="background1"/>
                                <w:position w:val="12"/>
                                <w:sz w:val="22"/>
                                <w:szCs w:val="22"/>
                              </w:rPr>
                              <w:tab/>
                              <w:t xml:space="preserve">   </w:t>
                            </w:r>
                            <w:r w:rsidRPr="0055386E">
                              <w:rPr>
                                <w:color w:val="FFFFFF" w:themeColor="background1"/>
                                <w:position w:val="12"/>
                                <w:sz w:val="22"/>
                                <w:szCs w:val="22"/>
                              </w:rPr>
                              <w:tab/>
                            </w:r>
                            <w:r w:rsidRPr="0055386E">
                              <w:rPr>
                                <w:color w:val="FFFFFF" w:themeColor="background1"/>
                                <w:position w:val="12"/>
                                <w:sz w:val="22"/>
                                <w:szCs w:val="22"/>
                              </w:rPr>
                              <w:tab/>
                            </w:r>
                            <w:r w:rsidR="00210F6D" w:rsidRPr="0055386E">
                              <w:rPr>
                                <w:color w:val="FFFFFF" w:themeColor="background1"/>
                                <w:position w:val="12"/>
                                <w:sz w:val="22"/>
                                <w:szCs w:val="22"/>
                              </w:rPr>
                              <w:t>Nguyễn Đức Hoàng</w:t>
                            </w:r>
                          </w:p>
                          <w:p w14:paraId="449C3DF4" w14:textId="2A6875DB" w:rsidR="000D68AE" w:rsidRPr="0055386E" w:rsidRDefault="000D68AE" w:rsidP="00515901">
                            <w:pPr>
                              <w:rPr>
                                <w:color w:val="FFFFFF" w:themeColor="background1"/>
                                <w:position w:val="12"/>
                                <w:sz w:val="22"/>
                              </w:rPr>
                            </w:pPr>
                            <w:r w:rsidRPr="0055386E">
                              <w:rPr>
                                <w:color w:val="FFFFFF" w:themeColor="background1"/>
                                <w:position w:val="12"/>
                                <w:sz w:val="22"/>
                              </w:rPr>
                              <w:t xml:space="preserve"> </w:t>
                            </w:r>
                          </w:p>
                          <w:p w14:paraId="19B6C005" w14:textId="106F3709" w:rsidR="000D68AE" w:rsidRPr="0055386E" w:rsidRDefault="000D68AE" w:rsidP="009376D5">
                            <w:pPr>
                              <w:rPr>
                                <w:color w:val="FFFFFF" w:themeColor="background1"/>
                                <w:position w:val="12"/>
                                <w:sz w:val="22"/>
                              </w:rPr>
                            </w:pPr>
                          </w:p>
                          <w:p w14:paraId="159F05A6" w14:textId="77777777" w:rsidR="000D68AE" w:rsidRPr="0055386E" w:rsidRDefault="000D68AE" w:rsidP="009376D5">
                            <w:pPr>
                              <w:rPr>
                                <w:color w:val="FFFFFF" w:themeColor="background1"/>
                                <w:position w:val="12"/>
                                <w:sz w:val="22"/>
                              </w:rPr>
                            </w:pPr>
                          </w:p>
                          <w:p w14:paraId="4A59ABFF" w14:textId="77777777" w:rsidR="000D68AE" w:rsidRPr="0055386E" w:rsidRDefault="000D68AE" w:rsidP="009376D5">
                            <w:pPr>
                              <w:rPr>
                                <w:color w:val="FFFFFF" w:themeColor="background1"/>
                                <w:position w:val="12"/>
                                <w:sz w:val="22"/>
                              </w:rPr>
                            </w:pPr>
                          </w:p>
                          <w:p w14:paraId="6D282AD4" w14:textId="77777777" w:rsidR="000D68AE" w:rsidRPr="0055386E" w:rsidRDefault="000D68AE" w:rsidP="009376D5">
                            <w:pPr>
                              <w:rPr>
                                <w:color w:val="FFFFFF" w:themeColor="background1"/>
                                <w:position w:val="12"/>
                                <w:sz w:val="22"/>
                              </w:rPr>
                            </w:pPr>
                          </w:p>
                          <w:p w14:paraId="38FFF503" w14:textId="77777777" w:rsidR="000D68AE" w:rsidRPr="0055386E" w:rsidRDefault="000D68AE" w:rsidP="009376D5">
                            <w:pPr>
                              <w:rPr>
                                <w:color w:val="FFFFFF" w:themeColor="background1"/>
                                <w:position w:val="12"/>
                                <w:sz w:val="22"/>
                              </w:rPr>
                            </w:pPr>
                          </w:p>
                          <w:p w14:paraId="4E674071" w14:textId="77777777" w:rsidR="000D68AE" w:rsidRPr="0055386E" w:rsidRDefault="000D68AE" w:rsidP="009376D5">
                            <w:pPr>
                              <w:rPr>
                                <w:color w:val="FFFFFF" w:themeColor="background1"/>
                                <w:position w:val="12"/>
                                <w:sz w:val="22"/>
                              </w:rPr>
                            </w:pPr>
                          </w:p>
                          <w:bookmarkEnd w:id="2"/>
                          <w:p w14:paraId="6A200C69" w14:textId="77777777" w:rsidR="000D68AE" w:rsidRPr="0055386E" w:rsidRDefault="000D68AE" w:rsidP="009376D5">
                            <w:pPr>
                              <w:rPr>
                                <w:color w:val="FFFFFF" w:themeColor="background1"/>
                                <w:sz w:val="22"/>
                              </w:rPr>
                            </w:pPr>
                          </w:p>
                        </w:txbxContent>
                      </v:textbox>
                      <w10:wrap anchorx="margin"/>
                    </v:shape>
                  </w:pict>
                </mc:Fallback>
              </mc:AlternateContent>
            </w:r>
            <w:r w:rsidR="00D25CD2" w:rsidRPr="00650215">
              <w:rPr>
                <w:sz w:val="22"/>
              </w:rPr>
              <w:t>- Lưu: VT.</w:t>
            </w:r>
          </w:p>
        </w:tc>
        <w:tc>
          <w:tcPr>
            <w:tcW w:w="3402" w:type="dxa"/>
          </w:tcPr>
          <w:p w14:paraId="625C30AD" w14:textId="6CA060ED" w:rsidR="00DE6F98" w:rsidRPr="00650215" w:rsidRDefault="00717C17" w:rsidP="00650215">
            <w:pPr>
              <w:widowControl w:val="0"/>
              <w:shd w:val="clear" w:color="auto" w:fill="FFFFFF" w:themeFill="background1"/>
              <w:jc w:val="center"/>
              <w:rPr>
                <w:b/>
                <w:sz w:val="27"/>
                <w:szCs w:val="27"/>
                <w:lang w:val="it-IT"/>
              </w:rPr>
            </w:pPr>
            <w:r w:rsidRPr="00650215">
              <w:rPr>
                <w:b/>
                <w:sz w:val="27"/>
                <w:szCs w:val="27"/>
                <w:lang w:val="it-IT"/>
              </w:rPr>
              <w:t xml:space="preserve">KT. </w:t>
            </w:r>
            <w:r w:rsidR="00853CF4" w:rsidRPr="00650215">
              <w:rPr>
                <w:b/>
                <w:sz w:val="27"/>
                <w:szCs w:val="27"/>
                <w:lang w:val="it-IT"/>
              </w:rPr>
              <w:t>CỤC TRƯỞNG</w:t>
            </w:r>
            <w:r w:rsidR="008B2E60" w:rsidRPr="00650215">
              <w:rPr>
                <w:b/>
                <w:sz w:val="27"/>
                <w:szCs w:val="27"/>
                <w:lang w:val="it-IT"/>
              </w:rPr>
              <w:t xml:space="preserve"> </w:t>
            </w:r>
          </w:p>
          <w:p w14:paraId="5FB34A60" w14:textId="6F7BFEE1" w:rsidR="00717C17" w:rsidRPr="00650215" w:rsidRDefault="00717C17" w:rsidP="00650215">
            <w:pPr>
              <w:widowControl w:val="0"/>
              <w:shd w:val="clear" w:color="auto" w:fill="FFFFFF" w:themeFill="background1"/>
              <w:jc w:val="center"/>
              <w:rPr>
                <w:b/>
                <w:sz w:val="27"/>
                <w:szCs w:val="27"/>
                <w:lang w:val="it-IT"/>
              </w:rPr>
            </w:pPr>
            <w:r w:rsidRPr="00650215">
              <w:rPr>
                <w:b/>
                <w:sz w:val="27"/>
                <w:szCs w:val="27"/>
                <w:lang w:val="it-IT"/>
              </w:rPr>
              <w:t>PHÓ CỤC TRƯỞNG</w:t>
            </w:r>
          </w:p>
          <w:p w14:paraId="19BA0563" w14:textId="1B821072" w:rsidR="0010510D" w:rsidRPr="00650215" w:rsidRDefault="009646DF" w:rsidP="00650215">
            <w:pPr>
              <w:widowControl w:val="0"/>
              <w:shd w:val="clear" w:color="auto" w:fill="FFFFFF" w:themeFill="background1"/>
              <w:jc w:val="center"/>
              <w:rPr>
                <w:b/>
                <w:sz w:val="17"/>
                <w:szCs w:val="27"/>
                <w:lang w:val="it-IT"/>
              </w:rPr>
            </w:pPr>
            <w:r w:rsidRPr="00650215">
              <w:rPr>
                <w:b/>
                <w:sz w:val="27"/>
                <w:szCs w:val="27"/>
                <w:lang w:val="it-IT"/>
              </w:rPr>
              <w:br/>
            </w:r>
          </w:p>
          <w:p w14:paraId="67BDA613" w14:textId="1F89F42D" w:rsidR="000C586D" w:rsidRPr="00650215" w:rsidRDefault="000C586D" w:rsidP="00650215">
            <w:pPr>
              <w:widowControl w:val="0"/>
              <w:shd w:val="clear" w:color="auto" w:fill="FFFFFF" w:themeFill="background1"/>
              <w:jc w:val="center"/>
              <w:rPr>
                <w:b/>
                <w:sz w:val="15"/>
                <w:szCs w:val="27"/>
                <w:lang w:val="it-IT"/>
              </w:rPr>
            </w:pPr>
          </w:p>
          <w:p w14:paraId="0A692111" w14:textId="77777777" w:rsidR="00265599" w:rsidRPr="00650215" w:rsidRDefault="00265599" w:rsidP="00650215">
            <w:pPr>
              <w:widowControl w:val="0"/>
              <w:shd w:val="clear" w:color="auto" w:fill="FFFFFF" w:themeFill="background1"/>
              <w:jc w:val="center"/>
              <w:rPr>
                <w:b/>
                <w:sz w:val="15"/>
                <w:szCs w:val="27"/>
                <w:lang w:val="it-IT"/>
              </w:rPr>
            </w:pPr>
          </w:p>
          <w:p w14:paraId="2FF3AEF5" w14:textId="56B662DA" w:rsidR="00D25CD2" w:rsidRPr="00650215" w:rsidRDefault="00717C17" w:rsidP="00650215">
            <w:pPr>
              <w:widowControl w:val="0"/>
              <w:shd w:val="clear" w:color="auto" w:fill="FFFFFF" w:themeFill="background1"/>
              <w:spacing w:before="840"/>
              <w:jc w:val="center"/>
              <w:rPr>
                <w:b/>
                <w:sz w:val="28"/>
                <w:szCs w:val="28"/>
              </w:rPr>
            </w:pPr>
            <w:r w:rsidRPr="00650215">
              <w:rPr>
                <w:b/>
                <w:sz w:val="27"/>
                <w:szCs w:val="27"/>
              </w:rPr>
              <w:t>Nguyễn Văn Tiến</w:t>
            </w:r>
          </w:p>
        </w:tc>
      </w:tr>
    </w:tbl>
    <w:p w14:paraId="40634169" w14:textId="2EDEBB6A" w:rsidR="00D25CD2" w:rsidRPr="00650215" w:rsidRDefault="00CC5F1D" w:rsidP="00650215">
      <w:pPr>
        <w:widowControl w:val="0"/>
        <w:shd w:val="clear" w:color="auto" w:fill="FFFFFF" w:themeFill="background1"/>
        <w:jc w:val="both"/>
        <w:rPr>
          <w:sz w:val="2"/>
          <w:szCs w:val="27"/>
          <w:lang w:val="vi-VN" w:eastAsia="vi-VN"/>
        </w:rPr>
      </w:pPr>
      <w:r w:rsidRPr="00650215">
        <w:rPr>
          <w:sz w:val="2"/>
          <w:szCs w:val="27"/>
          <w:lang w:val="vi-VN" w:eastAsia="vi-VN"/>
        </w:rPr>
        <w:t>d</w:t>
      </w:r>
    </w:p>
    <w:p w14:paraId="68587AA8" w14:textId="1B814354" w:rsidR="00B300B2" w:rsidRPr="00650215" w:rsidRDefault="00B300B2" w:rsidP="00650215">
      <w:pPr>
        <w:widowControl w:val="0"/>
        <w:shd w:val="clear" w:color="auto" w:fill="FFFFFF" w:themeFill="background1"/>
        <w:jc w:val="both"/>
        <w:rPr>
          <w:sz w:val="2"/>
          <w:szCs w:val="27"/>
          <w:lang w:val="vi-VN" w:eastAsia="vi-VN"/>
        </w:rPr>
      </w:pPr>
    </w:p>
    <w:sectPr w:rsidR="00B300B2" w:rsidRPr="00650215" w:rsidSect="003551B7">
      <w:headerReference w:type="default" r:id="rId11"/>
      <w:pgSz w:w="11907" w:h="16840" w:code="9"/>
      <w:pgMar w:top="1021" w:right="1021" w:bottom="992"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81540" w14:textId="77777777" w:rsidR="000D68AE" w:rsidRDefault="000D68AE">
      <w:r>
        <w:separator/>
      </w:r>
    </w:p>
  </w:endnote>
  <w:endnote w:type="continuationSeparator" w:id="0">
    <w:p w14:paraId="173B18A3" w14:textId="77777777" w:rsidR="000D68AE" w:rsidRDefault="000D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FADE6" w14:textId="77777777" w:rsidR="000D68AE" w:rsidRDefault="000D68AE">
      <w:r>
        <w:separator/>
      </w:r>
    </w:p>
  </w:footnote>
  <w:footnote w:type="continuationSeparator" w:id="0">
    <w:p w14:paraId="69874C16" w14:textId="77777777" w:rsidR="000D68AE" w:rsidRDefault="000D68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14AB6F08" w:rsidR="000D68AE" w:rsidRDefault="000D68AE"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55386E">
          <w:rPr>
            <w:noProof/>
            <w:sz w:val="28"/>
          </w:rPr>
          <w:t>5</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79A"/>
    <w:rsid w:val="00002AD0"/>
    <w:rsid w:val="00002CED"/>
    <w:rsid w:val="00002D65"/>
    <w:rsid w:val="00002D73"/>
    <w:rsid w:val="00002D83"/>
    <w:rsid w:val="00002E15"/>
    <w:rsid w:val="00002F1A"/>
    <w:rsid w:val="0000328D"/>
    <w:rsid w:val="0000352F"/>
    <w:rsid w:val="00003F4D"/>
    <w:rsid w:val="00003FBA"/>
    <w:rsid w:val="00003FFE"/>
    <w:rsid w:val="00004243"/>
    <w:rsid w:val="0000436A"/>
    <w:rsid w:val="000044AB"/>
    <w:rsid w:val="00004700"/>
    <w:rsid w:val="0000478F"/>
    <w:rsid w:val="00004900"/>
    <w:rsid w:val="00004A74"/>
    <w:rsid w:val="00004BE0"/>
    <w:rsid w:val="00004FE4"/>
    <w:rsid w:val="00005136"/>
    <w:rsid w:val="0000527A"/>
    <w:rsid w:val="000053F7"/>
    <w:rsid w:val="00005412"/>
    <w:rsid w:val="00005482"/>
    <w:rsid w:val="0000574F"/>
    <w:rsid w:val="00005764"/>
    <w:rsid w:val="00005B53"/>
    <w:rsid w:val="00005BDF"/>
    <w:rsid w:val="00005D7F"/>
    <w:rsid w:val="00006045"/>
    <w:rsid w:val="000060AC"/>
    <w:rsid w:val="00006492"/>
    <w:rsid w:val="000064A1"/>
    <w:rsid w:val="000067B1"/>
    <w:rsid w:val="000067B4"/>
    <w:rsid w:val="00006805"/>
    <w:rsid w:val="00006825"/>
    <w:rsid w:val="0000684F"/>
    <w:rsid w:val="00006F22"/>
    <w:rsid w:val="00006F3E"/>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56A"/>
    <w:rsid w:val="000136A7"/>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72F"/>
    <w:rsid w:val="0001597B"/>
    <w:rsid w:val="000159BE"/>
    <w:rsid w:val="00015B80"/>
    <w:rsid w:val="00015BED"/>
    <w:rsid w:val="00015D2C"/>
    <w:rsid w:val="00015E1C"/>
    <w:rsid w:val="00015FA1"/>
    <w:rsid w:val="0001614C"/>
    <w:rsid w:val="00016235"/>
    <w:rsid w:val="00016519"/>
    <w:rsid w:val="00016597"/>
    <w:rsid w:val="000168C6"/>
    <w:rsid w:val="0001690C"/>
    <w:rsid w:val="000169AA"/>
    <w:rsid w:val="000169DD"/>
    <w:rsid w:val="00016AAF"/>
    <w:rsid w:val="00016F09"/>
    <w:rsid w:val="00016F96"/>
    <w:rsid w:val="0001710A"/>
    <w:rsid w:val="00017125"/>
    <w:rsid w:val="000171B9"/>
    <w:rsid w:val="0001729D"/>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3F5"/>
    <w:rsid w:val="0002640B"/>
    <w:rsid w:val="000264C2"/>
    <w:rsid w:val="0002653F"/>
    <w:rsid w:val="000267D1"/>
    <w:rsid w:val="0002688F"/>
    <w:rsid w:val="00026986"/>
    <w:rsid w:val="00026A48"/>
    <w:rsid w:val="00026A62"/>
    <w:rsid w:val="00026CC8"/>
    <w:rsid w:val="00027275"/>
    <w:rsid w:val="000274B5"/>
    <w:rsid w:val="000275F7"/>
    <w:rsid w:val="00027AB8"/>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C3"/>
    <w:rsid w:val="00031650"/>
    <w:rsid w:val="000318FE"/>
    <w:rsid w:val="00031ADB"/>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B72"/>
    <w:rsid w:val="00042CA6"/>
    <w:rsid w:val="00042DD3"/>
    <w:rsid w:val="00042E00"/>
    <w:rsid w:val="00043028"/>
    <w:rsid w:val="000430B4"/>
    <w:rsid w:val="0004327F"/>
    <w:rsid w:val="000433AB"/>
    <w:rsid w:val="000433C5"/>
    <w:rsid w:val="00043784"/>
    <w:rsid w:val="000437D5"/>
    <w:rsid w:val="0004389A"/>
    <w:rsid w:val="00043B12"/>
    <w:rsid w:val="00043B27"/>
    <w:rsid w:val="0004416A"/>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39"/>
    <w:rsid w:val="00046C05"/>
    <w:rsid w:val="00046F0F"/>
    <w:rsid w:val="000470B2"/>
    <w:rsid w:val="00047176"/>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BD9"/>
    <w:rsid w:val="00051DAA"/>
    <w:rsid w:val="00051E13"/>
    <w:rsid w:val="00052113"/>
    <w:rsid w:val="00052252"/>
    <w:rsid w:val="00052257"/>
    <w:rsid w:val="00052399"/>
    <w:rsid w:val="000526B9"/>
    <w:rsid w:val="000527AD"/>
    <w:rsid w:val="00052A49"/>
    <w:rsid w:val="00052A55"/>
    <w:rsid w:val="00052AB0"/>
    <w:rsid w:val="00052C3D"/>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AAE"/>
    <w:rsid w:val="00056C13"/>
    <w:rsid w:val="00056DDD"/>
    <w:rsid w:val="00056E2B"/>
    <w:rsid w:val="000574D6"/>
    <w:rsid w:val="000575A8"/>
    <w:rsid w:val="00057853"/>
    <w:rsid w:val="000578D0"/>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DFC"/>
    <w:rsid w:val="00065ED6"/>
    <w:rsid w:val="00065F9F"/>
    <w:rsid w:val="00066151"/>
    <w:rsid w:val="00066233"/>
    <w:rsid w:val="0006624A"/>
    <w:rsid w:val="00066420"/>
    <w:rsid w:val="000664D7"/>
    <w:rsid w:val="00066530"/>
    <w:rsid w:val="000665B2"/>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93"/>
    <w:rsid w:val="000729F5"/>
    <w:rsid w:val="00072A14"/>
    <w:rsid w:val="00072A33"/>
    <w:rsid w:val="00072EA5"/>
    <w:rsid w:val="00072EF2"/>
    <w:rsid w:val="000735A5"/>
    <w:rsid w:val="00073693"/>
    <w:rsid w:val="000737E7"/>
    <w:rsid w:val="000738DD"/>
    <w:rsid w:val="00073948"/>
    <w:rsid w:val="00073A8C"/>
    <w:rsid w:val="00073B12"/>
    <w:rsid w:val="00073C9D"/>
    <w:rsid w:val="00073CEB"/>
    <w:rsid w:val="00073ED9"/>
    <w:rsid w:val="00073F33"/>
    <w:rsid w:val="00073FC6"/>
    <w:rsid w:val="00074012"/>
    <w:rsid w:val="0007449F"/>
    <w:rsid w:val="00074572"/>
    <w:rsid w:val="000748D5"/>
    <w:rsid w:val="000748D6"/>
    <w:rsid w:val="00074A89"/>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2F"/>
    <w:rsid w:val="00077072"/>
    <w:rsid w:val="00077347"/>
    <w:rsid w:val="000773A9"/>
    <w:rsid w:val="000774CA"/>
    <w:rsid w:val="000775E4"/>
    <w:rsid w:val="0007780B"/>
    <w:rsid w:val="00077F87"/>
    <w:rsid w:val="00077FCF"/>
    <w:rsid w:val="00077FD6"/>
    <w:rsid w:val="00077FE7"/>
    <w:rsid w:val="0008004F"/>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31"/>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7A9"/>
    <w:rsid w:val="00083C80"/>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154"/>
    <w:rsid w:val="00090214"/>
    <w:rsid w:val="000902C9"/>
    <w:rsid w:val="00090499"/>
    <w:rsid w:val="00090529"/>
    <w:rsid w:val="00090668"/>
    <w:rsid w:val="000906A5"/>
    <w:rsid w:val="000907EF"/>
    <w:rsid w:val="00090933"/>
    <w:rsid w:val="0009096C"/>
    <w:rsid w:val="00090C9A"/>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677"/>
    <w:rsid w:val="000A194D"/>
    <w:rsid w:val="000A1989"/>
    <w:rsid w:val="000A1A20"/>
    <w:rsid w:val="000A1A7F"/>
    <w:rsid w:val="000A1AC3"/>
    <w:rsid w:val="000A1B4B"/>
    <w:rsid w:val="000A1D08"/>
    <w:rsid w:val="000A1E38"/>
    <w:rsid w:val="000A2123"/>
    <w:rsid w:val="000A250F"/>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6C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3D"/>
    <w:rsid w:val="000B10C0"/>
    <w:rsid w:val="000B10F1"/>
    <w:rsid w:val="000B144A"/>
    <w:rsid w:val="000B17D4"/>
    <w:rsid w:val="000B1825"/>
    <w:rsid w:val="000B196B"/>
    <w:rsid w:val="000B1B78"/>
    <w:rsid w:val="000B1BC1"/>
    <w:rsid w:val="000B1F94"/>
    <w:rsid w:val="000B2033"/>
    <w:rsid w:val="000B20AB"/>
    <w:rsid w:val="000B2452"/>
    <w:rsid w:val="000B24D2"/>
    <w:rsid w:val="000B279D"/>
    <w:rsid w:val="000B27E4"/>
    <w:rsid w:val="000B2901"/>
    <w:rsid w:val="000B297E"/>
    <w:rsid w:val="000B2C6F"/>
    <w:rsid w:val="000B2E6D"/>
    <w:rsid w:val="000B2F80"/>
    <w:rsid w:val="000B3183"/>
    <w:rsid w:val="000B35B0"/>
    <w:rsid w:val="000B367C"/>
    <w:rsid w:val="000B38E1"/>
    <w:rsid w:val="000B3958"/>
    <w:rsid w:val="000B39E2"/>
    <w:rsid w:val="000B3BC0"/>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D0E"/>
    <w:rsid w:val="000B7E90"/>
    <w:rsid w:val="000C0022"/>
    <w:rsid w:val="000C006F"/>
    <w:rsid w:val="000C00B7"/>
    <w:rsid w:val="000C0137"/>
    <w:rsid w:val="000C01D5"/>
    <w:rsid w:val="000C01EB"/>
    <w:rsid w:val="000C027F"/>
    <w:rsid w:val="000C04B5"/>
    <w:rsid w:val="000C06B3"/>
    <w:rsid w:val="000C080E"/>
    <w:rsid w:val="000C09A6"/>
    <w:rsid w:val="000C0B3D"/>
    <w:rsid w:val="000C0C39"/>
    <w:rsid w:val="000C0C70"/>
    <w:rsid w:val="000C0DFA"/>
    <w:rsid w:val="000C1178"/>
    <w:rsid w:val="000C1305"/>
    <w:rsid w:val="000C13B9"/>
    <w:rsid w:val="000C14A0"/>
    <w:rsid w:val="000C1724"/>
    <w:rsid w:val="000C1775"/>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3C2"/>
    <w:rsid w:val="000C6461"/>
    <w:rsid w:val="000C65DA"/>
    <w:rsid w:val="000C677E"/>
    <w:rsid w:val="000C6892"/>
    <w:rsid w:val="000C6A4E"/>
    <w:rsid w:val="000C6A9C"/>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99"/>
    <w:rsid w:val="000D3706"/>
    <w:rsid w:val="000D3773"/>
    <w:rsid w:val="000D383E"/>
    <w:rsid w:val="000D3A30"/>
    <w:rsid w:val="000D3B5F"/>
    <w:rsid w:val="000D3B6F"/>
    <w:rsid w:val="000D3C21"/>
    <w:rsid w:val="000D3E31"/>
    <w:rsid w:val="000D3F78"/>
    <w:rsid w:val="000D40E7"/>
    <w:rsid w:val="000D4366"/>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2B47"/>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830"/>
    <w:rsid w:val="000E787D"/>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32"/>
    <w:rsid w:val="000F1EBA"/>
    <w:rsid w:val="000F1F6C"/>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7C6"/>
    <w:rsid w:val="000F67EE"/>
    <w:rsid w:val="000F6A7E"/>
    <w:rsid w:val="000F6B8A"/>
    <w:rsid w:val="000F6BD2"/>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833"/>
    <w:rsid w:val="00107A8C"/>
    <w:rsid w:val="00107D19"/>
    <w:rsid w:val="00107D86"/>
    <w:rsid w:val="00107EE9"/>
    <w:rsid w:val="001103AF"/>
    <w:rsid w:val="0011057D"/>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8AE"/>
    <w:rsid w:val="00112EE7"/>
    <w:rsid w:val="00112FE9"/>
    <w:rsid w:val="00113015"/>
    <w:rsid w:val="001133D8"/>
    <w:rsid w:val="0011368B"/>
    <w:rsid w:val="00113AB1"/>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7E6"/>
    <w:rsid w:val="00115AC6"/>
    <w:rsid w:val="00115EA8"/>
    <w:rsid w:val="0011612A"/>
    <w:rsid w:val="00116162"/>
    <w:rsid w:val="00116439"/>
    <w:rsid w:val="00116712"/>
    <w:rsid w:val="00116A6A"/>
    <w:rsid w:val="00116DF4"/>
    <w:rsid w:val="00116E47"/>
    <w:rsid w:val="00116E7A"/>
    <w:rsid w:val="00116EAB"/>
    <w:rsid w:val="00116F11"/>
    <w:rsid w:val="00116FAD"/>
    <w:rsid w:val="00117014"/>
    <w:rsid w:val="00117075"/>
    <w:rsid w:val="00117484"/>
    <w:rsid w:val="00117696"/>
    <w:rsid w:val="0011773B"/>
    <w:rsid w:val="00117A9C"/>
    <w:rsid w:val="00117ACE"/>
    <w:rsid w:val="00117B01"/>
    <w:rsid w:val="00117B6A"/>
    <w:rsid w:val="00117BAE"/>
    <w:rsid w:val="00117C0F"/>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0D"/>
    <w:rsid w:val="00120F18"/>
    <w:rsid w:val="00120F6D"/>
    <w:rsid w:val="00120FF7"/>
    <w:rsid w:val="00121208"/>
    <w:rsid w:val="0012126C"/>
    <w:rsid w:val="0012135C"/>
    <w:rsid w:val="0012142E"/>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D5"/>
    <w:rsid w:val="00123C85"/>
    <w:rsid w:val="00123D15"/>
    <w:rsid w:val="00124076"/>
    <w:rsid w:val="0012408E"/>
    <w:rsid w:val="001240CB"/>
    <w:rsid w:val="0012437F"/>
    <w:rsid w:val="00124685"/>
    <w:rsid w:val="00124A4C"/>
    <w:rsid w:val="00124B39"/>
    <w:rsid w:val="00124B4C"/>
    <w:rsid w:val="00124E23"/>
    <w:rsid w:val="001251B7"/>
    <w:rsid w:val="0012521D"/>
    <w:rsid w:val="001252E6"/>
    <w:rsid w:val="0012532E"/>
    <w:rsid w:val="001254B2"/>
    <w:rsid w:val="0012559C"/>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B0"/>
    <w:rsid w:val="001305D7"/>
    <w:rsid w:val="00130776"/>
    <w:rsid w:val="0013084F"/>
    <w:rsid w:val="00130EA0"/>
    <w:rsid w:val="00130EB9"/>
    <w:rsid w:val="00130F1A"/>
    <w:rsid w:val="00131047"/>
    <w:rsid w:val="001312EC"/>
    <w:rsid w:val="00131453"/>
    <w:rsid w:val="00131694"/>
    <w:rsid w:val="001316C0"/>
    <w:rsid w:val="001318FE"/>
    <w:rsid w:val="00131955"/>
    <w:rsid w:val="00131A60"/>
    <w:rsid w:val="00131FA5"/>
    <w:rsid w:val="001320F2"/>
    <w:rsid w:val="00132110"/>
    <w:rsid w:val="00132257"/>
    <w:rsid w:val="001323A1"/>
    <w:rsid w:val="0013243B"/>
    <w:rsid w:val="001326AB"/>
    <w:rsid w:val="00132892"/>
    <w:rsid w:val="001328AD"/>
    <w:rsid w:val="0013299E"/>
    <w:rsid w:val="00132DBB"/>
    <w:rsid w:val="001330C9"/>
    <w:rsid w:val="0013329F"/>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499"/>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3B7"/>
    <w:rsid w:val="0013765A"/>
    <w:rsid w:val="0013796C"/>
    <w:rsid w:val="00137D0A"/>
    <w:rsid w:val="00137EBE"/>
    <w:rsid w:val="0014007E"/>
    <w:rsid w:val="0014034D"/>
    <w:rsid w:val="001404FA"/>
    <w:rsid w:val="0014063E"/>
    <w:rsid w:val="0014089A"/>
    <w:rsid w:val="00140A0F"/>
    <w:rsid w:val="00140AA8"/>
    <w:rsid w:val="00140EBE"/>
    <w:rsid w:val="0014109C"/>
    <w:rsid w:val="0014125D"/>
    <w:rsid w:val="001413DD"/>
    <w:rsid w:val="0014141D"/>
    <w:rsid w:val="00141717"/>
    <w:rsid w:val="00141A68"/>
    <w:rsid w:val="00141B85"/>
    <w:rsid w:val="00141D8F"/>
    <w:rsid w:val="00141E3B"/>
    <w:rsid w:val="00142249"/>
    <w:rsid w:val="001424E9"/>
    <w:rsid w:val="00142535"/>
    <w:rsid w:val="001426AB"/>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655"/>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F92"/>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C8D"/>
    <w:rsid w:val="00165D4F"/>
    <w:rsid w:val="0016601F"/>
    <w:rsid w:val="0016634C"/>
    <w:rsid w:val="00166371"/>
    <w:rsid w:val="00166409"/>
    <w:rsid w:val="001664B0"/>
    <w:rsid w:val="001664FC"/>
    <w:rsid w:val="0016651A"/>
    <w:rsid w:val="0016687F"/>
    <w:rsid w:val="001668BD"/>
    <w:rsid w:val="00166945"/>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61B"/>
    <w:rsid w:val="00177657"/>
    <w:rsid w:val="00177AED"/>
    <w:rsid w:val="00177ECC"/>
    <w:rsid w:val="00177F76"/>
    <w:rsid w:val="00177F78"/>
    <w:rsid w:val="00177FAF"/>
    <w:rsid w:val="00180056"/>
    <w:rsid w:val="0018021B"/>
    <w:rsid w:val="0018047B"/>
    <w:rsid w:val="001804EF"/>
    <w:rsid w:val="001806A0"/>
    <w:rsid w:val="00180750"/>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E4"/>
    <w:rsid w:val="00190382"/>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CE1"/>
    <w:rsid w:val="00193CF8"/>
    <w:rsid w:val="00193E1C"/>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58"/>
    <w:rsid w:val="0019576E"/>
    <w:rsid w:val="00195BAD"/>
    <w:rsid w:val="00195E1A"/>
    <w:rsid w:val="00195F76"/>
    <w:rsid w:val="00195F82"/>
    <w:rsid w:val="001961DC"/>
    <w:rsid w:val="0019658A"/>
    <w:rsid w:val="0019658F"/>
    <w:rsid w:val="001966CA"/>
    <w:rsid w:val="00196710"/>
    <w:rsid w:val="0019671E"/>
    <w:rsid w:val="0019678E"/>
    <w:rsid w:val="00196AFA"/>
    <w:rsid w:val="00196BC0"/>
    <w:rsid w:val="00196C63"/>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590"/>
    <w:rsid w:val="001A7729"/>
    <w:rsid w:val="001A7984"/>
    <w:rsid w:val="001A7988"/>
    <w:rsid w:val="001A7E72"/>
    <w:rsid w:val="001B000C"/>
    <w:rsid w:val="001B01F4"/>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8B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64A"/>
    <w:rsid w:val="001B3B7E"/>
    <w:rsid w:val="001B3EFB"/>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52D"/>
    <w:rsid w:val="001B5723"/>
    <w:rsid w:val="001B5815"/>
    <w:rsid w:val="001B5AA0"/>
    <w:rsid w:val="001B5ADD"/>
    <w:rsid w:val="001B5D85"/>
    <w:rsid w:val="001B60AF"/>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2DF"/>
    <w:rsid w:val="001D6305"/>
    <w:rsid w:val="001D6403"/>
    <w:rsid w:val="001D64C5"/>
    <w:rsid w:val="001D65D9"/>
    <w:rsid w:val="001D65F7"/>
    <w:rsid w:val="001D66CC"/>
    <w:rsid w:val="001D6AC2"/>
    <w:rsid w:val="001D6C08"/>
    <w:rsid w:val="001D6D42"/>
    <w:rsid w:val="001D6E63"/>
    <w:rsid w:val="001D7016"/>
    <w:rsid w:val="001D71F6"/>
    <w:rsid w:val="001D7230"/>
    <w:rsid w:val="001D7747"/>
    <w:rsid w:val="001D792D"/>
    <w:rsid w:val="001D7A4F"/>
    <w:rsid w:val="001E010B"/>
    <w:rsid w:val="001E019F"/>
    <w:rsid w:val="001E035E"/>
    <w:rsid w:val="001E03D5"/>
    <w:rsid w:val="001E03D6"/>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36"/>
    <w:rsid w:val="001E1E9C"/>
    <w:rsid w:val="001E23AE"/>
    <w:rsid w:val="001E2735"/>
    <w:rsid w:val="001E2A1C"/>
    <w:rsid w:val="001E2A20"/>
    <w:rsid w:val="001E3110"/>
    <w:rsid w:val="001E364C"/>
    <w:rsid w:val="001E3909"/>
    <w:rsid w:val="001E3D52"/>
    <w:rsid w:val="001E3E7A"/>
    <w:rsid w:val="001E3E7F"/>
    <w:rsid w:val="001E3F38"/>
    <w:rsid w:val="001E4077"/>
    <w:rsid w:val="001E4103"/>
    <w:rsid w:val="001E41ED"/>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11E1"/>
    <w:rsid w:val="001F13FE"/>
    <w:rsid w:val="001F14D7"/>
    <w:rsid w:val="001F14D9"/>
    <w:rsid w:val="001F15E8"/>
    <w:rsid w:val="001F17EE"/>
    <w:rsid w:val="001F1BB7"/>
    <w:rsid w:val="001F1ED3"/>
    <w:rsid w:val="001F24E6"/>
    <w:rsid w:val="001F26D4"/>
    <w:rsid w:val="001F293E"/>
    <w:rsid w:val="001F2A74"/>
    <w:rsid w:val="001F2ADA"/>
    <w:rsid w:val="001F2B7E"/>
    <w:rsid w:val="001F2D65"/>
    <w:rsid w:val="001F2EBB"/>
    <w:rsid w:val="001F329A"/>
    <w:rsid w:val="001F33BA"/>
    <w:rsid w:val="001F3571"/>
    <w:rsid w:val="001F3597"/>
    <w:rsid w:val="001F36E2"/>
    <w:rsid w:val="001F3925"/>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31"/>
    <w:rsid w:val="00200372"/>
    <w:rsid w:val="00200472"/>
    <w:rsid w:val="00200851"/>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40"/>
    <w:rsid w:val="00203E60"/>
    <w:rsid w:val="00204069"/>
    <w:rsid w:val="00204078"/>
    <w:rsid w:val="002040BF"/>
    <w:rsid w:val="002040F6"/>
    <w:rsid w:val="00204179"/>
    <w:rsid w:val="00204579"/>
    <w:rsid w:val="002046C6"/>
    <w:rsid w:val="00204A5C"/>
    <w:rsid w:val="00204AAD"/>
    <w:rsid w:val="00204E74"/>
    <w:rsid w:val="00204F2E"/>
    <w:rsid w:val="00205138"/>
    <w:rsid w:val="002052DF"/>
    <w:rsid w:val="002052F5"/>
    <w:rsid w:val="00205476"/>
    <w:rsid w:val="002054EF"/>
    <w:rsid w:val="0020558A"/>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3B9"/>
    <w:rsid w:val="002273C2"/>
    <w:rsid w:val="00227470"/>
    <w:rsid w:val="00227583"/>
    <w:rsid w:val="002275D8"/>
    <w:rsid w:val="00227806"/>
    <w:rsid w:val="002279B3"/>
    <w:rsid w:val="002279E9"/>
    <w:rsid w:val="002279F5"/>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B6"/>
    <w:rsid w:val="00233ED7"/>
    <w:rsid w:val="00233FE7"/>
    <w:rsid w:val="00234329"/>
    <w:rsid w:val="00234688"/>
    <w:rsid w:val="00234794"/>
    <w:rsid w:val="002347DE"/>
    <w:rsid w:val="00234836"/>
    <w:rsid w:val="00234946"/>
    <w:rsid w:val="002349CD"/>
    <w:rsid w:val="00234A9B"/>
    <w:rsid w:val="00234AAB"/>
    <w:rsid w:val="00234C43"/>
    <w:rsid w:val="00234CA0"/>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30B"/>
    <w:rsid w:val="002406C9"/>
    <w:rsid w:val="00240976"/>
    <w:rsid w:val="00240B0B"/>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8E"/>
    <w:rsid w:val="0024505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7C"/>
    <w:rsid w:val="00246B51"/>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861"/>
    <w:rsid w:val="0025297B"/>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6A"/>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2FCA"/>
    <w:rsid w:val="0026321E"/>
    <w:rsid w:val="00263368"/>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6B5"/>
    <w:rsid w:val="002656C9"/>
    <w:rsid w:val="002656E0"/>
    <w:rsid w:val="0026576F"/>
    <w:rsid w:val="00265A3D"/>
    <w:rsid w:val="00265CCE"/>
    <w:rsid w:val="00265DF7"/>
    <w:rsid w:val="00265F24"/>
    <w:rsid w:val="0026606B"/>
    <w:rsid w:val="00266246"/>
    <w:rsid w:val="0026663D"/>
    <w:rsid w:val="00266864"/>
    <w:rsid w:val="00266990"/>
    <w:rsid w:val="00266A45"/>
    <w:rsid w:val="00266C91"/>
    <w:rsid w:val="00266E60"/>
    <w:rsid w:val="002671E2"/>
    <w:rsid w:val="00267257"/>
    <w:rsid w:val="002674DF"/>
    <w:rsid w:val="00267561"/>
    <w:rsid w:val="00267562"/>
    <w:rsid w:val="00267692"/>
    <w:rsid w:val="00267983"/>
    <w:rsid w:val="002679A6"/>
    <w:rsid w:val="00267ABA"/>
    <w:rsid w:val="00270221"/>
    <w:rsid w:val="00270267"/>
    <w:rsid w:val="0027034D"/>
    <w:rsid w:val="002703CF"/>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10C"/>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21E"/>
    <w:rsid w:val="002A14D2"/>
    <w:rsid w:val="002A16F5"/>
    <w:rsid w:val="002A18C4"/>
    <w:rsid w:val="002A1B03"/>
    <w:rsid w:val="002A23B8"/>
    <w:rsid w:val="002A24F4"/>
    <w:rsid w:val="002A2951"/>
    <w:rsid w:val="002A2996"/>
    <w:rsid w:val="002A2B67"/>
    <w:rsid w:val="002A2C74"/>
    <w:rsid w:val="002A2D0C"/>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D28"/>
    <w:rsid w:val="002B6EA3"/>
    <w:rsid w:val="002B6FB8"/>
    <w:rsid w:val="002B72A8"/>
    <w:rsid w:val="002B7424"/>
    <w:rsid w:val="002B75BF"/>
    <w:rsid w:val="002B7AB9"/>
    <w:rsid w:val="002B7FF8"/>
    <w:rsid w:val="002C03A7"/>
    <w:rsid w:val="002C03CE"/>
    <w:rsid w:val="002C051E"/>
    <w:rsid w:val="002C05A8"/>
    <w:rsid w:val="002C05E8"/>
    <w:rsid w:val="002C0669"/>
    <w:rsid w:val="002C079B"/>
    <w:rsid w:val="002C0921"/>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5BB"/>
    <w:rsid w:val="002C394E"/>
    <w:rsid w:val="002C3BFD"/>
    <w:rsid w:val="002C3D29"/>
    <w:rsid w:val="002C3D53"/>
    <w:rsid w:val="002C3DB1"/>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50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36E"/>
    <w:rsid w:val="002E6627"/>
    <w:rsid w:val="002E6679"/>
    <w:rsid w:val="002E68E0"/>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D2"/>
    <w:rsid w:val="002F05F4"/>
    <w:rsid w:val="002F0736"/>
    <w:rsid w:val="002F0789"/>
    <w:rsid w:val="002F0804"/>
    <w:rsid w:val="002F0825"/>
    <w:rsid w:val="002F086F"/>
    <w:rsid w:val="002F089E"/>
    <w:rsid w:val="002F09A9"/>
    <w:rsid w:val="002F0ADB"/>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7FD"/>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8E6"/>
    <w:rsid w:val="002F49FB"/>
    <w:rsid w:val="002F4BFE"/>
    <w:rsid w:val="002F4C7B"/>
    <w:rsid w:val="002F4C90"/>
    <w:rsid w:val="002F4D96"/>
    <w:rsid w:val="002F4F73"/>
    <w:rsid w:val="002F4F7D"/>
    <w:rsid w:val="002F5107"/>
    <w:rsid w:val="002F566D"/>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A9B"/>
    <w:rsid w:val="00301B5F"/>
    <w:rsid w:val="00301B81"/>
    <w:rsid w:val="00301C5F"/>
    <w:rsid w:val="00301E23"/>
    <w:rsid w:val="00301F2A"/>
    <w:rsid w:val="00301F59"/>
    <w:rsid w:val="00302108"/>
    <w:rsid w:val="0030210B"/>
    <w:rsid w:val="003021AD"/>
    <w:rsid w:val="00302402"/>
    <w:rsid w:val="003027B7"/>
    <w:rsid w:val="00302AC8"/>
    <w:rsid w:val="00302AF5"/>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10DC"/>
    <w:rsid w:val="0032118F"/>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A83"/>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110"/>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CF4"/>
    <w:rsid w:val="00330DAD"/>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686"/>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E06"/>
    <w:rsid w:val="00343197"/>
    <w:rsid w:val="00343229"/>
    <w:rsid w:val="00343296"/>
    <w:rsid w:val="003433BF"/>
    <w:rsid w:val="003433D6"/>
    <w:rsid w:val="00343666"/>
    <w:rsid w:val="003436D1"/>
    <w:rsid w:val="0034376F"/>
    <w:rsid w:val="00343956"/>
    <w:rsid w:val="00343BCA"/>
    <w:rsid w:val="00343D47"/>
    <w:rsid w:val="00344350"/>
    <w:rsid w:val="00344356"/>
    <w:rsid w:val="00344410"/>
    <w:rsid w:val="003444EA"/>
    <w:rsid w:val="0034477B"/>
    <w:rsid w:val="0034481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06E"/>
    <w:rsid w:val="00350172"/>
    <w:rsid w:val="0035027B"/>
    <w:rsid w:val="00350535"/>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FC4"/>
    <w:rsid w:val="003520D2"/>
    <w:rsid w:val="00352240"/>
    <w:rsid w:val="00352366"/>
    <w:rsid w:val="003524FE"/>
    <w:rsid w:val="00352850"/>
    <w:rsid w:val="003528A1"/>
    <w:rsid w:val="003529B2"/>
    <w:rsid w:val="003529E5"/>
    <w:rsid w:val="00352A06"/>
    <w:rsid w:val="00352DB6"/>
    <w:rsid w:val="00352DB7"/>
    <w:rsid w:val="003530D3"/>
    <w:rsid w:val="00353199"/>
    <w:rsid w:val="0035332B"/>
    <w:rsid w:val="00353AB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1F62"/>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2F3"/>
    <w:rsid w:val="0037046A"/>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0E"/>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C3"/>
    <w:rsid w:val="003827E1"/>
    <w:rsid w:val="00382815"/>
    <w:rsid w:val="003828E6"/>
    <w:rsid w:val="00382CCD"/>
    <w:rsid w:val="00383086"/>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1A9"/>
    <w:rsid w:val="00392320"/>
    <w:rsid w:val="0039232D"/>
    <w:rsid w:val="003923F2"/>
    <w:rsid w:val="0039242F"/>
    <w:rsid w:val="00392644"/>
    <w:rsid w:val="00392698"/>
    <w:rsid w:val="00392887"/>
    <w:rsid w:val="003929AC"/>
    <w:rsid w:val="00392C4A"/>
    <w:rsid w:val="00392E51"/>
    <w:rsid w:val="00392EA9"/>
    <w:rsid w:val="0039301F"/>
    <w:rsid w:val="003931FE"/>
    <w:rsid w:val="00393244"/>
    <w:rsid w:val="0039337B"/>
    <w:rsid w:val="003933D7"/>
    <w:rsid w:val="003936B2"/>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42B"/>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914"/>
    <w:rsid w:val="003A3B33"/>
    <w:rsid w:val="003A3D4C"/>
    <w:rsid w:val="003A3D4D"/>
    <w:rsid w:val="003A3D9A"/>
    <w:rsid w:val="003A413D"/>
    <w:rsid w:val="003A4148"/>
    <w:rsid w:val="003A4255"/>
    <w:rsid w:val="003A427C"/>
    <w:rsid w:val="003A42C6"/>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C0"/>
    <w:rsid w:val="003A6C7E"/>
    <w:rsid w:val="003A6D5D"/>
    <w:rsid w:val="003A6DB6"/>
    <w:rsid w:val="003A708E"/>
    <w:rsid w:val="003A715A"/>
    <w:rsid w:val="003A79CB"/>
    <w:rsid w:val="003A7AE9"/>
    <w:rsid w:val="003A7CF4"/>
    <w:rsid w:val="003A7D85"/>
    <w:rsid w:val="003B0299"/>
    <w:rsid w:val="003B0360"/>
    <w:rsid w:val="003B03E6"/>
    <w:rsid w:val="003B051E"/>
    <w:rsid w:val="003B0868"/>
    <w:rsid w:val="003B0945"/>
    <w:rsid w:val="003B1456"/>
    <w:rsid w:val="003B16BA"/>
    <w:rsid w:val="003B17BD"/>
    <w:rsid w:val="003B1A0A"/>
    <w:rsid w:val="003B1AC6"/>
    <w:rsid w:val="003B1BD0"/>
    <w:rsid w:val="003B1C9E"/>
    <w:rsid w:val="003B1D99"/>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76"/>
    <w:rsid w:val="003B60F9"/>
    <w:rsid w:val="003B631E"/>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9A"/>
    <w:rsid w:val="003B76B6"/>
    <w:rsid w:val="003B76E2"/>
    <w:rsid w:val="003B776F"/>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0B4"/>
    <w:rsid w:val="003C614F"/>
    <w:rsid w:val="003C6385"/>
    <w:rsid w:val="003C650A"/>
    <w:rsid w:val="003C656D"/>
    <w:rsid w:val="003C684C"/>
    <w:rsid w:val="003C68F7"/>
    <w:rsid w:val="003C6BDF"/>
    <w:rsid w:val="003C6DFD"/>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1F44"/>
    <w:rsid w:val="003D2171"/>
    <w:rsid w:val="003D23F7"/>
    <w:rsid w:val="003D2632"/>
    <w:rsid w:val="003D2C0B"/>
    <w:rsid w:val="003D2C80"/>
    <w:rsid w:val="003D2CDE"/>
    <w:rsid w:val="003D2DD8"/>
    <w:rsid w:val="003D30BC"/>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AD0"/>
    <w:rsid w:val="003D6D8F"/>
    <w:rsid w:val="003D6EB9"/>
    <w:rsid w:val="003D6ED6"/>
    <w:rsid w:val="003D7078"/>
    <w:rsid w:val="003D7095"/>
    <w:rsid w:val="003D7574"/>
    <w:rsid w:val="003D76C9"/>
    <w:rsid w:val="003D76CA"/>
    <w:rsid w:val="003D77E3"/>
    <w:rsid w:val="003D77EB"/>
    <w:rsid w:val="003D7842"/>
    <w:rsid w:val="003D78A7"/>
    <w:rsid w:val="003E0234"/>
    <w:rsid w:val="003E023B"/>
    <w:rsid w:val="003E04FF"/>
    <w:rsid w:val="003E05A8"/>
    <w:rsid w:val="003E064C"/>
    <w:rsid w:val="003E085F"/>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433"/>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370"/>
    <w:rsid w:val="00411634"/>
    <w:rsid w:val="0041190C"/>
    <w:rsid w:val="00411AB2"/>
    <w:rsid w:val="00411B75"/>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BFA"/>
    <w:rsid w:val="00417D18"/>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530"/>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5F0"/>
    <w:rsid w:val="0042467D"/>
    <w:rsid w:val="004249AA"/>
    <w:rsid w:val="00424A05"/>
    <w:rsid w:val="00424C6B"/>
    <w:rsid w:val="00424E0F"/>
    <w:rsid w:val="00424E2D"/>
    <w:rsid w:val="00425069"/>
    <w:rsid w:val="00425098"/>
    <w:rsid w:val="004250DD"/>
    <w:rsid w:val="00425255"/>
    <w:rsid w:val="00425ADD"/>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11F"/>
    <w:rsid w:val="0044226A"/>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5E44"/>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361"/>
    <w:rsid w:val="004613AC"/>
    <w:rsid w:val="004614E8"/>
    <w:rsid w:val="004615E2"/>
    <w:rsid w:val="004615F1"/>
    <w:rsid w:val="004617D2"/>
    <w:rsid w:val="0046193A"/>
    <w:rsid w:val="00461AB6"/>
    <w:rsid w:val="00461B5B"/>
    <w:rsid w:val="00461C17"/>
    <w:rsid w:val="00461C68"/>
    <w:rsid w:val="00461CDC"/>
    <w:rsid w:val="00461E59"/>
    <w:rsid w:val="00461F46"/>
    <w:rsid w:val="00462051"/>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61C"/>
    <w:rsid w:val="0046665A"/>
    <w:rsid w:val="00466A46"/>
    <w:rsid w:val="00466A5D"/>
    <w:rsid w:val="00466AAB"/>
    <w:rsid w:val="00466BDF"/>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496"/>
    <w:rsid w:val="004724AE"/>
    <w:rsid w:val="004724C7"/>
    <w:rsid w:val="004725BB"/>
    <w:rsid w:val="00472838"/>
    <w:rsid w:val="00472D62"/>
    <w:rsid w:val="00473024"/>
    <w:rsid w:val="0047306C"/>
    <w:rsid w:val="004735CE"/>
    <w:rsid w:val="004738BB"/>
    <w:rsid w:val="004738D1"/>
    <w:rsid w:val="00473A5F"/>
    <w:rsid w:val="00473B13"/>
    <w:rsid w:val="00473BA6"/>
    <w:rsid w:val="00473BF4"/>
    <w:rsid w:val="00473C72"/>
    <w:rsid w:val="00473C75"/>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353"/>
    <w:rsid w:val="004754E4"/>
    <w:rsid w:val="004757A7"/>
    <w:rsid w:val="004758B0"/>
    <w:rsid w:val="00475D37"/>
    <w:rsid w:val="00475DE3"/>
    <w:rsid w:val="00475F93"/>
    <w:rsid w:val="00475FE0"/>
    <w:rsid w:val="0047625E"/>
    <w:rsid w:val="0047628B"/>
    <w:rsid w:val="004763BA"/>
    <w:rsid w:val="0047665C"/>
    <w:rsid w:val="004768A2"/>
    <w:rsid w:val="004768F3"/>
    <w:rsid w:val="00476CF0"/>
    <w:rsid w:val="00476D4A"/>
    <w:rsid w:val="00477194"/>
    <w:rsid w:val="0047733F"/>
    <w:rsid w:val="004774AE"/>
    <w:rsid w:val="004775DF"/>
    <w:rsid w:val="0047787D"/>
    <w:rsid w:val="004779A5"/>
    <w:rsid w:val="00477A5B"/>
    <w:rsid w:val="00477A9A"/>
    <w:rsid w:val="00477D39"/>
    <w:rsid w:val="00477F57"/>
    <w:rsid w:val="00477FEC"/>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21"/>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A67"/>
    <w:rsid w:val="00495B32"/>
    <w:rsid w:val="00495BF4"/>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7E7"/>
    <w:rsid w:val="004A48ED"/>
    <w:rsid w:val="004A4F16"/>
    <w:rsid w:val="004A5383"/>
    <w:rsid w:val="004A53F8"/>
    <w:rsid w:val="004A54BC"/>
    <w:rsid w:val="004A556D"/>
    <w:rsid w:val="004A5582"/>
    <w:rsid w:val="004A55BE"/>
    <w:rsid w:val="004A5881"/>
    <w:rsid w:val="004A5A29"/>
    <w:rsid w:val="004A5A2B"/>
    <w:rsid w:val="004A5C35"/>
    <w:rsid w:val="004A5EC7"/>
    <w:rsid w:val="004A6067"/>
    <w:rsid w:val="004A621B"/>
    <w:rsid w:val="004A634E"/>
    <w:rsid w:val="004A6354"/>
    <w:rsid w:val="004A6505"/>
    <w:rsid w:val="004A650D"/>
    <w:rsid w:val="004A6A73"/>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B3"/>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FB"/>
    <w:rsid w:val="004B3AE6"/>
    <w:rsid w:val="004B3B11"/>
    <w:rsid w:val="004B3B1F"/>
    <w:rsid w:val="004B3B37"/>
    <w:rsid w:val="004B3C5F"/>
    <w:rsid w:val="004B3E06"/>
    <w:rsid w:val="004B4009"/>
    <w:rsid w:val="004B40A9"/>
    <w:rsid w:val="004B40E4"/>
    <w:rsid w:val="004B41D9"/>
    <w:rsid w:val="004B4452"/>
    <w:rsid w:val="004B4C0F"/>
    <w:rsid w:val="004B4C45"/>
    <w:rsid w:val="004B4FDA"/>
    <w:rsid w:val="004B5349"/>
    <w:rsid w:val="004B5571"/>
    <w:rsid w:val="004B55BD"/>
    <w:rsid w:val="004B581F"/>
    <w:rsid w:val="004B5876"/>
    <w:rsid w:val="004B5BFD"/>
    <w:rsid w:val="004B6000"/>
    <w:rsid w:val="004B6026"/>
    <w:rsid w:val="004B60D2"/>
    <w:rsid w:val="004B610D"/>
    <w:rsid w:val="004B6180"/>
    <w:rsid w:val="004B6483"/>
    <w:rsid w:val="004B64AD"/>
    <w:rsid w:val="004B64B4"/>
    <w:rsid w:val="004B6617"/>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0A47"/>
    <w:rsid w:val="004C175F"/>
    <w:rsid w:val="004C1A5F"/>
    <w:rsid w:val="004C1E0B"/>
    <w:rsid w:val="004C2023"/>
    <w:rsid w:val="004C237E"/>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D64"/>
    <w:rsid w:val="004C6E62"/>
    <w:rsid w:val="004C6F88"/>
    <w:rsid w:val="004C6FAE"/>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FE8"/>
    <w:rsid w:val="004D60BB"/>
    <w:rsid w:val="004D62CD"/>
    <w:rsid w:val="004D66A5"/>
    <w:rsid w:val="004D6807"/>
    <w:rsid w:val="004D6C0A"/>
    <w:rsid w:val="004D6CC6"/>
    <w:rsid w:val="004D6D71"/>
    <w:rsid w:val="004D6E69"/>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9AD"/>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02"/>
    <w:rsid w:val="00507FE8"/>
    <w:rsid w:val="005100B0"/>
    <w:rsid w:val="0051014B"/>
    <w:rsid w:val="00510207"/>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3"/>
    <w:rsid w:val="005163CB"/>
    <w:rsid w:val="005164F5"/>
    <w:rsid w:val="00516864"/>
    <w:rsid w:val="00516AEA"/>
    <w:rsid w:val="00516B2F"/>
    <w:rsid w:val="00516CEB"/>
    <w:rsid w:val="00516D7E"/>
    <w:rsid w:val="00516DC6"/>
    <w:rsid w:val="00517048"/>
    <w:rsid w:val="005171D7"/>
    <w:rsid w:val="005171E6"/>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40103"/>
    <w:rsid w:val="0054015A"/>
    <w:rsid w:val="00540189"/>
    <w:rsid w:val="005402D6"/>
    <w:rsid w:val="00540305"/>
    <w:rsid w:val="0054048F"/>
    <w:rsid w:val="005404D8"/>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0E0"/>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A62"/>
    <w:rsid w:val="00545BDF"/>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ED2"/>
    <w:rsid w:val="0055213B"/>
    <w:rsid w:val="0055226B"/>
    <w:rsid w:val="00552294"/>
    <w:rsid w:val="005522C9"/>
    <w:rsid w:val="005523A3"/>
    <w:rsid w:val="005523DB"/>
    <w:rsid w:val="0055257B"/>
    <w:rsid w:val="0055285C"/>
    <w:rsid w:val="00552B59"/>
    <w:rsid w:val="00552BD8"/>
    <w:rsid w:val="00552EF4"/>
    <w:rsid w:val="00552F3F"/>
    <w:rsid w:val="00552F74"/>
    <w:rsid w:val="00553005"/>
    <w:rsid w:val="0055306B"/>
    <w:rsid w:val="00553230"/>
    <w:rsid w:val="00553616"/>
    <w:rsid w:val="00553833"/>
    <w:rsid w:val="0055386E"/>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072"/>
    <w:rsid w:val="00555215"/>
    <w:rsid w:val="00555290"/>
    <w:rsid w:val="0055530E"/>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4D3"/>
    <w:rsid w:val="005627E2"/>
    <w:rsid w:val="00562933"/>
    <w:rsid w:val="00562A2B"/>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C1"/>
    <w:rsid w:val="005717E7"/>
    <w:rsid w:val="00571869"/>
    <w:rsid w:val="00571913"/>
    <w:rsid w:val="00571E75"/>
    <w:rsid w:val="00572347"/>
    <w:rsid w:val="005725E3"/>
    <w:rsid w:val="00572A25"/>
    <w:rsid w:val="00572D27"/>
    <w:rsid w:val="00572D91"/>
    <w:rsid w:val="0057311D"/>
    <w:rsid w:val="00573354"/>
    <w:rsid w:val="0057337A"/>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CD"/>
    <w:rsid w:val="00575533"/>
    <w:rsid w:val="005755BF"/>
    <w:rsid w:val="00575649"/>
    <w:rsid w:val="005756A2"/>
    <w:rsid w:val="005758B5"/>
    <w:rsid w:val="0057593E"/>
    <w:rsid w:val="00575C99"/>
    <w:rsid w:val="00575F21"/>
    <w:rsid w:val="00575F65"/>
    <w:rsid w:val="005760D1"/>
    <w:rsid w:val="005760F6"/>
    <w:rsid w:val="0057613C"/>
    <w:rsid w:val="00576154"/>
    <w:rsid w:val="0057649A"/>
    <w:rsid w:val="00576569"/>
    <w:rsid w:val="0057664C"/>
    <w:rsid w:val="00576815"/>
    <w:rsid w:val="00576886"/>
    <w:rsid w:val="0057694E"/>
    <w:rsid w:val="00576A83"/>
    <w:rsid w:val="00576CA3"/>
    <w:rsid w:val="00576DAD"/>
    <w:rsid w:val="00576FA9"/>
    <w:rsid w:val="00577095"/>
    <w:rsid w:val="00577422"/>
    <w:rsid w:val="00577428"/>
    <w:rsid w:val="0057771A"/>
    <w:rsid w:val="005777B1"/>
    <w:rsid w:val="00577952"/>
    <w:rsid w:val="00577980"/>
    <w:rsid w:val="00577995"/>
    <w:rsid w:val="005779BF"/>
    <w:rsid w:val="00577C2F"/>
    <w:rsid w:val="00577EDB"/>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8E2"/>
    <w:rsid w:val="00583AA7"/>
    <w:rsid w:val="00583D27"/>
    <w:rsid w:val="00583D60"/>
    <w:rsid w:val="00583D98"/>
    <w:rsid w:val="00583E27"/>
    <w:rsid w:val="00583E86"/>
    <w:rsid w:val="005842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C63"/>
    <w:rsid w:val="00590CD5"/>
    <w:rsid w:val="00590D3C"/>
    <w:rsid w:val="00591195"/>
    <w:rsid w:val="005911C4"/>
    <w:rsid w:val="00591480"/>
    <w:rsid w:val="00591634"/>
    <w:rsid w:val="0059176F"/>
    <w:rsid w:val="005917EA"/>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DD"/>
    <w:rsid w:val="005A1CBA"/>
    <w:rsid w:val="005A1DD5"/>
    <w:rsid w:val="005A1DDC"/>
    <w:rsid w:val="005A1EDE"/>
    <w:rsid w:val="005A215D"/>
    <w:rsid w:val="005A21BA"/>
    <w:rsid w:val="005A2310"/>
    <w:rsid w:val="005A247D"/>
    <w:rsid w:val="005A258A"/>
    <w:rsid w:val="005A28E3"/>
    <w:rsid w:val="005A2964"/>
    <w:rsid w:val="005A2AC8"/>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742"/>
    <w:rsid w:val="005A5A04"/>
    <w:rsid w:val="005A5AE4"/>
    <w:rsid w:val="005A5D12"/>
    <w:rsid w:val="005A5D36"/>
    <w:rsid w:val="005A5D97"/>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121"/>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3045"/>
    <w:rsid w:val="005C3109"/>
    <w:rsid w:val="005C32B6"/>
    <w:rsid w:val="005C3358"/>
    <w:rsid w:val="005C336E"/>
    <w:rsid w:val="005C3453"/>
    <w:rsid w:val="005C34E4"/>
    <w:rsid w:val="005C3610"/>
    <w:rsid w:val="005C3A86"/>
    <w:rsid w:val="005C3A89"/>
    <w:rsid w:val="005C3C43"/>
    <w:rsid w:val="005C3DA8"/>
    <w:rsid w:val="005C3E7E"/>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CE"/>
    <w:rsid w:val="005D2C01"/>
    <w:rsid w:val="005D2C73"/>
    <w:rsid w:val="005D2FF0"/>
    <w:rsid w:val="005D3379"/>
    <w:rsid w:val="005D34DC"/>
    <w:rsid w:val="005D355D"/>
    <w:rsid w:val="005D35D9"/>
    <w:rsid w:val="005D3C51"/>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35"/>
    <w:rsid w:val="005D6874"/>
    <w:rsid w:val="005D6885"/>
    <w:rsid w:val="005D6A62"/>
    <w:rsid w:val="005D6AB4"/>
    <w:rsid w:val="005D6BCF"/>
    <w:rsid w:val="005D6C6C"/>
    <w:rsid w:val="005D6CB6"/>
    <w:rsid w:val="005D6D34"/>
    <w:rsid w:val="005D6D9C"/>
    <w:rsid w:val="005D7314"/>
    <w:rsid w:val="005D76E8"/>
    <w:rsid w:val="005D77A0"/>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B18"/>
    <w:rsid w:val="005E1B42"/>
    <w:rsid w:val="005E1C20"/>
    <w:rsid w:val="005E1C2C"/>
    <w:rsid w:val="005E1DD1"/>
    <w:rsid w:val="005E1FDD"/>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A3"/>
    <w:rsid w:val="005E5843"/>
    <w:rsid w:val="005E5E7C"/>
    <w:rsid w:val="005E5EA7"/>
    <w:rsid w:val="005E61BC"/>
    <w:rsid w:val="005E670E"/>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AEC"/>
    <w:rsid w:val="005F0DB5"/>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F53"/>
    <w:rsid w:val="005F40FC"/>
    <w:rsid w:val="005F41C0"/>
    <w:rsid w:val="005F4328"/>
    <w:rsid w:val="005F437B"/>
    <w:rsid w:val="005F45B2"/>
    <w:rsid w:val="005F4635"/>
    <w:rsid w:val="005F47E5"/>
    <w:rsid w:val="005F48DD"/>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7BD"/>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7246"/>
    <w:rsid w:val="00607313"/>
    <w:rsid w:val="0060731B"/>
    <w:rsid w:val="00607343"/>
    <w:rsid w:val="0060769D"/>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4BF"/>
    <w:rsid w:val="006155DB"/>
    <w:rsid w:val="0061570F"/>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3F6"/>
    <w:rsid w:val="006244F8"/>
    <w:rsid w:val="0062464E"/>
    <w:rsid w:val="00624678"/>
    <w:rsid w:val="00624903"/>
    <w:rsid w:val="00624A2A"/>
    <w:rsid w:val="00624B9C"/>
    <w:rsid w:val="00624C55"/>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33F"/>
    <w:rsid w:val="006319AB"/>
    <w:rsid w:val="006319D9"/>
    <w:rsid w:val="00631B3A"/>
    <w:rsid w:val="00631B4C"/>
    <w:rsid w:val="00631B55"/>
    <w:rsid w:val="00631FB0"/>
    <w:rsid w:val="00632087"/>
    <w:rsid w:val="00632090"/>
    <w:rsid w:val="006320AF"/>
    <w:rsid w:val="006320B3"/>
    <w:rsid w:val="006320F1"/>
    <w:rsid w:val="00632207"/>
    <w:rsid w:val="0063227B"/>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C0"/>
    <w:rsid w:val="00633B51"/>
    <w:rsid w:val="00633E9A"/>
    <w:rsid w:val="00633EAB"/>
    <w:rsid w:val="00633EE8"/>
    <w:rsid w:val="00633FC0"/>
    <w:rsid w:val="006340ED"/>
    <w:rsid w:val="0063439D"/>
    <w:rsid w:val="0063452D"/>
    <w:rsid w:val="0063459B"/>
    <w:rsid w:val="0063477D"/>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382"/>
    <w:rsid w:val="006713E2"/>
    <w:rsid w:val="00671617"/>
    <w:rsid w:val="00671752"/>
    <w:rsid w:val="00671B36"/>
    <w:rsid w:val="00671C92"/>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224"/>
    <w:rsid w:val="00681300"/>
    <w:rsid w:val="00681325"/>
    <w:rsid w:val="00681709"/>
    <w:rsid w:val="0068190D"/>
    <w:rsid w:val="0068197D"/>
    <w:rsid w:val="006819E3"/>
    <w:rsid w:val="00681C20"/>
    <w:rsid w:val="00681D75"/>
    <w:rsid w:val="0068203B"/>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6A5"/>
    <w:rsid w:val="006857E2"/>
    <w:rsid w:val="006859DC"/>
    <w:rsid w:val="00685BB0"/>
    <w:rsid w:val="00685BEB"/>
    <w:rsid w:val="00685C7E"/>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34F"/>
    <w:rsid w:val="006977D5"/>
    <w:rsid w:val="00697840"/>
    <w:rsid w:val="00697B5C"/>
    <w:rsid w:val="00697DB4"/>
    <w:rsid w:val="00697EF2"/>
    <w:rsid w:val="006A038E"/>
    <w:rsid w:val="006A04E7"/>
    <w:rsid w:val="006A07EE"/>
    <w:rsid w:val="006A0942"/>
    <w:rsid w:val="006A0A16"/>
    <w:rsid w:val="006A0A58"/>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055"/>
    <w:rsid w:val="006B105D"/>
    <w:rsid w:val="006B10DB"/>
    <w:rsid w:val="006B112C"/>
    <w:rsid w:val="006B13CC"/>
    <w:rsid w:val="006B159C"/>
    <w:rsid w:val="006B15E6"/>
    <w:rsid w:val="006B163E"/>
    <w:rsid w:val="006B169D"/>
    <w:rsid w:val="006B1710"/>
    <w:rsid w:val="006B1767"/>
    <w:rsid w:val="006B1926"/>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2D2"/>
    <w:rsid w:val="006B345B"/>
    <w:rsid w:val="006B3677"/>
    <w:rsid w:val="006B3752"/>
    <w:rsid w:val="006B3854"/>
    <w:rsid w:val="006B38EF"/>
    <w:rsid w:val="006B392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C25"/>
    <w:rsid w:val="006D1D86"/>
    <w:rsid w:val="006D1EE8"/>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E9"/>
    <w:rsid w:val="006D4E31"/>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C2C"/>
    <w:rsid w:val="006E0DD8"/>
    <w:rsid w:val="006E0EA3"/>
    <w:rsid w:val="006E1192"/>
    <w:rsid w:val="006E125D"/>
    <w:rsid w:val="006E15F0"/>
    <w:rsid w:val="006E161B"/>
    <w:rsid w:val="006E1726"/>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7C"/>
    <w:rsid w:val="006E7CFF"/>
    <w:rsid w:val="006E7E37"/>
    <w:rsid w:val="006F00B5"/>
    <w:rsid w:val="006F0266"/>
    <w:rsid w:val="006F05E4"/>
    <w:rsid w:val="006F072E"/>
    <w:rsid w:val="006F0D65"/>
    <w:rsid w:val="006F0EB1"/>
    <w:rsid w:val="006F0FEE"/>
    <w:rsid w:val="006F12DE"/>
    <w:rsid w:val="006F134E"/>
    <w:rsid w:val="006F138C"/>
    <w:rsid w:val="006F163C"/>
    <w:rsid w:val="006F17F0"/>
    <w:rsid w:val="006F1934"/>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158"/>
    <w:rsid w:val="006F321A"/>
    <w:rsid w:val="006F36B1"/>
    <w:rsid w:val="006F3B48"/>
    <w:rsid w:val="006F3C60"/>
    <w:rsid w:val="006F3DD1"/>
    <w:rsid w:val="006F40D9"/>
    <w:rsid w:val="006F41E4"/>
    <w:rsid w:val="006F4428"/>
    <w:rsid w:val="006F44BC"/>
    <w:rsid w:val="006F4675"/>
    <w:rsid w:val="006F4872"/>
    <w:rsid w:val="006F48B9"/>
    <w:rsid w:val="006F4A75"/>
    <w:rsid w:val="006F4B28"/>
    <w:rsid w:val="006F4C06"/>
    <w:rsid w:val="006F4C34"/>
    <w:rsid w:val="006F5082"/>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DA5"/>
    <w:rsid w:val="00710EB2"/>
    <w:rsid w:val="007110B4"/>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314"/>
    <w:rsid w:val="007235C8"/>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BAF"/>
    <w:rsid w:val="00726C2E"/>
    <w:rsid w:val="00726C2F"/>
    <w:rsid w:val="00726CD6"/>
    <w:rsid w:val="00726E4C"/>
    <w:rsid w:val="0072704C"/>
    <w:rsid w:val="00727095"/>
    <w:rsid w:val="00727256"/>
    <w:rsid w:val="0072733A"/>
    <w:rsid w:val="007273F9"/>
    <w:rsid w:val="0072744A"/>
    <w:rsid w:val="007274CA"/>
    <w:rsid w:val="0072761B"/>
    <w:rsid w:val="007277F0"/>
    <w:rsid w:val="0072786F"/>
    <w:rsid w:val="00727916"/>
    <w:rsid w:val="0072795C"/>
    <w:rsid w:val="00727A78"/>
    <w:rsid w:val="00727D52"/>
    <w:rsid w:val="00727F50"/>
    <w:rsid w:val="0073014B"/>
    <w:rsid w:val="007301FD"/>
    <w:rsid w:val="007302DE"/>
    <w:rsid w:val="00730571"/>
    <w:rsid w:val="0073059C"/>
    <w:rsid w:val="007306D1"/>
    <w:rsid w:val="007307E3"/>
    <w:rsid w:val="00730AA0"/>
    <w:rsid w:val="00730B61"/>
    <w:rsid w:val="00730B7D"/>
    <w:rsid w:val="00730C1D"/>
    <w:rsid w:val="00730C48"/>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36A"/>
    <w:rsid w:val="007463D2"/>
    <w:rsid w:val="00746787"/>
    <w:rsid w:val="007467E1"/>
    <w:rsid w:val="0074686A"/>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F0"/>
    <w:rsid w:val="00754DD8"/>
    <w:rsid w:val="00754E9E"/>
    <w:rsid w:val="00754F7C"/>
    <w:rsid w:val="00755061"/>
    <w:rsid w:val="007557F7"/>
    <w:rsid w:val="0075585B"/>
    <w:rsid w:val="0075597C"/>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279"/>
    <w:rsid w:val="00771356"/>
    <w:rsid w:val="00771596"/>
    <w:rsid w:val="007716A7"/>
    <w:rsid w:val="007716DA"/>
    <w:rsid w:val="0077172E"/>
    <w:rsid w:val="007717A6"/>
    <w:rsid w:val="007717B2"/>
    <w:rsid w:val="00771D8C"/>
    <w:rsid w:val="00771D92"/>
    <w:rsid w:val="0077204E"/>
    <w:rsid w:val="007720E2"/>
    <w:rsid w:val="007721B4"/>
    <w:rsid w:val="0077233E"/>
    <w:rsid w:val="007724A7"/>
    <w:rsid w:val="007726FB"/>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596"/>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D68"/>
    <w:rsid w:val="00785018"/>
    <w:rsid w:val="0078527E"/>
    <w:rsid w:val="0078534F"/>
    <w:rsid w:val="00785430"/>
    <w:rsid w:val="007854F1"/>
    <w:rsid w:val="0078587A"/>
    <w:rsid w:val="0078590B"/>
    <w:rsid w:val="00785BE1"/>
    <w:rsid w:val="00785C43"/>
    <w:rsid w:val="00785C5D"/>
    <w:rsid w:val="00785C7F"/>
    <w:rsid w:val="00785C8C"/>
    <w:rsid w:val="00785E80"/>
    <w:rsid w:val="00785EB1"/>
    <w:rsid w:val="00785EFF"/>
    <w:rsid w:val="0078607F"/>
    <w:rsid w:val="00786141"/>
    <w:rsid w:val="007861BB"/>
    <w:rsid w:val="00786383"/>
    <w:rsid w:val="007864FC"/>
    <w:rsid w:val="00786642"/>
    <w:rsid w:val="007868C9"/>
    <w:rsid w:val="00786A79"/>
    <w:rsid w:val="00786AC7"/>
    <w:rsid w:val="007870B0"/>
    <w:rsid w:val="0078716A"/>
    <w:rsid w:val="0078721E"/>
    <w:rsid w:val="00787485"/>
    <w:rsid w:val="00787501"/>
    <w:rsid w:val="007875D9"/>
    <w:rsid w:val="007876CE"/>
    <w:rsid w:val="00787BF7"/>
    <w:rsid w:val="00787C92"/>
    <w:rsid w:val="00790125"/>
    <w:rsid w:val="007904F8"/>
    <w:rsid w:val="00790522"/>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9A9"/>
    <w:rsid w:val="00793B76"/>
    <w:rsid w:val="00793D72"/>
    <w:rsid w:val="00793F96"/>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1F"/>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1C"/>
    <w:rsid w:val="007A27CF"/>
    <w:rsid w:val="007A29B6"/>
    <w:rsid w:val="007A29FE"/>
    <w:rsid w:val="007A2A8F"/>
    <w:rsid w:val="007A2BA2"/>
    <w:rsid w:val="007A2D48"/>
    <w:rsid w:val="007A2DC9"/>
    <w:rsid w:val="007A2E48"/>
    <w:rsid w:val="007A2EBF"/>
    <w:rsid w:val="007A2F8E"/>
    <w:rsid w:val="007A32F7"/>
    <w:rsid w:val="007A3410"/>
    <w:rsid w:val="007A3B10"/>
    <w:rsid w:val="007A3D9D"/>
    <w:rsid w:val="007A3E8C"/>
    <w:rsid w:val="007A3EC6"/>
    <w:rsid w:val="007A3F47"/>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DF"/>
    <w:rsid w:val="007B1632"/>
    <w:rsid w:val="007B1647"/>
    <w:rsid w:val="007B1711"/>
    <w:rsid w:val="007B176C"/>
    <w:rsid w:val="007B19E7"/>
    <w:rsid w:val="007B20AD"/>
    <w:rsid w:val="007B2222"/>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B6F"/>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271"/>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02"/>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8A5"/>
    <w:rsid w:val="0081707F"/>
    <w:rsid w:val="0081708F"/>
    <w:rsid w:val="00817268"/>
    <w:rsid w:val="0081741C"/>
    <w:rsid w:val="008174E7"/>
    <w:rsid w:val="0081784A"/>
    <w:rsid w:val="00817851"/>
    <w:rsid w:val="008178B2"/>
    <w:rsid w:val="00817AA0"/>
    <w:rsid w:val="00817B75"/>
    <w:rsid w:val="00817D1E"/>
    <w:rsid w:val="00817F49"/>
    <w:rsid w:val="00820078"/>
    <w:rsid w:val="00820250"/>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753"/>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6E"/>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295"/>
    <w:rsid w:val="008263C4"/>
    <w:rsid w:val="00826459"/>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FA"/>
    <w:rsid w:val="008301FD"/>
    <w:rsid w:val="00830411"/>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C65"/>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57E11"/>
    <w:rsid w:val="0086009A"/>
    <w:rsid w:val="00860292"/>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9DF"/>
    <w:rsid w:val="00862C75"/>
    <w:rsid w:val="00862F5F"/>
    <w:rsid w:val="008630DE"/>
    <w:rsid w:val="008632DE"/>
    <w:rsid w:val="00863511"/>
    <w:rsid w:val="00863622"/>
    <w:rsid w:val="00863695"/>
    <w:rsid w:val="008637FE"/>
    <w:rsid w:val="0086385D"/>
    <w:rsid w:val="00863ADE"/>
    <w:rsid w:val="00863FB7"/>
    <w:rsid w:val="00864105"/>
    <w:rsid w:val="008641C6"/>
    <w:rsid w:val="0086420B"/>
    <w:rsid w:val="008642EC"/>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E20"/>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385"/>
    <w:rsid w:val="0088652F"/>
    <w:rsid w:val="0088672F"/>
    <w:rsid w:val="008867D9"/>
    <w:rsid w:val="008867E8"/>
    <w:rsid w:val="00886ABF"/>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9F6"/>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B84"/>
    <w:rsid w:val="008B1C1C"/>
    <w:rsid w:val="008B1CAD"/>
    <w:rsid w:val="008B1D66"/>
    <w:rsid w:val="008B1E08"/>
    <w:rsid w:val="008B2046"/>
    <w:rsid w:val="008B21FE"/>
    <w:rsid w:val="008B2203"/>
    <w:rsid w:val="008B2449"/>
    <w:rsid w:val="008B24B3"/>
    <w:rsid w:val="008B287C"/>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BAF"/>
    <w:rsid w:val="008C2D3B"/>
    <w:rsid w:val="008C2D72"/>
    <w:rsid w:val="008C2EA8"/>
    <w:rsid w:val="008C2EB0"/>
    <w:rsid w:val="008C3003"/>
    <w:rsid w:val="008C3126"/>
    <w:rsid w:val="008C31D8"/>
    <w:rsid w:val="008C331E"/>
    <w:rsid w:val="008C336B"/>
    <w:rsid w:val="008C34E3"/>
    <w:rsid w:val="008C3752"/>
    <w:rsid w:val="008C39A0"/>
    <w:rsid w:val="008C3DF9"/>
    <w:rsid w:val="008C3E44"/>
    <w:rsid w:val="008C3F41"/>
    <w:rsid w:val="008C41B1"/>
    <w:rsid w:val="008C4433"/>
    <w:rsid w:val="008C4453"/>
    <w:rsid w:val="008C4694"/>
    <w:rsid w:val="008C4808"/>
    <w:rsid w:val="008C4963"/>
    <w:rsid w:val="008C49EF"/>
    <w:rsid w:val="008C4BE7"/>
    <w:rsid w:val="008C4BEC"/>
    <w:rsid w:val="008C4F86"/>
    <w:rsid w:val="008C5008"/>
    <w:rsid w:val="008C516E"/>
    <w:rsid w:val="008C537A"/>
    <w:rsid w:val="008C55DB"/>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B65"/>
    <w:rsid w:val="008D3E0F"/>
    <w:rsid w:val="008D4013"/>
    <w:rsid w:val="008D40CF"/>
    <w:rsid w:val="008D4131"/>
    <w:rsid w:val="008D4199"/>
    <w:rsid w:val="008D41F0"/>
    <w:rsid w:val="008D4385"/>
    <w:rsid w:val="008D4532"/>
    <w:rsid w:val="008D45CD"/>
    <w:rsid w:val="008D4883"/>
    <w:rsid w:val="008D4E28"/>
    <w:rsid w:val="008D4EF8"/>
    <w:rsid w:val="008D59E3"/>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1D"/>
    <w:rsid w:val="008F0237"/>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C65"/>
    <w:rsid w:val="008F2D50"/>
    <w:rsid w:val="008F2D5A"/>
    <w:rsid w:val="008F302A"/>
    <w:rsid w:val="008F342E"/>
    <w:rsid w:val="008F3601"/>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37"/>
    <w:rsid w:val="008F54B0"/>
    <w:rsid w:val="008F551B"/>
    <w:rsid w:val="008F5667"/>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8F7F7A"/>
    <w:rsid w:val="00900235"/>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B4A"/>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8C2"/>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70B"/>
    <w:rsid w:val="00916854"/>
    <w:rsid w:val="00916C16"/>
    <w:rsid w:val="00916CE0"/>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1E2B"/>
    <w:rsid w:val="0092204F"/>
    <w:rsid w:val="00922969"/>
    <w:rsid w:val="00922DD3"/>
    <w:rsid w:val="00922F01"/>
    <w:rsid w:val="00922FF7"/>
    <w:rsid w:val="0092351C"/>
    <w:rsid w:val="009235E1"/>
    <w:rsid w:val="0092361D"/>
    <w:rsid w:val="00923AB2"/>
    <w:rsid w:val="00923BE6"/>
    <w:rsid w:val="00923EC4"/>
    <w:rsid w:val="00923F53"/>
    <w:rsid w:val="0092406F"/>
    <w:rsid w:val="009241E4"/>
    <w:rsid w:val="00924203"/>
    <w:rsid w:val="00924205"/>
    <w:rsid w:val="009243B5"/>
    <w:rsid w:val="00924414"/>
    <w:rsid w:val="00924543"/>
    <w:rsid w:val="00924597"/>
    <w:rsid w:val="009248DB"/>
    <w:rsid w:val="00924A15"/>
    <w:rsid w:val="00924DBA"/>
    <w:rsid w:val="00924F2E"/>
    <w:rsid w:val="00924F5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C8"/>
    <w:rsid w:val="009269E3"/>
    <w:rsid w:val="00926A34"/>
    <w:rsid w:val="00926C12"/>
    <w:rsid w:val="00926C20"/>
    <w:rsid w:val="00926D8A"/>
    <w:rsid w:val="00926DDA"/>
    <w:rsid w:val="00927116"/>
    <w:rsid w:val="00927350"/>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DB8"/>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4F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5C"/>
    <w:rsid w:val="00943B88"/>
    <w:rsid w:val="009441B9"/>
    <w:rsid w:val="009441BD"/>
    <w:rsid w:val="009446B8"/>
    <w:rsid w:val="00944846"/>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448"/>
    <w:rsid w:val="00952482"/>
    <w:rsid w:val="00952500"/>
    <w:rsid w:val="00952716"/>
    <w:rsid w:val="0095285F"/>
    <w:rsid w:val="00952A8E"/>
    <w:rsid w:val="00952F40"/>
    <w:rsid w:val="00953076"/>
    <w:rsid w:val="009531EB"/>
    <w:rsid w:val="009536AC"/>
    <w:rsid w:val="0095394E"/>
    <w:rsid w:val="00953A8E"/>
    <w:rsid w:val="00953F2D"/>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AAE"/>
    <w:rsid w:val="00962CDD"/>
    <w:rsid w:val="00962E16"/>
    <w:rsid w:val="00962F67"/>
    <w:rsid w:val="00963392"/>
    <w:rsid w:val="009634A1"/>
    <w:rsid w:val="009634FA"/>
    <w:rsid w:val="009635A2"/>
    <w:rsid w:val="00963897"/>
    <w:rsid w:val="0096397C"/>
    <w:rsid w:val="009643DA"/>
    <w:rsid w:val="0096459D"/>
    <w:rsid w:val="009646DF"/>
    <w:rsid w:val="00964AC6"/>
    <w:rsid w:val="00964D7B"/>
    <w:rsid w:val="00964E3C"/>
    <w:rsid w:val="00964E55"/>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007"/>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96B"/>
    <w:rsid w:val="00974A9A"/>
    <w:rsid w:val="00974D8C"/>
    <w:rsid w:val="00974EB2"/>
    <w:rsid w:val="009750ED"/>
    <w:rsid w:val="0097547E"/>
    <w:rsid w:val="009757D2"/>
    <w:rsid w:val="00975814"/>
    <w:rsid w:val="00975CD0"/>
    <w:rsid w:val="00975DE7"/>
    <w:rsid w:val="00975E0F"/>
    <w:rsid w:val="00975F73"/>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73E"/>
    <w:rsid w:val="00987C2C"/>
    <w:rsid w:val="00987EFA"/>
    <w:rsid w:val="0099026F"/>
    <w:rsid w:val="00990588"/>
    <w:rsid w:val="00990869"/>
    <w:rsid w:val="00990B1E"/>
    <w:rsid w:val="00990E3E"/>
    <w:rsid w:val="00991087"/>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87"/>
    <w:rsid w:val="009B13F0"/>
    <w:rsid w:val="009B14FC"/>
    <w:rsid w:val="009B1656"/>
    <w:rsid w:val="009B17F0"/>
    <w:rsid w:val="009B18B6"/>
    <w:rsid w:val="009B1CDA"/>
    <w:rsid w:val="009B1F2F"/>
    <w:rsid w:val="009B205A"/>
    <w:rsid w:val="009B2165"/>
    <w:rsid w:val="009B21F1"/>
    <w:rsid w:val="009B2344"/>
    <w:rsid w:val="009B23D9"/>
    <w:rsid w:val="009B269C"/>
    <w:rsid w:val="009B26AF"/>
    <w:rsid w:val="009B27F6"/>
    <w:rsid w:val="009B2BE3"/>
    <w:rsid w:val="009B2CA4"/>
    <w:rsid w:val="009B2D05"/>
    <w:rsid w:val="009B2D8B"/>
    <w:rsid w:val="009B2F12"/>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F1B"/>
    <w:rsid w:val="009B4F21"/>
    <w:rsid w:val="009B502C"/>
    <w:rsid w:val="009B532E"/>
    <w:rsid w:val="009B570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6F0"/>
    <w:rsid w:val="009B7767"/>
    <w:rsid w:val="009B7933"/>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1353"/>
    <w:rsid w:val="009C1658"/>
    <w:rsid w:val="009C17D0"/>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266"/>
    <w:rsid w:val="009D22A8"/>
    <w:rsid w:val="009D2335"/>
    <w:rsid w:val="009D235C"/>
    <w:rsid w:val="009D251A"/>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A37"/>
    <w:rsid w:val="009D3C9C"/>
    <w:rsid w:val="009D3D64"/>
    <w:rsid w:val="009D3F05"/>
    <w:rsid w:val="009D4003"/>
    <w:rsid w:val="009D4319"/>
    <w:rsid w:val="009D4355"/>
    <w:rsid w:val="009D435D"/>
    <w:rsid w:val="009D43DF"/>
    <w:rsid w:val="009D44B4"/>
    <w:rsid w:val="009D46DD"/>
    <w:rsid w:val="009D495F"/>
    <w:rsid w:val="009D49C2"/>
    <w:rsid w:val="009D4AEB"/>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C1C"/>
    <w:rsid w:val="009D71FB"/>
    <w:rsid w:val="009D75EB"/>
    <w:rsid w:val="009D7651"/>
    <w:rsid w:val="009D7757"/>
    <w:rsid w:val="009D7A17"/>
    <w:rsid w:val="009D7D41"/>
    <w:rsid w:val="009D7E7C"/>
    <w:rsid w:val="009E012A"/>
    <w:rsid w:val="009E023B"/>
    <w:rsid w:val="009E02F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57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465"/>
    <w:rsid w:val="00A00505"/>
    <w:rsid w:val="00A00602"/>
    <w:rsid w:val="00A006BB"/>
    <w:rsid w:val="00A0087F"/>
    <w:rsid w:val="00A009C9"/>
    <w:rsid w:val="00A00C3D"/>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CF"/>
    <w:rsid w:val="00A02834"/>
    <w:rsid w:val="00A02C85"/>
    <w:rsid w:val="00A02E66"/>
    <w:rsid w:val="00A02EDD"/>
    <w:rsid w:val="00A0359D"/>
    <w:rsid w:val="00A0362C"/>
    <w:rsid w:val="00A036E0"/>
    <w:rsid w:val="00A03701"/>
    <w:rsid w:val="00A037B1"/>
    <w:rsid w:val="00A03A10"/>
    <w:rsid w:val="00A03A58"/>
    <w:rsid w:val="00A03B4C"/>
    <w:rsid w:val="00A03CED"/>
    <w:rsid w:val="00A03D88"/>
    <w:rsid w:val="00A03E90"/>
    <w:rsid w:val="00A03EB1"/>
    <w:rsid w:val="00A03F63"/>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07DD0"/>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E35"/>
    <w:rsid w:val="00A15042"/>
    <w:rsid w:val="00A15221"/>
    <w:rsid w:val="00A1528D"/>
    <w:rsid w:val="00A1529F"/>
    <w:rsid w:val="00A1544D"/>
    <w:rsid w:val="00A15497"/>
    <w:rsid w:val="00A154D8"/>
    <w:rsid w:val="00A15895"/>
    <w:rsid w:val="00A15A12"/>
    <w:rsid w:val="00A15B7D"/>
    <w:rsid w:val="00A15CD2"/>
    <w:rsid w:val="00A15FD4"/>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5F"/>
    <w:rsid w:val="00A24A05"/>
    <w:rsid w:val="00A24A4A"/>
    <w:rsid w:val="00A251B7"/>
    <w:rsid w:val="00A25546"/>
    <w:rsid w:val="00A25566"/>
    <w:rsid w:val="00A25679"/>
    <w:rsid w:val="00A25C40"/>
    <w:rsid w:val="00A25C49"/>
    <w:rsid w:val="00A25DBE"/>
    <w:rsid w:val="00A25EEB"/>
    <w:rsid w:val="00A25F21"/>
    <w:rsid w:val="00A25F84"/>
    <w:rsid w:val="00A26077"/>
    <w:rsid w:val="00A260F5"/>
    <w:rsid w:val="00A260FC"/>
    <w:rsid w:val="00A26203"/>
    <w:rsid w:val="00A26237"/>
    <w:rsid w:val="00A26290"/>
    <w:rsid w:val="00A262D0"/>
    <w:rsid w:val="00A26392"/>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587"/>
    <w:rsid w:val="00A3173C"/>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7F0"/>
    <w:rsid w:val="00A34BCC"/>
    <w:rsid w:val="00A34C68"/>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7F4"/>
    <w:rsid w:val="00A47B52"/>
    <w:rsid w:val="00A47B93"/>
    <w:rsid w:val="00A47C16"/>
    <w:rsid w:val="00A47D62"/>
    <w:rsid w:val="00A47DF8"/>
    <w:rsid w:val="00A5045E"/>
    <w:rsid w:val="00A5068D"/>
    <w:rsid w:val="00A510B5"/>
    <w:rsid w:val="00A51297"/>
    <w:rsid w:val="00A517D3"/>
    <w:rsid w:val="00A51805"/>
    <w:rsid w:val="00A51892"/>
    <w:rsid w:val="00A51A0E"/>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26"/>
    <w:rsid w:val="00A54E27"/>
    <w:rsid w:val="00A54F34"/>
    <w:rsid w:val="00A550FD"/>
    <w:rsid w:val="00A552B5"/>
    <w:rsid w:val="00A5559C"/>
    <w:rsid w:val="00A555E9"/>
    <w:rsid w:val="00A55757"/>
    <w:rsid w:val="00A55855"/>
    <w:rsid w:val="00A5588C"/>
    <w:rsid w:val="00A5595E"/>
    <w:rsid w:val="00A55B2B"/>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6069"/>
    <w:rsid w:val="00A6611E"/>
    <w:rsid w:val="00A6627A"/>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70027"/>
    <w:rsid w:val="00A70119"/>
    <w:rsid w:val="00A702C2"/>
    <w:rsid w:val="00A7036A"/>
    <w:rsid w:val="00A70538"/>
    <w:rsid w:val="00A708B6"/>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365"/>
    <w:rsid w:val="00A733DB"/>
    <w:rsid w:val="00A7346C"/>
    <w:rsid w:val="00A73711"/>
    <w:rsid w:val="00A738A1"/>
    <w:rsid w:val="00A73A8C"/>
    <w:rsid w:val="00A73C69"/>
    <w:rsid w:val="00A73F78"/>
    <w:rsid w:val="00A7416F"/>
    <w:rsid w:val="00A741AC"/>
    <w:rsid w:val="00A7445F"/>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B5"/>
    <w:rsid w:val="00A85A65"/>
    <w:rsid w:val="00A85B0E"/>
    <w:rsid w:val="00A85BAC"/>
    <w:rsid w:val="00A85FCB"/>
    <w:rsid w:val="00A8615F"/>
    <w:rsid w:val="00A8644A"/>
    <w:rsid w:val="00A8657B"/>
    <w:rsid w:val="00A868C6"/>
    <w:rsid w:val="00A86C0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846"/>
    <w:rsid w:val="00A91932"/>
    <w:rsid w:val="00A9199B"/>
    <w:rsid w:val="00A91A3D"/>
    <w:rsid w:val="00A91B1F"/>
    <w:rsid w:val="00A91E79"/>
    <w:rsid w:val="00A9203D"/>
    <w:rsid w:val="00A920A6"/>
    <w:rsid w:val="00A920F5"/>
    <w:rsid w:val="00A92125"/>
    <w:rsid w:val="00A92204"/>
    <w:rsid w:val="00A922B0"/>
    <w:rsid w:val="00A922DB"/>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EAF"/>
    <w:rsid w:val="00A94FBD"/>
    <w:rsid w:val="00A951C9"/>
    <w:rsid w:val="00A9520F"/>
    <w:rsid w:val="00A956B2"/>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3CF"/>
    <w:rsid w:val="00AA2457"/>
    <w:rsid w:val="00AA25A4"/>
    <w:rsid w:val="00AA291C"/>
    <w:rsid w:val="00AA292E"/>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8F3"/>
    <w:rsid w:val="00AA5ABA"/>
    <w:rsid w:val="00AA5BB5"/>
    <w:rsid w:val="00AA5C04"/>
    <w:rsid w:val="00AA5D72"/>
    <w:rsid w:val="00AA5D83"/>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E8"/>
    <w:rsid w:val="00AB0B68"/>
    <w:rsid w:val="00AB0BB2"/>
    <w:rsid w:val="00AB0ED8"/>
    <w:rsid w:val="00AB0EF8"/>
    <w:rsid w:val="00AB104C"/>
    <w:rsid w:val="00AB11B4"/>
    <w:rsid w:val="00AB13A3"/>
    <w:rsid w:val="00AB1516"/>
    <w:rsid w:val="00AB17A0"/>
    <w:rsid w:val="00AB1A18"/>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6C"/>
    <w:rsid w:val="00AB66D9"/>
    <w:rsid w:val="00AB69FA"/>
    <w:rsid w:val="00AB6C3C"/>
    <w:rsid w:val="00AB6D71"/>
    <w:rsid w:val="00AB71B6"/>
    <w:rsid w:val="00AB7261"/>
    <w:rsid w:val="00AB7594"/>
    <w:rsid w:val="00AB7670"/>
    <w:rsid w:val="00AB76EA"/>
    <w:rsid w:val="00AB770E"/>
    <w:rsid w:val="00AB7B7B"/>
    <w:rsid w:val="00AB7B9B"/>
    <w:rsid w:val="00AB7BA9"/>
    <w:rsid w:val="00AB7E88"/>
    <w:rsid w:val="00AC01CD"/>
    <w:rsid w:val="00AC0885"/>
    <w:rsid w:val="00AC0A32"/>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331"/>
    <w:rsid w:val="00AC2412"/>
    <w:rsid w:val="00AC24C1"/>
    <w:rsid w:val="00AC24C6"/>
    <w:rsid w:val="00AC29DD"/>
    <w:rsid w:val="00AC2A04"/>
    <w:rsid w:val="00AC2BCF"/>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EA"/>
    <w:rsid w:val="00AD7F70"/>
    <w:rsid w:val="00AE000A"/>
    <w:rsid w:val="00AE0041"/>
    <w:rsid w:val="00AE0065"/>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7AE"/>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C6C"/>
    <w:rsid w:val="00AF4CCD"/>
    <w:rsid w:val="00AF4E17"/>
    <w:rsid w:val="00AF4F86"/>
    <w:rsid w:val="00AF4FD8"/>
    <w:rsid w:val="00AF5081"/>
    <w:rsid w:val="00AF509B"/>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03F"/>
    <w:rsid w:val="00B1016D"/>
    <w:rsid w:val="00B101FD"/>
    <w:rsid w:val="00B10250"/>
    <w:rsid w:val="00B102AE"/>
    <w:rsid w:val="00B10516"/>
    <w:rsid w:val="00B1051D"/>
    <w:rsid w:val="00B1057C"/>
    <w:rsid w:val="00B10802"/>
    <w:rsid w:val="00B1086E"/>
    <w:rsid w:val="00B10A4F"/>
    <w:rsid w:val="00B10AD4"/>
    <w:rsid w:val="00B10BAA"/>
    <w:rsid w:val="00B10F00"/>
    <w:rsid w:val="00B10F01"/>
    <w:rsid w:val="00B112BB"/>
    <w:rsid w:val="00B1136E"/>
    <w:rsid w:val="00B114DB"/>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EE"/>
    <w:rsid w:val="00B16AD1"/>
    <w:rsid w:val="00B16F5F"/>
    <w:rsid w:val="00B1706E"/>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CC"/>
    <w:rsid w:val="00B252B1"/>
    <w:rsid w:val="00B252FA"/>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F35"/>
    <w:rsid w:val="00B3108F"/>
    <w:rsid w:val="00B310BE"/>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24"/>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DF"/>
    <w:rsid w:val="00B35B3B"/>
    <w:rsid w:val="00B35C83"/>
    <w:rsid w:val="00B35CFA"/>
    <w:rsid w:val="00B35D0D"/>
    <w:rsid w:val="00B35E3E"/>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8E"/>
    <w:rsid w:val="00B41998"/>
    <w:rsid w:val="00B41C03"/>
    <w:rsid w:val="00B421A2"/>
    <w:rsid w:val="00B42331"/>
    <w:rsid w:val="00B426A4"/>
    <w:rsid w:val="00B42978"/>
    <w:rsid w:val="00B42B10"/>
    <w:rsid w:val="00B42C5A"/>
    <w:rsid w:val="00B42D33"/>
    <w:rsid w:val="00B42E76"/>
    <w:rsid w:val="00B430E9"/>
    <w:rsid w:val="00B43117"/>
    <w:rsid w:val="00B4331A"/>
    <w:rsid w:val="00B4375E"/>
    <w:rsid w:val="00B43886"/>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60"/>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F4"/>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3C2"/>
    <w:rsid w:val="00B567BD"/>
    <w:rsid w:val="00B567DE"/>
    <w:rsid w:val="00B567FA"/>
    <w:rsid w:val="00B56814"/>
    <w:rsid w:val="00B56C10"/>
    <w:rsid w:val="00B56CBB"/>
    <w:rsid w:val="00B57242"/>
    <w:rsid w:val="00B57290"/>
    <w:rsid w:val="00B5789A"/>
    <w:rsid w:val="00B578AE"/>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40"/>
    <w:rsid w:val="00B77D55"/>
    <w:rsid w:val="00B77D90"/>
    <w:rsid w:val="00B77ECA"/>
    <w:rsid w:val="00B80001"/>
    <w:rsid w:val="00B8011B"/>
    <w:rsid w:val="00B803C3"/>
    <w:rsid w:val="00B80617"/>
    <w:rsid w:val="00B8064E"/>
    <w:rsid w:val="00B806C2"/>
    <w:rsid w:val="00B80758"/>
    <w:rsid w:val="00B80770"/>
    <w:rsid w:val="00B8099A"/>
    <w:rsid w:val="00B80A79"/>
    <w:rsid w:val="00B80C2A"/>
    <w:rsid w:val="00B81060"/>
    <w:rsid w:val="00B8135F"/>
    <w:rsid w:val="00B81924"/>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C39"/>
    <w:rsid w:val="00B86CC1"/>
    <w:rsid w:val="00B86F40"/>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20"/>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3F"/>
    <w:rsid w:val="00B93D8F"/>
    <w:rsid w:val="00B93DC7"/>
    <w:rsid w:val="00B94013"/>
    <w:rsid w:val="00B9410B"/>
    <w:rsid w:val="00B941FA"/>
    <w:rsid w:val="00B94241"/>
    <w:rsid w:val="00B94A0B"/>
    <w:rsid w:val="00B94C69"/>
    <w:rsid w:val="00B94C7B"/>
    <w:rsid w:val="00B94D1A"/>
    <w:rsid w:val="00B950E0"/>
    <w:rsid w:val="00B95125"/>
    <w:rsid w:val="00B9530A"/>
    <w:rsid w:val="00B9532F"/>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10A"/>
    <w:rsid w:val="00BB011A"/>
    <w:rsid w:val="00BB03D1"/>
    <w:rsid w:val="00BB044D"/>
    <w:rsid w:val="00BB0697"/>
    <w:rsid w:val="00BB06C8"/>
    <w:rsid w:val="00BB07EA"/>
    <w:rsid w:val="00BB0B0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B52"/>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A43"/>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8CD"/>
    <w:rsid w:val="00BD7BF8"/>
    <w:rsid w:val="00BD7D1B"/>
    <w:rsid w:val="00BD7E9B"/>
    <w:rsid w:val="00BE033E"/>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7AD"/>
    <w:rsid w:val="00BE1AB8"/>
    <w:rsid w:val="00BE1AE2"/>
    <w:rsid w:val="00BE1B1D"/>
    <w:rsid w:val="00BE1B21"/>
    <w:rsid w:val="00BE1C0A"/>
    <w:rsid w:val="00BE1F14"/>
    <w:rsid w:val="00BE21CD"/>
    <w:rsid w:val="00BE2325"/>
    <w:rsid w:val="00BE2385"/>
    <w:rsid w:val="00BE23A2"/>
    <w:rsid w:val="00BE2755"/>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1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AD4"/>
    <w:rsid w:val="00C01B38"/>
    <w:rsid w:val="00C01BC0"/>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EFB"/>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5D"/>
    <w:rsid w:val="00C16463"/>
    <w:rsid w:val="00C1649C"/>
    <w:rsid w:val="00C16590"/>
    <w:rsid w:val="00C167D0"/>
    <w:rsid w:val="00C16951"/>
    <w:rsid w:val="00C16B4C"/>
    <w:rsid w:val="00C16DB3"/>
    <w:rsid w:val="00C1706F"/>
    <w:rsid w:val="00C170A4"/>
    <w:rsid w:val="00C1727F"/>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D69"/>
    <w:rsid w:val="00C21E5A"/>
    <w:rsid w:val="00C22160"/>
    <w:rsid w:val="00C2230A"/>
    <w:rsid w:val="00C2231E"/>
    <w:rsid w:val="00C22467"/>
    <w:rsid w:val="00C22524"/>
    <w:rsid w:val="00C226E0"/>
    <w:rsid w:val="00C227F1"/>
    <w:rsid w:val="00C228FF"/>
    <w:rsid w:val="00C22A26"/>
    <w:rsid w:val="00C22C0F"/>
    <w:rsid w:val="00C22C54"/>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FA"/>
    <w:rsid w:val="00C2442C"/>
    <w:rsid w:val="00C244BB"/>
    <w:rsid w:val="00C2490E"/>
    <w:rsid w:val="00C24B00"/>
    <w:rsid w:val="00C24BA4"/>
    <w:rsid w:val="00C24E34"/>
    <w:rsid w:val="00C2506D"/>
    <w:rsid w:val="00C2508E"/>
    <w:rsid w:val="00C250D6"/>
    <w:rsid w:val="00C256BE"/>
    <w:rsid w:val="00C25C5F"/>
    <w:rsid w:val="00C25CB9"/>
    <w:rsid w:val="00C25CC5"/>
    <w:rsid w:val="00C25CF9"/>
    <w:rsid w:val="00C25D5F"/>
    <w:rsid w:val="00C25DCC"/>
    <w:rsid w:val="00C2625B"/>
    <w:rsid w:val="00C2640E"/>
    <w:rsid w:val="00C26475"/>
    <w:rsid w:val="00C264CD"/>
    <w:rsid w:val="00C268D6"/>
    <w:rsid w:val="00C26DEA"/>
    <w:rsid w:val="00C26FA9"/>
    <w:rsid w:val="00C271A7"/>
    <w:rsid w:val="00C273E2"/>
    <w:rsid w:val="00C274F6"/>
    <w:rsid w:val="00C27765"/>
    <w:rsid w:val="00C277C1"/>
    <w:rsid w:val="00C27820"/>
    <w:rsid w:val="00C2784C"/>
    <w:rsid w:val="00C278A4"/>
    <w:rsid w:val="00C278EB"/>
    <w:rsid w:val="00C27E44"/>
    <w:rsid w:val="00C30009"/>
    <w:rsid w:val="00C30018"/>
    <w:rsid w:val="00C30150"/>
    <w:rsid w:val="00C302FB"/>
    <w:rsid w:val="00C30306"/>
    <w:rsid w:val="00C303C2"/>
    <w:rsid w:val="00C305A1"/>
    <w:rsid w:val="00C308E3"/>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C4B"/>
    <w:rsid w:val="00C33ED9"/>
    <w:rsid w:val="00C33F11"/>
    <w:rsid w:val="00C34146"/>
    <w:rsid w:val="00C341C0"/>
    <w:rsid w:val="00C341CE"/>
    <w:rsid w:val="00C3420D"/>
    <w:rsid w:val="00C344A6"/>
    <w:rsid w:val="00C34580"/>
    <w:rsid w:val="00C346DA"/>
    <w:rsid w:val="00C34773"/>
    <w:rsid w:val="00C3493D"/>
    <w:rsid w:val="00C34973"/>
    <w:rsid w:val="00C34B8D"/>
    <w:rsid w:val="00C34C55"/>
    <w:rsid w:val="00C34D04"/>
    <w:rsid w:val="00C34D8D"/>
    <w:rsid w:val="00C34DC2"/>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BA"/>
    <w:rsid w:val="00C407C3"/>
    <w:rsid w:val="00C40989"/>
    <w:rsid w:val="00C40B28"/>
    <w:rsid w:val="00C40B4E"/>
    <w:rsid w:val="00C40B8A"/>
    <w:rsid w:val="00C40DAD"/>
    <w:rsid w:val="00C40E9D"/>
    <w:rsid w:val="00C40F94"/>
    <w:rsid w:val="00C410FD"/>
    <w:rsid w:val="00C411B6"/>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80D"/>
    <w:rsid w:val="00C54834"/>
    <w:rsid w:val="00C54E1A"/>
    <w:rsid w:val="00C553D0"/>
    <w:rsid w:val="00C554F2"/>
    <w:rsid w:val="00C5551D"/>
    <w:rsid w:val="00C5559D"/>
    <w:rsid w:val="00C556EC"/>
    <w:rsid w:val="00C55A58"/>
    <w:rsid w:val="00C56007"/>
    <w:rsid w:val="00C56161"/>
    <w:rsid w:val="00C5618F"/>
    <w:rsid w:val="00C56433"/>
    <w:rsid w:val="00C56856"/>
    <w:rsid w:val="00C56B06"/>
    <w:rsid w:val="00C56C25"/>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2BF"/>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1A"/>
    <w:rsid w:val="00C721A3"/>
    <w:rsid w:val="00C7225F"/>
    <w:rsid w:val="00C72371"/>
    <w:rsid w:val="00C72425"/>
    <w:rsid w:val="00C72697"/>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B83"/>
    <w:rsid w:val="00C93BFC"/>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705A"/>
    <w:rsid w:val="00C972CE"/>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4F8"/>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84C"/>
    <w:rsid w:val="00CB5A27"/>
    <w:rsid w:val="00CB5F2B"/>
    <w:rsid w:val="00CB64A1"/>
    <w:rsid w:val="00CB6750"/>
    <w:rsid w:val="00CB6AF7"/>
    <w:rsid w:val="00CB702B"/>
    <w:rsid w:val="00CB734D"/>
    <w:rsid w:val="00CB7355"/>
    <w:rsid w:val="00CB73F9"/>
    <w:rsid w:val="00CB74CB"/>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11A6"/>
    <w:rsid w:val="00CD11DF"/>
    <w:rsid w:val="00CD1221"/>
    <w:rsid w:val="00CD13D7"/>
    <w:rsid w:val="00CD1423"/>
    <w:rsid w:val="00CD1731"/>
    <w:rsid w:val="00CD1988"/>
    <w:rsid w:val="00CD19CE"/>
    <w:rsid w:val="00CD21B8"/>
    <w:rsid w:val="00CD22BD"/>
    <w:rsid w:val="00CD2357"/>
    <w:rsid w:val="00CD254A"/>
    <w:rsid w:val="00CD2688"/>
    <w:rsid w:val="00CD2730"/>
    <w:rsid w:val="00CD2B8C"/>
    <w:rsid w:val="00CD2B9F"/>
    <w:rsid w:val="00CD2C1B"/>
    <w:rsid w:val="00CD2F17"/>
    <w:rsid w:val="00CD318A"/>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554"/>
    <w:rsid w:val="00CD463E"/>
    <w:rsid w:val="00CD46EA"/>
    <w:rsid w:val="00CD46FE"/>
    <w:rsid w:val="00CD4769"/>
    <w:rsid w:val="00CD48FC"/>
    <w:rsid w:val="00CD492A"/>
    <w:rsid w:val="00CD4FF5"/>
    <w:rsid w:val="00CD546A"/>
    <w:rsid w:val="00CD54EB"/>
    <w:rsid w:val="00CD5502"/>
    <w:rsid w:val="00CD56CF"/>
    <w:rsid w:val="00CD56E1"/>
    <w:rsid w:val="00CD59B1"/>
    <w:rsid w:val="00CD5DF6"/>
    <w:rsid w:val="00CD5FB5"/>
    <w:rsid w:val="00CD5FE0"/>
    <w:rsid w:val="00CD6372"/>
    <w:rsid w:val="00CD6450"/>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6EF3"/>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E7"/>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9FF"/>
    <w:rsid w:val="00D04A4E"/>
    <w:rsid w:val="00D04BB1"/>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7E7"/>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920"/>
    <w:rsid w:val="00D24A27"/>
    <w:rsid w:val="00D24AA4"/>
    <w:rsid w:val="00D24BBD"/>
    <w:rsid w:val="00D24BF4"/>
    <w:rsid w:val="00D24D4E"/>
    <w:rsid w:val="00D24E3B"/>
    <w:rsid w:val="00D24E9D"/>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1F"/>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37CC9"/>
    <w:rsid w:val="00D400C8"/>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266"/>
    <w:rsid w:val="00D55353"/>
    <w:rsid w:val="00D553BA"/>
    <w:rsid w:val="00D553D2"/>
    <w:rsid w:val="00D5566C"/>
    <w:rsid w:val="00D557C4"/>
    <w:rsid w:val="00D5587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008"/>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4D"/>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3B2"/>
    <w:rsid w:val="00D6369A"/>
    <w:rsid w:val="00D63711"/>
    <w:rsid w:val="00D639A5"/>
    <w:rsid w:val="00D63C7C"/>
    <w:rsid w:val="00D63CC4"/>
    <w:rsid w:val="00D63E48"/>
    <w:rsid w:val="00D6443D"/>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04A"/>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2D8"/>
    <w:rsid w:val="00D844C1"/>
    <w:rsid w:val="00D846E2"/>
    <w:rsid w:val="00D847E3"/>
    <w:rsid w:val="00D84880"/>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B1"/>
    <w:rsid w:val="00D87ADC"/>
    <w:rsid w:val="00D9004C"/>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13B"/>
    <w:rsid w:val="00D93321"/>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61F"/>
    <w:rsid w:val="00D95C14"/>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F0"/>
    <w:rsid w:val="00DA77E5"/>
    <w:rsid w:val="00DA78BB"/>
    <w:rsid w:val="00DA78FA"/>
    <w:rsid w:val="00DA7A53"/>
    <w:rsid w:val="00DA7D99"/>
    <w:rsid w:val="00DA7E47"/>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C17"/>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51"/>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7D2"/>
    <w:rsid w:val="00DC5805"/>
    <w:rsid w:val="00DC5885"/>
    <w:rsid w:val="00DC5988"/>
    <w:rsid w:val="00DC6311"/>
    <w:rsid w:val="00DC6626"/>
    <w:rsid w:val="00DC6631"/>
    <w:rsid w:val="00DC67CA"/>
    <w:rsid w:val="00DC69C8"/>
    <w:rsid w:val="00DC6A7F"/>
    <w:rsid w:val="00DC6BEC"/>
    <w:rsid w:val="00DC6E7E"/>
    <w:rsid w:val="00DC6FDA"/>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B"/>
    <w:rsid w:val="00DD4C16"/>
    <w:rsid w:val="00DD4C3E"/>
    <w:rsid w:val="00DD4D58"/>
    <w:rsid w:val="00DD501C"/>
    <w:rsid w:val="00DD5102"/>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CD4"/>
    <w:rsid w:val="00DD6E9F"/>
    <w:rsid w:val="00DD6ECB"/>
    <w:rsid w:val="00DD6F1B"/>
    <w:rsid w:val="00DD7003"/>
    <w:rsid w:val="00DD70F1"/>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642"/>
    <w:rsid w:val="00DE3704"/>
    <w:rsid w:val="00DE3716"/>
    <w:rsid w:val="00DE371E"/>
    <w:rsid w:val="00DE3765"/>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1"/>
    <w:rsid w:val="00DF2A8B"/>
    <w:rsid w:val="00DF2B86"/>
    <w:rsid w:val="00DF2C97"/>
    <w:rsid w:val="00DF2D7C"/>
    <w:rsid w:val="00DF2D96"/>
    <w:rsid w:val="00DF2DFB"/>
    <w:rsid w:val="00DF2E1F"/>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6B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60"/>
    <w:rsid w:val="00E41F83"/>
    <w:rsid w:val="00E421D1"/>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C0"/>
    <w:rsid w:val="00E4475A"/>
    <w:rsid w:val="00E44943"/>
    <w:rsid w:val="00E44C01"/>
    <w:rsid w:val="00E44EB9"/>
    <w:rsid w:val="00E450A5"/>
    <w:rsid w:val="00E450B7"/>
    <w:rsid w:val="00E45133"/>
    <w:rsid w:val="00E45389"/>
    <w:rsid w:val="00E4545A"/>
    <w:rsid w:val="00E455BD"/>
    <w:rsid w:val="00E45C31"/>
    <w:rsid w:val="00E45C72"/>
    <w:rsid w:val="00E45CB1"/>
    <w:rsid w:val="00E45D69"/>
    <w:rsid w:val="00E45DCA"/>
    <w:rsid w:val="00E45DFA"/>
    <w:rsid w:val="00E45F2F"/>
    <w:rsid w:val="00E46265"/>
    <w:rsid w:val="00E4633E"/>
    <w:rsid w:val="00E466E2"/>
    <w:rsid w:val="00E46751"/>
    <w:rsid w:val="00E4676C"/>
    <w:rsid w:val="00E467CE"/>
    <w:rsid w:val="00E469D9"/>
    <w:rsid w:val="00E46A67"/>
    <w:rsid w:val="00E46FA4"/>
    <w:rsid w:val="00E47576"/>
    <w:rsid w:val="00E477C1"/>
    <w:rsid w:val="00E477D0"/>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E4F"/>
    <w:rsid w:val="00E71FB2"/>
    <w:rsid w:val="00E72153"/>
    <w:rsid w:val="00E72186"/>
    <w:rsid w:val="00E727AD"/>
    <w:rsid w:val="00E72B68"/>
    <w:rsid w:val="00E72D74"/>
    <w:rsid w:val="00E72DFA"/>
    <w:rsid w:val="00E72EFC"/>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E9"/>
    <w:rsid w:val="00E759C6"/>
    <w:rsid w:val="00E75B2C"/>
    <w:rsid w:val="00E75BB4"/>
    <w:rsid w:val="00E75C01"/>
    <w:rsid w:val="00E75E23"/>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FBA"/>
    <w:rsid w:val="00E8048B"/>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1B2"/>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39"/>
    <w:rsid w:val="00E95A46"/>
    <w:rsid w:val="00E9607F"/>
    <w:rsid w:val="00E962D9"/>
    <w:rsid w:val="00E962ED"/>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92D"/>
    <w:rsid w:val="00E97B6B"/>
    <w:rsid w:val="00E97C5C"/>
    <w:rsid w:val="00E97E95"/>
    <w:rsid w:val="00E97F04"/>
    <w:rsid w:val="00EA00A2"/>
    <w:rsid w:val="00EA0124"/>
    <w:rsid w:val="00EA052D"/>
    <w:rsid w:val="00EA0561"/>
    <w:rsid w:val="00EA0698"/>
    <w:rsid w:val="00EA09B3"/>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8E"/>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95C"/>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B3E"/>
    <w:rsid w:val="00EC2EB4"/>
    <w:rsid w:val="00EC3711"/>
    <w:rsid w:val="00EC376E"/>
    <w:rsid w:val="00EC37F1"/>
    <w:rsid w:val="00EC393B"/>
    <w:rsid w:val="00EC3949"/>
    <w:rsid w:val="00EC3A16"/>
    <w:rsid w:val="00EC3A8C"/>
    <w:rsid w:val="00EC3DE2"/>
    <w:rsid w:val="00EC3E2C"/>
    <w:rsid w:val="00EC3E3E"/>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17"/>
    <w:rsid w:val="00ED2382"/>
    <w:rsid w:val="00ED250E"/>
    <w:rsid w:val="00ED269B"/>
    <w:rsid w:val="00ED299B"/>
    <w:rsid w:val="00ED29BF"/>
    <w:rsid w:val="00ED2ECD"/>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095"/>
    <w:rsid w:val="00EE42CF"/>
    <w:rsid w:val="00EE4340"/>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41B"/>
    <w:rsid w:val="00EF649D"/>
    <w:rsid w:val="00EF6548"/>
    <w:rsid w:val="00EF65DB"/>
    <w:rsid w:val="00EF67F0"/>
    <w:rsid w:val="00EF6ADB"/>
    <w:rsid w:val="00EF6C71"/>
    <w:rsid w:val="00EF6D82"/>
    <w:rsid w:val="00EF6E04"/>
    <w:rsid w:val="00EF6ED7"/>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550"/>
    <w:rsid w:val="00F03669"/>
    <w:rsid w:val="00F03807"/>
    <w:rsid w:val="00F03866"/>
    <w:rsid w:val="00F0391D"/>
    <w:rsid w:val="00F03D55"/>
    <w:rsid w:val="00F0402F"/>
    <w:rsid w:val="00F0425F"/>
    <w:rsid w:val="00F04296"/>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E73"/>
    <w:rsid w:val="00F34F8F"/>
    <w:rsid w:val="00F3502E"/>
    <w:rsid w:val="00F35496"/>
    <w:rsid w:val="00F354B3"/>
    <w:rsid w:val="00F35531"/>
    <w:rsid w:val="00F35538"/>
    <w:rsid w:val="00F357C5"/>
    <w:rsid w:val="00F357D4"/>
    <w:rsid w:val="00F3593B"/>
    <w:rsid w:val="00F35958"/>
    <w:rsid w:val="00F35BC6"/>
    <w:rsid w:val="00F35CF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C12"/>
    <w:rsid w:val="00F37DD9"/>
    <w:rsid w:val="00F37E1A"/>
    <w:rsid w:val="00F37FF6"/>
    <w:rsid w:val="00F40454"/>
    <w:rsid w:val="00F4076A"/>
    <w:rsid w:val="00F4086F"/>
    <w:rsid w:val="00F4097B"/>
    <w:rsid w:val="00F40A93"/>
    <w:rsid w:val="00F40B86"/>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23F"/>
    <w:rsid w:val="00F43331"/>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32A"/>
    <w:rsid w:val="00F50413"/>
    <w:rsid w:val="00F504C4"/>
    <w:rsid w:val="00F505C2"/>
    <w:rsid w:val="00F50849"/>
    <w:rsid w:val="00F50888"/>
    <w:rsid w:val="00F50C15"/>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38F"/>
    <w:rsid w:val="00F5645C"/>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73"/>
    <w:rsid w:val="00F63CF2"/>
    <w:rsid w:val="00F63DD5"/>
    <w:rsid w:val="00F63FC7"/>
    <w:rsid w:val="00F64030"/>
    <w:rsid w:val="00F6409C"/>
    <w:rsid w:val="00F640E1"/>
    <w:rsid w:val="00F641FD"/>
    <w:rsid w:val="00F6433B"/>
    <w:rsid w:val="00F645A4"/>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DD3"/>
    <w:rsid w:val="00F67EDE"/>
    <w:rsid w:val="00F700D9"/>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7C5"/>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5E6"/>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21E"/>
    <w:rsid w:val="00F9644C"/>
    <w:rsid w:val="00F96641"/>
    <w:rsid w:val="00F96953"/>
    <w:rsid w:val="00F9696C"/>
    <w:rsid w:val="00F96AE5"/>
    <w:rsid w:val="00F96E05"/>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F6"/>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4EE"/>
    <w:rsid w:val="00FA357C"/>
    <w:rsid w:val="00FA35A6"/>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70F"/>
    <w:rsid w:val="00FB6753"/>
    <w:rsid w:val="00FB6B58"/>
    <w:rsid w:val="00FB6B68"/>
    <w:rsid w:val="00FB6B6F"/>
    <w:rsid w:val="00FB6DE0"/>
    <w:rsid w:val="00FB6EE1"/>
    <w:rsid w:val="00FB6EFB"/>
    <w:rsid w:val="00FB7832"/>
    <w:rsid w:val="00FB7890"/>
    <w:rsid w:val="00FB7AB7"/>
    <w:rsid w:val="00FB7C1E"/>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66D"/>
    <w:rsid w:val="00FC1B8F"/>
    <w:rsid w:val="00FC1CEE"/>
    <w:rsid w:val="00FC1DC7"/>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049"/>
    <w:rsid w:val="00FC73D5"/>
    <w:rsid w:val="00FC7477"/>
    <w:rsid w:val="00FC769C"/>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CB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619"/>
    <w:rsid w:val="00FD57CB"/>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2075"/>
    <w:rsid w:val="00FE2197"/>
    <w:rsid w:val="00FE2282"/>
    <w:rsid w:val="00FE23DD"/>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868F207-DB59-48AD-8763-13E5880C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TotalTime>
  <Pages>5</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167</cp:revision>
  <cp:lastPrinted>2024-07-26T00:42:00Z</cp:lastPrinted>
  <dcterms:created xsi:type="dcterms:W3CDTF">2024-07-22T14:55:00Z</dcterms:created>
  <dcterms:modified xsi:type="dcterms:W3CDTF">2024-07-26T00:42:00Z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