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4D579C19" w:rsidR="005B717C" w:rsidRPr="000B4C87" w:rsidRDefault="0026321E" w:rsidP="00AC7D99">
            <w:pPr>
              <w:widowControl w:val="0"/>
              <w:jc w:val="center"/>
              <w:rPr>
                <w:b/>
                <w:color w:val="000000" w:themeColor="text1"/>
                <w:sz w:val="28"/>
                <w:szCs w:val="28"/>
              </w:rPr>
            </w:pPr>
            <w:r w:rsidRPr="000B4C87">
              <w:rPr>
                <w:i/>
                <w:color w:val="000000" w:themeColor="text1"/>
                <w:sz w:val="28"/>
                <w:szCs w:val="28"/>
              </w:rPr>
              <w:t xml:space="preserve">Hà Nội, ngày </w:t>
            </w:r>
            <w:r w:rsidR="00707A00">
              <w:rPr>
                <w:i/>
                <w:color w:val="000000" w:themeColor="text1"/>
                <w:sz w:val="28"/>
                <w:szCs w:val="28"/>
              </w:rPr>
              <w:t>10</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1489071B"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084F9D" w:rsidRPr="000B4C87">
        <w:rPr>
          <w:b/>
          <w:color w:val="000000" w:themeColor="text1"/>
          <w:sz w:val="28"/>
          <w:szCs w:val="28"/>
        </w:rPr>
        <w:t>0</w:t>
      </w:r>
      <w:r w:rsidR="00707A00">
        <w:rPr>
          <w:b/>
          <w:color w:val="000000" w:themeColor="text1"/>
          <w:sz w:val="28"/>
          <w:szCs w:val="28"/>
        </w:rPr>
        <w:t>9</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Pr="000B4C87" w:rsidRDefault="00D32770" w:rsidP="00F369AF">
      <w:pPr>
        <w:widowControl w:val="0"/>
        <w:shd w:val="clear" w:color="auto" w:fill="FFFFFF"/>
        <w:spacing w:before="60" w:after="60" w:line="276" w:lineRule="auto"/>
        <w:ind w:firstLine="709"/>
        <w:jc w:val="both"/>
        <w:rPr>
          <w:b/>
          <w:color w:val="FF0000"/>
          <w:sz w:val="28"/>
          <w:szCs w:val="28"/>
        </w:rPr>
      </w:pPr>
      <w:r w:rsidRPr="000B4C87">
        <w:rPr>
          <w:b/>
          <w:color w:val="000000" w:themeColor="text1"/>
          <w:sz w:val="28"/>
          <w:szCs w:val="28"/>
        </w:rPr>
        <w:t>I. TÌNH HÌNH THỜI TIẾT, THIÊN TAI</w:t>
      </w:r>
    </w:p>
    <w:p w14:paraId="50D18538" w14:textId="40771641" w:rsidR="00A86D3D" w:rsidRPr="0079035E" w:rsidRDefault="00A86D3D" w:rsidP="00F369AF">
      <w:pPr>
        <w:widowControl w:val="0"/>
        <w:spacing w:before="60" w:after="60" w:line="276" w:lineRule="auto"/>
        <w:ind w:firstLine="709"/>
        <w:jc w:val="both"/>
        <w:rPr>
          <w:b/>
          <w:color w:val="000000" w:themeColor="text1"/>
          <w:spacing w:val="-4"/>
          <w:sz w:val="28"/>
          <w:szCs w:val="28"/>
          <w:shd w:val="clear" w:color="auto" w:fill="FFFFFF"/>
        </w:rPr>
      </w:pPr>
      <w:r w:rsidRPr="00EF6397">
        <w:rPr>
          <w:b/>
          <w:color w:val="000000" w:themeColor="text1"/>
          <w:spacing w:val="-4"/>
          <w:sz w:val="28"/>
          <w:szCs w:val="28"/>
          <w:shd w:val="clear" w:color="auto" w:fill="FFFFFF"/>
        </w:rPr>
        <w:t xml:space="preserve">1. Tin </w:t>
      </w:r>
      <w:r w:rsidR="007B1203">
        <w:rPr>
          <w:b/>
          <w:color w:val="000000" w:themeColor="text1"/>
          <w:spacing w:val="-4"/>
          <w:sz w:val="28"/>
          <w:szCs w:val="28"/>
          <w:shd w:val="clear" w:color="auto" w:fill="FFFFFF"/>
        </w:rPr>
        <w:t>áp thấp nhiệt đới trên biển</w:t>
      </w:r>
      <w:r w:rsidR="00914DBD" w:rsidRPr="00EF6397">
        <w:rPr>
          <w:b/>
          <w:color w:val="000000" w:themeColor="text1"/>
          <w:spacing w:val="-4"/>
          <w:sz w:val="28"/>
          <w:szCs w:val="28"/>
          <w:shd w:val="clear" w:color="auto" w:fill="FFFFFF"/>
        </w:rPr>
        <w:t xml:space="preserve"> Đ</w:t>
      </w:r>
      <w:r w:rsidRPr="00EF6397">
        <w:rPr>
          <w:b/>
          <w:color w:val="000000" w:themeColor="text1"/>
          <w:spacing w:val="-4"/>
          <w:sz w:val="28"/>
          <w:szCs w:val="28"/>
          <w:shd w:val="clear" w:color="auto" w:fill="FFFFFF"/>
        </w:rPr>
        <w:t xml:space="preserve">ông </w:t>
      </w:r>
      <w:r w:rsidR="00A23073">
        <w:rPr>
          <w:b/>
          <w:color w:val="000000" w:themeColor="text1"/>
          <w:spacing w:val="-4"/>
          <w:sz w:val="28"/>
          <w:szCs w:val="28"/>
          <w:shd w:val="clear" w:color="auto" w:fill="FFFFFF"/>
        </w:rPr>
        <w:t>(Suy yếu từ bão số 04)</w:t>
      </w:r>
    </w:p>
    <w:p w14:paraId="1785ABC9" w14:textId="76D629C0" w:rsidR="007B1203" w:rsidRPr="000E2D30" w:rsidRDefault="009F7C39" w:rsidP="00F369AF">
      <w:pPr>
        <w:widowControl w:val="0"/>
        <w:shd w:val="clear" w:color="auto" w:fill="FFFFFF"/>
        <w:spacing w:before="60" w:after="60" w:line="276" w:lineRule="auto"/>
        <w:ind w:firstLine="709"/>
        <w:jc w:val="both"/>
        <w:rPr>
          <w:spacing w:val="-2"/>
          <w:sz w:val="28"/>
          <w:szCs w:val="28"/>
        </w:rPr>
      </w:pPr>
      <w:r w:rsidRPr="000E2D30">
        <w:rPr>
          <w:spacing w:val="-2"/>
          <w:sz w:val="28"/>
          <w:szCs w:val="28"/>
        </w:rPr>
        <w:t xml:space="preserve">Chiều tối ngày 09/10/2023, bão số 04 đã suy yếu thành áp thấp nhiệt đới (ATNĐ). </w:t>
      </w:r>
      <w:r w:rsidR="00A23073" w:rsidRPr="000E2D30">
        <w:rPr>
          <w:spacing w:val="-2"/>
          <w:sz w:val="28"/>
          <w:szCs w:val="28"/>
        </w:rPr>
        <w:t>Hồi 01 giờ ngày 10/10, vị trí tâm áp thấp nhiệt đới ở vào khoảng 20,8 độ Vĩ Bắc; 111,6 độ Kinh Đông, cách khu vực đảo Hải Nam (Trung Quốc) khoảng 120km về phía Đông Bắc. Sức gió mạnh nhất vùng gần tâm áp thấp n</w:t>
      </w:r>
      <w:r w:rsidR="000E2D30" w:rsidRPr="000E2D30">
        <w:rPr>
          <w:spacing w:val="-2"/>
          <w:sz w:val="28"/>
          <w:szCs w:val="28"/>
        </w:rPr>
        <w:t>hiệt đới mạnh cấp 6,</w:t>
      </w:r>
      <w:r w:rsidR="00A23073" w:rsidRPr="000E2D30">
        <w:rPr>
          <w:spacing w:val="-2"/>
          <w:sz w:val="28"/>
          <w:szCs w:val="28"/>
        </w:rPr>
        <w:t xml:space="preserve"> giật cấp 8, di chuyển theo hướng Tây Nam với tốc độ khoảng 15km/h.</w:t>
      </w:r>
      <w:r w:rsidR="007B1203" w:rsidRPr="000E2D30">
        <w:rPr>
          <w:spacing w:val="-2"/>
          <w:sz w:val="28"/>
          <w:szCs w:val="28"/>
        </w:rPr>
        <w:t> </w:t>
      </w:r>
    </w:p>
    <w:p w14:paraId="7590EF8D" w14:textId="52D8FF39" w:rsidR="00AB6D98" w:rsidRPr="000339CD" w:rsidRDefault="007B1203" w:rsidP="00F369AF">
      <w:pPr>
        <w:widowControl w:val="0"/>
        <w:shd w:val="clear" w:color="auto" w:fill="FFFFFF"/>
        <w:spacing w:before="60" w:after="60" w:line="276" w:lineRule="auto"/>
        <w:ind w:firstLine="709"/>
        <w:jc w:val="both"/>
        <w:rPr>
          <w:color w:val="FF0000"/>
          <w:sz w:val="28"/>
          <w:szCs w:val="28"/>
        </w:rPr>
      </w:pPr>
      <w:r w:rsidRPr="008135A7">
        <w:rPr>
          <w:sz w:val="28"/>
          <w:szCs w:val="28"/>
        </w:rPr>
        <w:t xml:space="preserve">Dự báo </w:t>
      </w:r>
      <w:r w:rsidR="00AB6D98" w:rsidRPr="008135A7">
        <w:rPr>
          <w:sz w:val="28"/>
          <w:szCs w:val="28"/>
        </w:rPr>
        <w:t xml:space="preserve">đến 13 giờ ngày 10/10, ATNĐ </w:t>
      </w:r>
      <w:r w:rsidR="00993CC7">
        <w:rPr>
          <w:sz w:val="28"/>
          <w:szCs w:val="28"/>
        </w:rPr>
        <w:t xml:space="preserve">suy yếu thành một vùng áp thấp, vị trí </w:t>
      </w:r>
      <w:r w:rsidR="00D10F4A" w:rsidRPr="00E1307C">
        <w:rPr>
          <w:color w:val="000000" w:themeColor="text1"/>
          <w:spacing w:val="-2"/>
          <w:sz w:val="28"/>
          <w:szCs w:val="28"/>
        </w:rPr>
        <w:t xml:space="preserve">ở vào khoảng </w:t>
      </w:r>
      <w:r w:rsidR="00D10F4A">
        <w:rPr>
          <w:color w:val="000000" w:themeColor="text1"/>
          <w:spacing w:val="-2"/>
          <w:sz w:val="28"/>
          <w:szCs w:val="28"/>
        </w:rPr>
        <w:t>19,5</w:t>
      </w:r>
      <w:r w:rsidR="00D10F4A" w:rsidRPr="00E1307C">
        <w:rPr>
          <w:color w:val="000000" w:themeColor="text1"/>
          <w:spacing w:val="-2"/>
          <w:sz w:val="28"/>
          <w:szCs w:val="28"/>
        </w:rPr>
        <w:t xml:space="preserve"> độ vĩ bắc, 11</w:t>
      </w:r>
      <w:r w:rsidR="00D10F4A">
        <w:rPr>
          <w:color w:val="000000" w:themeColor="text1"/>
          <w:spacing w:val="-2"/>
          <w:sz w:val="28"/>
          <w:szCs w:val="28"/>
        </w:rPr>
        <w:t>0,2</w:t>
      </w:r>
      <w:r w:rsidR="00D10F4A" w:rsidRPr="00E1307C">
        <w:rPr>
          <w:color w:val="000000" w:themeColor="text1"/>
          <w:spacing w:val="-2"/>
          <w:sz w:val="28"/>
          <w:szCs w:val="28"/>
        </w:rPr>
        <w:t xml:space="preserve"> độ kinh đông, trên </w:t>
      </w:r>
      <w:r w:rsidR="00D10F4A">
        <w:rPr>
          <w:color w:val="000000" w:themeColor="text1"/>
          <w:spacing w:val="-2"/>
          <w:sz w:val="28"/>
          <w:szCs w:val="28"/>
        </w:rPr>
        <w:t>khu vực</w:t>
      </w:r>
      <w:r w:rsidR="00D10F4A" w:rsidRPr="00E1307C">
        <w:rPr>
          <w:color w:val="000000" w:themeColor="text1"/>
          <w:spacing w:val="-2"/>
          <w:sz w:val="28"/>
          <w:szCs w:val="28"/>
        </w:rPr>
        <w:t xml:space="preserve"> đảo Hải Nam (Trung Quốc)</w:t>
      </w:r>
      <w:r w:rsidR="00D10F4A">
        <w:rPr>
          <w:color w:val="000000" w:themeColor="text1"/>
          <w:spacing w:val="-2"/>
          <w:sz w:val="28"/>
          <w:szCs w:val="28"/>
        </w:rPr>
        <w:t>, d</w:t>
      </w:r>
      <w:r w:rsidR="00AB6D98" w:rsidRPr="008135A7">
        <w:rPr>
          <w:sz w:val="28"/>
          <w:szCs w:val="28"/>
        </w:rPr>
        <w:t>i chuyển theo hướng Tây Nam với tốc độ 15km/h.</w:t>
      </w:r>
    </w:p>
    <w:p w14:paraId="62A9F932" w14:textId="415636F5" w:rsidR="007D0674" w:rsidRDefault="007D0674" w:rsidP="00F369AF">
      <w:pPr>
        <w:widowControl w:val="0"/>
        <w:shd w:val="clear" w:color="auto" w:fill="FFFFFF"/>
        <w:spacing w:before="120" w:after="60" w:line="276" w:lineRule="auto"/>
        <w:ind w:firstLine="709"/>
        <w:jc w:val="both"/>
        <w:rPr>
          <w:b/>
          <w:color w:val="000000" w:themeColor="text1"/>
          <w:sz w:val="28"/>
          <w:szCs w:val="28"/>
        </w:rPr>
      </w:pPr>
      <w:r>
        <w:rPr>
          <w:b/>
          <w:color w:val="000000" w:themeColor="text1"/>
          <w:sz w:val="28"/>
          <w:szCs w:val="28"/>
        </w:rPr>
        <w:t>2</w:t>
      </w:r>
      <w:r w:rsidRPr="007B0EAD">
        <w:rPr>
          <w:b/>
          <w:color w:val="000000" w:themeColor="text1"/>
          <w:sz w:val="28"/>
          <w:szCs w:val="28"/>
        </w:rPr>
        <w:t>. Tin dự báo gió mạnh, sóng lớn và mưa dông trên biển</w:t>
      </w:r>
    </w:p>
    <w:p w14:paraId="35BE4383" w14:textId="1DE59D36" w:rsidR="007D0674" w:rsidRPr="001E1B48" w:rsidRDefault="008135A7" w:rsidP="00F369AF">
      <w:pPr>
        <w:widowControl w:val="0"/>
        <w:shd w:val="clear" w:color="auto" w:fill="FFFFFF"/>
        <w:spacing w:before="120" w:after="60" w:line="276" w:lineRule="auto"/>
        <w:ind w:firstLine="709"/>
        <w:jc w:val="both"/>
        <w:rPr>
          <w:spacing w:val="2"/>
          <w:sz w:val="28"/>
          <w:szCs w:val="28"/>
        </w:rPr>
      </w:pPr>
      <w:r w:rsidRPr="001E1B48">
        <w:rPr>
          <w:spacing w:val="2"/>
          <w:sz w:val="28"/>
          <w:szCs w:val="28"/>
        </w:rPr>
        <w:t>Ngày và đêm</w:t>
      </w:r>
      <w:r w:rsidR="007D0674" w:rsidRPr="001E1B48">
        <w:rPr>
          <w:spacing w:val="2"/>
          <w:sz w:val="28"/>
          <w:szCs w:val="28"/>
        </w:rPr>
        <w:t xml:space="preserve"> </w:t>
      </w:r>
      <w:r w:rsidRPr="001E1B48">
        <w:rPr>
          <w:spacing w:val="2"/>
          <w:sz w:val="28"/>
          <w:szCs w:val="28"/>
        </w:rPr>
        <w:t>10</w:t>
      </w:r>
      <w:r w:rsidR="007D0674" w:rsidRPr="001E1B48">
        <w:rPr>
          <w:spacing w:val="2"/>
          <w:sz w:val="28"/>
          <w:szCs w:val="28"/>
        </w:rPr>
        <w:t>/10,</w:t>
      </w:r>
      <w:r w:rsidRPr="001E1B48">
        <w:rPr>
          <w:spacing w:val="2"/>
        </w:rPr>
        <w:t xml:space="preserve"> </w:t>
      </w:r>
      <w:r w:rsidRPr="001E1B48">
        <w:rPr>
          <w:spacing w:val="2"/>
          <w:sz w:val="28"/>
          <w:szCs w:val="28"/>
        </w:rPr>
        <w:t>Vịnh Bắc Bộ và vùng biển phía Bắc của khu vực Bắc Biển Đông có gió mạnh cấp 6, giật cấp 8, só</w:t>
      </w:r>
      <w:r w:rsidR="000059BD" w:rsidRPr="001E1B48">
        <w:rPr>
          <w:spacing w:val="2"/>
          <w:sz w:val="28"/>
          <w:szCs w:val="28"/>
        </w:rPr>
        <w:t xml:space="preserve">ng biển cao 2,0-3,0m, biển động; </w:t>
      </w:r>
      <w:r w:rsidRPr="001E1B48">
        <w:rPr>
          <w:spacing w:val="2"/>
          <w:sz w:val="28"/>
          <w:szCs w:val="28"/>
        </w:rPr>
        <w:t>khu vực phía Bắc vịnh Bắc Bộ, Bắc Biển Đông, phía Nam vịnh Bắc Bộ, vùng biển từ Quảng Trị đến Cà Mau, Cà Mau đến Kiên Giang và vịnh Thái Lan có mưa rào và dông rải rác. Trong mưa dông có khả năng xảy ra lốc xoáy và gió giật mạnh cấp 6-7.</w:t>
      </w:r>
    </w:p>
    <w:p w14:paraId="3F50303A" w14:textId="7293D768" w:rsidR="008135A7" w:rsidRPr="008135A7" w:rsidRDefault="008135A7" w:rsidP="00F369AF">
      <w:pPr>
        <w:widowControl w:val="0"/>
        <w:shd w:val="clear" w:color="auto" w:fill="FFFFFF"/>
        <w:spacing w:before="120" w:after="60" w:line="276" w:lineRule="auto"/>
        <w:ind w:firstLine="709"/>
        <w:jc w:val="both"/>
        <w:rPr>
          <w:spacing w:val="8"/>
          <w:sz w:val="28"/>
          <w:szCs w:val="28"/>
        </w:rPr>
      </w:pPr>
      <w:r w:rsidRPr="001E1B48">
        <w:rPr>
          <w:spacing w:val="8"/>
          <w:sz w:val="28"/>
          <w:szCs w:val="28"/>
        </w:rPr>
        <w:t>Cảnh báo:</w:t>
      </w:r>
      <w:r w:rsidRPr="008135A7">
        <w:rPr>
          <w:spacing w:val="8"/>
          <w:sz w:val="28"/>
          <w:szCs w:val="28"/>
        </w:rPr>
        <w:t xml:space="preserve"> Ngày và đêm 11/10, vùng biển phía Bắc của khu vực Bắc Biển Đông và vịnh Bắc Bộ có gió mạnh cấp 6, giật cấp 8; biển động; sóng biển cao 2,0-3,0m.</w:t>
      </w:r>
    </w:p>
    <w:p w14:paraId="5036D1E5" w14:textId="6EC8DF9A" w:rsidR="00C163F6" w:rsidRDefault="00CD1813" w:rsidP="00F369AF">
      <w:pPr>
        <w:widowControl w:val="0"/>
        <w:shd w:val="clear" w:color="auto" w:fill="FFFFFF"/>
        <w:spacing w:before="120" w:after="60" w:line="276" w:lineRule="auto"/>
        <w:ind w:firstLine="709"/>
        <w:jc w:val="both"/>
        <w:rPr>
          <w:color w:val="000000" w:themeColor="text1"/>
          <w:sz w:val="28"/>
          <w:szCs w:val="28"/>
        </w:rPr>
      </w:pPr>
      <w:r w:rsidRPr="008135A7">
        <w:rPr>
          <w:sz w:val="28"/>
          <w:szCs w:val="28"/>
        </w:rPr>
        <w:t>C</w:t>
      </w:r>
      <w:r w:rsidR="00C163F6" w:rsidRPr="008135A7">
        <w:rPr>
          <w:sz w:val="28"/>
          <w:szCs w:val="28"/>
        </w:rPr>
        <w:t>ấp độ rủi ro thiên tai do gió mạnh trên biển: cấp 3.</w:t>
      </w:r>
    </w:p>
    <w:p w14:paraId="2965E52B" w14:textId="1D9AA20C" w:rsidR="00D51E9A" w:rsidRPr="0034390C" w:rsidRDefault="007D0674" w:rsidP="00F369AF">
      <w:pPr>
        <w:widowControl w:val="0"/>
        <w:spacing w:before="60" w:after="60" w:line="276" w:lineRule="auto"/>
        <w:ind w:firstLine="709"/>
        <w:jc w:val="both"/>
        <w:rPr>
          <w:b/>
          <w:spacing w:val="-4"/>
          <w:sz w:val="28"/>
          <w:szCs w:val="28"/>
          <w:shd w:val="clear" w:color="auto" w:fill="FFFFFF"/>
        </w:rPr>
      </w:pPr>
      <w:r w:rsidRPr="0034390C">
        <w:rPr>
          <w:b/>
          <w:spacing w:val="-4"/>
          <w:sz w:val="28"/>
          <w:szCs w:val="28"/>
          <w:shd w:val="clear" w:color="auto" w:fill="FFFFFF"/>
        </w:rPr>
        <w:t>3</w:t>
      </w:r>
      <w:r w:rsidR="00D51E9A" w:rsidRPr="0034390C">
        <w:rPr>
          <w:b/>
          <w:spacing w:val="-4"/>
          <w:sz w:val="28"/>
          <w:szCs w:val="28"/>
          <w:shd w:val="clear" w:color="auto" w:fill="FFFFFF"/>
        </w:rPr>
        <w:t>. Tin không khí lạnh tăng cường</w:t>
      </w:r>
    </w:p>
    <w:p w14:paraId="05902085" w14:textId="6565EB5E" w:rsidR="0034390C" w:rsidRPr="0034390C" w:rsidRDefault="0034390C" w:rsidP="00F369AF">
      <w:pPr>
        <w:widowControl w:val="0"/>
        <w:shd w:val="clear" w:color="auto" w:fill="FFFFFF"/>
        <w:spacing w:before="60" w:after="60" w:line="276" w:lineRule="auto"/>
        <w:ind w:firstLine="709"/>
        <w:jc w:val="both"/>
        <w:rPr>
          <w:sz w:val="28"/>
          <w:szCs w:val="28"/>
        </w:rPr>
      </w:pPr>
      <w:r>
        <w:rPr>
          <w:sz w:val="28"/>
          <w:szCs w:val="28"/>
        </w:rPr>
        <w:t>N</w:t>
      </w:r>
      <w:r w:rsidRPr="0034390C">
        <w:rPr>
          <w:sz w:val="28"/>
          <w:szCs w:val="28"/>
        </w:rPr>
        <w:t>gày và đêm 10/10, không khí lạnh sẽ tiếp tục ảnh hưởng đến các nơi khác ở phía Đông Bắc Bộ, Bắc Trung Bộ và một số nơi ở phía Tây Bắc Bộ. Gió Đông Bắc trong đất liền mạnh cấp 2-3; vùng ven biển cấp 3-4.</w:t>
      </w:r>
    </w:p>
    <w:p w14:paraId="25FF84D2" w14:textId="63E0374F" w:rsidR="0034390C" w:rsidRDefault="0034390C" w:rsidP="00F369AF">
      <w:pPr>
        <w:widowControl w:val="0"/>
        <w:shd w:val="clear" w:color="auto" w:fill="FFFFFF"/>
        <w:spacing w:before="60" w:after="60" w:line="276" w:lineRule="auto"/>
        <w:ind w:firstLine="709"/>
        <w:jc w:val="both"/>
        <w:rPr>
          <w:color w:val="FF0000"/>
          <w:sz w:val="28"/>
          <w:szCs w:val="28"/>
        </w:rPr>
      </w:pPr>
      <w:r w:rsidRPr="0034390C">
        <w:rPr>
          <w:sz w:val="28"/>
          <w:szCs w:val="28"/>
        </w:rPr>
        <w:t>Ở khu vực Bắc Bộ và Bắc Trung Bộ trời lạnh về đêm và sáng. Trong đợt không khí lạnh này nhiệt độ thấp nhất ở Bắc Bộ và Bắc Trung Bộ phổ biến từ 21-24 độ, riêng khu vực vùng núi Bắc Bộ phổ biến 18-21 độ, vùng núi cao có nơi dưới 16 độ</w:t>
      </w:r>
      <w:r>
        <w:rPr>
          <w:sz w:val="28"/>
          <w:szCs w:val="28"/>
        </w:rPr>
        <w:t>.</w:t>
      </w:r>
    </w:p>
    <w:p w14:paraId="4C02A1D1" w14:textId="7754E55B" w:rsidR="00C51B03" w:rsidRDefault="007D0674" w:rsidP="00647256">
      <w:pPr>
        <w:widowControl w:val="0"/>
        <w:shd w:val="clear" w:color="auto" w:fill="FFFFFF"/>
        <w:spacing w:before="120" w:after="60" w:line="252" w:lineRule="auto"/>
        <w:ind w:firstLine="709"/>
        <w:jc w:val="both"/>
        <w:rPr>
          <w:b/>
          <w:color w:val="000000" w:themeColor="text1"/>
          <w:sz w:val="28"/>
          <w:szCs w:val="28"/>
        </w:rPr>
      </w:pPr>
      <w:r>
        <w:rPr>
          <w:b/>
          <w:color w:val="000000" w:themeColor="text1"/>
          <w:sz w:val="28"/>
          <w:szCs w:val="28"/>
        </w:rPr>
        <w:lastRenderedPageBreak/>
        <w:t>4</w:t>
      </w:r>
      <w:r w:rsidR="00C51B03" w:rsidRPr="00EF6397">
        <w:rPr>
          <w:b/>
          <w:color w:val="000000" w:themeColor="text1"/>
          <w:sz w:val="28"/>
          <w:szCs w:val="28"/>
        </w:rPr>
        <w:t xml:space="preserve">. Tin dự báo mưa dông và mưa lớn cục bộ, lốc, sét, </w:t>
      </w:r>
      <w:r w:rsidR="00E35120" w:rsidRPr="00EF6397">
        <w:rPr>
          <w:b/>
          <w:color w:val="000000" w:themeColor="text1"/>
          <w:sz w:val="28"/>
          <w:szCs w:val="28"/>
        </w:rPr>
        <w:t>mưa đá, gió giật mạnh ở khu vực Trung Bộ</w:t>
      </w:r>
      <w:r w:rsidR="00E80B7F" w:rsidRPr="00EF6397">
        <w:rPr>
          <w:b/>
          <w:color w:val="000000" w:themeColor="text1"/>
          <w:sz w:val="28"/>
          <w:szCs w:val="28"/>
        </w:rPr>
        <w:t>, Tây Nguyên và Nam Bộ</w:t>
      </w:r>
    </w:p>
    <w:p w14:paraId="6E9EAFFC" w14:textId="209202CA" w:rsidR="00B136D6" w:rsidRPr="00B136D6" w:rsidRDefault="001E1B48" w:rsidP="00B136D6">
      <w:pPr>
        <w:widowControl w:val="0"/>
        <w:shd w:val="clear" w:color="auto" w:fill="FFFFFF"/>
        <w:spacing w:before="120" w:after="60" w:line="252" w:lineRule="auto"/>
        <w:ind w:firstLine="709"/>
        <w:jc w:val="both"/>
        <w:rPr>
          <w:color w:val="000000" w:themeColor="text1"/>
          <w:sz w:val="28"/>
          <w:szCs w:val="28"/>
        </w:rPr>
      </w:pPr>
      <w:r>
        <w:rPr>
          <w:color w:val="000000" w:themeColor="text1"/>
          <w:sz w:val="28"/>
          <w:szCs w:val="28"/>
        </w:rPr>
        <w:t xml:space="preserve">Ngày 10/10, </w:t>
      </w:r>
      <w:r w:rsidR="00B136D6" w:rsidRPr="00B136D6">
        <w:rPr>
          <w:color w:val="000000" w:themeColor="text1"/>
          <w:sz w:val="28"/>
          <w:szCs w:val="28"/>
        </w:rPr>
        <w:t>khu vực từ Hà Tĩnh đến Bình Thuận; Tây Nguyên và Nam Bộ có mưa rào và dông, cục bộ có mưa vừa, mưa to với lượng mưa 15-30mm, có nơi trên 100mm.</w:t>
      </w:r>
    </w:p>
    <w:p w14:paraId="73C8D11E" w14:textId="726B2844" w:rsidR="00E35120" w:rsidRPr="00707A00" w:rsidRDefault="00B136D6" w:rsidP="00B136D6">
      <w:pPr>
        <w:widowControl w:val="0"/>
        <w:shd w:val="clear" w:color="auto" w:fill="FFFFFF"/>
        <w:spacing w:before="120" w:after="60" w:line="252" w:lineRule="auto"/>
        <w:ind w:firstLine="709"/>
        <w:jc w:val="both"/>
        <w:rPr>
          <w:color w:val="000000" w:themeColor="text1"/>
          <w:sz w:val="28"/>
          <w:szCs w:val="28"/>
          <w:highlight w:val="yellow"/>
        </w:rPr>
      </w:pPr>
      <w:r w:rsidRPr="00B136D6">
        <w:rPr>
          <w:color w:val="000000" w:themeColor="text1"/>
          <w:sz w:val="28"/>
          <w:szCs w:val="28"/>
        </w:rPr>
        <w:t>Cảnh báo: từ khoảng đêm 1</w:t>
      </w:r>
      <w:r w:rsidR="001E1B48">
        <w:rPr>
          <w:color w:val="000000" w:themeColor="text1"/>
          <w:sz w:val="28"/>
          <w:szCs w:val="28"/>
        </w:rPr>
        <w:t>0/10 đến ngày 13/10,</w:t>
      </w:r>
      <w:r w:rsidRPr="00B136D6">
        <w:rPr>
          <w:color w:val="000000" w:themeColor="text1"/>
          <w:sz w:val="28"/>
          <w:szCs w:val="28"/>
        </w:rPr>
        <w:t xml:space="preserve"> khu vực từ Thanh Hóa đến Thừa Thiên Huế có khả năng xảy ra mưa vừa, mưa to, có nơi mưa rất to và rải rác có dông.</w:t>
      </w:r>
    </w:p>
    <w:p w14:paraId="295552A2" w14:textId="7115FE47" w:rsidR="00C51B03" w:rsidRPr="000B4C87" w:rsidRDefault="00C51B03" w:rsidP="00E35120">
      <w:pPr>
        <w:widowControl w:val="0"/>
        <w:shd w:val="clear" w:color="auto" w:fill="FFFFFF"/>
        <w:spacing w:before="60" w:after="60" w:line="252" w:lineRule="auto"/>
        <w:ind w:firstLine="709"/>
        <w:jc w:val="both"/>
        <w:rPr>
          <w:b/>
          <w:color w:val="FF0000"/>
          <w:sz w:val="28"/>
          <w:szCs w:val="28"/>
        </w:rPr>
      </w:pPr>
      <w:r w:rsidRPr="00B136D6">
        <w:rPr>
          <w:color w:val="000000" w:themeColor="text1"/>
          <w:sz w:val="28"/>
          <w:szCs w:val="28"/>
        </w:rPr>
        <w:t>Cảnh báo cấp độ rủi ro thiên tai do lốc, sét: cấp 1.</w:t>
      </w:r>
    </w:p>
    <w:p w14:paraId="3766BC64" w14:textId="1599530E" w:rsidR="00D32770" w:rsidRPr="0066482A" w:rsidRDefault="00190DE5" w:rsidP="00647256">
      <w:pPr>
        <w:widowControl w:val="0"/>
        <w:spacing w:before="120" w:after="60" w:line="252" w:lineRule="auto"/>
        <w:ind w:firstLine="709"/>
        <w:jc w:val="both"/>
        <w:rPr>
          <w:b/>
          <w:color w:val="000000" w:themeColor="text1"/>
          <w:sz w:val="28"/>
          <w:szCs w:val="28"/>
        </w:rPr>
      </w:pPr>
      <w:r>
        <w:rPr>
          <w:b/>
          <w:color w:val="000000" w:themeColor="text1"/>
          <w:sz w:val="28"/>
          <w:szCs w:val="28"/>
        </w:rPr>
        <w:t>5</w:t>
      </w:r>
      <w:r w:rsidR="00D32770" w:rsidRPr="0066482A">
        <w:rPr>
          <w:b/>
          <w:color w:val="000000" w:themeColor="text1"/>
          <w:sz w:val="28"/>
          <w:szCs w:val="28"/>
        </w:rPr>
        <w:t>. Tình hình mưa</w:t>
      </w:r>
    </w:p>
    <w:p w14:paraId="7AAB2096" w14:textId="490B69DC" w:rsidR="00255CE4" w:rsidRDefault="00D32770" w:rsidP="002A644D">
      <w:pPr>
        <w:widowControl w:val="0"/>
        <w:spacing w:before="60" w:after="60" w:line="252" w:lineRule="auto"/>
        <w:ind w:firstLine="709"/>
        <w:jc w:val="both"/>
        <w:rPr>
          <w:color w:val="000000" w:themeColor="text1"/>
          <w:sz w:val="28"/>
          <w:szCs w:val="28"/>
        </w:rPr>
      </w:pPr>
      <w:r w:rsidRPr="0066482A">
        <w:rPr>
          <w:color w:val="000000" w:themeColor="text1"/>
          <w:sz w:val="28"/>
          <w:szCs w:val="28"/>
        </w:rPr>
        <w:t xml:space="preserve">- </w:t>
      </w:r>
      <w:r w:rsidRPr="0066482A">
        <w:rPr>
          <w:b/>
          <w:color w:val="000000" w:themeColor="text1"/>
          <w:sz w:val="28"/>
          <w:szCs w:val="28"/>
        </w:rPr>
        <w:t>Mưa ngày (19h/</w:t>
      </w:r>
      <w:r w:rsidR="009C0BDB" w:rsidRPr="0066482A">
        <w:rPr>
          <w:b/>
          <w:color w:val="000000" w:themeColor="text1"/>
          <w:sz w:val="28"/>
          <w:szCs w:val="28"/>
        </w:rPr>
        <w:t>0</w:t>
      </w:r>
      <w:r w:rsidR="00707A00">
        <w:rPr>
          <w:b/>
          <w:color w:val="000000" w:themeColor="text1"/>
          <w:sz w:val="28"/>
          <w:szCs w:val="28"/>
        </w:rPr>
        <w:t>8</w:t>
      </w:r>
      <w:r w:rsidRPr="0066482A">
        <w:rPr>
          <w:b/>
          <w:color w:val="000000" w:themeColor="text1"/>
          <w:sz w:val="28"/>
          <w:szCs w:val="28"/>
        </w:rPr>
        <w:t>/</w:t>
      </w:r>
      <w:r w:rsidR="005E3F9B" w:rsidRPr="0066482A">
        <w:rPr>
          <w:b/>
          <w:color w:val="000000" w:themeColor="text1"/>
          <w:sz w:val="28"/>
          <w:szCs w:val="28"/>
        </w:rPr>
        <w:t>10</w:t>
      </w:r>
      <w:r w:rsidRPr="0066482A">
        <w:rPr>
          <w:b/>
          <w:color w:val="000000" w:themeColor="text1"/>
          <w:sz w:val="28"/>
          <w:szCs w:val="28"/>
        </w:rPr>
        <w:t>-19h/</w:t>
      </w:r>
      <w:r w:rsidR="005E3F9B" w:rsidRPr="0066482A">
        <w:rPr>
          <w:b/>
          <w:color w:val="000000" w:themeColor="text1"/>
          <w:sz w:val="28"/>
          <w:szCs w:val="28"/>
        </w:rPr>
        <w:t>0</w:t>
      </w:r>
      <w:r w:rsidR="00707A00">
        <w:rPr>
          <w:b/>
          <w:color w:val="000000" w:themeColor="text1"/>
          <w:sz w:val="28"/>
          <w:szCs w:val="28"/>
        </w:rPr>
        <w:t>9</w:t>
      </w:r>
      <w:r w:rsidRPr="0066482A">
        <w:rPr>
          <w:b/>
          <w:color w:val="000000" w:themeColor="text1"/>
          <w:sz w:val="28"/>
          <w:szCs w:val="28"/>
        </w:rPr>
        <w:t>/</w:t>
      </w:r>
      <w:r w:rsidR="00084F9D" w:rsidRPr="0066482A">
        <w:rPr>
          <w:b/>
          <w:color w:val="000000" w:themeColor="text1"/>
          <w:sz w:val="28"/>
          <w:szCs w:val="28"/>
        </w:rPr>
        <w:t>10</w:t>
      </w:r>
      <w:r w:rsidRPr="0066482A">
        <w:rPr>
          <w:b/>
          <w:color w:val="000000" w:themeColor="text1"/>
          <w:sz w:val="28"/>
          <w:szCs w:val="28"/>
        </w:rPr>
        <w:t>)</w:t>
      </w:r>
      <w:r w:rsidR="00EC5F03" w:rsidRPr="0066482A">
        <w:rPr>
          <w:color w:val="000000" w:themeColor="text1"/>
          <w:sz w:val="28"/>
          <w:szCs w:val="28"/>
        </w:rPr>
        <w:t xml:space="preserve">: </w:t>
      </w:r>
      <w:r w:rsidR="00255CE4" w:rsidRPr="000339CD">
        <w:rPr>
          <w:color w:val="000000" w:themeColor="text1"/>
          <w:sz w:val="28"/>
          <w:szCs w:val="28"/>
        </w:rPr>
        <w:t xml:space="preserve">Khu vực </w:t>
      </w:r>
      <w:r w:rsidR="000339CD" w:rsidRPr="000339CD">
        <w:rPr>
          <w:color w:val="000000" w:themeColor="text1"/>
          <w:sz w:val="28"/>
          <w:szCs w:val="28"/>
        </w:rPr>
        <w:t xml:space="preserve">Trung </w:t>
      </w:r>
      <w:r w:rsidR="005C0FE4">
        <w:rPr>
          <w:color w:val="000000" w:themeColor="text1"/>
          <w:sz w:val="28"/>
          <w:szCs w:val="28"/>
        </w:rPr>
        <w:t>Bộ và</w:t>
      </w:r>
      <w:r w:rsidR="00255CE4" w:rsidRPr="000339CD">
        <w:rPr>
          <w:color w:val="000000" w:themeColor="text1"/>
          <w:sz w:val="28"/>
          <w:szCs w:val="28"/>
        </w:rPr>
        <w:t xml:space="preserve"> Tây Nguyên có mưa</w:t>
      </w:r>
      <w:r w:rsidR="000339CD">
        <w:rPr>
          <w:color w:val="000000" w:themeColor="text1"/>
          <w:sz w:val="28"/>
          <w:szCs w:val="28"/>
        </w:rPr>
        <w:t xml:space="preserve"> vừa, mưa to, có nơi mưa rất to, lượng mưa </w:t>
      </w:r>
      <w:r w:rsidR="00255CE4" w:rsidRPr="000339CD">
        <w:rPr>
          <w:color w:val="000000" w:themeColor="text1"/>
          <w:sz w:val="28"/>
          <w:szCs w:val="28"/>
        </w:rPr>
        <w:t xml:space="preserve">phổ biến từ </w:t>
      </w:r>
      <w:r w:rsidR="000339CD">
        <w:rPr>
          <w:color w:val="000000" w:themeColor="text1"/>
          <w:sz w:val="28"/>
          <w:szCs w:val="28"/>
        </w:rPr>
        <w:t>6</w:t>
      </w:r>
      <w:r w:rsidR="00255CE4" w:rsidRPr="000339CD">
        <w:rPr>
          <w:color w:val="000000" w:themeColor="text1"/>
          <w:sz w:val="28"/>
          <w:szCs w:val="28"/>
        </w:rPr>
        <w:t>0-</w:t>
      </w:r>
      <w:r w:rsidR="000339CD">
        <w:rPr>
          <w:color w:val="000000" w:themeColor="text1"/>
          <w:sz w:val="28"/>
          <w:szCs w:val="28"/>
        </w:rPr>
        <w:t>9</w:t>
      </w:r>
      <w:r w:rsidR="00255CE4" w:rsidRPr="000339CD">
        <w:rPr>
          <w:color w:val="000000" w:themeColor="text1"/>
          <w:sz w:val="28"/>
          <w:szCs w:val="28"/>
        </w:rPr>
        <w:t xml:space="preserve">0mm, </w:t>
      </w:r>
      <w:r w:rsidR="009252E8" w:rsidRPr="000339CD">
        <w:rPr>
          <w:color w:val="000000" w:themeColor="text1"/>
          <w:sz w:val="28"/>
          <w:szCs w:val="28"/>
        </w:rPr>
        <w:t>một số trạm có lượng mưa lớn hơn như:</w:t>
      </w:r>
      <w:r w:rsidR="000339CD">
        <w:rPr>
          <w:color w:val="000000" w:themeColor="text1"/>
          <w:sz w:val="28"/>
          <w:szCs w:val="28"/>
        </w:rPr>
        <w:t xml:space="preserve"> Thượng Lộ (Thừa Thiên Huế) 203mm, Phú Lộc (Thừa Thiên Huế) 165mm, Suối Lương (Đà Nẵng) 223mm, Xã Ea M’Đoal (Đắk Lắk) 201mm, </w:t>
      </w:r>
      <w:r w:rsidR="00631B1C">
        <w:rPr>
          <w:color w:val="000000" w:themeColor="text1"/>
          <w:sz w:val="28"/>
          <w:szCs w:val="28"/>
        </w:rPr>
        <w:t>Đập thị trấn Chư Prông (Gia Lai)170mm.</w:t>
      </w:r>
    </w:p>
    <w:p w14:paraId="0E08D24A" w14:textId="25E51F63" w:rsidR="00F2182C" w:rsidRPr="000B4C87" w:rsidRDefault="00D32770" w:rsidP="00F31945">
      <w:pPr>
        <w:widowControl w:val="0"/>
        <w:spacing w:before="60" w:after="60" w:line="252" w:lineRule="auto"/>
        <w:ind w:firstLine="709"/>
        <w:jc w:val="both"/>
        <w:rPr>
          <w:color w:val="FF0000"/>
          <w:sz w:val="28"/>
          <w:szCs w:val="28"/>
        </w:rPr>
      </w:pPr>
      <w:r w:rsidRPr="008A19A6">
        <w:rPr>
          <w:color w:val="000000" w:themeColor="text1"/>
          <w:sz w:val="28"/>
          <w:szCs w:val="28"/>
        </w:rPr>
        <w:t xml:space="preserve">- </w:t>
      </w:r>
      <w:r w:rsidRPr="008A19A6">
        <w:rPr>
          <w:b/>
          <w:color w:val="000000" w:themeColor="text1"/>
          <w:sz w:val="28"/>
          <w:szCs w:val="28"/>
        </w:rPr>
        <w:t>Mưa đêm (19h/</w:t>
      </w:r>
      <w:r w:rsidR="009C0BDB" w:rsidRPr="008A19A6">
        <w:rPr>
          <w:b/>
          <w:color w:val="000000" w:themeColor="text1"/>
          <w:sz w:val="28"/>
          <w:szCs w:val="28"/>
        </w:rPr>
        <w:t>0</w:t>
      </w:r>
      <w:r w:rsidR="00707A00">
        <w:rPr>
          <w:b/>
          <w:color w:val="000000" w:themeColor="text1"/>
          <w:sz w:val="28"/>
          <w:szCs w:val="28"/>
        </w:rPr>
        <w:t>9</w:t>
      </w:r>
      <w:r w:rsidRPr="008A19A6">
        <w:rPr>
          <w:b/>
          <w:color w:val="000000" w:themeColor="text1"/>
          <w:sz w:val="28"/>
          <w:szCs w:val="28"/>
        </w:rPr>
        <w:t>/</w:t>
      </w:r>
      <w:r w:rsidR="00084F9D" w:rsidRPr="008A19A6">
        <w:rPr>
          <w:b/>
          <w:color w:val="000000" w:themeColor="text1"/>
          <w:sz w:val="28"/>
          <w:szCs w:val="28"/>
        </w:rPr>
        <w:t>10</w:t>
      </w:r>
      <w:r w:rsidRPr="008A19A6">
        <w:rPr>
          <w:b/>
          <w:color w:val="000000" w:themeColor="text1"/>
          <w:sz w:val="28"/>
          <w:szCs w:val="28"/>
        </w:rPr>
        <w:t>-0</w:t>
      </w:r>
      <w:r w:rsidR="006C3937" w:rsidRPr="008A19A6">
        <w:rPr>
          <w:b/>
          <w:color w:val="000000" w:themeColor="text1"/>
          <w:sz w:val="28"/>
          <w:szCs w:val="28"/>
        </w:rPr>
        <w:t>7</w:t>
      </w:r>
      <w:r w:rsidRPr="008A19A6">
        <w:rPr>
          <w:b/>
          <w:color w:val="000000" w:themeColor="text1"/>
          <w:sz w:val="28"/>
          <w:szCs w:val="28"/>
        </w:rPr>
        <w:t>h/</w:t>
      </w:r>
      <w:r w:rsidR="00707A00">
        <w:rPr>
          <w:b/>
          <w:color w:val="000000" w:themeColor="text1"/>
          <w:sz w:val="28"/>
          <w:szCs w:val="28"/>
        </w:rPr>
        <w:t>10</w:t>
      </w:r>
      <w:r w:rsidR="00A96895" w:rsidRPr="008A19A6">
        <w:rPr>
          <w:b/>
          <w:color w:val="000000" w:themeColor="text1"/>
          <w:sz w:val="28"/>
          <w:szCs w:val="28"/>
        </w:rPr>
        <w:t>/</w:t>
      </w:r>
      <w:r w:rsidR="00087972" w:rsidRPr="008A19A6">
        <w:rPr>
          <w:b/>
          <w:color w:val="000000" w:themeColor="text1"/>
          <w:sz w:val="28"/>
          <w:szCs w:val="28"/>
        </w:rPr>
        <w:t>10</w:t>
      </w:r>
      <w:r w:rsidRPr="009F7C39">
        <w:rPr>
          <w:b/>
          <w:color w:val="000000" w:themeColor="text1"/>
          <w:sz w:val="28"/>
          <w:szCs w:val="28"/>
        </w:rPr>
        <w:t>)</w:t>
      </w:r>
      <w:r w:rsidRPr="009F7C39">
        <w:rPr>
          <w:color w:val="000000" w:themeColor="text1"/>
          <w:sz w:val="28"/>
          <w:szCs w:val="28"/>
        </w:rPr>
        <w:t>:</w:t>
      </w:r>
      <w:r w:rsidR="0017176D" w:rsidRPr="009F7C39">
        <w:rPr>
          <w:color w:val="000000" w:themeColor="text1"/>
          <w:sz w:val="28"/>
          <w:szCs w:val="28"/>
        </w:rPr>
        <w:t xml:space="preserve"> </w:t>
      </w:r>
      <w:r w:rsidR="009F7C39" w:rsidRPr="009F7C39">
        <w:rPr>
          <w:color w:val="000000" w:themeColor="text1"/>
          <w:sz w:val="28"/>
          <w:szCs w:val="28"/>
        </w:rPr>
        <w:t xml:space="preserve">Khu vực Trung Bộ </w:t>
      </w:r>
      <w:r w:rsidR="009F7C39">
        <w:rPr>
          <w:color w:val="000000" w:themeColor="text1"/>
          <w:sz w:val="28"/>
          <w:szCs w:val="28"/>
        </w:rPr>
        <w:t xml:space="preserve">rải rác </w:t>
      </w:r>
      <w:r w:rsidR="009F7C39" w:rsidRPr="009F7C39">
        <w:rPr>
          <w:color w:val="000000" w:themeColor="text1"/>
          <w:sz w:val="28"/>
          <w:szCs w:val="28"/>
        </w:rPr>
        <w:t>có mưa</w:t>
      </w:r>
      <w:r w:rsidR="009F7C39">
        <w:rPr>
          <w:color w:val="000000" w:themeColor="text1"/>
          <w:sz w:val="28"/>
          <w:szCs w:val="28"/>
        </w:rPr>
        <w:t>, lượng mưa phổ biến dưới 30mm, một số trạm có lượng mưa lớn hơn như: Bắc Sơn (Hà Tĩnh) 33mm, Sơn Định (Phú Yên) 47mm,</w:t>
      </w:r>
      <w:r w:rsidR="00873E02">
        <w:rPr>
          <w:color w:val="000000" w:themeColor="text1"/>
          <w:sz w:val="28"/>
          <w:szCs w:val="28"/>
        </w:rPr>
        <w:t xml:space="preserve"> Hàm Tân (Bình Thuận) 148mm; Phước Hội (Bình Thuận) 99mm.</w:t>
      </w:r>
      <w:r w:rsidR="009F7C39">
        <w:rPr>
          <w:color w:val="000000" w:themeColor="text1"/>
          <w:sz w:val="28"/>
          <w:szCs w:val="28"/>
        </w:rPr>
        <w:t xml:space="preserve"> </w:t>
      </w:r>
    </w:p>
    <w:p w14:paraId="7BF2013E" w14:textId="03EDCD38" w:rsidR="005312A7" w:rsidRPr="000B4C87" w:rsidRDefault="009C0BDB" w:rsidP="005312A7">
      <w:pPr>
        <w:widowControl w:val="0"/>
        <w:spacing w:before="60" w:after="60" w:line="252" w:lineRule="auto"/>
        <w:ind w:firstLine="709"/>
        <w:jc w:val="both"/>
        <w:rPr>
          <w:color w:val="FF0000"/>
          <w:sz w:val="28"/>
          <w:szCs w:val="28"/>
        </w:rPr>
      </w:pPr>
      <w:r w:rsidRPr="00631B1C">
        <w:rPr>
          <w:b/>
          <w:color w:val="000000" w:themeColor="text1"/>
          <w:sz w:val="28"/>
          <w:szCs w:val="28"/>
        </w:rPr>
        <w:t>- Mưa 3 ngày (19h/0</w:t>
      </w:r>
      <w:r w:rsidR="00707A00" w:rsidRPr="00631B1C">
        <w:rPr>
          <w:b/>
          <w:color w:val="000000" w:themeColor="text1"/>
          <w:sz w:val="28"/>
          <w:szCs w:val="28"/>
        </w:rPr>
        <w:t>6</w:t>
      </w:r>
      <w:r w:rsidRPr="00631B1C">
        <w:rPr>
          <w:b/>
          <w:color w:val="000000" w:themeColor="text1"/>
          <w:sz w:val="28"/>
          <w:szCs w:val="28"/>
        </w:rPr>
        <w:t>/10</w:t>
      </w:r>
      <w:r w:rsidR="006D1C87" w:rsidRPr="00631B1C">
        <w:rPr>
          <w:b/>
          <w:color w:val="000000" w:themeColor="text1"/>
          <w:sz w:val="28"/>
          <w:szCs w:val="28"/>
        </w:rPr>
        <w:t>-19h/</w:t>
      </w:r>
      <w:r w:rsidR="006C675D" w:rsidRPr="00631B1C">
        <w:rPr>
          <w:b/>
          <w:color w:val="000000" w:themeColor="text1"/>
          <w:sz w:val="28"/>
          <w:szCs w:val="28"/>
        </w:rPr>
        <w:t>0</w:t>
      </w:r>
      <w:r w:rsidR="00707A00" w:rsidRPr="00631B1C">
        <w:rPr>
          <w:b/>
          <w:color w:val="000000" w:themeColor="text1"/>
          <w:sz w:val="28"/>
          <w:szCs w:val="28"/>
        </w:rPr>
        <w:t>9</w:t>
      </w:r>
      <w:r w:rsidR="006D1C87" w:rsidRPr="00631B1C">
        <w:rPr>
          <w:b/>
          <w:color w:val="000000" w:themeColor="text1"/>
          <w:sz w:val="28"/>
          <w:szCs w:val="28"/>
        </w:rPr>
        <w:t>/</w:t>
      </w:r>
      <w:r w:rsidR="00084F9D" w:rsidRPr="00631B1C">
        <w:rPr>
          <w:b/>
          <w:color w:val="000000" w:themeColor="text1"/>
          <w:sz w:val="28"/>
          <w:szCs w:val="28"/>
        </w:rPr>
        <w:t>10</w:t>
      </w:r>
      <w:r w:rsidR="006D1C87" w:rsidRPr="00631B1C">
        <w:rPr>
          <w:b/>
          <w:color w:val="000000" w:themeColor="text1"/>
          <w:sz w:val="28"/>
          <w:szCs w:val="28"/>
        </w:rPr>
        <w:t>):</w:t>
      </w:r>
      <w:r w:rsidR="006D1C87" w:rsidRPr="00631B1C">
        <w:rPr>
          <w:color w:val="000000" w:themeColor="text1"/>
          <w:sz w:val="28"/>
          <w:szCs w:val="28"/>
        </w:rPr>
        <w:t xml:space="preserve"> </w:t>
      </w:r>
      <w:r w:rsidR="00631B1C" w:rsidRPr="00631B1C">
        <w:rPr>
          <w:color w:val="000000" w:themeColor="text1"/>
          <w:sz w:val="28"/>
          <w:szCs w:val="28"/>
        </w:rPr>
        <w:t>K</w:t>
      </w:r>
      <w:r w:rsidR="00F9492F" w:rsidRPr="00631B1C">
        <w:rPr>
          <w:color w:val="000000" w:themeColor="text1"/>
          <w:sz w:val="28"/>
          <w:szCs w:val="28"/>
        </w:rPr>
        <w:t xml:space="preserve">hu </w:t>
      </w:r>
      <w:r w:rsidR="00AD5AE0" w:rsidRPr="00631B1C">
        <w:rPr>
          <w:color w:val="000000" w:themeColor="text1"/>
          <w:sz w:val="28"/>
          <w:szCs w:val="28"/>
        </w:rPr>
        <w:t xml:space="preserve">vực </w:t>
      </w:r>
      <w:r w:rsidR="00631B1C" w:rsidRPr="00631B1C">
        <w:rPr>
          <w:color w:val="000000" w:themeColor="text1"/>
          <w:sz w:val="28"/>
          <w:szCs w:val="28"/>
        </w:rPr>
        <w:t xml:space="preserve">miền núi phía Bắc, Trung Bộ, Tây Nguyên </w:t>
      </w:r>
      <w:r w:rsidR="00AD5AE0" w:rsidRPr="00631B1C">
        <w:rPr>
          <w:color w:val="000000" w:themeColor="text1"/>
          <w:sz w:val="28"/>
          <w:szCs w:val="28"/>
        </w:rPr>
        <w:t>có mưa vừa, mưa to, có nơi mưa rất to, tổng lượng mưa phổ biến từ 100-200mm, một số trạm có tổng lượng mưa lớn hơn như:</w:t>
      </w:r>
      <w:r w:rsidR="00634532">
        <w:rPr>
          <w:color w:val="000000" w:themeColor="text1"/>
          <w:sz w:val="28"/>
          <w:szCs w:val="28"/>
        </w:rPr>
        <w:t xml:space="preserve"> Tân Đồng (Yên Bái)230mm,</w:t>
      </w:r>
      <w:r w:rsidR="00AD5AE0" w:rsidRPr="00631B1C">
        <w:rPr>
          <w:color w:val="000000" w:themeColor="text1"/>
          <w:sz w:val="28"/>
          <w:szCs w:val="28"/>
        </w:rPr>
        <w:t xml:space="preserve"> </w:t>
      </w:r>
      <w:r w:rsidR="001A1CE9">
        <w:rPr>
          <w:color w:val="000000" w:themeColor="text1"/>
          <w:sz w:val="28"/>
          <w:szCs w:val="28"/>
        </w:rPr>
        <w:t>Chợ Tràng (Ng</w:t>
      </w:r>
      <w:r w:rsidR="00631B1C" w:rsidRPr="00631B1C">
        <w:rPr>
          <w:color w:val="000000" w:themeColor="text1"/>
          <w:sz w:val="28"/>
          <w:szCs w:val="28"/>
        </w:rPr>
        <w:t xml:space="preserve">hệ An) 288mm, Thạch Xuân (Hà Tĩnh) 536mm, Bắc Sơn (Hà Tĩnh) 427mm, Hồ Sông Thai (Quảng Bình) 313mm, Thượng Lộ (Thừa Thiên Huế) 266mm, </w:t>
      </w:r>
      <w:r w:rsidR="008904EF">
        <w:rPr>
          <w:color w:val="000000" w:themeColor="text1"/>
          <w:sz w:val="28"/>
          <w:szCs w:val="28"/>
        </w:rPr>
        <w:t xml:space="preserve">Suối Lương (Đà Nẵng) 224mm; </w:t>
      </w:r>
      <w:r w:rsidR="00631B1C" w:rsidRPr="00631B1C">
        <w:rPr>
          <w:color w:val="000000" w:themeColor="text1"/>
          <w:sz w:val="28"/>
          <w:szCs w:val="28"/>
        </w:rPr>
        <w:t>Ea M’đoal (Đắk Lắk) 237mm.</w:t>
      </w:r>
    </w:p>
    <w:p w14:paraId="4AD37794" w14:textId="70F9636E" w:rsidR="00327D25" w:rsidRPr="00573DBB" w:rsidRDefault="00327D25" w:rsidP="00647256">
      <w:pPr>
        <w:widowControl w:val="0"/>
        <w:spacing w:before="240" w:after="60" w:line="252" w:lineRule="auto"/>
        <w:ind w:firstLine="709"/>
        <w:jc w:val="both"/>
        <w:rPr>
          <w:b/>
          <w:color w:val="000000" w:themeColor="text1"/>
          <w:sz w:val="28"/>
          <w:szCs w:val="28"/>
        </w:rPr>
      </w:pPr>
      <w:r w:rsidRPr="00573DBB">
        <w:rPr>
          <w:b/>
          <w:color w:val="000000" w:themeColor="text1"/>
          <w:sz w:val="28"/>
          <w:szCs w:val="28"/>
        </w:rPr>
        <w:t>I</w:t>
      </w:r>
      <w:r w:rsidR="00814E09" w:rsidRPr="00573DBB">
        <w:rPr>
          <w:b/>
          <w:color w:val="000000" w:themeColor="text1"/>
          <w:sz w:val="28"/>
          <w:szCs w:val="28"/>
        </w:rPr>
        <w:t>I</w:t>
      </w:r>
      <w:r w:rsidRPr="00573DBB">
        <w:rPr>
          <w:b/>
          <w:color w:val="000000" w:themeColor="text1"/>
          <w:sz w:val="28"/>
          <w:szCs w:val="28"/>
        </w:rPr>
        <w:t xml:space="preserve">. </w:t>
      </w:r>
      <w:r w:rsidR="00CB3F6F" w:rsidRPr="00573DBB">
        <w:rPr>
          <w:b/>
          <w:color w:val="000000" w:themeColor="text1"/>
          <w:sz w:val="28"/>
          <w:szCs w:val="28"/>
        </w:rPr>
        <w:t>TÌNH HÌNH</w:t>
      </w:r>
      <w:r w:rsidR="00901BD5">
        <w:rPr>
          <w:b/>
          <w:color w:val="000000" w:themeColor="text1"/>
          <w:sz w:val="28"/>
          <w:szCs w:val="28"/>
        </w:rPr>
        <w:t xml:space="preserve"> </w:t>
      </w:r>
      <w:r w:rsidR="00CB3F6F" w:rsidRPr="00573DBB">
        <w:rPr>
          <w:b/>
          <w:color w:val="000000" w:themeColor="text1"/>
          <w:sz w:val="28"/>
          <w:szCs w:val="28"/>
        </w:rPr>
        <w:t>THUỶ VĂN</w:t>
      </w:r>
    </w:p>
    <w:p w14:paraId="49017BF1" w14:textId="77777777" w:rsidR="002A346A" w:rsidRPr="000B4C87" w:rsidRDefault="002A346A" w:rsidP="007C5826">
      <w:pPr>
        <w:widowControl w:val="0"/>
        <w:spacing w:before="60" w:after="60" w:line="252" w:lineRule="auto"/>
        <w:ind w:firstLine="709"/>
        <w:jc w:val="both"/>
        <w:rPr>
          <w:b/>
          <w:color w:val="FF0000"/>
          <w:sz w:val="28"/>
          <w:szCs w:val="28"/>
          <w:lang w:val="vi-VN"/>
        </w:rPr>
      </w:pPr>
      <w:r w:rsidRPr="00573DBB">
        <w:rPr>
          <w:b/>
          <w:color w:val="000000" w:themeColor="text1"/>
          <w:sz w:val="28"/>
          <w:szCs w:val="28"/>
          <w:lang w:val="vi-VN"/>
        </w:rPr>
        <w:t>1. Các sông khu vực Bắc Bộ</w:t>
      </w:r>
    </w:p>
    <w:p w14:paraId="5700C443" w14:textId="5F0A2A18" w:rsidR="00312C05" w:rsidRPr="002B6663" w:rsidRDefault="00312C05" w:rsidP="007C5826">
      <w:pPr>
        <w:widowControl w:val="0"/>
        <w:spacing w:before="60" w:after="60" w:line="252" w:lineRule="auto"/>
        <w:ind w:firstLine="709"/>
        <w:jc w:val="both"/>
        <w:rPr>
          <w:sz w:val="28"/>
          <w:szCs w:val="28"/>
        </w:rPr>
      </w:pPr>
      <w:r w:rsidRPr="001F36FE">
        <w:rPr>
          <w:color w:val="000000" w:themeColor="text1"/>
          <w:sz w:val="28"/>
          <w:szCs w:val="28"/>
        </w:rPr>
        <w:t xml:space="preserve">- Mực nước sông Hồng tại Hà Nội và mực nước sông Thái Bình tại Phả Lại biến đổi chậm và chịu </w:t>
      </w:r>
      <w:r w:rsidRPr="002B6663">
        <w:rPr>
          <w:sz w:val="28"/>
          <w:szCs w:val="28"/>
        </w:rPr>
        <w:t>ảnh hưởng của thuỷ triều. Lúc 07h/</w:t>
      </w:r>
      <w:r w:rsidR="001F36FE" w:rsidRPr="002B6663">
        <w:rPr>
          <w:sz w:val="28"/>
          <w:szCs w:val="28"/>
        </w:rPr>
        <w:t>10</w:t>
      </w:r>
      <w:r w:rsidRPr="002B6663">
        <w:rPr>
          <w:sz w:val="28"/>
          <w:szCs w:val="28"/>
        </w:rPr>
        <w:t>/10 mực nước trên sông Hồng tại trạm Hà Nội là 1,</w:t>
      </w:r>
      <w:r w:rsidR="001E1B48" w:rsidRPr="002B6663">
        <w:rPr>
          <w:sz w:val="28"/>
          <w:szCs w:val="28"/>
        </w:rPr>
        <w:t>26</w:t>
      </w:r>
      <w:r w:rsidRPr="002B6663">
        <w:rPr>
          <w:sz w:val="28"/>
          <w:szCs w:val="28"/>
        </w:rPr>
        <w:t xml:space="preserve">m; trên sông Thái Bình tại Phả Lại là </w:t>
      </w:r>
      <w:r w:rsidR="00EA28FB" w:rsidRPr="002B6663">
        <w:rPr>
          <w:sz w:val="28"/>
          <w:szCs w:val="28"/>
        </w:rPr>
        <w:t>0,</w:t>
      </w:r>
      <w:r w:rsidR="001E1B48" w:rsidRPr="002B6663">
        <w:rPr>
          <w:sz w:val="28"/>
          <w:szCs w:val="28"/>
        </w:rPr>
        <w:t>38</w:t>
      </w:r>
      <w:r w:rsidRPr="002B6663">
        <w:rPr>
          <w:sz w:val="28"/>
          <w:szCs w:val="28"/>
        </w:rPr>
        <w:t>m.</w:t>
      </w:r>
    </w:p>
    <w:p w14:paraId="7CFC1CAE" w14:textId="4C59AC9A" w:rsidR="00CB3F6F" w:rsidRPr="001F36FE" w:rsidRDefault="00312C05" w:rsidP="007C5826">
      <w:pPr>
        <w:widowControl w:val="0"/>
        <w:spacing w:before="60" w:after="60" w:line="252" w:lineRule="auto"/>
        <w:ind w:firstLine="709"/>
        <w:jc w:val="both"/>
        <w:rPr>
          <w:color w:val="FF0000"/>
          <w:sz w:val="28"/>
          <w:szCs w:val="28"/>
        </w:rPr>
      </w:pPr>
      <w:r w:rsidRPr="001F36FE">
        <w:rPr>
          <w:color w:val="000000" w:themeColor="text1"/>
          <w:sz w:val="28"/>
          <w:szCs w:val="28"/>
        </w:rPr>
        <w:t>- Dự báo: Đến 07h/</w:t>
      </w:r>
      <w:r w:rsidR="002E34EC" w:rsidRPr="001F36FE">
        <w:rPr>
          <w:color w:val="000000" w:themeColor="text1"/>
          <w:sz w:val="28"/>
          <w:szCs w:val="28"/>
        </w:rPr>
        <w:t>1</w:t>
      </w:r>
      <w:r w:rsidR="00C61E81">
        <w:rPr>
          <w:color w:val="000000" w:themeColor="text1"/>
          <w:sz w:val="28"/>
          <w:szCs w:val="28"/>
        </w:rPr>
        <w:t>1</w:t>
      </w:r>
      <w:r w:rsidRPr="001F36FE">
        <w:rPr>
          <w:color w:val="000000" w:themeColor="text1"/>
          <w:sz w:val="28"/>
          <w:szCs w:val="28"/>
        </w:rPr>
        <w:t xml:space="preserve">/10 mực nước tại trạm Hà Nội có khả năng ở mức </w:t>
      </w:r>
      <w:r w:rsidR="007F444C" w:rsidRPr="001F36FE">
        <w:rPr>
          <w:color w:val="000000" w:themeColor="text1"/>
          <w:sz w:val="28"/>
          <w:szCs w:val="28"/>
        </w:rPr>
        <w:t>1,</w:t>
      </w:r>
      <w:r w:rsidR="002E34EC" w:rsidRPr="001F36FE">
        <w:rPr>
          <w:color w:val="000000" w:themeColor="text1"/>
          <w:sz w:val="28"/>
          <w:szCs w:val="28"/>
        </w:rPr>
        <w:t>6</w:t>
      </w:r>
      <w:r w:rsidRPr="001F36FE">
        <w:rPr>
          <w:color w:val="000000" w:themeColor="text1"/>
          <w:sz w:val="28"/>
          <w:szCs w:val="28"/>
        </w:rPr>
        <w:t xml:space="preserve">m; trong 36 giờ tới, mực nước tại Phả Lại cao nhất có khả năng ở mức </w:t>
      </w:r>
      <w:r w:rsidR="00260C3A" w:rsidRPr="001F36FE">
        <w:rPr>
          <w:color w:val="000000" w:themeColor="text1"/>
          <w:sz w:val="28"/>
          <w:szCs w:val="28"/>
        </w:rPr>
        <w:t>1,</w:t>
      </w:r>
      <w:r w:rsidR="002E34EC" w:rsidRPr="001F36FE">
        <w:rPr>
          <w:color w:val="000000" w:themeColor="text1"/>
          <w:sz w:val="28"/>
          <w:szCs w:val="28"/>
        </w:rPr>
        <w:t>5</w:t>
      </w:r>
      <w:r w:rsidR="001F36FE">
        <w:rPr>
          <w:color w:val="000000" w:themeColor="text1"/>
          <w:sz w:val="28"/>
          <w:szCs w:val="28"/>
        </w:rPr>
        <w:t>5</w:t>
      </w:r>
      <w:r w:rsidRPr="001F36FE">
        <w:rPr>
          <w:color w:val="000000" w:themeColor="text1"/>
          <w:sz w:val="28"/>
          <w:szCs w:val="28"/>
        </w:rPr>
        <w:t xml:space="preserve">m và thấp nhất ở mức </w:t>
      </w:r>
      <w:r w:rsidR="002E34EC" w:rsidRPr="001F36FE">
        <w:rPr>
          <w:color w:val="000000" w:themeColor="text1"/>
          <w:sz w:val="28"/>
          <w:szCs w:val="28"/>
        </w:rPr>
        <w:t>0,45</w:t>
      </w:r>
      <w:r w:rsidRPr="001F36FE">
        <w:rPr>
          <w:color w:val="000000" w:themeColor="text1"/>
          <w:sz w:val="28"/>
          <w:szCs w:val="28"/>
        </w:rPr>
        <w:t>m.</w:t>
      </w:r>
    </w:p>
    <w:p w14:paraId="67477F90" w14:textId="77777777" w:rsidR="002A346A" w:rsidRPr="00A16E92" w:rsidRDefault="002A346A" w:rsidP="007C5826">
      <w:pPr>
        <w:widowControl w:val="0"/>
        <w:spacing w:before="60" w:after="60" w:line="252" w:lineRule="auto"/>
        <w:ind w:firstLine="709"/>
        <w:jc w:val="both"/>
        <w:rPr>
          <w:b/>
          <w:color w:val="000000" w:themeColor="text1"/>
          <w:sz w:val="28"/>
          <w:szCs w:val="28"/>
          <w:lang w:val="vi-VN"/>
        </w:rPr>
      </w:pPr>
      <w:r w:rsidRPr="00A16E92">
        <w:rPr>
          <w:b/>
          <w:color w:val="000000" w:themeColor="text1"/>
          <w:sz w:val="28"/>
          <w:szCs w:val="28"/>
          <w:lang w:val="vi-VN"/>
        </w:rPr>
        <w:t>2. Các sông khu vực Trung Bộ</w:t>
      </w:r>
    </w:p>
    <w:p w14:paraId="1FC7B9B5" w14:textId="0EE95537" w:rsidR="00F914A0" w:rsidRPr="00A16E92" w:rsidRDefault="003401CB" w:rsidP="007C5826">
      <w:pPr>
        <w:widowControl w:val="0"/>
        <w:spacing w:before="60" w:after="60" w:line="252" w:lineRule="auto"/>
        <w:ind w:firstLine="709"/>
        <w:jc w:val="both"/>
        <w:rPr>
          <w:color w:val="000000" w:themeColor="text1"/>
          <w:sz w:val="28"/>
          <w:szCs w:val="28"/>
          <w:shd w:val="clear" w:color="auto" w:fill="FFFFFF"/>
        </w:rPr>
      </w:pPr>
      <w:r w:rsidRPr="00AD6E8A">
        <w:rPr>
          <w:color w:val="000000" w:themeColor="text1"/>
          <w:sz w:val="28"/>
          <w:szCs w:val="28"/>
          <w:shd w:val="clear" w:color="auto" w:fill="FFFFFF"/>
        </w:rPr>
        <w:t xml:space="preserve">Các sông </w:t>
      </w:r>
      <w:r w:rsidR="00F914A0" w:rsidRPr="00AD6E8A">
        <w:rPr>
          <w:color w:val="000000" w:themeColor="text1"/>
          <w:sz w:val="28"/>
          <w:szCs w:val="28"/>
          <w:shd w:val="clear" w:color="auto" w:fill="FFFFFF"/>
        </w:rPr>
        <w:t>ở Trung Bộ, m</w:t>
      </w:r>
      <w:r w:rsidR="00F914A0" w:rsidRPr="00AD6E8A">
        <w:rPr>
          <w:color w:val="000000" w:themeColor="text1"/>
          <w:sz w:val="28"/>
          <w:szCs w:val="28"/>
          <w:lang w:val="vi-VN"/>
        </w:rPr>
        <w:t>ực nước thượng lưu biến đổi chậm, mực nước hạ lưu dao động theo thủy triều và điều tiết hồ chứa.</w:t>
      </w:r>
    </w:p>
    <w:p w14:paraId="22B5300B" w14:textId="2C879ECE" w:rsidR="002A346A" w:rsidRPr="000B4C87" w:rsidRDefault="002A346A" w:rsidP="007C5826">
      <w:pPr>
        <w:widowControl w:val="0"/>
        <w:spacing w:before="60" w:after="60" w:line="252" w:lineRule="auto"/>
        <w:ind w:firstLine="709"/>
        <w:jc w:val="both"/>
        <w:rPr>
          <w:b/>
          <w:color w:val="FF0000"/>
          <w:sz w:val="28"/>
          <w:szCs w:val="28"/>
          <w:highlight w:val="yellow"/>
          <w:lang w:val="vi-VN"/>
        </w:rPr>
      </w:pPr>
      <w:r w:rsidRPr="00A16E92">
        <w:rPr>
          <w:b/>
          <w:color w:val="000000" w:themeColor="text1"/>
          <w:sz w:val="28"/>
          <w:szCs w:val="28"/>
          <w:lang w:val="vi-VN"/>
        </w:rPr>
        <w:t>3. Các sông Nam Bộ</w:t>
      </w:r>
    </w:p>
    <w:p w14:paraId="6AA10A5A" w14:textId="6EBC83CA" w:rsidR="00327D25" w:rsidRPr="00AD6E8A" w:rsidRDefault="00327D25" w:rsidP="007C5826">
      <w:pPr>
        <w:widowControl w:val="0"/>
        <w:spacing w:before="60" w:after="60" w:line="252" w:lineRule="auto"/>
        <w:ind w:firstLine="709"/>
        <w:jc w:val="both"/>
        <w:rPr>
          <w:color w:val="000000" w:themeColor="text1"/>
          <w:sz w:val="28"/>
          <w:szCs w:val="28"/>
        </w:rPr>
      </w:pPr>
      <w:r w:rsidRPr="00AD6E8A">
        <w:rPr>
          <w:color w:val="000000" w:themeColor="text1"/>
          <w:sz w:val="28"/>
          <w:szCs w:val="28"/>
          <w:lang w:val="vi-VN"/>
        </w:rPr>
        <w:t xml:space="preserve">- Mực nước sông Cửu Long </w:t>
      </w:r>
      <w:r w:rsidR="007F444C" w:rsidRPr="00AD6E8A">
        <w:rPr>
          <w:color w:val="000000" w:themeColor="text1"/>
          <w:sz w:val="28"/>
          <w:szCs w:val="28"/>
        </w:rPr>
        <w:t>đang xuống theo triều</w:t>
      </w:r>
      <w:r w:rsidR="00451073" w:rsidRPr="00AD6E8A">
        <w:rPr>
          <w:color w:val="000000" w:themeColor="text1"/>
          <w:sz w:val="28"/>
          <w:szCs w:val="28"/>
          <w:lang w:val="vi-VN"/>
        </w:rPr>
        <w:t xml:space="preserve">, mực nước cao nhất ngày </w:t>
      </w:r>
      <w:r w:rsidR="00121AE4" w:rsidRPr="00AD6E8A">
        <w:rPr>
          <w:color w:val="000000" w:themeColor="text1"/>
          <w:sz w:val="28"/>
          <w:szCs w:val="28"/>
        </w:rPr>
        <w:t>0</w:t>
      </w:r>
      <w:r w:rsidR="00AD6E8A" w:rsidRPr="00AD6E8A">
        <w:rPr>
          <w:color w:val="000000" w:themeColor="text1"/>
          <w:sz w:val="28"/>
          <w:szCs w:val="28"/>
        </w:rPr>
        <w:t>9</w:t>
      </w:r>
      <w:r w:rsidRPr="00AD6E8A">
        <w:rPr>
          <w:color w:val="000000" w:themeColor="text1"/>
          <w:sz w:val="28"/>
          <w:szCs w:val="28"/>
          <w:lang w:val="vi-VN"/>
        </w:rPr>
        <w:t>/</w:t>
      </w:r>
      <w:r w:rsidR="00312C05" w:rsidRPr="00AD6E8A">
        <w:rPr>
          <w:color w:val="000000" w:themeColor="text1"/>
          <w:sz w:val="28"/>
          <w:szCs w:val="28"/>
        </w:rPr>
        <w:t>10</w:t>
      </w:r>
      <w:r w:rsidRPr="00AD6E8A">
        <w:rPr>
          <w:color w:val="000000" w:themeColor="text1"/>
          <w:sz w:val="28"/>
          <w:szCs w:val="28"/>
          <w:lang w:val="vi-VN"/>
        </w:rPr>
        <w:t xml:space="preserve"> trên sông</w:t>
      </w:r>
      <w:r w:rsidRPr="00533E90">
        <w:rPr>
          <w:sz w:val="28"/>
          <w:szCs w:val="28"/>
          <w:lang w:val="vi-VN"/>
        </w:rPr>
        <w:t xml:space="preserve"> Tiền tại Tân Châu là </w:t>
      </w:r>
      <w:r w:rsidR="00FF4927" w:rsidRPr="00533E90">
        <w:rPr>
          <w:sz w:val="28"/>
          <w:szCs w:val="28"/>
        </w:rPr>
        <w:t>2,</w:t>
      </w:r>
      <w:r w:rsidR="00533E90" w:rsidRPr="00533E90">
        <w:rPr>
          <w:sz w:val="28"/>
          <w:szCs w:val="28"/>
        </w:rPr>
        <w:t>8</w:t>
      </w:r>
      <w:r w:rsidR="00BD7AA1" w:rsidRPr="00533E90">
        <w:rPr>
          <w:sz w:val="28"/>
          <w:szCs w:val="28"/>
        </w:rPr>
        <w:t>9</w:t>
      </w:r>
      <w:r w:rsidRPr="00533E90">
        <w:rPr>
          <w:sz w:val="28"/>
          <w:szCs w:val="28"/>
          <w:lang w:val="vi-VN"/>
        </w:rPr>
        <w:t xml:space="preserve">m; trên sông Hậu tại Châu Đốc là </w:t>
      </w:r>
      <w:r w:rsidR="003C4EC4" w:rsidRPr="00533E90">
        <w:rPr>
          <w:sz w:val="28"/>
          <w:szCs w:val="28"/>
        </w:rPr>
        <w:t>2,</w:t>
      </w:r>
      <w:r w:rsidR="00533E90" w:rsidRPr="00533E90">
        <w:rPr>
          <w:sz w:val="28"/>
          <w:szCs w:val="28"/>
        </w:rPr>
        <w:t>7</w:t>
      </w:r>
      <w:r w:rsidR="00BD7AA1" w:rsidRPr="00533E90">
        <w:rPr>
          <w:sz w:val="28"/>
          <w:szCs w:val="28"/>
        </w:rPr>
        <w:t>2</w:t>
      </w:r>
      <w:r w:rsidR="00173C5F" w:rsidRPr="00533E90">
        <w:rPr>
          <w:sz w:val="28"/>
          <w:szCs w:val="28"/>
          <w:lang w:val="vi-VN"/>
        </w:rPr>
        <w:t>m</w:t>
      </w:r>
      <w:r w:rsidR="000A50A5" w:rsidRPr="00533E90">
        <w:rPr>
          <w:sz w:val="28"/>
          <w:szCs w:val="28"/>
        </w:rPr>
        <w:t>.</w:t>
      </w:r>
    </w:p>
    <w:p w14:paraId="6BEE5CB4" w14:textId="133728DE" w:rsidR="00E22C02" w:rsidRPr="000B4C87" w:rsidRDefault="00327D25" w:rsidP="007C5826">
      <w:pPr>
        <w:widowControl w:val="0"/>
        <w:spacing w:before="60" w:after="60" w:line="252" w:lineRule="auto"/>
        <w:ind w:firstLine="709"/>
        <w:jc w:val="both"/>
        <w:rPr>
          <w:color w:val="FF0000"/>
          <w:spacing w:val="-8"/>
          <w:sz w:val="28"/>
          <w:szCs w:val="28"/>
          <w:lang w:val="vi-VN"/>
        </w:rPr>
      </w:pPr>
      <w:r w:rsidRPr="0078457C">
        <w:rPr>
          <w:color w:val="000000" w:themeColor="text1"/>
          <w:spacing w:val="-8"/>
          <w:sz w:val="28"/>
          <w:szCs w:val="28"/>
          <w:lang w:val="vi-VN"/>
        </w:rPr>
        <w:lastRenderedPageBreak/>
        <w:t xml:space="preserve">- Dự báo: </w:t>
      </w:r>
      <w:r w:rsidR="00F704C1" w:rsidRPr="0078457C">
        <w:rPr>
          <w:color w:val="000000" w:themeColor="text1"/>
          <w:spacing w:val="-8"/>
          <w:sz w:val="28"/>
          <w:szCs w:val="28"/>
          <w:lang w:val="vi-VN"/>
        </w:rPr>
        <w:t xml:space="preserve">Mực nước sông Cửu Long </w:t>
      </w:r>
      <w:r w:rsidR="003A44DB">
        <w:rPr>
          <w:color w:val="000000" w:themeColor="text1"/>
          <w:spacing w:val="-8"/>
          <w:sz w:val="28"/>
          <w:szCs w:val="28"/>
        </w:rPr>
        <w:t>biến đổi chậm</w:t>
      </w:r>
      <w:r w:rsidR="00A16E92" w:rsidRPr="0078457C">
        <w:rPr>
          <w:color w:val="000000" w:themeColor="text1"/>
          <w:spacing w:val="-8"/>
          <w:sz w:val="28"/>
          <w:szCs w:val="28"/>
          <w:lang w:val="vi-VN"/>
        </w:rPr>
        <w:t xml:space="preserve"> theo triều. Đến ngày 1</w:t>
      </w:r>
      <w:r w:rsidR="0078457C">
        <w:rPr>
          <w:color w:val="000000" w:themeColor="text1"/>
          <w:spacing w:val="-8"/>
          <w:sz w:val="28"/>
          <w:szCs w:val="28"/>
        </w:rPr>
        <w:t>3</w:t>
      </w:r>
      <w:r w:rsidR="00F704C1" w:rsidRPr="0078457C">
        <w:rPr>
          <w:color w:val="000000" w:themeColor="text1"/>
          <w:spacing w:val="-8"/>
          <w:sz w:val="28"/>
          <w:szCs w:val="28"/>
          <w:lang w:val="vi-VN"/>
        </w:rPr>
        <w:t>/10, mực nước cao n</w:t>
      </w:r>
      <w:r w:rsidR="00817A4A" w:rsidRPr="0078457C">
        <w:rPr>
          <w:color w:val="000000" w:themeColor="text1"/>
          <w:spacing w:val="-8"/>
          <w:sz w:val="28"/>
          <w:szCs w:val="28"/>
          <w:lang w:val="vi-VN"/>
        </w:rPr>
        <w:t>hất ngày tại Tân Châu ở mức 2,</w:t>
      </w:r>
      <w:r w:rsidR="0078457C">
        <w:rPr>
          <w:color w:val="000000" w:themeColor="text1"/>
          <w:spacing w:val="-8"/>
          <w:sz w:val="28"/>
          <w:szCs w:val="28"/>
        </w:rPr>
        <w:t>8</w:t>
      </w:r>
      <w:r w:rsidR="002E34EC" w:rsidRPr="0078457C">
        <w:rPr>
          <w:color w:val="000000" w:themeColor="text1"/>
          <w:spacing w:val="-8"/>
          <w:sz w:val="28"/>
          <w:szCs w:val="28"/>
        </w:rPr>
        <w:t>5</w:t>
      </w:r>
      <w:r w:rsidR="00817A4A" w:rsidRPr="0078457C">
        <w:rPr>
          <w:color w:val="000000" w:themeColor="text1"/>
          <w:spacing w:val="-8"/>
          <w:sz w:val="28"/>
          <w:szCs w:val="28"/>
          <w:lang w:val="vi-VN"/>
        </w:rPr>
        <w:t>m và tại Châu Đốc ở mức 2,</w:t>
      </w:r>
      <w:r w:rsidR="0078457C">
        <w:rPr>
          <w:color w:val="000000" w:themeColor="text1"/>
          <w:spacing w:val="-8"/>
          <w:sz w:val="28"/>
          <w:szCs w:val="28"/>
        </w:rPr>
        <w:t>7</w:t>
      </w:r>
      <w:r w:rsidR="006C7906" w:rsidRPr="0078457C">
        <w:rPr>
          <w:color w:val="000000" w:themeColor="text1"/>
          <w:spacing w:val="-8"/>
          <w:sz w:val="28"/>
          <w:szCs w:val="28"/>
        </w:rPr>
        <w:t>0</w:t>
      </w:r>
      <w:r w:rsidR="00F704C1" w:rsidRPr="0078457C">
        <w:rPr>
          <w:color w:val="000000" w:themeColor="text1"/>
          <w:spacing w:val="-8"/>
          <w:sz w:val="28"/>
          <w:szCs w:val="28"/>
          <w:lang w:val="vi-VN"/>
        </w:rPr>
        <w:t>m</w:t>
      </w:r>
      <w:r w:rsidRPr="0078457C">
        <w:rPr>
          <w:color w:val="000000" w:themeColor="text1"/>
          <w:spacing w:val="-8"/>
          <w:sz w:val="28"/>
          <w:szCs w:val="28"/>
          <w:lang w:val="vi-VN"/>
        </w:rPr>
        <w:t>.</w:t>
      </w:r>
    </w:p>
    <w:p w14:paraId="3143B0AE" w14:textId="2926CE60" w:rsidR="00525FE8" w:rsidRPr="006E0151" w:rsidRDefault="00D532DE" w:rsidP="007C5826">
      <w:pPr>
        <w:pStyle w:val="ListParagraph"/>
        <w:widowControl w:val="0"/>
        <w:tabs>
          <w:tab w:val="left" w:pos="1134"/>
        </w:tabs>
        <w:spacing w:before="60" w:after="60" w:line="252" w:lineRule="auto"/>
        <w:ind w:left="0" w:firstLine="709"/>
        <w:contextualSpacing w:val="0"/>
        <w:jc w:val="both"/>
        <w:rPr>
          <w:b/>
          <w:color w:val="000000" w:themeColor="text1"/>
          <w:sz w:val="28"/>
          <w:szCs w:val="28"/>
        </w:rPr>
      </w:pPr>
      <w:r>
        <w:rPr>
          <w:b/>
          <w:color w:val="000000" w:themeColor="text1"/>
          <w:sz w:val="27"/>
          <w:szCs w:val="27"/>
        </w:rPr>
        <w:t>III</w:t>
      </w:r>
      <w:r w:rsidR="00A534CD" w:rsidRPr="006E0151">
        <w:rPr>
          <w:b/>
          <w:color w:val="000000" w:themeColor="text1"/>
          <w:sz w:val="27"/>
          <w:szCs w:val="27"/>
          <w:lang w:val="vi-VN"/>
        </w:rPr>
        <w:t xml:space="preserve">. </w:t>
      </w:r>
      <w:r w:rsidR="00525FE8" w:rsidRPr="006E0151">
        <w:rPr>
          <w:b/>
          <w:color w:val="000000" w:themeColor="text1"/>
          <w:sz w:val="28"/>
          <w:szCs w:val="28"/>
          <w:lang w:val="vi-VN"/>
        </w:rPr>
        <w:t>TÌNH HÌNH ĐÊ ĐIỀU</w:t>
      </w:r>
    </w:p>
    <w:p w14:paraId="0C85F3EF" w14:textId="157CF583" w:rsidR="000840B0" w:rsidRPr="000B4C87" w:rsidRDefault="00DF29D9" w:rsidP="007C5826">
      <w:pPr>
        <w:widowControl w:val="0"/>
        <w:spacing w:before="60" w:after="60" w:line="252" w:lineRule="auto"/>
        <w:ind w:firstLine="709"/>
        <w:jc w:val="both"/>
        <w:rPr>
          <w:color w:val="FF0000"/>
          <w:sz w:val="28"/>
          <w:szCs w:val="28"/>
        </w:rPr>
      </w:pPr>
      <w:r w:rsidRPr="006E0151">
        <w:rPr>
          <w:color w:val="000000" w:themeColor="text1"/>
          <w:sz w:val="28"/>
          <w:szCs w:val="28"/>
        </w:rPr>
        <w:t>Trong ngày trực ban không nhận được thông tin về</w:t>
      </w:r>
      <w:r w:rsidR="006E0151">
        <w:rPr>
          <w:color w:val="000000" w:themeColor="text1"/>
          <w:sz w:val="28"/>
          <w:szCs w:val="28"/>
        </w:rPr>
        <w:t xml:space="preserve"> sự cố đê điều</w:t>
      </w:r>
      <w:r w:rsidRPr="006E0151">
        <w:rPr>
          <w:color w:val="000000" w:themeColor="text1"/>
          <w:sz w:val="28"/>
          <w:szCs w:val="28"/>
        </w:rPr>
        <w:t>.</w:t>
      </w:r>
    </w:p>
    <w:p w14:paraId="629E74C4" w14:textId="7CF1C555" w:rsidR="00EA4CBB" w:rsidRPr="00DA68D7" w:rsidRDefault="00D532DE" w:rsidP="007C5826">
      <w:pPr>
        <w:widowControl w:val="0"/>
        <w:spacing w:before="60" w:after="60" w:line="252" w:lineRule="auto"/>
        <w:ind w:firstLine="709"/>
        <w:jc w:val="both"/>
        <w:rPr>
          <w:b/>
          <w:color w:val="000000" w:themeColor="text1"/>
          <w:sz w:val="28"/>
          <w:szCs w:val="28"/>
        </w:rPr>
      </w:pPr>
      <w:r w:rsidRPr="00DA68D7">
        <w:rPr>
          <w:b/>
          <w:color w:val="000000" w:themeColor="text1"/>
          <w:sz w:val="28"/>
          <w:szCs w:val="28"/>
        </w:rPr>
        <w:t>I</w:t>
      </w:r>
      <w:r w:rsidR="00EA4CBB" w:rsidRPr="00DA68D7">
        <w:rPr>
          <w:b/>
          <w:color w:val="000000" w:themeColor="text1"/>
          <w:sz w:val="28"/>
          <w:szCs w:val="28"/>
        </w:rPr>
        <w:t>V. TÌNH HÌNH THIỆT HẠI</w:t>
      </w:r>
    </w:p>
    <w:p w14:paraId="59014AB0" w14:textId="552DD9A1" w:rsidR="006D4654" w:rsidRDefault="00A064A8" w:rsidP="0020606C">
      <w:pPr>
        <w:widowControl w:val="0"/>
        <w:spacing w:before="60" w:after="60" w:line="252" w:lineRule="auto"/>
        <w:ind w:firstLine="709"/>
        <w:jc w:val="both"/>
        <w:rPr>
          <w:color w:val="000000" w:themeColor="text1"/>
          <w:spacing w:val="-4"/>
          <w:sz w:val="28"/>
          <w:szCs w:val="28"/>
        </w:rPr>
      </w:pPr>
      <w:r w:rsidRPr="00DA68D7">
        <w:rPr>
          <w:color w:val="000000" w:themeColor="text1"/>
          <w:spacing w:val="2"/>
          <w:sz w:val="28"/>
          <w:szCs w:val="28"/>
        </w:rPr>
        <w:t xml:space="preserve">Theo báo cáo nhanh của Ban Chỉ huy PCTT&amp;TKCN tỉnh </w:t>
      </w:r>
      <w:r w:rsidR="006D4654">
        <w:rPr>
          <w:color w:val="000000" w:themeColor="text1"/>
          <w:spacing w:val="2"/>
          <w:sz w:val="28"/>
          <w:szCs w:val="28"/>
        </w:rPr>
        <w:t>Gia Lai</w:t>
      </w:r>
      <w:r w:rsidRPr="00DA68D7">
        <w:rPr>
          <w:color w:val="000000" w:themeColor="text1"/>
          <w:spacing w:val="2"/>
          <w:sz w:val="28"/>
          <w:szCs w:val="28"/>
        </w:rPr>
        <w:t>, mưa lớn</w:t>
      </w:r>
      <w:r w:rsidR="006D4654">
        <w:rPr>
          <w:color w:val="000000" w:themeColor="text1"/>
          <w:spacing w:val="2"/>
          <w:sz w:val="28"/>
          <w:szCs w:val="28"/>
        </w:rPr>
        <w:t xml:space="preserve"> t</w:t>
      </w:r>
      <w:r w:rsidRPr="00DA68D7">
        <w:rPr>
          <w:color w:val="000000" w:themeColor="text1"/>
          <w:spacing w:val="2"/>
          <w:sz w:val="28"/>
          <w:szCs w:val="28"/>
        </w:rPr>
        <w:t xml:space="preserve">ừ </w:t>
      </w:r>
      <w:r w:rsidR="006D4654">
        <w:rPr>
          <w:color w:val="000000" w:themeColor="text1"/>
          <w:spacing w:val="2"/>
          <w:sz w:val="28"/>
          <w:szCs w:val="28"/>
        </w:rPr>
        <w:t>đêm 08/10 đến ngày 09/10</w:t>
      </w:r>
      <w:r w:rsidR="00E32071">
        <w:rPr>
          <w:color w:val="000000" w:themeColor="text1"/>
          <w:spacing w:val="2"/>
          <w:sz w:val="28"/>
          <w:szCs w:val="28"/>
        </w:rPr>
        <w:t xml:space="preserve"> đã làm </w:t>
      </w:r>
      <w:r w:rsidR="006D4654">
        <w:rPr>
          <w:color w:val="000000" w:themeColor="text1"/>
          <w:sz w:val="28"/>
          <w:szCs w:val="28"/>
        </w:rPr>
        <w:t>1</w:t>
      </w:r>
      <w:r w:rsidR="00E32071">
        <w:rPr>
          <w:color w:val="000000" w:themeColor="text1"/>
          <w:sz w:val="28"/>
          <w:szCs w:val="28"/>
        </w:rPr>
        <w:t xml:space="preserve">4,0 </w:t>
      </w:r>
      <w:r w:rsidR="006D4654">
        <w:rPr>
          <w:color w:val="000000" w:themeColor="text1"/>
          <w:sz w:val="28"/>
          <w:szCs w:val="28"/>
        </w:rPr>
        <w:t xml:space="preserve">ha lúa và hoa màu bị </w:t>
      </w:r>
      <w:r w:rsidR="00E32071">
        <w:rPr>
          <w:color w:val="000000" w:themeColor="text1"/>
          <w:sz w:val="28"/>
          <w:szCs w:val="28"/>
        </w:rPr>
        <w:t>ngập</w:t>
      </w:r>
      <w:r w:rsidR="00C96A92">
        <w:rPr>
          <w:color w:val="000000" w:themeColor="text1"/>
          <w:sz w:val="28"/>
          <w:szCs w:val="28"/>
        </w:rPr>
        <w:t>,</w:t>
      </w:r>
      <w:r w:rsidR="00E32071">
        <w:rPr>
          <w:color w:val="000000" w:themeColor="text1"/>
          <w:sz w:val="28"/>
          <w:szCs w:val="28"/>
        </w:rPr>
        <w:t xml:space="preserve"> thiệt hại; sạt lở </w:t>
      </w:r>
      <w:r w:rsidR="006D4654" w:rsidRPr="006D4654">
        <w:rPr>
          <w:color w:val="000000" w:themeColor="text1"/>
          <w:spacing w:val="-4"/>
          <w:sz w:val="28"/>
          <w:szCs w:val="28"/>
        </w:rPr>
        <w:t>400 m</w:t>
      </w:r>
      <w:r w:rsidR="006D4654" w:rsidRPr="006D4654">
        <w:rPr>
          <w:color w:val="000000" w:themeColor="text1"/>
          <w:spacing w:val="-4"/>
          <w:sz w:val="28"/>
          <w:szCs w:val="28"/>
          <w:vertAlign w:val="superscript"/>
        </w:rPr>
        <w:t xml:space="preserve">3 </w:t>
      </w:r>
      <w:r w:rsidR="00C96A92">
        <w:rPr>
          <w:color w:val="000000" w:themeColor="text1"/>
          <w:spacing w:val="-4"/>
          <w:sz w:val="28"/>
          <w:szCs w:val="28"/>
        </w:rPr>
        <w:t>đất</w:t>
      </w:r>
      <w:r w:rsidR="009763DB">
        <w:rPr>
          <w:color w:val="000000" w:themeColor="text1"/>
          <w:spacing w:val="-4"/>
          <w:sz w:val="28"/>
          <w:szCs w:val="28"/>
        </w:rPr>
        <w:t>, đá</w:t>
      </w:r>
      <w:r w:rsidR="00C96A92">
        <w:rPr>
          <w:color w:val="000000" w:themeColor="text1"/>
          <w:spacing w:val="-4"/>
          <w:sz w:val="28"/>
          <w:szCs w:val="28"/>
        </w:rPr>
        <w:t xml:space="preserve"> </w:t>
      </w:r>
      <w:r w:rsidR="006D4654" w:rsidRPr="006D4654">
        <w:rPr>
          <w:color w:val="000000" w:themeColor="text1"/>
          <w:spacing w:val="-4"/>
          <w:sz w:val="28"/>
          <w:szCs w:val="28"/>
        </w:rPr>
        <w:t>mái taluy trạm bơm xã Ia Romk, huyện Krông P</w:t>
      </w:r>
      <w:r w:rsidR="00E32071">
        <w:rPr>
          <w:color w:val="000000" w:themeColor="text1"/>
          <w:spacing w:val="-4"/>
          <w:sz w:val="28"/>
          <w:szCs w:val="28"/>
        </w:rPr>
        <w:t>a; 1.000 kg cà phê tươi bị cuốn trôi.</w:t>
      </w:r>
    </w:p>
    <w:p w14:paraId="61B875A5" w14:textId="7076F67B" w:rsidR="006D4654" w:rsidRPr="006D4654" w:rsidRDefault="006D4654" w:rsidP="0020606C">
      <w:pPr>
        <w:widowControl w:val="0"/>
        <w:spacing w:before="60" w:after="60" w:line="252" w:lineRule="auto"/>
        <w:ind w:firstLine="709"/>
        <w:jc w:val="both"/>
        <w:rPr>
          <w:color w:val="000000" w:themeColor="text1"/>
          <w:spacing w:val="-4"/>
          <w:sz w:val="28"/>
          <w:szCs w:val="28"/>
        </w:rPr>
      </w:pPr>
      <w:r>
        <w:rPr>
          <w:color w:val="000000" w:themeColor="text1"/>
          <w:spacing w:val="-4"/>
          <w:sz w:val="28"/>
          <w:szCs w:val="28"/>
        </w:rPr>
        <w:t>Ngay k</w:t>
      </w:r>
      <w:r w:rsidR="00204BEE">
        <w:rPr>
          <w:color w:val="000000" w:themeColor="text1"/>
          <w:spacing w:val="-4"/>
          <w:sz w:val="28"/>
          <w:szCs w:val="28"/>
        </w:rPr>
        <w:t xml:space="preserve">hi thiên tai xảy ra, </w:t>
      </w:r>
      <w:r w:rsidR="00204BEE" w:rsidRPr="00204BEE">
        <w:rPr>
          <w:color w:val="000000" w:themeColor="text1"/>
          <w:spacing w:val="-4"/>
          <w:sz w:val="28"/>
          <w:szCs w:val="28"/>
        </w:rPr>
        <w:t>Ban chỉ huy PCTT và KTCN địa phương đã huy động lực lượng hỗ trợ người dân khắc phục hậu quả, ổn định cuộc sống.</w:t>
      </w:r>
      <w:r w:rsidR="00204BEE">
        <w:rPr>
          <w:color w:val="000000" w:themeColor="text1"/>
          <w:spacing w:val="-4"/>
          <w:sz w:val="28"/>
          <w:szCs w:val="28"/>
        </w:rPr>
        <w:t xml:space="preserve"> </w:t>
      </w:r>
    </w:p>
    <w:p w14:paraId="241FB2A3" w14:textId="43FC13AA" w:rsidR="005124D7" w:rsidRPr="00C07CD3" w:rsidRDefault="004F2AC4" w:rsidP="00647256">
      <w:pPr>
        <w:widowControl w:val="0"/>
        <w:tabs>
          <w:tab w:val="left" w:pos="6435"/>
        </w:tabs>
        <w:spacing w:before="120" w:after="60" w:line="252" w:lineRule="auto"/>
        <w:ind w:firstLine="709"/>
        <w:jc w:val="both"/>
        <w:rPr>
          <w:b/>
          <w:color w:val="000000" w:themeColor="text1"/>
          <w:sz w:val="28"/>
          <w:szCs w:val="28"/>
          <w:highlight w:val="yellow"/>
          <w:lang w:val="vi-VN"/>
        </w:rPr>
      </w:pPr>
      <w:r w:rsidRPr="00C07CD3">
        <w:rPr>
          <w:b/>
          <w:bCs/>
          <w:color w:val="000000" w:themeColor="text1"/>
          <w:sz w:val="28"/>
          <w:szCs w:val="28"/>
        </w:rPr>
        <w:t xml:space="preserve">V. </w:t>
      </w:r>
      <w:r w:rsidR="005124D7" w:rsidRPr="00C07CD3">
        <w:rPr>
          <w:b/>
          <w:bCs/>
          <w:color w:val="000000" w:themeColor="text1"/>
          <w:sz w:val="28"/>
          <w:szCs w:val="28"/>
          <w:lang w:val="vi-VN"/>
        </w:rPr>
        <w:t>CÔNG</w:t>
      </w:r>
      <w:r w:rsidR="005124D7" w:rsidRPr="00C07CD3">
        <w:rPr>
          <w:b/>
          <w:color w:val="000000" w:themeColor="text1"/>
          <w:sz w:val="28"/>
          <w:szCs w:val="28"/>
          <w:lang w:val="vi-VN"/>
        </w:rPr>
        <w:t xml:space="preserve"> TÁC</w:t>
      </w:r>
      <w:r w:rsidR="005124D7" w:rsidRPr="00C07CD3">
        <w:rPr>
          <w:b/>
          <w:color w:val="000000" w:themeColor="text1"/>
          <w:sz w:val="28"/>
          <w:szCs w:val="28"/>
        </w:rPr>
        <w:t xml:space="preserve"> CHỈ ĐẠO,</w:t>
      </w:r>
      <w:r w:rsidR="005124D7" w:rsidRPr="00C07CD3">
        <w:rPr>
          <w:b/>
          <w:color w:val="000000" w:themeColor="text1"/>
          <w:sz w:val="28"/>
          <w:szCs w:val="28"/>
          <w:lang w:val="vi-VN"/>
        </w:rPr>
        <w:t xml:space="preserve"> ỨNG PHÓ</w:t>
      </w:r>
    </w:p>
    <w:p w14:paraId="6F14DFD1" w14:textId="319A5C0F" w:rsidR="005124D7" w:rsidRDefault="005124D7" w:rsidP="007C5826">
      <w:pPr>
        <w:widowControl w:val="0"/>
        <w:spacing w:before="60" w:after="60" w:line="252" w:lineRule="auto"/>
        <w:ind w:firstLine="709"/>
        <w:jc w:val="both"/>
        <w:rPr>
          <w:b/>
          <w:color w:val="000000" w:themeColor="text1"/>
          <w:sz w:val="28"/>
          <w:szCs w:val="28"/>
        </w:rPr>
      </w:pPr>
      <w:r w:rsidRPr="00C07CD3">
        <w:rPr>
          <w:b/>
          <w:color w:val="000000" w:themeColor="text1"/>
          <w:sz w:val="28"/>
          <w:szCs w:val="28"/>
        </w:rPr>
        <w:t>1. Trung ương</w:t>
      </w:r>
    </w:p>
    <w:p w14:paraId="700A7BCE" w14:textId="4629AB26" w:rsidR="00D77A3E" w:rsidRDefault="00D77A3E" w:rsidP="00765A10">
      <w:pPr>
        <w:widowControl w:val="0"/>
        <w:spacing w:before="60" w:after="60" w:line="252" w:lineRule="auto"/>
        <w:ind w:firstLine="709"/>
        <w:jc w:val="both"/>
        <w:rPr>
          <w:color w:val="000000" w:themeColor="text1"/>
          <w:sz w:val="28"/>
          <w:szCs w:val="28"/>
        </w:rPr>
      </w:pPr>
      <w:r>
        <w:rPr>
          <w:color w:val="000000" w:themeColor="text1"/>
          <w:sz w:val="28"/>
          <w:szCs w:val="28"/>
        </w:rPr>
        <w:t xml:space="preserve">- Ngày 09/10/2023, Ban Chỉ đạo quốc gia về Phòng, chống thiên tai có văn bản số 35/QGPCTT gửi </w:t>
      </w:r>
      <w:r w:rsidRPr="00C07CD3">
        <w:rPr>
          <w:color w:val="000000" w:themeColor="text1"/>
          <w:sz w:val="28"/>
          <w:szCs w:val="28"/>
        </w:rPr>
        <w:t xml:space="preserve">Ban Chỉ huy PCTT&amp;TKCN các tỉnh từ </w:t>
      </w:r>
      <w:r>
        <w:rPr>
          <w:color w:val="000000" w:themeColor="text1"/>
          <w:sz w:val="28"/>
          <w:szCs w:val="28"/>
        </w:rPr>
        <w:t>Thanh Hoá</w:t>
      </w:r>
      <w:r w:rsidRPr="00C07CD3">
        <w:rPr>
          <w:color w:val="000000" w:themeColor="text1"/>
          <w:sz w:val="28"/>
          <w:szCs w:val="28"/>
        </w:rPr>
        <w:t xml:space="preserve"> đến </w:t>
      </w:r>
      <w:r>
        <w:rPr>
          <w:color w:val="000000" w:themeColor="text1"/>
          <w:sz w:val="28"/>
          <w:szCs w:val="28"/>
        </w:rPr>
        <w:t>Quảng Ngãi</w:t>
      </w:r>
      <w:r w:rsidRPr="00C07CD3">
        <w:rPr>
          <w:color w:val="000000" w:themeColor="text1"/>
          <w:sz w:val="28"/>
          <w:szCs w:val="28"/>
        </w:rPr>
        <w:t xml:space="preserve"> về việc ứng phó </w:t>
      </w:r>
      <w:r w:rsidRPr="00765A10">
        <w:rPr>
          <w:color w:val="000000" w:themeColor="text1"/>
          <w:sz w:val="28"/>
          <w:szCs w:val="28"/>
        </w:rPr>
        <w:t>với mưa lớn, ngập lụt, nguy cơ lũ quét, sạt lở đất.</w:t>
      </w:r>
    </w:p>
    <w:p w14:paraId="123284FC" w14:textId="10282B1C" w:rsidR="00765A10" w:rsidRPr="00C07CD3" w:rsidRDefault="00765A10" w:rsidP="00765A10">
      <w:pPr>
        <w:widowControl w:val="0"/>
        <w:spacing w:before="60" w:after="60" w:line="252" w:lineRule="auto"/>
        <w:ind w:firstLine="709"/>
        <w:jc w:val="both"/>
        <w:rPr>
          <w:color w:val="000000" w:themeColor="text1"/>
          <w:sz w:val="28"/>
          <w:szCs w:val="28"/>
        </w:rPr>
      </w:pPr>
      <w:r w:rsidRPr="00C07CD3">
        <w:rPr>
          <w:color w:val="000000" w:themeColor="text1"/>
          <w:sz w:val="28"/>
          <w:szCs w:val="28"/>
        </w:rPr>
        <w:t>- Ngày 0</w:t>
      </w:r>
      <w:r>
        <w:rPr>
          <w:color w:val="000000" w:themeColor="text1"/>
          <w:sz w:val="28"/>
          <w:szCs w:val="28"/>
        </w:rPr>
        <w:t>8</w:t>
      </w:r>
      <w:r w:rsidRPr="00C07CD3">
        <w:rPr>
          <w:color w:val="000000" w:themeColor="text1"/>
          <w:sz w:val="28"/>
          <w:szCs w:val="28"/>
        </w:rPr>
        <w:t xml:space="preserve">/10/2023, Văn phòng thường trực Ban Chỉ đạo quốc gia về Phòng, chống thiên tai có </w:t>
      </w:r>
      <w:r>
        <w:rPr>
          <w:color w:val="000000" w:themeColor="text1"/>
          <w:sz w:val="28"/>
          <w:szCs w:val="28"/>
        </w:rPr>
        <w:t>văn bản số 375</w:t>
      </w:r>
      <w:r w:rsidRPr="00C07CD3">
        <w:rPr>
          <w:color w:val="000000" w:themeColor="text1"/>
          <w:sz w:val="28"/>
          <w:szCs w:val="28"/>
        </w:rPr>
        <w:t>/</w:t>
      </w:r>
      <w:r>
        <w:rPr>
          <w:color w:val="000000" w:themeColor="text1"/>
          <w:sz w:val="28"/>
          <w:szCs w:val="28"/>
        </w:rPr>
        <w:t>VPTT</w:t>
      </w:r>
      <w:r w:rsidRPr="00C07CD3">
        <w:rPr>
          <w:color w:val="000000" w:themeColor="text1"/>
          <w:sz w:val="28"/>
          <w:szCs w:val="28"/>
        </w:rPr>
        <w:t xml:space="preserve"> gửi Ban Chỉ huy PCTT&amp;TKCN các tỉnh từ </w:t>
      </w:r>
      <w:r>
        <w:rPr>
          <w:color w:val="000000" w:themeColor="text1"/>
          <w:sz w:val="28"/>
          <w:szCs w:val="28"/>
        </w:rPr>
        <w:t>Hà Tĩnh</w:t>
      </w:r>
      <w:r w:rsidRPr="00C07CD3">
        <w:rPr>
          <w:color w:val="000000" w:themeColor="text1"/>
          <w:sz w:val="28"/>
          <w:szCs w:val="28"/>
        </w:rPr>
        <w:t xml:space="preserve"> đến </w:t>
      </w:r>
      <w:r>
        <w:rPr>
          <w:color w:val="000000" w:themeColor="text1"/>
          <w:sz w:val="28"/>
          <w:szCs w:val="28"/>
        </w:rPr>
        <w:t>Thừa Thiên Huế</w:t>
      </w:r>
      <w:r w:rsidRPr="00C07CD3">
        <w:rPr>
          <w:color w:val="000000" w:themeColor="text1"/>
          <w:sz w:val="28"/>
          <w:szCs w:val="28"/>
        </w:rPr>
        <w:t xml:space="preserve"> về việc ứng phó </w:t>
      </w:r>
      <w:r w:rsidRPr="00765A10">
        <w:rPr>
          <w:color w:val="000000" w:themeColor="text1"/>
          <w:sz w:val="28"/>
          <w:szCs w:val="28"/>
        </w:rPr>
        <w:t>với mưa lớn, ngập lụt, nguy cơ lũ quét, sạt lở đất.</w:t>
      </w:r>
    </w:p>
    <w:p w14:paraId="03F7BE25" w14:textId="5D6355BB" w:rsidR="00914DBD" w:rsidRPr="00C07CD3" w:rsidRDefault="00914DBD" w:rsidP="007C5826">
      <w:pPr>
        <w:widowControl w:val="0"/>
        <w:spacing w:before="60" w:after="60" w:line="252" w:lineRule="auto"/>
        <w:ind w:firstLine="709"/>
        <w:jc w:val="both"/>
        <w:rPr>
          <w:color w:val="000000" w:themeColor="text1"/>
          <w:sz w:val="28"/>
          <w:szCs w:val="28"/>
        </w:rPr>
      </w:pPr>
      <w:r w:rsidRPr="00C07CD3">
        <w:rPr>
          <w:color w:val="000000" w:themeColor="text1"/>
          <w:sz w:val="28"/>
          <w:szCs w:val="28"/>
        </w:rPr>
        <w:t xml:space="preserve">- Ngày 05/10/2023, Văn phòng thường trực Ban Chỉ đạo quốc gia về Phòng, chống thiên tai </w:t>
      </w:r>
      <w:r w:rsidR="00ED1284">
        <w:rPr>
          <w:color w:val="000000" w:themeColor="text1"/>
          <w:sz w:val="28"/>
          <w:szCs w:val="28"/>
        </w:rPr>
        <w:t>-</w:t>
      </w:r>
      <w:r w:rsidR="007C5826" w:rsidRPr="00C07CD3">
        <w:rPr>
          <w:color w:val="000000" w:themeColor="text1"/>
          <w:sz w:val="28"/>
          <w:szCs w:val="28"/>
        </w:rPr>
        <w:t xml:space="preserve"> Uỷ ban quốc gia ứng phó sự cố, thiên tai và tìm kiếm cứu nạn </w:t>
      </w:r>
      <w:r w:rsidRPr="00C07CD3">
        <w:rPr>
          <w:color w:val="000000" w:themeColor="text1"/>
          <w:sz w:val="28"/>
          <w:szCs w:val="28"/>
        </w:rPr>
        <w:t xml:space="preserve">có Công điện số 12/CĐ-QG gửi Ban Chỉ huy PCTT&amp;TKCN các tỉnh, thành phố ven biển từ Quảng Ninh đến Khánh Hoà về việc chủ động ứng phó với bão </w:t>
      </w:r>
      <w:r w:rsidR="00814E09" w:rsidRPr="00C07CD3">
        <w:rPr>
          <w:color w:val="000000" w:themeColor="text1"/>
          <w:sz w:val="28"/>
          <w:szCs w:val="28"/>
        </w:rPr>
        <w:t>số 4</w:t>
      </w:r>
      <w:r w:rsidRPr="00C07CD3">
        <w:rPr>
          <w:color w:val="000000" w:themeColor="text1"/>
          <w:sz w:val="28"/>
          <w:szCs w:val="28"/>
        </w:rPr>
        <w:t>.</w:t>
      </w:r>
    </w:p>
    <w:p w14:paraId="109C852D" w14:textId="3522F014" w:rsidR="00FD7496" w:rsidRPr="000B4C87" w:rsidRDefault="004D77B4" w:rsidP="007C5826">
      <w:pPr>
        <w:widowControl w:val="0"/>
        <w:spacing w:before="60" w:after="60" w:line="252" w:lineRule="auto"/>
        <w:ind w:firstLine="709"/>
        <w:jc w:val="both"/>
        <w:rPr>
          <w:color w:val="FF0000"/>
          <w:sz w:val="28"/>
          <w:szCs w:val="28"/>
          <w:highlight w:val="yellow"/>
        </w:rPr>
      </w:pPr>
      <w:r w:rsidRPr="00C07CD3">
        <w:rPr>
          <w:color w:val="000000" w:themeColor="text1"/>
          <w:sz w:val="28"/>
          <w:szCs w:val="28"/>
        </w:rPr>
        <w:t xml:space="preserve">- </w:t>
      </w:r>
      <w:r w:rsidR="00FD7496" w:rsidRPr="00C07CD3">
        <w:rPr>
          <w:color w:val="000000" w:themeColor="text1"/>
          <w:sz w:val="28"/>
          <w:szCs w:val="28"/>
          <w:lang w:val="vi-VN"/>
        </w:rPr>
        <w:t xml:space="preserve">Văn phòng thường trực Ban Chỉ đạo </w:t>
      </w:r>
      <w:r w:rsidR="00FD7496" w:rsidRPr="00C07CD3">
        <w:rPr>
          <w:color w:val="000000" w:themeColor="text1"/>
          <w:sz w:val="28"/>
          <w:szCs w:val="28"/>
        </w:rPr>
        <w:t>quốc gia về Phòng, chống thiên tai</w:t>
      </w:r>
      <w:r w:rsidR="00FD7496" w:rsidRPr="00C07CD3">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Pr="00C07CD3" w:rsidRDefault="005124D7" w:rsidP="007C5826">
      <w:pPr>
        <w:widowControl w:val="0"/>
        <w:spacing w:before="60" w:after="60" w:line="252" w:lineRule="auto"/>
        <w:ind w:firstLine="709"/>
        <w:jc w:val="both"/>
        <w:rPr>
          <w:b/>
          <w:color w:val="000000" w:themeColor="text1"/>
          <w:sz w:val="28"/>
          <w:szCs w:val="28"/>
          <w:lang w:val="vi-VN"/>
        </w:rPr>
      </w:pPr>
      <w:r w:rsidRPr="00C07CD3">
        <w:rPr>
          <w:b/>
          <w:color w:val="000000" w:themeColor="text1"/>
          <w:sz w:val="28"/>
          <w:szCs w:val="28"/>
          <w:lang w:val="vi-VN"/>
        </w:rPr>
        <w:t>2. Địa phương</w:t>
      </w:r>
    </w:p>
    <w:p w14:paraId="3531EA22" w14:textId="07F1FAFE" w:rsidR="00032C09" w:rsidRPr="00E1142A" w:rsidRDefault="00B20BD4" w:rsidP="007C5826">
      <w:pPr>
        <w:widowControl w:val="0"/>
        <w:spacing w:before="60" w:after="60" w:line="252" w:lineRule="auto"/>
        <w:ind w:firstLine="709"/>
        <w:jc w:val="both"/>
        <w:rPr>
          <w:color w:val="000000" w:themeColor="text1"/>
          <w:spacing w:val="-4"/>
          <w:sz w:val="28"/>
          <w:szCs w:val="28"/>
        </w:rPr>
      </w:pPr>
      <w:r w:rsidRPr="00E1142A">
        <w:rPr>
          <w:color w:val="000000" w:themeColor="text1"/>
          <w:sz w:val="28"/>
          <w:szCs w:val="28"/>
        </w:rPr>
        <w:t xml:space="preserve">- Các tỉnh, thành phố ven biển từ Quảng Ninh đến Khánh Hoà đã chủ động triển khai các biện pháp ứng phó bão </w:t>
      </w:r>
      <w:r w:rsidR="00814E09" w:rsidRPr="00E1142A">
        <w:rPr>
          <w:color w:val="000000" w:themeColor="text1"/>
          <w:sz w:val="28"/>
          <w:szCs w:val="28"/>
        </w:rPr>
        <w:t>số 4</w:t>
      </w:r>
      <w:r w:rsidR="00E1142A" w:rsidRPr="00E1142A">
        <w:rPr>
          <w:color w:val="000000" w:themeColor="text1"/>
          <w:sz w:val="28"/>
          <w:szCs w:val="28"/>
        </w:rPr>
        <w:t>, ATNĐ</w:t>
      </w:r>
      <w:r w:rsidRPr="00E1142A">
        <w:rPr>
          <w:color w:val="000000" w:themeColor="text1"/>
          <w:sz w:val="28"/>
          <w:szCs w:val="28"/>
        </w:rPr>
        <w:t xml:space="preserve"> theo</w:t>
      </w:r>
      <w:r w:rsidR="00914DBD" w:rsidRPr="00E1142A">
        <w:rPr>
          <w:color w:val="000000" w:themeColor="text1"/>
          <w:sz w:val="28"/>
          <w:szCs w:val="28"/>
        </w:rPr>
        <w:t xml:space="preserve"> Công điện số 12/CĐ-QG ngày </w:t>
      </w:r>
      <w:r w:rsidR="00691FE1" w:rsidRPr="00E1142A">
        <w:rPr>
          <w:color w:val="000000" w:themeColor="text1"/>
          <w:sz w:val="28"/>
          <w:szCs w:val="28"/>
        </w:rPr>
        <w:t>0</w:t>
      </w:r>
      <w:r w:rsidR="007C5826" w:rsidRPr="00E1142A">
        <w:rPr>
          <w:color w:val="000000" w:themeColor="text1"/>
          <w:sz w:val="28"/>
          <w:szCs w:val="28"/>
        </w:rPr>
        <w:t>5/10</w:t>
      </w:r>
      <w:r w:rsidR="00914DBD" w:rsidRPr="00E1142A">
        <w:rPr>
          <w:color w:val="000000" w:themeColor="text1"/>
          <w:sz w:val="28"/>
          <w:szCs w:val="28"/>
        </w:rPr>
        <w:t>/2023</w:t>
      </w:r>
      <w:r w:rsidR="00CD6007" w:rsidRPr="00E1142A">
        <w:rPr>
          <w:color w:val="000000" w:themeColor="text1"/>
          <w:sz w:val="28"/>
          <w:szCs w:val="28"/>
        </w:rPr>
        <w:t xml:space="preserve">, </w:t>
      </w:r>
      <w:r w:rsidR="00CD6007" w:rsidRPr="00E1142A">
        <w:rPr>
          <w:color w:val="000000" w:themeColor="text1"/>
          <w:spacing w:val="-4"/>
          <w:sz w:val="28"/>
          <w:szCs w:val="28"/>
          <w:lang w:val="vi-VN"/>
        </w:rPr>
        <w:t xml:space="preserve">trong đó </w:t>
      </w:r>
      <w:r w:rsidR="0029603C" w:rsidRPr="00E1142A">
        <w:rPr>
          <w:color w:val="000000" w:themeColor="text1"/>
          <w:sz w:val="28"/>
          <w:szCs w:val="28"/>
        </w:rPr>
        <w:t>11</w:t>
      </w:r>
      <w:r w:rsidR="00E228D5" w:rsidRPr="00E1142A">
        <w:rPr>
          <w:color w:val="000000" w:themeColor="text1"/>
          <w:sz w:val="28"/>
          <w:szCs w:val="28"/>
        </w:rPr>
        <w:t xml:space="preserve"> tỉnh/thành phố</w:t>
      </w:r>
      <w:r w:rsidR="0029603C" w:rsidRPr="00E1142A">
        <w:rPr>
          <w:rStyle w:val="FootnoteReference"/>
          <w:color w:val="000000" w:themeColor="text1"/>
          <w:sz w:val="28"/>
          <w:szCs w:val="28"/>
        </w:rPr>
        <w:footnoteReference w:id="1"/>
      </w:r>
      <w:r w:rsidR="00E228D5" w:rsidRPr="00E1142A">
        <w:rPr>
          <w:color w:val="000000" w:themeColor="text1"/>
          <w:sz w:val="28"/>
          <w:szCs w:val="28"/>
        </w:rPr>
        <w:t xml:space="preserve"> </w:t>
      </w:r>
      <w:r w:rsidR="00E228D5" w:rsidRPr="00E1142A">
        <w:rPr>
          <w:color w:val="000000" w:themeColor="text1"/>
          <w:spacing w:val="-4"/>
          <w:sz w:val="28"/>
          <w:szCs w:val="28"/>
        </w:rPr>
        <w:t xml:space="preserve">đã </w:t>
      </w:r>
      <w:r w:rsidR="00CD6007" w:rsidRPr="00E1142A">
        <w:rPr>
          <w:color w:val="000000" w:themeColor="text1"/>
          <w:spacing w:val="-4"/>
          <w:sz w:val="28"/>
          <w:szCs w:val="28"/>
        </w:rPr>
        <w:t>ban hành văn bản</w:t>
      </w:r>
      <w:r w:rsidR="00CD6007" w:rsidRPr="00E1142A">
        <w:rPr>
          <w:color w:val="000000" w:themeColor="text1"/>
          <w:spacing w:val="-4"/>
          <w:sz w:val="28"/>
          <w:szCs w:val="28"/>
          <w:lang w:val="vi-VN"/>
        </w:rPr>
        <w:t xml:space="preserve"> chỉ đạo các Sở, ngành, địa phương</w:t>
      </w:r>
      <w:r w:rsidR="00CD6007" w:rsidRPr="00E1142A">
        <w:rPr>
          <w:color w:val="000000" w:themeColor="text1"/>
          <w:spacing w:val="-4"/>
          <w:sz w:val="28"/>
          <w:szCs w:val="28"/>
        </w:rPr>
        <w:t>.</w:t>
      </w:r>
    </w:p>
    <w:p w14:paraId="28D3F41B" w14:textId="5FE2AF8E" w:rsidR="000C7D6D" w:rsidRDefault="000C7D6D" w:rsidP="007C5826">
      <w:pPr>
        <w:widowControl w:val="0"/>
        <w:spacing w:before="60" w:after="60" w:line="252" w:lineRule="auto"/>
        <w:ind w:firstLine="709"/>
        <w:jc w:val="both"/>
        <w:rPr>
          <w:color w:val="000000" w:themeColor="text1"/>
          <w:spacing w:val="-4"/>
          <w:sz w:val="28"/>
          <w:szCs w:val="28"/>
        </w:rPr>
      </w:pPr>
      <w:r w:rsidRPr="00E1142A">
        <w:rPr>
          <w:color w:val="000000" w:themeColor="text1"/>
          <w:spacing w:val="-4"/>
          <w:sz w:val="28"/>
          <w:szCs w:val="28"/>
        </w:rPr>
        <w:t xml:space="preserve">- Các tỉnh từ </w:t>
      </w:r>
      <w:r w:rsidR="00D77A3E" w:rsidRPr="00E1142A">
        <w:rPr>
          <w:color w:val="000000" w:themeColor="text1"/>
          <w:spacing w:val="-4"/>
          <w:sz w:val="28"/>
          <w:szCs w:val="28"/>
        </w:rPr>
        <w:t>Thanh</w:t>
      </w:r>
      <w:r w:rsidR="00D77A3E">
        <w:rPr>
          <w:color w:val="000000" w:themeColor="text1"/>
          <w:spacing w:val="-4"/>
          <w:sz w:val="28"/>
          <w:szCs w:val="28"/>
        </w:rPr>
        <w:t xml:space="preserve"> Hoá</w:t>
      </w:r>
      <w:r w:rsidRPr="000C7D6D">
        <w:rPr>
          <w:color w:val="000000" w:themeColor="text1"/>
          <w:spacing w:val="-4"/>
          <w:sz w:val="28"/>
          <w:szCs w:val="28"/>
        </w:rPr>
        <w:t xml:space="preserve"> đến </w:t>
      </w:r>
      <w:r w:rsidR="00D77A3E">
        <w:rPr>
          <w:color w:val="000000" w:themeColor="text1"/>
          <w:spacing w:val="-4"/>
          <w:sz w:val="28"/>
          <w:szCs w:val="28"/>
        </w:rPr>
        <w:t>Quảng Ngãi</w:t>
      </w:r>
      <w:r>
        <w:rPr>
          <w:color w:val="000000" w:themeColor="text1"/>
          <w:spacing w:val="-4"/>
          <w:sz w:val="28"/>
          <w:szCs w:val="28"/>
        </w:rPr>
        <w:t xml:space="preserve"> chủ động</w:t>
      </w:r>
      <w:r w:rsidRPr="000C7D6D">
        <w:rPr>
          <w:color w:val="000000" w:themeColor="text1"/>
          <w:spacing w:val="-4"/>
          <w:sz w:val="28"/>
          <w:szCs w:val="28"/>
        </w:rPr>
        <w:t xml:space="preserve"> </w:t>
      </w:r>
      <w:r w:rsidR="00D77A3E">
        <w:rPr>
          <w:color w:val="000000" w:themeColor="text1"/>
          <w:spacing w:val="-4"/>
          <w:sz w:val="28"/>
          <w:szCs w:val="28"/>
        </w:rPr>
        <w:t xml:space="preserve">triển khai các biện pháp </w:t>
      </w:r>
      <w:r w:rsidRPr="000C7D6D">
        <w:rPr>
          <w:color w:val="000000" w:themeColor="text1"/>
          <w:spacing w:val="-4"/>
          <w:sz w:val="28"/>
          <w:szCs w:val="28"/>
        </w:rPr>
        <w:t>ứng phó với mưa lớn, ngập l</w:t>
      </w:r>
      <w:r>
        <w:rPr>
          <w:color w:val="000000" w:themeColor="text1"/>
          <w:spacing w:val="-4"/>
          <w:sz w:val="28"/>
          <w:szCs w:val="28"/>
        </w:rPr>
        <w:t>ụt, nguy cơ lũ quét, sạt lở đất</w:t>
      </w:r>
      <w:r w:rsidR="00431E3D">
        <w:rPr>
          <w:color w:val="000000" w:themeColor="text1"/>
          <w:spacing w:val="-4"/>
          <w:sz w:val="28"/>
          <w:szCs w:val="28"/>
        </w:rPr>
        <w:t>, trong đó 02 tỉnh/thành phố</w:t>
      </w:r>
      <w:r w:rsidR="00431E3D">
        <w:rPr>
          <w:rStyle w:val="FootnoteReference"/>
          <w:color w:val="000000" w:themeColor="text1"/>
          <w:spacing w:val="-4"/>
          <w:sz w:val="28"/>
          <w:szCs w:val="28"/>
        </w:rPr>
        <w:footnoteReference w:id="2"/>
      </w:r>
      <w:r w:rsidR="00431E3D" w:rsidRPr="00431E3D">
        <w:rPr>
          <w:color w:val="000000" w:themeColor="text1"/>
          <w:spacing w:val="-4"/>
          <w:sz w:val="28"/>
          <w:szCs w:val="28"/>
        </w:rPr>
        <w:t xml:space="preserve"> </w:t>
      </w:r>
      <w:r w:rsidR="00431E3D" w:rsidRPr="00E1142A">
        <w:rPr>
          <w:color w:val="000000" w:themeColor="text1"/>
          <w:spacing w:val="-4"/>
          <w:sz w:val="28"/>
          <w:szCs w:val="28"/>
        </w:rPr>
        <w:t>đã ban hành văn bản</w:t>
      </w:r>
      <w:r w:rsidR="00431E3D" w:rsidRPr="00E1142A">
        <w:rPr>
          <w:color w:val="000000" w:themeColor="text1"/>
          <w:spacing w:val="-4"/>
          <w:sz w:val="28"/>
          <w:szCs w:val="28"/>
          <w:lang w:val="vi-VN"/>
        </w:rPr>
        <w:t xml:space="preserve"> chỉ đạo các Sở, ngành, địa phương</w:t>
      </w:r>
      <w:r w:rsidR="00413F5E">
        <w:rPr>
          <w:color w:val="000000" w:themeColor="text1"/>
          <w:spacing w:val="-4"/>
          <w:sz w:val="28"/>
          <w:szCs w:val="28"/>
        </w:rPr>
        <w:t>.</w:t>
      </w:r>
    </w:p>
    <w:p w14:paraId="13A11CC6" w14:textId="2A3E1D96" w:rsidR="005124D7" w:rsidRDefault="005124D7" w:rsidP="007C5826">
      <w:pPr>
        <w:spacing w:before="60" w:after="60" w:line="252" w:lineRule="auto"/>
        <w:ind w:firstLine="709"/>
        <w:jc w:val="both"/>
        <w:outlineLvl w:val="2"/>
        <w:rPr>
          <w:color w:val="000000" w:themeColor="text1"/>
          <w:sz w:val="28"/>
          <w:szCs w:val="28"/>
          <w:lang w:val="it-IT"/>
        </w:rPr>
      </w:pPr>
      <w:r w:rsidRPr="00C07CD3">
        <w:rPr>
          <w:color w:val="000000" w:themeColor="text1"/>
          <w:sz w:val="28"/>
          <w:szCs w:val="28"/>
        </w:rPr>
        <w:t>- Các địa phương tổ chức trực ban, theo dõi chặt chẽ diễn biến thời tiết,</w:t>
      </w:r>
      <w:r w:rsidRPr="00C07CD3">
        <w:rPr>
          <w:color w:val="000000" w:themeColor="text1"/>
          <w:sz w:val="28"/>
          <w:szCs w:val="28"/>
          <w:lang w:val="it-IT"/>
        </w:rPr>
        <w:t xml:space="preserve"> thiên tai, chủ động triển khai các biện pháp ứng phó.</w:t>
      </w:r>
    </w:p>
    <w:p w14:paraId="2463F295" w14:textId="39D99F40" w:rsidR="00191CC9" w:rsidRPr="00CE3ACC" w:rsidRDefault="001B0D61" w:rsidP="00647256">
      <w:pPr>
        <w:widowControl w:val="0"/>
        <w:spacing w:before="120" w:after="60" w:line="252" w:lineRule="auto"/>
        <w:ind w:firstLine="709"/>
        <w:jc w:val="both"/>
        <w:rPr>
          <w:b/>
          <w:bCs/>
          <w:color w:val="000000" w:themeColor="text1"/>
          <w:sz w:val="28"/>
          <w:szCs w:val="28"/>
        </w:rPr>
      </w:pPr>
      <w:r w:rsidRPr="00CE3ACC">
        <w:rPr>
          <w:b/>
          <w:bCs/>
          <w:color w:val="000000" w:themeColor="text1"/>
          <w:sz w:val="28"/>
          <w:szCs w:val="28"/>
        </w:rPr>
        <w:lastRenderedPageBreak/>
        <w:t>V</w:t>
      </w:r>
      <w:r w:rsidR="00CF5A02" w:rsidRPr="00CE3ACC">
        <w:rPr>
          <w:b/>
          <w:bCs/>
          <w:color w:val="000000" w:themeColor="text1"/>
          <w:sz w:val="28"/>
          <w:szCs w:val="28"/>
        </w:rPr>
        <w:t>I</w:t>
      </w:r>
      <w:r w:rsidR="007E3C14" w:rsidRPr="00CE3ACC">
        <w:rPr>
          <w:b/>
          <w:bCs/>
          <w:color w:val="000000" w:themeColor="text1"/>
          <w:sz w:val="28"/>
          <w:szCs w:val="28"/>
        </w:rPr>
        <w:t>.</w:t>
      </w:r>
      <w:r w:rsidR="004D734A" w:rsidRPr="00CE3ACC">
        <w:rPr>
          <w:b/>
          <w:bCs/>
          <w:color w:val="000000" w:themeColor="text1"/>
          <w:sz w:val="28"/>
          <w:szCs w:val="28"/>
        </w:rPr>
        <w:t xml:space="preserve"> CÁC CÔNG VIỆC CẦN TRIỂN KHAI TIẾP THEO</w:t>
      </w:r>
    </w:p>
    <w:p w14:paraId="0138416F" w14:textId="7B3C13D1" w:rsidR="007C5826" w:rsidRDefault="007C5826" w:rsidP="007C5826">
      <w:pPr>
        <w:widowControl w:val="0"/>
        <w:spacing w:before="60" w:after="60" w:line="252" w:lineRule="auto"/>
        <w:ind w:firstLine="709"/>
        <w:jc w:val="both"/>
        <w:rPr>
          <w:color w:val="000000" w:themeColor="text1"/>
          <w:spacing w:val="4"/>
          <w:sz w:val="28"/>
          <w:szCs w:val="28"/>
        </w:rPr>
      </w:pPr>
      <w:r w:rsidRPr="00CE3ACC">
        <w:rPr>
          <w:color w:val="000000" w:themeColor="text1"/>
          <w:spacing w:val="4"/>
          <w:sz w:val="28"/>
          <w:szCs w:val="28"/>
        </w:rPr>
        <w:t xml:space="preserve">1. Các </w:t>
      </w:r>
      <w:r w:rsidRPr="00CE3ACC">
        <w:rPr>
          <w:color w:val="000000" w:themeColor="text1"/>
          <w:spacing w:val="4"/>
          <w:sz w:val="28"/>
          <w:szCs w:val="28"/>
          <w:lang w:val="vi-VN"/>
        </w:rPr>
        <w:t xml:space="preserve">Bộ, ngành liên quan và các </w:t>
      </w:r>
      <w:r w:rsidRPr="00CE3ACC">
        <w:rPr>
          <w:color w:val="000000" w:themeColor="text1"/>
          <w:spacing w:val="4"/>
          <w:sz w:val="28"/>
          <w:szCs w:val="28"/>
        </w:rPr>
        <w:t>tỉnh ven biển từ Quảng Ninh đến Khánh Hoà chủ động triển khai các biện pháp ứng phó bão số 4</w:t>
      </w:r>
      <w:r w:rsidR="00CE3ACC" w:rsidRPr="00CE3ACC">
        <w:rPr>
          <w:color w:val="000000" w:themeColor="text1"/>
          <w:spacing w:val="4"/>
          <w:sz w:val="28"/>
          <w:szCs w:val="28"/>
        </w:rPr>
        <w:t>, ATNĐ</w:t>
      </w:r>
      <w:r w:rsidRPr="00CE3ACC">
        <w:rPr>
          <w:color w:val="000000" w:themeColor="text1"/>
          <w:spacing w:val="4"/>
          <w:sz w:val="28"/>
          <w:szCs w:val="28"/>
        </w:rPr>
        <w:t xml:space="preserve"> theo Công điện số 12/CĐ-QG ngày 5/10/2023</w:t>
      </w:r>
      <w:r w:rsidRPr="00CE3ACC">
        <w:rPr>
          <w:color w:val="000000" w:themeColor="text1"/>
          <w:spacing w:val="4"/>
          <w:sz w:val="28"/>
          <w:szCs w:val="28"/>
          <w:lang w:val="vi-VN"/>
        </w:rPr>
        <w:t xml:space="preserve"> của </w:t>
      </w:r>
      <w:r w:rsidR="00007D18" w:rsidRPr="00CE3ACC">
        <w:rPr>
          <w:color w:val="000000" w:themeColor="text1"/>
          <w:spacing w:val="4"/>
          <w:sz w:val="28"/>
          <w:szCs w:val="28"/>
        </w:rPr>
        <w:t xml:space="preserve">Văn phòng thường trực </w:t>
      </w:r>
      <w:r w:rsidRPr="00CE3ACC">
        <w:rPr>
          <w:color w:val="000000" w:themeColor="text1"/>
          <w:spacing w:val="4"/>
          <w:sz w:val="28"/>
          <w:szCs w:val="28"/>
          <w:lang w:val="vi-VN"/>
        </w:rPr>
        <w:t xml:space="preserve">Ban Chỉ đạo </w:t>
      </w:r>
      <w:r w:rsidRPr="00CE3ACC">
        <w:rPr>
          <w:color w:val="000000" w:themeColor="text1"/>
          <w:spacing w:val="4"/>
          <w:sz w:val="28"/>
          <w:szCs w:val="28"/>
        </w:rPr>
        <w:t>Quốc gia về Phòng, chống thiên tai</w:t>
      </w:r>
      <w:r w:rsidR="00007D18" w:rsidRPr="00CE3ACC">
        <w:rPr>
          <w:color w:val="000000" w:themeColor="text1"/>
          <w:spacing w:val="4"/>
          <w:sz w:val="28"/>
          <w:szCs w:val="28"/>
        </w:rPr>
        <w:t xml:space="preserve"> và Văn phòng </w:t>
      </w:r>
      <w:r w:rsidR="006F7414" w:rsidRPr="00CE3ACC">
        <w:rPr>
          <w:color w:val="000000" w:themeColor="text1"/>
          <w:spacing w:val="4"/>
          <w:sz w:val="28"/>
          <w:szCs w:val="28"/>
        </w:rPr>
        <w:t>Ủy</w:t>
      </w:r>
      <w:r w:rsidR="00007D18" w:rsidRPr="00CE3ACC">
        <w:rPr>
          <w:color w:val="000000" w:themeColor="text1"/>
          <w:spacing w:val="4"/>
          <w:sz w:val="28"/>
          <w:szCs w:val="28"/>
        </w:rPr>
        <w:t xml:space="preserve"> ban quốc gia ứng phó sự cố thiên tai và </w:t>
      </w:r>
      <w:r w:rsidR="006F7414" w:rsidRPr="00CE3ACC">
        <w:rPr>
          <w:color w:val="000000" w:themeColor="text1"/>
          <w:spacing w:val="4"/>
          <w:sz w:val="28"/>
          <w:szCs w:val="28"/>
        </w:rPr>
        <w:t>T</w:t>
      </w:r>
      <w:r w:rsidR="00007D18" w:rsidRPr="00CE3ACC">
        <w:rPr>
          <w:color w:val="000000" w:themeColor="text1"/>
          <w:spacing w:val="4"/>
          <w:sz w:val="28"/>
          <w:szCs w:val="28"/>
        </w:rPr>
        <w:t>ìm kiếm cứu nạn</w:t>
      </w:r>
      <w:r w:rsidRPr="00CE3ACC">
        <w:rPr>
          <w:color w:val="000000" w:themeColor="text1"/>
          <w:spacing w:val="4"/>
          <w:sz w:val="28"/>
          <w:szCs w:val="28"/>
        </w:rPr>
        <w:t>.</w:t>
      </w:r>
    </w:p>
    <w:p w14:paraId="0E82AB72" w14:textId="3AE4E25E" w:rsidR="00FC79E7" w:rsidRDefault="007C5826" w:rsidP="007C5826">
      <w:pPr>
        <w:widowControl w:val="0"/>
        <w:spacing w:before="60" w:after="60" w:line="252" w:lineRule="auto"/>
        <w:ind w:firstLine="709"/>
        <w:jc w:val="both"/>
        <w:rPr>
          <w:color w:val="000000" w:themeColor="text1"/>
          <w:sz w:val="28"/>
          <w:szCs w:val="28"/>
        </w:rPr>
      </w:pPr>
      <w:r w:rsidRPr="00C07CD3">
        <w:rPr>
          <w:color w:val="000000" w:themeColor="text1"/>
          <w:spacing w:val="-4"/>
          <w:sz w:val="28"/>
          <w:szCs w:val="28"/>
        </w:rPr>
        <w:t>2</w:t>
      </w:r>
      <w:r w:rsidR="007F5583" w:rsidRPr="00C07CD3">
        <w:rPr>
          <w:color w:val="000000" w:themeColor="text1"/>
          <w:spacing w:val="-4"/>
          <w:sz w:val="28"/>
          <w:szCs w:val="28"/>
        </w:rPr>
        <w:t xml:space="preserve">. </w:t>
      </w:r>
      <w:r w:rsidR="0029603C" w:rsidRPr="00C07CD3">
        <w:rPr>
          <w:color w:val="000000" w:themeColor="text1"/>
          <w:spacing w:val="-4"/>
          <w:sz w:val="28"/>
          <w:szCs w:val="28"/>
        </w:rPr>
        <w:t>Các tỉnh/thành phố Trung Bộ</w:t>
      </w:r>
      <w:r w:rsidR="00846B10">
        <w:rPr>
          <w:color w:val="000000" w:themeColor="text1"/>
          <w:spacing w:val="-4"/>
          <w:sz w:val="28"/>
          <w:szCs w:val="28"/>
        </w:rPr>
        <w:t>, Tây Nguyên và Nam Bộ</w:t>
      </w:r>
      <w:r w:rsidR="0029603C" w:rsidRPr="00C07CD3">
        <w:rPr>
          <w:color w:val="000000" w:themeColor="text1"/>
          <w:spacing w:val="-4"/>
          <w:sz w:val="28"/>
          <w:szCs w:val="28"/>
        </w:rPr>
        <w:t xml:space="preserve"> </w:t>
      </w:r>
      <w:r w:rsidRPr="00C07CD3">
        <w:rPr>
          <w:color w:val="000000" w:themeColor="text1"/>
          <w:spacing w:val="-4"/>
          <w:sz w:val="28"/>
          <w:szCs w:val="28"/>
        </w:rPr>
        <w:t>t</w:t>
      </w:r>
      <w:r w:rsidR="007F5583" w:rsidRPr="00C07CD3">
        <w:rPr>
          <w:color w:val="000000" w:themeColor="text1"/>
          <w:spacing w:val="-4"/>
          <w:sz w:val="28"/>
          <w:szCs w:val="28"/>
        </w:rPr>
        <w:t>heo dõi chặt chẽ thông tin dự báo</w:t>
      </w:r>
      <w:r w:rsidR="0037231A">
        <w:rPr>
          <w:color w:val="000000" w:themeColor="text1"/>
          <w:spacing w:val="-4"/>
          <w:sz w:val="28"/>
          <w:szCs w:val="28"/>
        </w:rPr>
        <w:t xml:space="preserve"> mưa dông và mưa lớn</w:t>
      </w:r>
      <w:bookmarkStart w:id="1" w:name="_GoBack"/>
      <w:bookmarkEnd w:id="1"/>
      <w:r w:rsidRPr="00C07CD3">
        <w:rPr>
          <w:color w:val="000000" w:themeColor="text1"/>
          <w:spacing w:val="-4"/>
          <w:sz w:val="28"/>
          <w:szCs w:val="28"/>
        </w:rPr>
        <w:t>, lốc, sét, gió giật mạnh</w:t>
      </w:r>
      <w:r w:rsidR="008F2F99" w:rsidRPr="00C07CD3">
        <w:rPr>
          <w:color w:val="000000" w:themeColor="text1"/>
          <w:spacing w:val="-4"/>
          <w:sz w:val="28"/>
          <w:szCs w:val="28"/>
        </w:rPr>
        <w:t xml:space="preserve"> </w:t>
      </w:r>
      <w:r w:rsidR="00303AD0" w:rsidRPr="00C07CD3">
        <w:rPr>
          <w:color w:val="000000" w:themeColor="text1"/>
          <w:spacing w:val="-4"/>
          <w:sz w:val="28"/>
          <w:szCs w:val="28"/>
        </w:rPr>
        <w:t xml:space="preserve">để </w:t>
      </w:r>
      <w:r w:rsidR="00FC79E7" w:rsidRPr="00C07CD3">
        <w:rPr>
          <w:color w:val="000000" w:themeColor="text1"/>
          <w:spacing w:val="-4"/>
          <w:sz w:val="28"/>
          <w:szCs w:val="28"/>
        </w:rPr>
        <w:t xml:space="preserve">chủ động triển khai các biện pháp ứng phó </w:t>
      </w:r>
      <w:r w:rsidR="00303AD0" w:rsidRPr="00C07CD3">
        <w:rPr>
          <w:color w:val="000000" w:themeColor="text1"/>
          <w:spacing w:val="-4"/>
          <w:sz w:val="28"/>
          <w:szCs w:val="28"/>
        </w:rPr>
        <w:t>kịp thời</w:t>
      </w:r>
      <w:r w:rsidR="00FC79E7" w:rsidRPr="00C07CD3">
        <w:rPr>
          <w:color w:val="000000" w:themeColor="text1"/>
          <w:sz w:val="28"/>
          <w:szCs w:val="28"/>
        </w:rPr>
        <w:t>.</w:t>
      </w:r>
    </w:p>
    <w:p w14:paraId="065E85BD" w14:textId="1C3A8EB2" w:rsidR="0072761B" w:rsidRPr="000B4C87" w:rsidRDefault="004E0819" w:rsidP="007C5826">
      <w:pPr>
        <w:spacing w:before="60" w:after="240" w:line="252" w:lineRule="auto"/>
        <w:ind w:firstLine="709"/>
        <w:jc w:val="both"/>
        <w:outlineLvl w:val="2"/>
        <w:rPr>
          <w:color w:val="FF0000"/>
          <w:sz w:val="28"/>
          <w:szCs w:val="28"/>
          <w:lang w:val="it-IT"/>
        </w:rPr>
      </w:pPr>
      <w:r>
        <w:rPr>
          <w:color w:val="000000" w:themeColor="text1"/>
          <w:sz w:val="28"/>
          <w:szCs w:val="28"/>
        </w:rPr>
        <w:t>3</w:t>
      </w:r>
      <w:r w:rsidR="00096F85" w:rsidRPr="00C07CD3">
        <w:rPr>
          <w:color w:val="000000" w:themeColor="text1"/>
          <w:sz w:val="28"/>
          <w:szCs w:val="28"/>
        </w:rPr>
        <w:t>. Tổ chức trực ban, thường</w:t>
      </w:r>
      <w:r w:rsidR="00096F85" w:rsidRPr="00C07CD3">
        <w:rPr>
          <w:color w:val="000000" w:themeColor="text1"/>
          <w:sz w:val="28"/>
          <w:szCs w:val="28"/>
          <w:lang w:val="it-IT"/>
        </w:rPr>
        <w:t xml:space="preserve"> xuyên báo cáo v</w:t>
      </w:r>
      <w:r w:rsidR="00096F85" w:rsidRPr="00C07CD3">
        <w:rPr>
          <w:color w:val="000000" w:themeColor="text1"/>
          <w:sz w:val="28"/>
          <w:szCs w:val="28"/>
          <w:lang w:val="vi-VN"/>
        </w:rPr>
        <w:t>ề</w:t>
      </w:r>
      <w:r w:rsidR="00096F85" w:rsidRPr="00C07CD3">
        <w:rPr>
          <w:color w:val="000000" w:themeColor="text1"/>
          <w:sz w:val="28"/>
          <w:szCs w:val="28"/>
          <w:lang w:val="it-IT"/>
        </w:rPr>
        <w:t xml:space="preserve"> Văn phòng thường trực Ban Chỉ đạo quốc gia về </w:t>
      </w:r>
      <w:r w:rsidR="00096F85" w:rsidRPr="00C07CD3">
        <w:rPr>
          <w:color w:val="000000" w:themeColor="text1"/>
          <w:sz w:val="28"/>
          <w:szCs w:val="28"/>
          <w:lang w:val="vi-VN"/>
        </w:rPr>
        <w:t>P</w:t>
      </w:r>
      <w:r w:rsidR="00096F85" w:rsidRPr="00C07CD3">
        <w:rPr>
          <w:color w:val="000000" w:themeColor="text1"/>
          <w:sz w:val="28"/>
          <w:szCs w:val="28"/>
          <w:lang w:val="it-IT"/>
        </w:rPr>
        <w:t>hòng, chống thiên tai và Văn phòng Ủy ban Quốc gia Ứng phó sự cố, thiên tai và Tìm kiếm cứu nạn./.</w:t>
      </w:r>
    </w:p>
    <w:p w14:paraId="4AE2A8B9" w14:textId="65BE57C6" w:rsidR="00AE45BD" w:rsidRPr="000B4C87" w:rsidRDefault="006309A4" w:rsidP="00AE45BD">
      <w:pPr>
        <w:widowControl w:val="0"/>
        <w:spacing w:before="60" w:line="264" w:lineRule="auto"/>
        <w:ind w:firstLine="709"/>
        <w:jc w:val="both"/>
        <w:rPr>
          <w:b/>
          <w:color w:val="FF0000"/>
          <w:sz w:val="4"/>
          <w:szCs w:val="27"/>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5F16B35D">
                <wp:simplePos x="0" y="0"/>
                <wp:positionH relativeFrom="margin">
                  <wp:posOffset>-80010</wp:posOffset>
                </wp:positionH>
                <wp:positionV relativeFrom="paragraph">
                  <wp:posOffset>1635125</wp:posOffset>
                </wp:positionV>
                <wp:extent cx="3457575" cy="895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57575" cy="895350"/>
                        </a:xfrm>
                        <a:prstGeom prst="rect">
                          <a:avLst/>
                        </a:prstGeom>
                        <a:solidFill>
                          <a:schemeClr val="lt1"/>
                        </a:solidFill>
                        <a:ln w="6350">
                          <a:noFill/>
                        </a:ln>
                      </wps:spPr>
                      <wps:txbx>
                        <w:txbxContent>
                          <w:p w14:paraId="182D36A6" w14:textId="6537A9B1" w:rsidR="00B12DCE" w:rsidRPr="009D7911" w:rsidRDefault="00B12DCE" w:rsidP="00F27683">
                            <w:pPr>
                              <w:tabs>
                                <w:tab w:val="left" w:pos="3261"/>
                              </w:tabs>
                              <w:spacing w:after="100" w:line="288" w:lineRule="auto"/>
                              <w:rPr>
                                <w:color w:val="FFFFFF" w:themeColor="background1"/>
                              </w:rPr>
                            </w:pPr>
                            <w:r w:rsidRPr="009D7911">
                              <w:rPr>
                                <w:color w:val="FFFFFF" w:themeColor="background1"/>
                              </w:rPr>
                              <w:t>Trưởng ca</w:t>
                            </w:r>
                            <w:r w:rsidR="00392793" w:rsidRPr="009D7911">
                              <w:rPr>
                                <w:color w:val="FFFFFF" w:themeColor="background1"/>
                              </w:rPr>
                              <w:t xml:space="preserve"> trực:                         </w:t>
                            </w:r>
                            <w:r w:rsidR="00707A00" w:rsidRPr="009D7911">
                              <w:rPr>
                                <w:color w:val="FFFFFF" w:themeColor="background1"/>
                              </w:rPr>
                              <w:t>Đặng Văn Đăng</w:t>
                            </w:r>
                          </w:p>
                          <w:p w14:paraId="19963348" w14:textId="41BE990E" w:rsidR="00B12DCE" w:rsidRPr="009D7911" w:rsidRDefault="00392793" w:rsidP="00F27683">
                            <w:pPr>
                              <w:tabs>
                                <w:tab w:val="left" w:pos="3261"/>
                              </w:tabs>
                              <w:spacing w:after="100" w:line="288" w:lineRule="auto"/>
                              <w:rPr>
                                <w:color w:val="FFFFFF" w:themeColor="background1"/>
                              </w:rPr>
                            </w:pPr>
                            <w:r w:rsidRPr="009D7911">
                              <w:rPr>
                                <w:color w:val="FFFFFF" w:themeColor="background1"/>
                              </w:rPr>
                              <w:t xml:space="preserve">Trực ban 1:               </w:t>
                            </w:r>
                            <w:r w:rsidR="00707A00" w:rsidRPr="009D7911">
                              <w:rPr>
                                <w:color w:val="FFFFFF" w:themeColor="background1"/>
                              </w:rPr>
                              <w:t xml:space="preserve">                 Lương Ngọc Khánh</w:t>
                            </w:r>
                          </w:p>
                          <w:p w14:paraId="0B2CE954" w14:textId="14C1F0FF" w:rsidR="00B12DCE" w:rsidRPr="009D7911" w:rsidRDefault="00392793" w:rsidP="00F27683">
                            <w:pPr>
                              <w:tabs>
                                <w:tab w:val="left" w:pos="3261"/>
                              </w:tabs>
                              <w:spacing w:after="100" w:line="288" w:lineRule="auto"/>
                              <w:rPr>
                                <w:color w:val="FFFFFF" w:themeColor="background1"/>
                              </w:rPr>
                            </w:pPr>
                            <w:r w:rsidRPr="009D7911">
                              <w:rPr>
                                <w:color w:val="FFFFFF" w:themeColor="background1"/>
                              </w:rPr>
                              <w:t xml:space="preserve">Trực ban 2:           </w:t>
                            </w:r>
                            <w:r w:rsidR="00707A00" w:rsidRPr="009D7911">
                              <w:rPr>
                                <w:color w:val="FFFFFF" w:themeColor="background1"/>
                              </w:rPr>
                              <w:t xml:space="preserve">                     Lê Hồng Phát</w:t>
                            </w:r>
                          </w:p>
                          <w:p w14:paraId="27EC337A" w14:textId="0C46E421" w:rsidR="00B12DCE" w:rsidRPr="009D7911" w:rsidRDefault="00B12DCE" w:rsidP="00F27683">
                            <w:pPr>
                              <w:tabs>
                                <w:tab w:val="left" w:pos="3261"/>
                              </w:tabs>
                              <w:spacing w:after="100" w:line="288" w:lineRule="auto"/>
                              <w:rPr>
                                <w:color w:val="FFFFFF" w:themeColor="background1"/>
                              </w:rPr>
                            </w:pPr>
                          </w:p>
                          <w:p w14:paraId="6F0C8DC8" w14:textId="77777777" w:rsidR="00B12DCE" w:rsidRPr="009D7911" w:rsidRDefault="00B12DCE"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6.3pt;margin-top:128.75pt;width:272.2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" fillcolor="white [3201]" stroked="f" strokeweight=".5pt">
                <v:textbox>
                  <w:txbxContent>
                    <w:p w14:paraId="182D36A6" w14:textId="6537A9B1" w:rsidR="00B12DCE" w:rsidRPr="009D7911" w:rsidRDefault="00B12DCE" w:rsidP="00F27683">
                      <w:pPr>
                        <w:tabs>
                          <w:tab w:val="left" w:pos="3261"/>
                        </w:tabs>
                        <w:spacing w:after="100" w:line="288" w:lineRule="auto"/>
                        <w:rPr>
                          <w:color w:val="FFFFFF" w:themeColor="background1"/>
                        </w:rPr>
                      </w:pPr>
                      <w:r w:rsidRPr="009D7911">
                        <w:rPr>
                          <w:color w:val="FFFFFF" w:themeColor="background1"/>
                        </w:rPr>
                        <w:t>Trưởng ca</w:t>
                      </w:r>
                      <w:r w:rsidR="00392793" w:rsidRPr="009D7911">
                        <w:rPr>
                          <w:color w:val="FFFFFF" w:themeColor="background1"/>
                        </w:rPr>
                        <w:t xml:space="preserve"> trực:                         </w:t>
                      </w:r>
                      <w:r w:rsidR="00707A00" w:rsidRPr="009D7911">
                        <w:rPr>
                          <w:color w:val="FFFFFF" w:themeColor="background1"/>
                        </w:rPr>
                        <w:t>Đặng Văn Đăng</w:t>
                      </w:r>
                    </w:p>
                    <w:p w14:paraId="19963348" w14:textId="41BE990E" w:rsidR="00B12DCE" w:rsidRPr="009D7911" w:rsidRDefault="00392793" w:rsidP="00F27683">
                      <w:pPr>
                        <w:tabs>
                          <w:tab w:val="left" w:pos="3261"/>
                        </w:tabs>
                        <w:spacing w:after="100" w:line="288" w:lineRule="auto"/>
                        <w:rPr>
                          <w:color w:val="FFFFFF" w:themeColor="background1"/>
                        </w:rPr>
                      </w:pPr>
                      <w:r w:rsidRPr="009D7911">
                        <w:rPr>
                          <w:color w:val="FFFFFF" w:themeColor="background1"/>
                        </w:rPr>
                        <w:t xml:space="preserve">Trực ban 1:               </w:t>
                      </w:r>
                      <w:r w:rsidR="00707A00" w:rsidRPr="009D7911">
                        <w:rPr>
                          <w:color w:val="FFFFFF" w:themeColor="background1"/>
                        </w:rPr>
                        <w:t xml:space="preserve">                 Lương Ngọc Khánh</w:t>
                      </w:r>
                    </w:p>
                    <w:p w14:paraId="0B2CE954" w14:textId="14C1F0FF" w:rsidR="00B12DCE" w:rsidRPr="009D7911" w:rsidRDefault="00392793" w:rsidP="00F27683">
                      <w:pPr>
                        <w:tabs>
                          <w:tab w:val="left" w:pos="3261"/>
                        </w:tabs>
                        <w:spacing w:after="100" w:line="288" w:lineRule="auto"/>
                        <w:rPr>
                          <w:color w:val="FFFFFF" w:themeColor="background1"/>
                        </w:rPr>
                      </w:pPr>
                      <w:r w:rsidRPr="009D7911">
                        <w:rPr>
                          <w:color w:val="FFFFFF" w:themeColor="background1"/>
                        </w:rPr>
                        <w:t xml:space="preserve">Trực ban 2:           </w:t>
                      </w:r>
                      <w:r w:rsidR="00707A00" w:rsidRPr="009D7911">
                        <w:rPr>
                          <w:color w:val="FFFFFF" w:themeColor="background1"/>
                        </w:rPr>
                        <w:t xml:space="preserve">                     Lê Hồng Phát</w:t>
                      </w:r>
                    </w:p>
                    <w:p w14:paraId="27EC337A" w14:textId="0C46E421" w:rsidR="00B12DCE" w:rsidRPr="009D7911" w:rsidRDefault="00B12DCE" w:rsidP="00F27683">
                      <w:pPr>
                        <w:tabs>
                          <w:tab w:val="left" w:pos="3261"/>
                        </w:tabs>
                        <w:spacing w:after="100" w:line="288" w:lineRule="auto"/>
                        <w:rPr>
                          <w:color w:val="FFFFFF" w:themeColor="background1"/>
                        </w:rPr>
                      </w:pPr>
                    </w:p>
                    <w:p w14:paraId="6F0C8DC8" w14:textId="77777777" w:rsidR="00B12DCE" w:rsidRPr="009D7911" w:rsidRDefault="00B12DCE" w:rsidP="00F27683">
                      <w:pPr>
                        <w:tabs>
                          <w:tab w:val="left" w:pos="3261"/>
                        </w:tabs>
                        <w:spacing w:after="100" w:line="288" w:lineRule="auto"/>
                        <w:rPr>
                          <w:color w:val="FFFFFF" w:themeColor="background1"/>
                        </w:rPr>
                      </w:pPr>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5EC18454" w:rsidR="00D25CD2" w:rsidRPr="00133677" w:rsidRDefault="00D25CD2" w:rsidP="001F716B">
            <w:pPr>
              <w:widowControl w:val="0"/>
              <w:ind w:left="-105"/>
              <w:rPr>
                <w:color w:val="000000" w:themeColor="text1"/>
                <w:sz w:val="22"/>
              </w:rPr>
            </w:pPr>
            <w:r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6A509282" w:rsidR="00D25CD2" w:rsidRPr="00133677" w:rsidRDefault="00707A00" w:rsidP="00656E1F">
            <w:pPr>
              <w:widowControl w:val="0"/>
              <w:spacing w:before="120" w:after="120"/>
              <w:jc w:val="center"/>
              <w:rPr>
                <w:b/>
                <w:color w:val="000000" w:themeColor="text1"/>
                <w:sz w:val="28"/>
                <w:szCs w:val="28"/>
              </w:rPr>
            </w:pPr>
            <w:r>
              <w:rPr>
                <w:b/>
                <w:color w:val="000000" w:themeColor="text1"/>
                <w:sz w:val="28"/>
                <w:szCs w:val="28"/>
              </w:rPr>
              <w:t>Vũ Xuân Thành</w:t>
            </w:r>
          </w:p>
        </w:tc>
      </w:tr>
    </w:tbl>
    <w:p w14:paraId="40634169" w14:textId="466D2F5A" w:rsidR="00D25CD2" w:rsidRPr="000B4C87" w:rsidRDefault="00D25CD2" w:rsidP="00952716">
      <w:pPr>
        <w:widowControl w:val="0"/>
        <w:spacing w:after="80" w:line="264" w:lineRule="auto"/>
        <w:jc w:val="both"/>
        <w:rPr>
          <w:color w:val="FF0000"/>
          <w:sz w:val="2"/>
          <w:szCs w:val="27"/>
          <w:lang w:eastAsia="vi-VN"/>
        </w:rPr>
      </w:pPr>
    </w:p>
    <w:sectPr w:rsidR="00D25CD2" w:rsidRPr="000B4C87" w:rsidSect="000E55FB">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13F94" w14:textId="77777777" w:rsidR="006419F0" w:rsidRDefault="006419F0">
      <w:r>
        <w:separator/>
      </w:r>
    </w:p>
  </w:endnote>
  <w:endnote w:type="continuationSeparator" w:id="0">
    <w:p w14:paraId="311D3137" w14:textId="77777777" w:rsidR="006419F0" w:rsidRDefault="0064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7348E" w14:textId="77777777" w:rsidR="006419F0" w:rsidRDefault="006419F0">
      <w:r>
        <w:separator/>
      </w:r>
    </w:p>
  </w:footnote>
  <w:footnote w:type="continuationSeparator" w:id="0">
    <w:p w14:paraId="6F8A4C2F" w14:textId="77777777" w:rsidR="006419F0" w:rsidRDefault="006419F0">
      <w:r>
        <w:continuationSeparator/>
      </w:r>
    </w:p>
  </w:footnote>
  <w:footnote w:id="1">
    <w:p w14:paraId="500FB806" w14:textId="7990E27D" w:rsidR="0029603C" w:rsidRPr="0029603C" w:rsidRDefault="0029603C" w:rsidP="0029603C">
      <w:pPr>
        <w:pStyle w:val="FootnoteText"/>
        <w:rPr>
          <w:sz w:val="22"/>
          <w:szCs w:val="22"/>
        </w:rPr>
      </w:pPr>
      <w:r w:rsidRPr="0029603C">
        <w:rPr>
          <w:rStyle w:val="FootnoteReference"/>
          <w:sz w:val="22"/>
          <w:szCs w:val="22"/>
        </w:rPr>
        <w:footnoteRef/>
      </w:r>
      <w:r w:rsidRPr="0029603C">
        <w:rPr>
          <w:sz w:val="22"/>
          <w:szCs w:val="22"/>
        </w:rPr>
        <w:t xml:space="preserve"> </w:t>
      </w:r>
      <w:r w:rsidRPr="0029603C">
        <w:rPr>
          <w:color w:val="000000" w:themeColor="text1"/>
          <w:sz w:val="22"/>
          <w:szCs w:val="22"/>
        </w:rPr>
        <w:t>Hải Phòng, Nam Định, Thái Bình, Thanh Hoá, Nghệ An, Quảng Bình, Quảng Trị, Đà Nẵng, Quảng Nam, Bình Định, Khánh Hoà</w:t>
      </w:r>
      <w:r w:rsidR="006309A4">
        <w:rPr>
          <w:color w:val="000000" w:themeColor="text1"/>
          <w:sz w:val="22"/>
          <w:szCs w:val="22"/>
        </w:rPr>
        <w:t>.</w:t>
      </w:r>
    </w:p>
  </w:footnote>
  <w:footnote w:id="2">
    <w:p w14:paraId="6C741021" w14:textId="44026121" w:rsidR="00431E3D" w:rsidRDefault="00431E3D">
      <w:pPr>
        <w:pStyle w:val="FootnoteText"/>
      </w:pPr>
      <w:r>
        <w:rPr>
          <w:rStyle w:val="FootnoteReference"/>
        </w:rPr>
        <w:footnoteRef/>
      </w:r>
      <w:r>
        <w:t xml:space="preserve"> </w:t>
      </w:r>
      <w:r w:rsidRPr="009763DB">
        <w:rPr>
          <w:color w:val="000000" w:themeColor="text1"/>
          <w:sz w:val="22"/>
          <w:szCs w:val="22"/>
        </w:rPr>
        <w:t>Thừa Thiên Huế, Đà Nẵng</w:t>
      </w:r>
      <w:r w:rsidR="009763DB">
        <w:rPr>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5791742F" w:rsidR="00B12DCE" w:rsidRDefault="00B12DCE" w:rsidP="00B56240">
        <w:pPr>
          <w:pStyle w:val="Header"/>
          <w:spacing w:before="120"/>
          <w:jc w:val="center"/>
        </w:pPr>
        <w:r>
          <w:fldChar w:fldCharType="begin"/>
        </w:r>
        <w:r>
          <w:instrText xml:space="preserve"> PAGE   \* MERGEFORMAT </w:instrText>
        </w:r>
        <w:r>
          <w:fldChar w:fldCharType="separate"/>
        </w:r>
        <w:r w:rsidR="0037231A">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59BD"/>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5C4"/>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9CD"/>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03D"/>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1A9"/>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D6D"/>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2D30"/>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385"/>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A71"/>
    <w:rsid w:val="00181B1D"/>
    <w:rsid w:val="00181C95"/>
    <w:rsid w:val="00181D4A"/>
    <w:rsid w:val="00181E47"/>
    <w:rsid w:val="001822A2"/>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DE5"/>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CE9"/>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10B"/>
    <w:rsid w:val="001E019F"/>
    <w:rsid w:val="001E03D5"/>
    <w:rsid w:val="001E04DC"/>
    <w:rsid w:val="001E07E9"/>
    <w:rsid w:val="001E0C88"/>
    <w:rsid w:val="001E0F92"/>
    <w:rsid w:val="001E169F"/>
    <w:rsid w:val="001E1B48"/>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A24"/>
    <w:rsid w:val="001F1ED3"/>
    <w:rsid w:val="001F2031"/>
    <w:rsid w:val="001F24E6"/>
    <w:rsid w:val="001F26C6"/>
    <w:rsid w:val="001F26D4"/>
    <w:rsid w:val="001F293E"/>
    <w:rsid w:val="001F2CE1"/>
    <w:rsid w:val="001F2FDC"/>
    <w:rsid w:val="001F329A"/>
    <w:rsid w:val="001F3597"/>
    <w:rsid w:val="001F36E2"/>
    <w:rsid w:val="001F36FE"/>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BEE"/>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DF0"/>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CE4"/>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BF6"/>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663"/>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50"/>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32C"/>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4EC"/>
    <w:rsid w:val="002E3564"/>
    <w:rsid w:val="002E370B"/>
    <w:rsid w:val="002E378F"/>
    <w:rsid w:val="002E3836"/>
    <w:rsid w:val="002E3926"/>
    <w:rsid w:val="002E3B6C"/>
    <w:rsid w:val="002E3C42"/>
    <w:rsid w:val="002E3CAF"/>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680"/>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0C"/>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350"/>
    <w:rsid w:val="003717EF"/>
    <w:rsid w:val="00371941"/>
    <w:rsid w:val="00371C98"/>
    <w:rsid w:val="00371D51"/>
    <w:rsid w:val="00371F65"/>
    <w:rsid w:val="003721A8"/>
    <w:rsid w:val="00372276"/>
    <w:rsid w:val="003722B8"/>
    <w:rsid w:val="0037231A"/>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793"/>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15F"/>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4DB"/>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B1A"/>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3F5E"/>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A7E"/>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1E3D"/>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272"/>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19"/>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273"/>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E90"/>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D2D"/>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07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0FE4"/>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383"/>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54"/>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1C3"/>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887"/>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1C"/>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32"/>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9F0"/>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D96"/>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797"/>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9AF"/>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3D6B"/>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54"/>
    <w:rsid w:val="006D465F"/>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00"/>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10"/>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57C"/>
    <w:rsid w:val="007847C5"/>
    <w:rsid w:val="007849FD"/>
    <w:rsid w:val="00784B38"/>
    <w:rsid w:val="00784B4A"/>
    <w:rsid w:val="00784C83"/>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0EAD"/>
    <w:rsid w:val="007B1047"/>
    <w:rsid w:val="007B1203"/>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761"/>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67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40"/>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5A7"/>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2BB"/>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B10"/>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02"/>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4EF"/>
    <w:rsid w:val="008905EA"/>
    <w:rsid w:val="00890C67"/>
    <w:rsid w:val="00890F6C"/>
    <w:rsid w:val="0089136F"/>
    <w:rsid w:val="008917A0"/>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2F"/>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2E8"/>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810"/>
    <w:rsid w:val="00973A34"/>
    <w:rsid w:val="00973AA1"/>
    <w:rsid w:val="00973CCE"/>
    <w:rsid w:val="00973E14"/>
    <w:rsid w:val="0097496B"/>
    <w:rsid w:val="00974A9A"/>
    <w:rsid w:val="00974EB2"/>
    <w:rsid w:val="009750ED"/>
    <w:rsid w:val="009757D2"/>
    <w:rsid w:val="00975E0F"/>
    <w:rsid w:val="00975F62"/>
    <w:rsid w:val="009763BD"/>
    <w:rsid w:val="009763DB"/>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CC7"/>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DB6"/>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911"/>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18"/>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9F7C39"/>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4A8"/>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73"/>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5A7"/>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54"/>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A9"/>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4F54"/>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2F87"/>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6D98"/>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C7D99"/>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AE0"/>
    <w:rsid w:val="00AD5C61"/>
    <w:rsid w:val="00AD5DE2"/>
    <w:rsid w:val="00AD610F"/>
    <w:rsid w:val="00AD629B"/>
    <w:rsid w:val="00AD6391"/>
    <w:rsid w:val="00AD676D"/>
    <w:rsid w:val="00AD689C"/>
    <w:rsid w:val="00AD6E8A"/>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36B"/>
    <w:rsid w:val="00B134A4"/>
    <w:rsid w:val="00B136D6"/>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74"/>
    <w:rsid w:val="00B55485"/>
    <w:rsid w:val="00B55808"/>
    <w:rsid w:val="00B558E0"/>
    <w:rsid w:val="00B559B6"/>
    <w:rsid w:val="00B55A7D"/>
    <w:rsid w:val="00B55B06"/>
    <w:rsid w:val="00B55B9E"/>
    <w:rsid w:val="00B560BF"/>
    <w:rsid w:val="00B56240"/>
    <w:rsid w:val="00B562D6"/>
    <w:rsid w:val="00B56814"/>
    <w:rsid w:val="00B56C10"/>
    <w:rsid w:val="00B56CBB"/>
    <w:rsid w:val="00B56ED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1C8B"/>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67EEC"/>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AA1"/>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3F6"/>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CB0"/>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1E81"/>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2D6"/>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92"/>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813"/>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ACC"/>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6C4"/>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0F4A"/>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37EED"/>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E9A"/>
    <w:rsid w:val="00D51F60"/>
    <w:rsid w:val="00D52527"/>
    <w:rsid w:val="00D525AA"/>
    <w:rsid w:val="00D52690"/>
    <w:rsid w:val="00D526E4"/>
    <w:rsid w:val="00D52760"/>
    <w:rsid w:val="00D528B0"/>
    <w:rsid w:val="00D52E02"/>
    <w:rsid w:val="00D52E62"/>
    <w:rsid w:val="00D52F0C"/>
    <w:rsid w:val="00D532DE"/>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3E"/>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8D7"/>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42A"/>
    <w:rsid w:val="00E11C9C"/>
    <w:rsid w:val="00E11E7B"/>
    <w:rsid w:val="00E11EFE"/>
    <w:rsid w:val="00E11F54"/>
    <w:rsid w:val="00E12366"/>
    <w:rsid w:val="00E12561"/>
    <w:rsid w:val="00E12598"/>
    <w:rsid w:val="00E12665"/>
    <w:rsid w:val="00E12797"/>
    <w:rsid w:val="00E128FF"/>
    <w:rsid w:val="00E12D39"/>
    <w:rsid w:val="00E12ED7"/>
    <w:rsid w:val="00E1307C"/>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71"/>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B7F"/>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284"/>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397"/>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69AF"/>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162"/>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35A"/>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59922414">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1950942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5585533">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53B056B-8EBF-450C-89C8-48500DE3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415</cp:revision>
  <cp:lastPrinted>2023-10-10T00:47:00Z</cp:lastPrinted>
  <dcterms:created xsi:type="dcterms:W3CDTF">2023-09-30T15:47:00Z</dcterms:created>
  <dcterms:modified xsi:type="dcterms:W3CDTF">2023-10-10T01:11:00Z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