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4B0F3D">
        <w:trPr>
          <w:trHeight w:val="385"/>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64E1C15A" w:rsidR="005B717C" w:rsidRPr="00AC414D" w:rsidRDefault="0026321E" w:rsidP="006118C6">
            <w:pPr>
              <w:widowControl w:val="0"/>
              <w:jc w:val="center"/>
              <w:rPr>
                <w:b/>
                <w:color w:val="000000" w:themeColor="text1"/>
                <w:sz w:val="28"/>
                <w:szCs w:val="28"/>
              </w:rPr>
            </w:pPr>
            <w:r w:rsidRPr="00AC414D">
              <w:rPr>
                <w:i/>
                <w:color w:val="000000" w:themeColor="text1"/>
                <w:sz w:val="28"/>
                <w:szCs w:val="28"/>
              </w:rPr>
              <w:t xml:space="preserve">Hà Nội, ngày </w:t>
            </w:r>
            <w:r w:rsidR="006118C6">
              <w:rPr>
                <w:i/>
                <w:color w:val="000000" w:themeColor="text1"/>
                <w:sz w:val="28"/>
                <w:szCs w:val="28"/>
              </w:rPr>
              <w:t>20</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7B03B420" w14:textId="17A5F9D7" w:rsidR="004B66D6" w:rsidRPr="009D2902" w:rsidRDefault="004B66D6" w:rsidP="009D2902">
      <w:pPr>
        <w:widowControl w:val="0"/>
        <w:spacing w:before="24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6672E348"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636598" w:rsidRPr="009D2902">
        <w:rPr>
          <w:b/>
          <w:color w:val="000000" w:themeColor="text1"/>
          <w:sz w:val="28"/>
          <w:szCs w:val="28"/>
        </w:rPr>
        <w:t>1</w:t>
      </w:r>
      <w:r w:rsidR="006118C6">
        <w:rPr>
          <w:b/>
          <w:color w:val="000000" w:themeColor="text1"/>
          <w:sz w:val="28"/>
          <w:szCs w:val="28"/>
        </w:rPr>
        <w:t>9</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AC414D" w:rsidRDefault="00CE798C" w:rsidP="00AE45BD">
      <w:pPr>
        <w:widowControl w:val="0"/>
        <w:spacing w:line="264" w:lineRule="auto"/>
        <w:jc w:val="center"/>
        <w:rPr>
          <w:b/>
          <w:color w:val="000000" w:themeColor="text1"/>
          <w:sz w:val="18"/>
          <w:szCs w:val="18"/>
        </w:rPr>
      </w:pPr>
    </w:p>
    <w:p w14:paraId="1F956E07" w14:textId="752A8B45" w:rsidR="00D32770" w:rsidRPr="00533714" w:rsidRDefault="00D32770" w:rsidP="00BB6247">
      <w:pPr>
        <w:shd w:val="clear" w:color="auto" w:fill="FFFFFF"/>
        <w:spacing w:before="60"/>
        <w:ind w:firstLine="709"/>
        <w:jc w:val="both"/>
        <w:rPr>
          <w:b/>
          <w:sz w:val="28"/>
          <w:szCs w:val="28"/>
        </w:rPr>
      </w:pPr>
      <w:r w:rsidRPr="00533714">
        <w:rPr>
          <w:b/>
          <w:sz w:val="28"/>
          <w:szCs w:val="28"/>
        </w:rPr>
        <w:t>I. TÌNH HÌNH THỜI TIẾT, THIÊN TAI</w:t>
      </w:r>
    </w:p>
    <w:p w14:paraId="691B0E0E" w14:textId="28A56ABE" w:rsidR="005C5C26" w:rsidRPr="00E51FBA" w:rsidRDefault="005C5C26" w:rsidP="00BB6247">
      <w:pPr>
        <w:widowControl w:val="0"/>
        <w:spacing w:before="60"/>
        <w:ind w:firstLine="709"/>
        <w:jc w:val="both"/>
        <w:rPr>
          <w:b/>
          <w:sz w:val="28"/>
          <w:szCs w:val="28"/>
          <w:shd w:val="clear" w:color="auto" w:fill="FFFFFF"/>
        </w:rPr>
      </w:pPr>
      <w:r w:rsidRPr="00E51FBA">
        <w:rPr>
          <w:b/>
          <w:sz w:val="28"/>
          <w:szCs w:val="28"/>
          <w:shd w:val="clear" w:color="auto" w:fill="FFFFFF"/>
        </w:rPr>
        <w:t>1. Tin d</w:t>
      </w:r>
      <w:r w:rsidR="00F67D3F" w:rsidRPr="00E51FBA">
        <w:rPr>
          <w:b/>
          <w:sz w:val="28"/>
          <w:szCs w:val="28"/>
          <w:shd w:val="clear" w:color="auto" w:fill="FFFFFF"/>
        </w:rPr>
        <w:t xml:space="preserve">ự báo mưa lớn ở khu vực Bắc Bộ, </w:t>
      </w:r>
      <w:r w:rsidRPr="00E51FBA">
        <w:rPr>
          <w:b/>
          <w:sz w:val="28"/>
          <w:szCs w:val="28"/>
          <w:shd w:val="clear" w:color="auto" w:fill="FFFFFF"/>
        </w:rPr>
        <w:t>Tây Nguyên và Nam Bộ</w:t>
      </w:r>
    </w:p>
    <w:p w14:paraId="23333DA5" w14:textId="77777777" w:rsidR="008F47F0" w:rsidRPr="00E51FBA" w:rsidRDefault="008F47F0" w:rsidP="00BB6247">
      <w:pPr>
        <w:widowControl w:val="0"/>
        <w:spacing w:before="60"/>
        <w:ind w:firstLine="709"/>
        <w:jc w:val="both"/>
        <w:rPr>
          <w:sz w:val="28"/>
          <w:szCs w:val="28"/>
          <w:shd w:val="clear" w:color="auto" w:fill="FFFFFF"/>
        </w:rPr>
      </w:pPr>
      <w:r w:rsidRPr="00E51FBA">
        <w:rPr>
          <w:sz w:val="28"/>
          <w:szCs w:val="28"/>
          <w:shd w:val="clear" w:color="auto" w:fill="FFFFFF"/>
        </w:rPr>
        <w:t>Trong sáng ngày 20/8,  khu vực Bắc Bộ tiếp tục có mưa vừa,</w:t>
      </w:r>
      <w:r w:rsidRPr="00E51FBA">
        <w:rPr>
          <w:sz w:val="28"/>
          <w:szCs w:val="28"/>
          <w:shd w:val="clear" w:color="auto" w:fill="FFFFFF"/>
        </w:rPr>
        <w:t xml:space="preserve"> mưa to và </w:t>
      </w:r>
      <w:r w:rsidRPr="00E51FBA">
        <w:rPr>
          <w:sz w:val="28"/>
          <w:szCs w:val="28"/>
          <w:shd w:val="clear" w:color="auto" w:fill="FFFFFF"/>
        </w:rPr>
        <w:t>dông, cục bộ có mưa rất to với lượng mưa phổ biến 20-40mm, có nơi trên 80mm. Từ chiều ngày 20/8 mưa ở khu vực Bắc Bộ có xu hướng giảm dần.</w:t>
      </w:r>
    </w:p>
    <w:p w14:paraId="61E73EFB" w14:textId="0634EDAA" w:rsidR="008F47F0" w:rsidRPr="00E51FBA" w:rsidRDefault="008F47F0" w:rsidP="00BB6247">
      <w:pPr>
        <w:widowControl w:val="0"/>
        <w:spacing w:before="60"/>
        <w:ind w:firstLine="709"/>
        <w:jc w:val="both"/>
        <w:rPr>
          <w:sz w:val="28"/>
          <w:szCs w:val="28"/>
          <w:shd w:val="clear" w:color="auto" w:fill="FFFFFF"/>
        </w:rPr>
      </w:pPr>
      <w:r w:rsidRPr="00E51FBA">
        <w:rPr>
          <w:sz w:val="28"/>
          <w:szCs w:val="28"/>
          <w:shd w:val="clear" w:color="auto" w:fill="FFFFFF"/>
        </w:rPr>
        <w:t>Khu vực Tây Nguyên và Nam Bộ từ ngày 20-21/8 có mưa vừa, mưa to và dông, cục bộ có mưa rất to với lượng mưa phổ biến 50-100mm, có nơi trên 150mm (mưa tập trung vào chiều và tối).</w:t>
      </w:r>
    </w:p>
    <w:p w14:paraId="41613601" w14:textId="791D283E" w:rsidR="005C5C26" w:rsidRPr="00E51FBA" w:rsidRDefault="00D7494D" w:rsidP="00BB6247">
      <w:pPr>
        <w:widowControl w:val="0"/>
        <w:spacing w:before="60"/>
        <w:ind w:firstLine="709"/>
        <w:jc w:val="both"/>
        <w:rPr>
          <w:sz w:val="28"/>
          <w:szCs w:val="28"/>
          <w:shd w:val="clear" w:color="auto" w:fill="FFFFFF"/>
        </w:rPr>
      </w:pPr>
      <w:r w:rsidRPr="00E51FBA">
        <w:rPr>
          <w:sz w:val="28"/>
          <w:szCs w:val="28"/>
          <w:shd w:val="clear" w:color="auto" w:fill="FFFFFF"/>
        </w:rPr>
        <w:t>Cảnh báo cấp độ rủi ro thiên tai do mưa lớn, lốc, sét, mưa đá: cấp 1.</w:t>
      </w:r>
    </w:p>
    <w:p w14:paraId="3B62CD77" w14:textId="0125C2F4" w:rsidR="005C5C26" w:rsidRPr="00E51FBA" w:rsidRDefault="005C5C26" w:rsidP="00BB6247">
      <w:pPr>
        <w:widowControl w:val="0"/>
        <w:spacing w:before="60"/>
        <w:ind w:firstLine="709"/>
        <w:jc w:val="both"/>
        <w:rPr>
          <w:b/>
          <w:sz w:val="28"/>
          <w:szCs w:val="28"/>
          <w:shd w:val="clear" w:color="auto" w:fill="FFFFFF"/>
        </w:rPr>
      </w:pPr>
      <w:r w:rsidRPr="00E51FBA">
        <w:rPr>
          <w:b/>
          <w:sz w:val="28"/>
          <w:szCs w:val="28"/>
          <w:shd w:val="clear" w:color="auto" w:fill="FFFFFF"/>
        </w:rPr>
        <w:t>2. Tin cảnh báo mưa dông, gió mạnh, sóng lớn trên biển</w:t>
      </w:r>
    </w:p>
    <w:p w14:paraId="13E2F5D9" w14:textId="5651F97A" w:rsidR="008F47F0" w:rsidRPr="008F47F0" w:rsidRDefault="008F47F0" w:rsidP="00BB6247">
      <w:pPr>
        <w:widowControl w:val="0"/>
        <w:spacing w:before="60"/>
        <w:ind w:firstLine="709"/>
        <w:jc w:val="both"/>
        <w:rPr>
          <w:b/>
          <w:bCs/>
          <w:sz w:val="28"/>
          <w:szCs w:val="28"/>
        </w:rPr>
      </w:pPr>
      <w:r w:rsidRPr="00E51FBA">
        <w:rPr>
          <w:sz w:val="28"/>
          <w:szCs w:val="28"/>
          <w:shd w:val="clear" w:color="auto" w:fill="FFFFFF"/>
        </w:rPr>
        <w:t>N</w:t>
      </w:r>
      <w:r w:rsidRPr="00E51FBA">
        <w:rPr>
          <w:sz w:val="28"/>
          <w:szCs w:val="28"/>
          <w:shd w:val="clear" w:color="auto" w:fill="FFFFFF"/>
        </w:rPr>
        <w:t xml:space="preserve">gày và đêm 20/8, </w:t>
      </w:r>
      <w:r w:rsidRPr="00E51FBA">
        <w:rPr>
          <w:sz w:val="28"/>
          <w:szCs w:val="28"/>
          <w:shd w:val="clear" w:color="auto" w:fill="FFFFFF"/>
        </w:rPr>
        <w:t>v</w:t>
      </w:r>
      <w:r w:rsidRPr="00E51FBA">
        <w:rPr>
          <w:sz w:val="28"/>
          <w:szCs w:val="28"/>
          <w:shd w:val="clear" w:color="auto" w:fill="FFFFFF"/>
        </w:rPr>
        <w:t xml:space="preserve">ùng biển phía Tây khu vực Nam Biển Đông (bao gồm </w:t>
      </w:r>
      <w:r w:rsidRPr="008F47F0">
        <w:rPr>
          <w:sz w:val="28"/>
          <w:szCs w:val="28"/>
          <w:shd w:val="clear" w:color="auto" w:fill="FFFFFF"/>
        </w:rPr>
        <w:t>vùng biển phía Tây quần đảo Trường Sa) và vùng biển từ Bình Thuận đến Cà Mau có gió Tây Nam mạnh cấp 5, có lúc cấp 6, giật cấp 7-8; biển động; sóng biển cao 2,0-3,0m, có lúc trên 3,0m trong mưa dông</w:t>
      </w:r>
      <w:r w:rsidRPr="008F47F0">
        <w:rPr>
          <w:b/>
          <w:bCs/>
          <w:sz w:val="28"/>
          <w:szCs w:val="28"/>
        </w:rPr>
        <w:t>.</w:t>
      </w:r>
    </w:p>
    <w:p w14:paraId="2161CA77" w14:textId="0E093FD8" w:rsidR="00E1543F" w:rsidRPr="00736400" w:rsidRDefault="005C5C26" w:rsidP="00BB6247">
      <w:pPr>
        <w:widowControl w:val="0"/>
        <w:spacing w:before="60"/>
        <w:ind w:firstLine="709"/>
        <w:jc w:val="both"/>
        <w:rPr>
          <w:b/>
          <w:sz w:val="28"/>
          <w:szCs w:val="28"/>
          <w:shd w:val="clear" w:color="auto" w:fill="FFFFFF"/>
        </w:rPr>
      </w:pPr>
      <w:r w:rsidRPr="00736400">
        <w:rPr>
          <w:b/>
          <w:sz w:val="28"/>
          <w:szCs w:val="28"/>
          <w:shd w:val="clear" w:color="auto" w:fill="FFFFFF"/>
        </w:rPr>
        <w:t>3</w:t>
      </w:r>
      <w:r w:rsidR="00E345F8" w:rsidRPr="00736400">
        <w:rPr>
          <w:b/>
          <w:sz w:val="28"/>
          <w:szCs w:val="28"/>
          <w:shd w:val="clear" w:color="auto" w:fill="FFFFFF"/>
        </w:rPr>
        <w:t>. Tin dự báo nắng nóng</w:t>
      </w:r>
      <w:r w:rsidR="00533714" w:rsidRPr="00736400">
        <w:rPr>
          <w:b/>
          <w:sz w:val="28"/>
          <w:szCs w:val="28"/>
          <w:shd w:val="clear" w:color="auto" w:fill="FFFFFF"/>
        </w:rPr>
        <w:t xml:space="preserve"> </w:t>
      </w:r>
      <w:r w:rsidR="00736400" w:rsidRPr="00736400">
        <w:rPr>
          <w:b/>
          <w:sz w:val="28"/>
          <w:szCs w:val="28"/>
          <w:shd w:val="clear" w:color="auto" w:fill="FFFFFF"/>
        </w:rPr>
        <w:t xml:space="preserve">ở khu vực </w:t>
      </w:r>
      <w:r w:rsidR="00533714" w:rsidRPr="00736400">
        <w:rPr>
          <w:b/>
          <w:sz w:val="28"/>
          <w:szCs w:val="28"/>
          <w:shd w:val="clear" w:color="auto" w:fill="FFFFFF"/>
        </w:rPr>
        <w:t>từ Nghệ An đến Phú Yên</w:t>
      </w:r>
    </w:p>
    <w:p w14:paraId="3B298116" w14:textId="11EDF208" w:rsidR="005C5C26" w:rsidRPr="00736400" w:rsidRDefault="00C37843" w:rsidP="00BB6247">
      <w:pPr>
        <w:widowControl w:val="0"/>
        <w:spacing w:before="60"/>
        <w:ind w:firstLine="709"/>
        <w:jc w:val="both"/>
        <w:rPr>
          <w:sz w:val="28"/>
          <w:szCs w:val="28"/>
          <w:shd w:val="clear" w:color="auto" w:fill="FFFFFF"/>
        </w:rPr>
      </w:pPr>
      <w:r w:rsidRPr="00736400">
        <w:rPr>
          <w:sz w:val="28"/>
          <w:szCs w:val="28"/>
          <w:shd w:val="clear" w:color="auto" w:fill="FFFFFF"/>
        </w:rPr>
        <w:t xml:space="preserve"> </w:t>
      </w:r>
      <w:r w:rsidR="00736400" w:rsidRPr="00736400">
        <w:rPr>
          <w:sz w:val="28"/>
          <w:szCs w:val="28"/>
          <w:shd w:val="clear" w:color="auto" w:fill="FFFFFF"/>
        </w:rPr>
        <w:t>Ngày 20-21/8, ở khu vực từ Nam Nghệ An đến Phú Yên có nắng nóng, có nơi nắng nóng gay gắt với nhiệt độ cao nhất phổ biến 35-37 độ, có nơi trên 37 độ.</w:t>
      </w:r>
    </w:p>
    <w:p w14:paraId="53E48F92" w14:textId="41F2EDD6" w:rsidR="00C344A6" w:rsidRPr="00736400" w:rsidRDefault="003152E2" w:rsidP="00BB6247">
      <w:pPr>
        <w:widowControl w:val="0"/>
        <w:spacing w:before="60"/>
        <w:ind w:firstLine="709"/>
        <w:jc w:val="both"/>
        <w:rPr>
          <w:sz w:val="28"/>
          <w:szCs w:val="28"/>
          <w:shd w:val="clear" w:color="auto" w:fill="FFFFFF"/>
        </w:rPr>
      </w:pPr>
      <w:r w:rsidRPr="00736400">
        <w:rPr>
          <w:sz w:val="28"/>
          <w:szCs w:val="28"/>
          <w:shd w:val="clear" w:color="auto" w:fill="FFFFFF"/>
        </w:rPr>
        <w:t>Cảnh báo cấp độ rủi ro thiên tai do nắng nóng: cấp 1.</w:t>
      </w:r>
    </w:p>
    <w:p w14:paraId="1F9B05B5" w14:textId="31BE939C" w:rsidR="006118C6" w:rsidRPr="006118C6" w:rsidRDefault="006118C6" w:rsidP="00BB6247">
      <w:pPr>
        <w:widowControl w:val="0"/>
        <w:spacing w:before="60"/>
        <w:ind w:firstLine="709"/>
        <w:jc w:val="both"/>
        <w:rPr>
          <w:b/>
          <w:sz w:val="28"/>
          <w:szCs w:val="28"/>
          <w:shd w:val="clear" w:color="auto" w:fill="FFFFFF"/>
        </w:rPr>
      </w:pPr>
      <w:r w:rsidRPr="006118C6">
        <w:rPr>
          <w:b/>
          <w:sz w:val="28"/>
          <w:szCs w:val="28"/>
          <w:shd w:val="clear" w:color="auto" w:fill="FFFFFF"/>
        </w:rPr>
        <w:t>4. Tin động đất</w:t>
      </w:r>
    </w:p>
    <w:p w14:paraId="7731A435" w14:textId="513135CA" w:rsidR="006118C6" w:rsidRPr="00A94545" w:rsidRDefault="006118C6" w:rsidP="00BB6247">
      <w:pPr>
        <w:widowControl w:val="0"/>
        <w:spacing w:before="60"/>
        <w:ind w:firstLine="709"/>
        <w:jc w:val="both"/>
        <w:rPr>
          <w:sz w:val="28"/>
          <w:szCs w:val="28"/>
          <w:highlight w:val="yellow"/>
          <w:shd w:val="clear" w:color="auto" w:fill="FFFFFF"/>
        </w:rPr>
      </w:pPr>
      <w:r w:rsidRPr="006118C6">
        <w:rPr>
          <w:sz w:val="28"/>
          <w:szCs w:val="28"/>
          <w:shd w:val="clear" w:color="auto" w:fill="FFFFFF"/>
        </w:rPr>
        <w:t>Theo thông tin từ Viện Vật lý địa cầu, ngày 1</w:t>
      </w:r>
      <w:r>
        <w:rPr>
          <w:sz w:val="28"/>
          <w:szCs w:val="28"/>
          <w:shd w:val="clear" w:color="auto" w:fill="FFFFFF"/>
        </w:rPr>
        <w:t>9</w:t>
      </w:r>
      <w:r w:rsidRPr="006118C6">
        <w:rPr>
          <w:sz w:val="28"/>
          <w:szCs w:val="28"/>
          <w:shd w:val="clear" w:color="auto" w:fill="FFFFFF"/>
        </w:rPr>
        <w:t>/8/2023 đã xảy ra 0</w:t>
      </w:r>
      <w:r>
        <w:rPr>
          <w:sz w:val="28"/>
          <w:szCs w:val="28"/>
          <w:shd w:val="clear" w:color="auto" w:fill="FFFFFF"/>
        </w:rPr>
        <w:t>2</w:t>
      </w:r>
      <w:r w:rsidRPr="006118C6">
        <w:rPr>
          <w:sz w:val="28"/>
          <w:szCs w:val="28"/>
          <w:shd w:val="clear" w:color="auto" w:fill="FFFFFF"/>
        </w:rPr>
        <w:t xml:space="preserve"> trận động đất tại huyện Kon Plông, tỉnh Kon Tum</w:t>
      </w:r>
      <w:r>
        <w:rPr>
          <w:sz w:val="28"/>
          <w:szCs w:val="28"/>
          <w:shd w:val="clear" w:color="auto" w:fill="FFFFFF"/>
        </w:rPr>
        <w:t xml:space="preserve"> (vào hồi 14h59’ và 15h10’)</w:t>
      </w:r>
      <w:r w:rsidRPr="006118C6">
        <w:rPr>
          <w:sz w:val="28"/>
          <w:szCs w:val="28"/>
          <w:shd w:val="clear" w:color="auto" w:fill="FFFFFF"/>
        </w:rPr>
        <w:t xml:space="preserve"> với độ lớn </w:t>
      </w:r>
      <w:r>
        <w:rPr>
          <w:sz w:val="28"/>
          <w:szCs w:val="28"/>
          <w:shd w:val="clear" w:color="auto" w:fill="FFFFFF"/>
        </w:rPr>
        <w:t>3,2 và 3,0</w:t>
      </w:r>
      <w:r w:rsidRPr="006118C6">
        <w:rPr>
          <w:sz w:val="28"/>
          <w:szCs w:val="28"/>
          <w:shd w:val="clear" w:color="auto" w:fill="FFFFFF"/>
        </w:rPr>
        <w:t>; độ sâu chấn tiêu khoảng 10km.</w:t>
      </w:r>
    </w:p>
    <w:p w14:paraId="3766BC64" w14:textId="3043CE8B" w:rsidR="00D32770" w:rsidRPr="00157D68" w:rsidRDefault="006118C6" w:rsidP="00BB6247">
      <w:pPr>
        <w:widowControl w:val="0"/>
        <w:spacing w:before="60"/>
        <w:ind w:firstLine="709"/>
        <w:jc w:val="both"/>
        <w:rPr>
          <w:b/>
          <w:sz w:val="28"/>
          <w:szCs w:val="28"/>
        </w:rPr>
      </w:pPr>
      <w:r>
        <w:rPr>
          <w:b/>
          <w:sz w:val="28"/>
          <w:szCs w:val="28"/>
        </w:rPr>
        <w:t>5</w:t>
      </w:r>
      <w:r w:rsidR="00D32770" w:rsidRPr="00157D68">
        <w:rPr>
          <w:b/>
          <w:sz w:val="28"/>
          <w:szCs w:val="28"/>
        </w:rPr>
        <w:t>. Tình hình mưa</w:t>
      </w:r>
    </w:p>
    <w:p w14:paraId="0F83BE6A" w14:textId="11842158" w:rsidR="00757463" w:rsidRPr="00AF5C9F" w:rsidRDefault="00D32770" w:rsidP="00BB6247">
      <w:pPr>
        <w:widowControl w:val="0"/>
        <w:spacing w:before="60"/>
        <w:ind w:firstLine="709"/>
        <w:jc w:val="both"/>
        <w:rPr>
          <w:spacing w:val="-2"/>
          <w:sz w:val="28"/>
          <w:szCs w:val="28"/>
          <w:highlight w:val="yellow"/>
        </w:rPr>
      </w:pPr>
      <w:r w:rsidRPr="001F4941">
        <w:rPr>
          <w:spacing w:val="-2"/>
          <w:sz w:val="28"/>
          <w:szCs w:val="28"/>
        </w:rPr>
        <w:t xml:space="preserve">- </w:t>
      </w:r>
      <w:r w:rsidRPr="001F4941">
        <w:rPr>
          <w:b/>
          <w:spacing w:val="-2"/>
          <w:sz w:val="28"/>
          <w:szCs w:val="28"/>
        </w:rPr>
        <w:t>Mưa ngày (19h/</w:t>
      </w:r>
      <w:r w:rsidR="007C6BF3" w:rsidRPr="001F4941">
        <w:rPr>
          <w:b/>
          <w:spacing w:val="-2"/>
          <w:sz w:val="28"/>
          <w:szCs w:val="28"/>
        </w:rPr>
        <w:t>1</w:t>
      </w:r>
      <w:r w:rsidR="006118C6">
        <w:rPr>
          <w:b/>
          <w:spacing w:val="-2"/>
          <w:sz w:val="28"/>
          <w:szCs w:val="28"/>
        </w:rPr>
        <w:t>8</w:t>
      </w:r>
      <w:r w:rsidRPr="001F4941">
        <w:rPr>
          <w:b/>
          <w:spacing w:val="-2"/>
          <w:sz w:val="28"/>
          <w:szCs w:val="28"/>
        </w:rPr>
        <w:t>/</w:t>
      </w:r>
      <w:r w:rsidR="00A752DE" w:rsidRPr="001F4941">
        <w:rPr>
          <w:b/>
          <w:spacing w:val="-2"/>
          <w:sz w:val="28"/>
          <w:szCs w:val="28"/>
        </w:rPr>
        <w:t>8</w:t>
      </w:r>
      <w:r w:rsidRPr="001F4941">
        <w:rPr>
          <w:b/>
          <w:spacing w:val="-2"/>
          <w:sz w:val="28"/>
          <w:szCs w:val="28"/>
        </w:rPr>
        <w:t>-19h/</w:t>
      </w:r>
      <w:r w:rsidR="007C6BF3" w:rsidRPr="001F4941">
        <w:rPr>
          <w:b/>
          <w:spacing w:val="-2"/>
          <w:sz w:val="28"/>
          <w:szCs w:val="28"/>
        </w:rPr>
        <w:t>1</w:t>
      </w:r>
      <w:r w:rsidR="006118C6">
        <w:rPr>
          <w:b/>
          <w:spacing w:val="-2"/>
          <w:sz w:val="28"/>
          <w:szCs w:val="28"/>
        </w:rPr>
        <w:t>9</w:t>
      </w:r>
      <w:r w:rsidRPr="001F4941">
        <w:rPr>
          <w:b/>
          <w:spacing w:val="-2"/>
          <w:sz w:val="28"/>
          <w:szCs w:val="28"/>
        </w:rPr>
        <w:t>/</w:t>
      </w:r>
      <w:r w:rsidR="001C0656" w:rsidRPr="001F4941">
        <w:rPr>
          <w:b/>
          <w:spacing w:val="-2"/>
          <w:sz w:val="28"/>
          <w:szCs w:val="28"/>
        </w:rPr>
        <w:t>8</w:t>
      </w:r>
      <w:r w:rsidRPr="001F4941">
        <w:rPr>
          <w:b/>
          <w:spacing w:val="-2"/>
          <w:sz w:val="28"/>
          <w:szCs w:val="28"/>
        </w:rPr>
        <w:t>)</w:t>
      </w:r>
      <w:r w:rsidR="00EC5F03" w:rsidRPr="001F4941">
        <w:rPr>
          <w:spacing w:val="-2"/>
          <w:sz w:val="28"/>
          <w:szCs w:val="28"/>
        </w:rPr>
        <w:t xml:space="preserve">: </w:t>
      </w:r>
      <w:r w:rsidR="00F370D3" w:rsidRPr="001F4941">
        <w:rPr>
          <w:spacing w:val="-2"/>
          <w:sz w:val="28"/>
          <w:szCs w:val="28"/>
        </w:rPr>
        <w:t>K</w:t>
      </w:r>
      <w:r w:rsidR="00EC1BA7" w:rsidRPr="001F4941">
        <w:rPr>
          <w:spacing w:val="-2"/>
          <w:sz w:val="28"/>
          <w:szCs w:val="28"/>
        </w:rPr>
        <w:t>hu vực</w:t>
      </w:r>
      <w:r w:rsidR="001369EC" w:rsidRPr="001F4941">
        <w:rPr>
          <w:spacing w:val="-2"/>
          <w:sz w:val="28"/>
          <w:szCs w:val="28"/>
        </w:rPr>
        <w:t xml:space="preserve"> </w:t>
      </w:r>
      <w:r w:rsidR="006118C6">
        <w:rPr>
          <w:spacing w:val="-2"/>
          <w:sz w:val="28"/>
          <w:szCs w:val="28"/>
        </w:rPr>
        <w:t>Bắc Bộ</w:t>
      </w:r>
      <w:r w:rsidR="008A40D1">
        <w:rPr>
          <w:spacing w:val="-2"/>
          <w:sz w:val="28"/>
          <w:szCs w:val="28"/>
        </w:rPr>
        <w:t xml:space="preserve">, </w:t>
      </w:r>
      <w:r w:rsidR="00A92204" w:rsidRPr="001F4941">
        <w:rPr>
          <w:spacing w:val="-2"/>
          <w:sz w:val="28"/>
          <w:szCs w:val="28"/>
        </w:rPr>
        <w:t>Tây Nguyên</w:t>
      </w:r>
      <w:r w:rsidR="006779A2" w:rsidRPr="001F4941">
        <w:rPr>
          <w:spacing w:val="-2"/>
          <w:sz w:val="28"/>
          <w:szCs w:val="28"/>
        </w:rPr>
        <w:t xml:space="preserve"> và Nam </w:t>
      </w:r>
      <w:r w:rsidR="006779A2" w:rsidRPr="00AF5C9F">
        <w:rPr>
          <w:spacing w:val="-2"/>
          <w:sz w:val="28"/>
          <w:szCs w:val="28"/>
        </w:rPr>
        <w:t>Bộ</w:t>
      </w:r>
      <w:r w:rsidR="00A92204" w:rsidRPr="00AF5C9F">
        <w:rPr>
          <w:spacing w:val="-2"/>
          <w:sz w:val="28"/>
          <w:szCs w:val="28"/>
        </w:rPr>
        <w:t xml:space="preserve"> </w:t>
      </w:r>
      <w:r w:rsidR="001369EC" w:rsidRPr="00AF5C9F">
        <w:rPr>
          <w:spacing w:val="-2"/>
          <w:sz w:val="28"/>
          <w:szCs w:val="28"/>
        </w:rPr>
        <w:t xml:space="preserve">có </w:t>
      </w:r>
      <w:r w:rsidR="006559DE" w:rsidRPr="00AF5C9F">
        <w:rPr>
          <w:spacing w:val="-2"/>
          <w:sz w:val="28"/>
          <w:szCs w:val="28"/>
        </w:rPr>
        <w:t>m</w:t>
      </w:r>
      <w:r w:rsidR="008F47F0" w:rsidRPr="00AF5C9F">
        <w:rPr>
          <w:spacing w:val="-2"/>
          <w:sz w:val="28"/>
          <w:szCs w:val="28"/>
        </w:rPr>
        <w:t>ư</w:t>
      </w:r>
      <w:r w:rsidR="006559DE" w:rsidRPr="00AF5C9F">
        <w:rPr>
          <w:spacing w:val="-2"/>
          <w:sz w:val="28"/>
          <w:szCs w:val="28"/>
        </w:rPr>
        <w:t xml:space="preserve">a </w:t>
      </w:r>
      <w:r w:rsidR="004E2CDE" w:rsidRPr="00AF5C9F">
        <w:rPr>
          <w:spacing w:val="-2"/>
          <w:sz w:val="28"/>
          <w:szCs w:val="28"/>
        </w:rPr>
        <w:t xml:space="preserve">phổ biến từ </w:t>
      </w:r>
      <w:r w:rsidR="008F47F0" w:rsidRPr="00AF5C9F">
        <w:rPr>
          <w:spacing w:val="-2"/>
          <w:sz w:val="28"/>
          <w:szCs w:val="28"/>
        </w:rPr>
        <w:t>4</w:t>
      </w:r>
      <w:r w:rsidR="004E2CDE" w:rsidRPr="00AF5C9F">
        <w:rPr>
          <w:spacing w:val="-2"/>
          <w:sz w:val="28"/>
          <w:szCs w:val="28"/>
        </w:rPr>
        <w:t>0-</w:t>
      </w:r>
      <w:r w:rsidR="008F47F0" w:rsidRPr="00AF5C9F">
        <w:rPr>
          <w:spacing w:val="-2"/>
          <w:sz w:val="28"/>
          <w:szCs w:val="28"/>
        </w:rPr>
        <w:t>8</w:t>
      </w:r>
      <w:r w:rsidR="006779A2" w:rsidRPr="00AF5C9F">
        <w:rPr>
          <w:spacing w:val="-2"/>
          <w:sz w:val="28"/>
          <w:szCs w:val="28"/>
        </w:rPr>
        <w:t>0</w:t>
      </w:r>
      <w:r w:rsidR="00860C7C" w:rsidRPr="00AF5C9F">
        <w:rPr>
          <w:spacing w:val="-2"/>
          <w:sz w:val="28"/>
          <w:szCs w:val="28"/>
        </w:rPr>
        <w:t xml:space="preserve">mm, </w:t>
      </w:r>
      <w:r w:rsidR="00C85DC8" w:rsidRPr="00AF5C9F">
        <w:rPr>
          <w:spacing w:val="-2"/>
          <w:sz w:val="28"/>
          <w:szCs w:val="28"/>
        </w:rPr>
        <w:t>một số trạm</w:t>
      </w:r>
      <w:r w:rsidR="00860C7C" w:rsidRPr="00AF5C9F">
        <w:rPr>
          <w:spacing w:val="-2"/>
          <w:sz w:val="28"/>
          <w:szCs w:val="28"/>
        </w:rPr>
        <w:t xml:space="preserve"> có lượng</w:t>
      </w:r>
      <w:r w:rsidR="00C85DC8" w:rsidRPr="00AF5C9F">
        <w:rPr>
          <w:spacing w:val="-2"/>
          <w:sz w:val="28"/>
          <w:szCs w:val="28"/>
        </w:rPr>
        <w:t xml:space="preserve"> mưa lớn</w:t>
      </w:r>
      <w:r w:rsidR="001D52E9" w:rsidRPr="00AF5C9F">
        <w:rPr>
          <w:spacing w:val="-2"/>
          <w:sz w:val="28"/>
          <w:szCs w:val="28"/>
        </w:rPr>
        <w:t xml:space="preserve"> </w:t>
      </w:r>
      <w:r w:rsidR="00A0567E" w:rsidRPr="00AF5C9F">
        <w:rPr>
          <w:spacing w:val="-2"/>
          <w:sz w:val="28"/>
          <w:szCs w:val="28"/>
        </w:rPr>
        <w:t xml:space="preserve">hơn </w:t>
      </w:r>
      <w:r w:rsidR="001D52E9" w:rsidRPr="00AF5C9F">
        <w:rPr>
          <w:spacing w:val="-2"/>
          <w:sz w:val="28"/>
          <w:szCs w:val="28"/>
        </w:rPr>
        <w:t>như</w:t>
      </w:r>
      <w:r w:rsidR="00C85DC8" w:rsidRPr="00AF5C9F">
        <w:rPr>
          <w:spacing w:val="-2"/>
          <w:sz w:val="28"/>
          <w:szCs w:val="28"/>
        </w:rPr>
        <w:t>:</w:t>
      </w:r>
      <w:r w:rsidR="003C4323" w:rsidRPr="00AF5C9F">
        <w:rPr>
          <w:spacing w:val="-2"/>
          <w:sz w:val="28"/>
          <w:szCs w:val="28"/>
        </w:rPr>
        <w:t xml:space="preserve"> </w:t>
      </w:r>
      <w:r w:rsidR="006118C6" w:rsidRPr="00AF5C9F">
        <w:rPr>
          <w:spacing w:val="-2"/>
          <w:sz w:val="28"/>
          <w:szCs w:val="28"/>
        </w:rPr>
        <w:t>Chợ Chã (Thái Nguyên) 114mm</w:t>
      </w:r>
      <w:r w:rsidR="006F3B48" w:rsidRPr="00AF5C9F">
        <w:rPr>
          <w:spacing w:val="-2"/>
          <w:sz w:val="28"/>
          <w:szCs w:val="28"/>
        </w:rPr>
        <w:t xml:space="preserve">, Phong Cốc (Quảng Ninh) 100mm, Phú Lương (Hải Dương) 111mm, </w:t>
      </w:r>
      <w:r w:rsidR="008F47F0" w:rsidRPr="00AF5C9F">
        <w:rPr>
          <w:spacing w:val="-2"/>
          <w:sz w:val="28"/>
          <w:szCs w:val="28"/>
        </w:rPr>
        <w:t>Cát Tiên</w:t>
      </w:r>
      <w:r w:rsidR="006F3B48" w:rsidRPr="00AF5C9F">
        <w:rPr>
          <w:spacing w:val="-2"/>
          <w:sz w:val="28"/>
          <w:szCs w:val="28"/>
        </w:rPr>
        <w:t xml:space="preserve"> (Lâm Đồng) 80mm, </w:t>
      </w:r>
      <w:r w:rsidR="006118C6" w:rsidRPr="00AF5C9F">
        <w:rPr>
          <w:spacing w:val="-2"/>
          <w:sz w:val="28"/>
          <w:szCs w:val="28"/>
        </w:rPr>
        <w:t>Ô Môn (Cần Thơ) 11</w:t>
      </w:r>
      <w:r w:rsidR="008F47F0" w:rsidRPr="00AF5C9F">
        <w:rPr>
          <w:spacing w:val="-2"/>
          <w:sz w:val="28"/>
          <w:szCs w:val="28"/>
        </w:rPr>
        <w:t>9</w:t>
      </w:r>
      <w:r w:rsidR="006118C6" w:rsidRPr="00AF5C9F">
        <w:rPr>
          <w:spacing w:val="-2"/>
          <w:sz w:val="28"/>
          <w:szCs w:val="28"/>
        </w:rPr>
        <w:t>mm</w:t>
      </w:r>
      <w:r w:rsidR="00EC5F03" w:rsidRPr="00AF5C9F">
        <w:rPr>
          <w:spacing w:val="-2"/>
          <w:sz w:val="28"/>
          <w:szCs w:val="28"/>
        </w:rPr>
        <w:t>.</w:t>
      </w:r>
      <w:r w:rsidR="006779A2" w:rsidRPr="00AF5C9F">
        <w:rPr>
          <w:spacing w:val="-2"/>
          <w:sz w:val="28"/>
          <w:szCs w:val="28"/>
          <w:highlight w:val="yellow"/>
        </w:rPr>
        <w:t xml:space="preserve"> </w:t>
      </w:r>
    </w:p>
    <w:p w14:paraId="557F57E4" w14:textId="5FCB82F8" w:rsidR="00F8081D" w:rsidRPr="00AF5C9F" w:rsidRDefault="00D32770" w:rsidP="00BB6247">
      <w:pPr>
        <w:widowControl w:val="0"/>
        <w:spacing w:before="60"/>
        <w:ind w:firstLine="709"/>
        <w:jc w:val="both"/>
        <w:rPr>
          <w:sz w:val="28"/>
          <w:szCs w:val="28"/>
          <w:highlight w:val="yellow"/>
        </w:rPr>
      </w:pPr>
      <w:r w:rsidRPr="00AF5C9F">
        <w:rPr>
          <w:sz w:val="28"/>
          <w:szCs w:val="28"/>
        </w:rPr>
        <w:t xml:space="preserve">- </w:t>
      </w:r>
      <w:r w:rsidRPr="00AF5C9F">
        <w:rPr>
          <w:b/>
          <w:sz w:val="28"/>
          <w:szCs w:val="28"/>
        </w:rPr>
        <w:t>Mưa đêm (19h/</w:t>
      </w:r>
      <w:r w:rsidR="003A1685" w:rsidRPr="00AF5C9F">
        <w:rPr>
          <w:b/>
          <w:sz w:val="28"/>
          <w:szCs w:val="28"/>
        </w:rPr>
        <w:t>1</w:t>
      </w:r>
      <w:r w:rsidR="006F3B48" w:rsidRPr="00AF5C9F">
        <w:rPr>
          <w:b/>
          <w:sz w:val="28"/>
          <w:szCs w:val="28"/>
        </w:rPr>
        <w:t>9</w:t>
      </w:r>
      <w:r w:rsidRPr="00AF5C9F">
        <w:rPr>
          <w:b/>
          <w:sz w:val="28"/>
          <w:szCs w:val="28"/>
        </w:rPr>
        <w:t>/</w:t>
      </w:r>
      <w:r w:rsidR="00114F24" w:rsidRPr="00AF5C9F">
        <w:rPr>
          <w:b/>
          <w:sz w:val="28"/>
          <w:szCs w:val="28"/>
        </w:rPr>
        <w:t>8</w:t>
      </w:r>
      <w:r w:rsidRPr="00AF5C9F">
        <w:rPr>
          <w:b/>
          <w:sz w:val="28"/>
          <w:szCs w:val="28"/>
        </w:rPr>
        <w:t>-07h/</w:t>
      </w:r>
      <w:r w:rsidR="006F3B48" w:rsidRPr="00AF5C9F">
        <w:rPr>
          <w:b/>
          <w:sz w:val="28"/>
          <w:szCs w:val="28"/>
        </w:rPr>
        <w:t>20</w:t>
      </w:r>
      <w:r w:rsidR="00A96895" w:rsidRPr="00AF5C9F">
        <w:rPr>
          <w:b/>
          <w:sz w:val="28"/>
          <w:szCs w:val="28"/>
        </w:rPr>
        <w:t>/8</w:t>
      </w:r>
      <w:r w:rsidRPr="00AF5C9F">
        <w:rPr>
          <w:b/>
          <w:sz w:val="28"/>
          <w:szCs w:val="28"/>
        </w:rPr>
        <w:t>)</w:t>
      </w:r>
      <w:r w:rsidRPr="00AF5C9F">
        <w:rPr>
          <w:sz w:val="28"/>
          <w:szCs w:val="28"/>
        </w:rPr>
        <w:t>:</w:t>
      </w:r>
      <w:r w:rsidR="0017176D" w:rsidRPr="00AF5C9F">
        <w:rPr>
          <w:sz w:val="28"/>
          <w:szCs w:val="28"/>
        </w:rPr>
        <w:t xml:space="preserve"> </w:t>
      </w:r>
      <w:r w:rsidR="001C22F0" w:rsidRPr="00132DBB">
        <w:rPr>
          <w:spacing w:val="-4"/>
          <w:sz w:val="28"/>
          <w:szCs w:val="28"/>
        </w:rPr>
        <w:t xml:space="preserve">Khu vực Bắc Bộ và </w:t>
      </w:r>
      <w:r w:rsidR="00AF5C9F" w:rsidRPr="00132DBB">
        <w:rPr>
          <w:spacing w:val="-4"/>
          <w:sz w:val="28"/>
          <w:szCs w:val="28"/>
        </w:rPr>
        <w:t>Nam Bộ</w:t>
      </w:r>
      <w:r w:rsidR="001C22F0" w:rsidRPr="00132DBB">
        <w:rPr>
          <w:spacing w:val="-4"/>
          <w:sz w:val="28"/>
          <w:szCs w:val="28"/>
        </w:rPr>
        <w:t xml:space="preserve"> có mưa phổ biến từ </w:t>
      </w:r>
      <w:r w:rsidR="00AF5C9F" w:rsidRPr="00132DBB">
        <w:rPr>
          <w:spacing w:val="-4"/>
          <w:sz w:val="28"/>
          <w:szCs w:val="28"/>
        </w:rPr>
        <w:t>3</w:t>
      </w:r>
      <w:r w:rsidR="001C22F0" w:rsidRPr="00132DBB">
        <w:rPr>
          <w:spacing w:val="-4"/>
          <w:sz w:val="28"/>
          <w:szCs w:val="28"/>
        </w:rPr>
        <w:t>0-</w:t>
      </w:r>
      <w:r w:rsidR="00AF5C9F" w:rsidRPr="00132DBB">
        <w:rPr>
          <w:spacing w:val="-4"/>
          <w:sz w:val="28"/>
          <w:szCs w:val="28"/>
        </w:rPr>
        <w:t>7</w:t>
      </w:r>
      <w:r w:rsidR="001C22F0" w:rsidRPr="00132DBB">
        <w:rPr>
          <w:spacing w:val="-4"/>
          <w:sz w:val="28"/>
          <w:szCs w:val="28"/>
        </w:rPr>
        <w:t>0mm, một số trạm có lượng mưa lớn hơn như:</w:t>
      </w:r>
      <w:r w:rsidR="00AF5C9F" w:rsidRPr="00132DBB">
        <w:rPr>
          <w:spacing w:val="-4"/>
          <w:sz w:val="28"/>
          <w:szCs w:val="28"/>
        </w:rPr>
        <w:t xml:space="preserve"> Phúc Ninh (Tuyên Quang) 96mm, Thác Bà (Yên Bái) </w:t>
      </w:r>
      <w:r w:rsidR="00132DBB" w:rsidRPr="00132DBB">
        <w:rPr>
          <w:spacing w:val="-4"/>
          <w:sz w:val="28"/>
          <w:szCs w:val="28"/>
        </w:rPr>
        <w:t>91</w:t>
      </w:r>
      <w:r w:rsidR="00AF5C9F" w:rsidRPr="00132DBB">
        <w:rPr>
          <w:spacing w:val="-4"/>
          <w:sz w:val="28"/>
          <w:szCs w:val="28"/>
        </w:rPr>
        <w:t xml:space="preserve">mm, </w:t>
      </w:r>
      <w:r w:rsidR="00132DBB" w:rsidRPr="00132DBB">
        <w:rPr>
          <w:spacing w:val="-4"/>
          <w:sz w:val="28"/>
          <w:szCs w:val="28"/>
        </w:rPr>
        <w:t>Phú Đình (Thái Nguyên) 85mm, Xuân Lẹ (Thanh Hoá) 85mm</w:t>
      </w:r>
      <w:r w:rsidR="00AF5C9F" w:rsidRPr="00132DBB">
        <w:rPr>
          <w:spacing w:val="-4"/>
          <w:sz w:val="28"/>
          <w:szCs w:val="28"/>
        </w:rPr>
        <w:t xml:space="preserve">, </w:t>
      </w:r>
      <w:r w:rsidR="00132DBB" w:rsidRPr="00132DBB">
        <w:rPr>
          <w:spacing w:val="-4"/>
          <w:sz w:val="28"/>
          <w:szCs w:val="28"/>
        </w:rPr>
        <w:t xml:space="preserve">Thới Bình (An Giang) 83mm, </w:t>
      </w:r>
      <w:r w:rsidR="00AF5C9F" w:rsidRPr="00132DBB">
        <w:rPr>
          <w:spacing w:val="-4"/>
          <w:sz w:val="28"/>
          <w:szCs w:val="28"/>
        </w:rPr>
        <w:t>U Minh (Kiên Giang)</w:t>
      </w:r>
      <w:r w:rsidR="00132DBB" w:rsidRPr="00132DBB">
        <w:rPr>
          <w:spacing w:val="-4"/>
          <w:sz w:val="28"/>
          <w:szCs w:val="28"/>
        </w:rPr>
        <w:t xml:space="preserve"> 87mm</w:t>
      </w:r>
      <w:r w:rsidR="00AF5C9F" w:rsidRPr="00132DBB">
        <w:rPr>
          <w:spacing w:val="-4"/>
          <w:sz w:val="28"/>
          <w:szCs w:val="28"/>
        </w:rPr>
        <w:t>.</w:t>
      </w:r>
      <w:r w:rsidR="001C22F0" w:rsidRPr="00132DBB">
        <w:rPr>
          <w:spacing w:val="-4"/>
          <w:sz w:val="28"/>
          <w:szCs w:val="28"/>
        </w:rPr>
        <w:t xml:space="preserve"> </w:t>
      </w:r>
    </w:p>
    <w:p w14:paraId="6921A92E" w14:textId="4659ACBA" w:rsidR="007B47E5" w:rsidRPr="00AF5C9F" w:rsidRDefault="00D32770" w:rsidP="00BB6247">
      <w:pPr>
        <w:widowControl w:val="0"/>
        <w:spacing w:before="60"/>
        <w:ind w:firstLine="709"/>
        <w:jc w:val="both"/>
        <w:rPr>
          <w:spacing w:val="-4"/>
          <w:sz w:val="28"/>
          <w:szCs w:val="28"/>
          <w:highlight w:val="yellow"/>
        </w:rPr>
      </w:pPr>
      <w:r w:rsidRPr="00AF5C9F">
        <w:rPr>
          <w:spacing w:val="-4"/>
          <w:sz w:val="28"/>
          <w:szCs w:val="28"/>
        </w:rPr>
        <w:t xml:space="preserve">- </w:t>
      </w:r>
      <w:r w:rsidRPr="00AF5C9F">
        <w:rPr>
          <w:b/>
          <w:spacing w:val="-4"/>
          <w:sz w:val="28"/>
          <w:szCs w:val="28"/>
        </w:rPr>
        <w:t xml:space="preserve">Mưa </w:t>
      </w:r>
      <w:r w:rsidR="00286705" w:rsidRPr="00AF5C9F">
        <w:rPr>
          <w:b/>
          <w:spacing w:val="-4"/>
          <w:sz w:val="28"/>
          <w:szCs w:val="28"/>
        </w:rPr>
        <w:t>3 ngày (19h/</w:t>
      </w:r>
      <w:r w:rsidR="00367551" w:rsidRPr="00AF5C9F">
        <w:rPr>
          <w:b/>
          <w:spacing w:val="-4"/>
          <w:sz w:val="28"/>
          <w:szCs w:val="28"/>
        </w:rPr>
        <w:t>1</w:t>
      </w:r>
      <w:r w:rsidR="006F3B48" w:rsidRPr="00AF5C9F">
        <w:rPr>
          <w:b/>
          <w:spacing w:val="-4"/>
          <w:sz w:val="28"/>
          <w:szCs w:val="28"/>
        </w:rPr>
        <w:t>6</w:t>
      </w:r>
      <w:r w:rsidR="0088386F" w:rsidRPr="00AF5C9F">
        <w:rPr>
          <w:b/>
          <w:spacing w:val="-4"/>
          <w:sz w:val="28"/>
          <w:szCs w:val="28"/>
        </w:rPr>
        <w:t>/8</w:t>
      </w:r>
      <w:r w:rsidRPr="00AF5C9F">
        <w:rPr>
          <w:b/>
          <w:spacing w:val="-4"/>
          <w:sz w:val="28"/>
          <w:szCs w:val="28"/>
        </w:rPr>
        <w:t>-19h/</w:t>
      </w:r>
      <w:r w:rsidR="003A1685" w:rsidRPr="00AF5C9F">
        <w:rPr>
          <w:b/>
          <w:spacing w:val="-4"/>
          <w:sz w:val="28"/>
          <w:szCs w:val="28"/>
        </w:rPr>
        <w:t>1</w:t>
      </w:r>
      <w:r w:rsidR="006F3B48" w:rsidRPr="00AF5C9F">
        <w:rPr>
          <w:b/>
          <w:spacing w:val="-4"/>
          <w:sz w:val="28"/>
          <w:szCs w:val="28"/>
        </w:rPr>
        <w:t>9</w:t>
      </w:r>
      <w:r w:rsidRPr="00AF5C9F">
        <w:rPr>
          <w:b/>
          <w:spacing w:val="-4"/>
          <w:sz w:val="28"/>
          <w:szCs w:val="28"/>
        </w:rPr>
        <w:t>/</w:t>
      </w:r>
      <w:r w:rsidR="008405DD" w:rsidRPr="00AF5C9F">
        <w:rPr>
          <w:b/>
          <w:spacing w:val="-4"/>
          <w:sz w:val="28"/>
          <w:szCs w:val="28"/>
        </w:rPr>
        <w:t>8</w:t>
      </w:r>
      <w:r w:rsidRPr="00AF5C9F">
        <w:rPr>
          <w:b/>
          <w:spacing w:val="-4"/>
          <w:sz w:val="28"/>
          <w:szCs w:val="28"/>
        </w:rPr>
        <w:t>)</w:t>
      </w:r>
      <w:r w:rsidRPr="00AF5C9F">
        <w:rPr>
          <w:spacing w:val="-4"/>
          <w:sz w:val="28"/>
          <w:szCs w:val="28"/>
        </w:rPr>
        <w:t xml:space="preserve">: </w:t>
      </w:r>
      <w:r w:rsidR="006F3B48" w:rsidRPr="00AF5C9F">
        <w:rPr>
          <w:spacing w:val="-4"/>
          <w:sz w:val="28"/>
          <w:szCs w:val="28"/>
        </w:rPr>
        <w:t>Khu vực Bắc Bộ, Tây Nguyên và Nam Bộ có m</w:t>
      </w:r>
      <w:r w:rsidR="00AF5C9F" w:rsidRPr="00AF5C9F">
        <w:rPr>
          <w:spacing w:val="-4"/>
          <w:sz w:val="28"/>
          <w:szCs w:val="28"/>
        </w:rPr>
        <w:t>ư</w:t>
      </w:r>
      <w:r w:rsidR="006F3B48" w:rsidRPr="00AF5C9F">
        <w:rPr>
          <w:spacing w:val="-4"/>
          <w:sz w:val="28"/>
          <w:szCs w:val="28"/>
        </w:rPr>
        <w:t>a phổ biến từ 50-100mm, một số trạm có lượng mưa lớn hơn như: Bắc Quang (Hà Giang) 212mm, Bảo Lộc (Lâm Đồng) 135mm, Nâm Nung (Đắk Nông) 114mm, Ô Môn (Cần Thơ) 130mm</w:t>
      </w:r>
      <w:r w:rsidR="00DC3FBE" w:rsidRPr="00AF5C9F">
        <w:rPr>
          <w:spacing w:val="-4"/>
          <w:sz w:val="28"/>
          <w:szCs w:val="28"/>
        </w:rPr>
        <w:t>.</w:t>
      </w:r>
    </w:p>
    <w:p w14:paraId="27E8B423" w14:textId="6FA6B2AE" w:rsidR="00D32770" w:rsidRPr="00157D68" w:rsidRDefault="00D32770" w:rsidP="00BB6247">
      <w:pPr>
        <w:widowControl w:val="0"/>
        <w:spacing w:before="60"/>
        <w:ind w:firstLine="709"/>
        <w:jc w:val="both"/>
        <w:rPr>
          <w:b/>
          <w:sz w:val="28"/>
          <w:szCs w:val="28"/>
        </w:rPr>
      </w:pPr>
      <w:r w:rsidRPr="00157D68">
        <w:rPr>
          <w:b/>
          <w:sz w:val="28"/>
          <w:szCs w:val="28"/>
        </w:rPr>
        <w:lastRenderedPageBreak/>
        <w:t>II. TÌNH HÌNH THUỶ VĂN</w:t>
      </w:r>
    </w:p>
    <w:p w14:paraId="25536C12" w14:textId="77777777" w:rsidR="00D32770" w:rsidRPr="00157D68" w:rsidRDefault="00D32770" w:rsidP="00BB6247">
      <w:pPr>
        <w:widowControl w:val="0"/>
        <w:spacing w:before="60"/>
        <w:ind w:firstLine="709"/>
        <w:jc w:val="both"/>
        <w:rPr>
          <w:b/>
          <w:sz w:val="28"/>
          <w:szCs w:val="28"/>
        </w:rPr>
      </w:pPr>
      <w:bookmarkStart w:id="1" w:name="_GoBack"/>
      <w:r w:rsidRPr="00157D68">
        <w:rPr>
          <w:b/>
          <w:sz w:val="28"/>
          <w:szCs w:val="28"/>
        </w:rPr>
        <w:t>1. Các sông khu vực Bắc Bộ</w:t>
      </w:r>
    </w:p>
    <w:p w14:paraId="0C65C1B7" w14:textId="75E6C1D8" w:rsidR="00D32770" w:rsidRPr="00CF5785" w:rsidRDefault="00D32770" w:rsidP="00BB6247">
      <w:pPr>
        <w:widowControl w:val="0"/>
        <w:spacing w:before="60"/>
        <w:ind w:firstLine="709"/>
        <w:jc w:val="both"/>
        <w:rPr>
          <w:sz w:val="28"/>
          <w:szCs w:val="28"/>
        </w:rPr>
      </w:pPr>
      <w:r w:rsidRPr="00157D68">
        <w:rPr>
          <w:sz w:val="28"/>
          <w:szCs w:val="28"/>
        </w:rPr>
        <w:t>- Mực nước sông Hồng tại Hà Nội và mực nước sông Thái Bình tại Phả Lại biến đổi chậm và chịu ảnh hưởng của thuỷ triều. Lúc 07h/</w:t>
      </w:r>
      <w:r w:rsidR="00FD0531">
        <w:rPr>
          <w:sz w:val="28"/>
          <w:szCs w:val="28"/>
        </w:rPr>
        <w:t>20</w:t>
      </w:r>
      <w:r w:rsidR="004D3C78" w:rsidRPr="00157D68">
        <w:rPr>
          <w:sz w:val="28"/>
          <w:szCs w:val="28"/>
        </w:rPr>
        <w:t>/8</w:t>
      </w:r>
      <w:r w:rsidRPr="00157D68">
        <w:rPr>
          <w:sz w:val="28"/>
          <w:szCs w:val="28"/>
        </w:rPr>
        <w:t xml:space="preserve"> </w:t>
      </w:r>
      <w:r w:rsidR="007F525E" w:rsidRPr="00157D68">
        <w:rPr>
          <w:sz w:val="28"/>
          <w:szCs w:val="28"/>
        </w:rPr>
        <w:t xml:space="preserve">mực nước </w:t>
      </w:r>
      <w:r w:rsidRPr="00157D68">
        <w:rPr>
          <w:sz w:val="28"/>
          <w:szCs w:val="28"/>
        </w:rPr>
        <w:t xml:space="preserve">trên sông Hồng tại trạm Hà </w:t>
      </w:r>
      <w:r w:rsidRPr="00CF5785">
        <w:rPr>
          <w:sz w:val="28"/>
          <w:szCs w:val="28"/>
        </w:rPr>
        <w:t xml:space="preserve">Nội </w:t>
      </w:r>
      <w:r w:rsidRPr="00F62E7F">
        <w:rPr>
          <w:sz w:val="28"/>
          <w:szCs w:val="28"/>
        </w:rPr>
        <w:t xml:space="preserve">là </w:t>
      </w:r>
      <w:r w:rsidR="00471C8E" w:rsidRPr="00F62E7F">
        <w:rPr>
          <w:sz w:val="28"/>
          <w:szCs w:val="28"/>
        </w:rPr>
        <w:t>2</w:t>
      </w:r>
      <w:r w:rsidR="00FA4284" w:rsidRPr="00F62E7F">
        <w:rPr>
          <w:sz w:val="28"/>
          <w:szCs w:val="28"/>
        </w:rPr>
        <w:t>,</w:t>
      </w:r>
      <w:r w:rsidR="00F62E7F" w:rsidRPr="00F62E7F">
        <w:rPr>
          <w:sz w:val="28"/>
          <w:szCs w:val="28"/>
        </w:rPr>
        <w:t>64</w:t>
      </w:r>
      <w:r w:rsidR="00FA4284" w:rsidRPr="00F62E7F">
        <w:rPr>
          <w:sz w:val="28"/>
          <w:szCs w:val="28"/>
        </w:rPr>
        <w:t>m</w:t>
      </w:r>
      <w:r w:rsidRPr="00F62E7F">
        <w:rPr>
          <w:sz w:val="28"/>
          <w:szCs w:val="28"/>
        </w:rPr>
        <w:t xml:space="preserve">; trên sông </w:t>
      </w:r>
      <w:r w:rsidRPr="00CF5785">
        <w:rPr>
          <w:sz w:val="28"/>
          <w:szCs w:val="28"/>
        </w:rPr>
        <w:t xml:space="preserve">Thái Bình tại Phả Lại là </w:t>
      </w:r>
      <w:r w:rsidR="00603060" w:rsidRPr="00F62E7F">
        <w:rPr>
          <w:sz w:val="28"/>
          <w:szCs w:val="28"/>
        </w:rPr>
        <w:t>1,</w:t>
      </w:r>
      <w:r w:rsidR="00F62E7F" w:rsidRPr="00F62E7F">
        <w:rPr>
          <w:sz w:val="28"/>
          <w:szCs w:val="28"/>
        </w:rPr>
        <w:t>17</w:t>
      </w:r>
      <w:r w:rsidRPr="00F62E7F">
        <w:rPr>
          <w:sz w:val="28"/>
          <w:szCs w:val="28"/>
        </w:rPr>
        <w:t>m</w:t>
      </w:r>
      <w:r w:rsidRPr="00CF5785">
        <w:rPr>
          <w:sz w:val="28"/>
          <w:szCs w:val="28"/>
        </w:rPr>
        <w:t>.</w:t>
      </w:r>
    </w:p>
    <w:p w14:paraId="36C52E6C" w14:textId="02A5A537" w:rsidR="00D32770" w:rsidRPr="00157D68" w:rsidRDefault="00E87735" w:rsidP="00BB6247">
      <w:pPr>
        <w:widowControl w:val="0"/>
        <w:spacing w:before="60"/>
        <w:ind w:firstLine="709"/>
        <w:jc w:val="both"/>
        <w:rPr>
          <w:sz w:val="28"/>
          <w:szCs w:val="28"/>
        </w:rPr>
      </w:pPr>
      <w:r w:rsidRPr="00157D68">
        <w:rPr>
          <w:sz w:val="28"/>
          <w:szCs w:val="28"/>
        </w:rPr>
        <w:t xml:space="preserve">- </w:t>
      </w:r>
      <w:r w:rsidR="00D32770" w:rsidRPr="00157D68">
        <w:rPr>
          <w:sz w:val="28"/>
          <w:szCs w:val="28"/>
        </w:rPr>
        <w:t xml:space="preserve">Dự báo: </w:t>
      </w:r>
      <w:r w:rsidR="003C4323" w:rsidRPr="00157D68">
        <w:rPr>
          <w:sz w:val="28"/>
          <w:szCs w:val="28"/>
        </w:rPr>
        <w:t>Đến 7h/</w:t>
      </w:r>
      <w:r w:rsidR="00FD0531">
        <w:rPr>
          <w:sz w:val="28"/>
          <w:szCs w:val="28"/>
        </w:rPr>
        <w:t>21</w:t>
      </w:r>
      <w:r w:rsidR="003C4323" w:rsidRPr="00157D68">
        <w:rPr>
          <w:sz w:val="28"/>
          <w:szCs w:val="28"/>
        </w:rPr>
        <w:t>/8 mực nước tại trạm Hà Nội có khả năng ở mức 2,</w:t>
      </w:r>
      <w:r w:rsidR="00FD0531">
        <w:rPr>
          <w:sz w:val="28"/>
          <w:szCs w:val="28"/>
        </w:rPr>
        <w:t>5</w:t>
      </w:r>
      <w:r w:rsidR="009D1C13" w:rsidRPr="00157D68">
        <w:rPr>
          <w:sz w:val="28"/>
          <w:szCs w:val="28"/>
        </w:rPr>
        <w:t>0</w:t>
      </w:r>
      <w:r w:rsidR="003C4323" w:rsidRPr="00157D68">
        <w:rPr>
          <w:sz w:val="28"/>
          <w:szCs w:val="28"/>
        </w:rPr>
        <w:t xml:space="preserve">m; trong 36h tới, mực nước tại Phả Lại cao nhất có khả năng ở mức </w:t>
      </w:r>
      <w:r w:rsidR="00133543" w:rsidRPr="00157D68">
        <w:rPr>
          <w:sz w:val="28"/>
          <w:szCs w:val="28"/>
        </w:rPr>
        <w:t>1</w:t>
      </w:r>
      <w:r w:rsidR="003C4323" w:rsidRPr="00157D68">
        <w:rPr>
          <w:sz w:val="28"/>
          <w:szCs w:val="28"/>
        </w:rPr>
        <w:t>,</w:t>
      </w:r>
      <w:r w:rsidR="00FD0531">
        <w:rPr>
          <w:sz w:val="28"/>
          <w:szCs w:val="28"/>
        </w:rPr>
        <w:t>40</w:t>
      </w:r>
      <w:r w:rsidR="003C4323" w:rsidRPr="00157D68">
        <w:rPr>
          <w:sz w:val="28"/>
          <w:szCs w:val="28"/>
        </w:rPr>
        <w:t xml:space="preserve">m và thấp nhất ở mức </w:t>
      </w:r>
      <w:r w:rsidR="009D1C13" w:rsidRPr="00157D68">
        <w:rPr>
          <w:sz w:val="28"/>
          <w:szCs w:val="28"/>
        </w:rPr>
        <w:t>0,</w:t>
      </w:r>
      <w:r w:rsidR="00FD0531">
        <w:rPr>
          <w:sz w:val="28"/>
          <w:szCs w:val="28"/>
        </w:rPr>
        <w:t>80</w:t>
      </w:r>
      <w:r w:rsidR="003C4323" w:rsidRPr="00157D68">
        <w:rPr>
          <w:sz w:val="28"/>
          <w:szCs w:val="28"/>
        </w:rPr>
        <w:t>m</w:t>
      </w:r>
      <w:r w:rsidR="007F5D30" w:rsidRPr="00157D68">
        <w:rPr>
          <w:sz w:val="28"/>
          <w:szCs w:val="28"/>
        </w:rPr>
        <w:t>.</w:t>
      </w:r>
    </w:p>
    <w:p w14:paraId="4592ADC4" w14:textId="23EA7336" w:rsidR="00D32770" w:rsidRPr="00157D68" w:rsidRDefault="00D32770" w:rsidP="00BB6247">
      <w:pPr>
        <w:widowControl w:val="0"/>
        <w:spacing w:before="60"/>
        <w:ind w:firstLine="709"/>
        <w:jc w:val="both"/>
        <w:rPr>
          <w:b/>
          <w:sz w:val="28"/>
          <w:szCs w:val="28"/>
        </w:rPr>
      </w:pPr>
      <w:r w:rsidRPr="00157D68">
        <w:rPr>
          <w:b/>
          <w:sz w:val="28"/>
          <w:szCs w:val="28"/>
        </w:rPr>
        <w:t>2. Các sông khu vực Trung Bộ</w:t>
      </w:r>
    </w:p>
    <w:p w14:paraId="50E0B6CF" w14:textId="77777777" w:rsidR="001D54B1" w:rsidRPr="00157D68" w:rsidRDefault="004930C5" w:rsidP="00BB6247">
      <w:pPr>
        <w:widowControl w:val="0"/>
        <w:spacing w:before="60"/>
        <w:ind w:firstLine="709"/>
        <w:jc w:val="both"/>
        <w:rPr>
          <w:sz w:val="28"/>
          <w:szCs w:val="28"/>
        </w:rPr>
      </w:pPr>
      <w:r w:rsidRPr="00157D68">
        <w:rPr>
          <w:sz w:val="28"/>
          <w:szCs w:val="28"/>
        </w:rPr>
        <w:t>Mực nước các sông</w:t>
      </w:r>
      <w:r w:rsidR="00A2158B" w:rsidRPr="00157D68">
        <w:rPr>
          <w:sz w:val="28"/>
          <w:szCs w:val="28"/>
        </w:rPr>
        <w:t xml:space="preserve"> ở </w:t>
      </w:r>
      <w:r w:rsidR="00D32770" w:rsidRPr="00157D68">
        <w:rPr>
          <w:sz w:val="28"/>
          <w:szCs w:val="28"/>
        </w:rPr>
        <w:t>Trung Bộ biến đổi chậm, mực nước hạ lưu các sông dao động theo thủy triều và điều tiết hồ chứa.</w:t>
      </w:r>
      <w:r w:rsidR="001D54B1" w:rsidRPr="00157D68">
        <w:rPr>
          <w:sz w:val="28"/>
          <w:szCs w:val="28"/>
        </w:rPr>
        <w:t xml:space="preserve"> </w:t>
      </w:r>
    </w:p>
    <w:p w14:paraId="39C10D0D" w14:textId="499C61CD" w:rsidR="00D32770" w:rsidRPr="00157D68" w:rsidRDefault="00D32770" w:rsidP="00BB6247">
      <w:pPr>
        <w:widowControl w:val="0"/>
        <w:spacing w:before="60"/>
        <w:ind w:firstLine="709"/>
        <w:jc w:val="both"/>
        <w:rPr>
          <w:b/>
          <w:sz w:val="28"/>
          <w:szCs w:val="28"/>
        </w:rPr>
      </w:pPr>
      <w:r w:rsidRPr="00157D68">
        <w:rPr>
          <w:b/>
          <w:sz w:val="28"/>
          <w:szCs w:val="28"/>
        </w:rPr>
        <w:t>3. Các sông Nam Bộ</w:t>
      </w:r>
    </w:p>
    <w:p w14:paraId="6A17A851" w14:textId="0900D2CA" w:rsidR="0006486A" w:rsidRPr="00FD0531" w:rsidRDefault="00833462" w:rsidP="00BB6247">
      <w:pPr>
        <w:widowControl w:val="0"/>
        <w:spacing w:before="60"/>
        <w:ind w:firstLine="709"/>
        <w:jc w:val="both"/>
        <w:rPr>
          <w:color w:val="FF0000"/>
          <w:sz w:val="28"/>
          <w:szCs w:val="28"/>
        </w:rPr>
      </w:pPr>
      <w:r w:rsidRPr="00157D68">
        <w:rPr>
          <w:sz w:val="28"/>
          <w:szCs w:val="28"/>
        </w:rPr>
        <w:t>Mực nước l</w:t>
      </w:r>
      <w:r w:rsidRPr="00281F86">
        <w:rPr>
          <w:sz w:val="28"/>
          <w:szCs w:val="28"/>
        </w:rPr>
        <w:t>úc 07h/</w:t>
      </w:r>
      <w:r w:rsidR="00FD0531">
        <w:rPr>
          <w:sz w:val="28"/>
          <w:szCs w:val="28"/>
        </w:rPr>
        <w:t>20</w:t>
      </w:r>
      <w:r w:rsidR="0006486A" w:rsidRPr="00281F86">
        <w:rPr>
          <w:sz w:val="28"/>
          <w:szCs w:val="28"/>
        </w:rPr>
        <w:t>/8 tại trạm</w:t>
      </w:r>
      <w:r w:rsidR="0006486A" w:rsidRPr="007A13CF">
        <w:rPr>
          <w:sz w:val="28"/>
          <w:szCs w:val="28"/>
        </w:rPr>
        <w:t xml:space="preserve"> Kratie (sông Mê Công) ở mức </w:t>
      </w:r>
      <w:r w:rsidR="000D16E3" w:rsidRPr="007A13CF">
        <w:rPr>
          <w:sz w:val="28"/>
          <w:szCs w:val="28"/>
        </w:rPr>
        <w:t>1</w:t>
      </w:r>
      <w:r w:rsidR="007A13CF" w:rsidRPr="007A13CF">
        <w:rPr>
          <w:sz w:val="28"/>
          <w:szCs w:val="28"/>
        </w:rPr>
        <w:t>6</w:t>
      </w:r>
      <w:r w:rsidR="000D16E3" w:rsidRPr="007A13CF">
        <w:rPr>
          <w:sz w:val="28"/>
          <w:szCs w:val="28"/>
        </w:rPr>
        <w:t>,</w:t>
      </w:r>
      <w:r w:rsidR="007A13CF" w:rsidRPr="007A13CF">
        <w:rPr>
          <w:sz w:val="28"/>
          <w:szCs w:val="28"/>
        </w:rPr>
        <w:t>95</w:t>
      </w:r>
      <w:r w:rsidR="000D16E3" w:rsidRPr="007A13CF">
        <w:rPr>
          <w:sz w:val="28"/>
          <w:szCs w:val="28"/>
        </w:rPr>
        <w:t>m</w:t>
      </w:r>
      <w:r w:rsidR="0006486A" w:rsidRPr="007A13CF">
        <w:rPr>
          <w:sz w:val="28"/>
          <w:szCs w:val="28"/>
        </w:rPr>
        <w:t xml:space="preserve"> </w:t>
      </w:r>
      <w:r w:rsidR="00F74F5A" w:rsidRPr="007A13CF">
        <w:rPr>
          <w:sz w:val="28"/>
          <w:szCs w:val="28"/>
        </w:rPr>
        <w:t>thấp</w:t>
      </w:r>
      <w:r w:rsidR="00516D7E" w:rsidRPr="007A13CF">
        <w:rPr>
          <w:sz w:val="28"/>
          <w:szCs w:val="28"/>
        </w:rPr>
        <w:t xml:space="preserve"> hơn</w:t>
      </w:r>
      <w:r w:rsidR="0006486A" w:rsidRPr="007A13CF">
        <w:rPr>
          <w:sz w:val="28"/>
          <w:szCs w:val="28"/>
        </w:rPr>
        <w:t xml:space="preserve"> TBNN cùng kỳ</w:t>
      </w:r>
      <w:r w:rsidR="00754AA0" w:rsidRPr="007A13CF">
        <w:rPr>
          <w:sz w:val="28"/>
          <w:szCs w:val="28"/>
        </w:rPr>
        <w:t xml:space="preserve"> </w:t>
      </w:r>
      <w:r w:rsidR="002100F4" w:rsidRPr="007A13CF">
        <w:rPr>
          <w:sz w:val="28"/>
          <w:szCs w:val="28"/>
        </w:rPr>
        <w:t>1</w:t>
      </w:r>
      <w:r w:rsidR="00F46E7E" w:rsidRPr="007A13CF">
        <w:rPr>
          <w:sz w:val="28"/>
          <w:szCs w:val="28"/>
        </w:rPr>
        <w:t>,</w:t>
      </w:r>
      <w:r w:rsidR="00281F86" w:rsidRPr="007A13CF">
        <w:rPr>
          <w:sz w:val="28"/>
          <w:szCs w:val="28"/>
        </w:rPr>
        <w:t>3</w:t>
      </w:r>
      <w:r w:rsidR="007A13CF" w:rsidRPr="007A13CF">
        <w:rPr>
          <w:sz w:val="28"/>
          <w:szCs w:val="28"/>
        </w:rPr>
        <w:t>3</w:t>
      </w:r>
      <w:r w:rsidR="00F46E7E" w:rsidRPr="007A13CF">
        <w:rPr>
          <w:sz w:val="28"/>
          <w:szCs w:val="28"/>
        </w:rPr>
        <w:t>m</w:t>
      </w:r>
      <w:r w:rsidR="00565213" w:rsidRPr="007A13CF">
        <w:rPr>
          <w:sz w:val="28"/>
          <w:szCs w:val="28"/>
        </w:rPr>
        <w:t>.</w:t>
      </w:r>
    </w:p>
    <w:p w14:paraId="0FEE1F1D" w14:textId="09A2D610" w:rsidR="00833462" w:rsidRPr="00281F86" w:rsidRDefault="00AD19C6" w:rsidP="00BB6247">
      <w:pPr>
        <w:widowControl w:val="0"/>
        <w:spacing w:before="60"/>
        <w:ind w:firstLine="709"/>
        <w:jc w:val="both"/>
        <w:rPr>
          <w:spacing w:val="-4"/>
          <w:sz w:val="28"/>
          <w:szCs w:val="28"/>
        </w:rPr>
      </w:pPr>
      <w:r w:rsidRPr="00281F86">
        <w:rPr>
          <w:spacing w:val="-4"/>
          <w:sz w:val="28"/>
          <w:szCs w:val="28"/>
        </w:rPr>
        <w:t>Mực nước đ</w:t>
      </w:r>
      <w:r w:rsidR="006B13CC" w:rsidRPr="00281F86">
        <w:rPr>
          <w:spacing w:val="-4"/>
          <w:sz w:val="28"/>
          <w:szCs w:val="28"/>
        </w:rPr>
        <w:t xml:space="preserve">ầu nguồn sông Cửu Long </w:t>
      </w:r>
      <w:r w:rsidR="007E12C9" w:rsidRPr="00281F86">
        <w:rPr>
          <w:spacing w:val="-4"/>
          <w:sz w:val="28"/>
          <w:szCs w:val="28"/>
        </w:rPr>
        <w:t>đang lên</w:t>
      </w:r>
      <w:r w:rsidR="006B13CC" w:rsidRPr="00281F86">
        <w:rPr>
          <w:spacing w:val="-4"/>
          <w:sz w:val="28"/>
          <w:szCs w:val="28"/>
        </w:rPr>
        <w:t xml:space="preserve"> theo triều</w:t>
      </w:r>
      <w:r w:rsidRPr="00281F86">
        <w:rPr>
          <w:spacing w:val="-4"/>
          <w:sz w:val="28"/>
          <w:szCs w:val="28"/>
        </w:rPr>
        <w:t>, m</w:t>
      </w:r>
      <w:r w:rsidR="006D32B8" w:rsidRPr="00281F86">
        <w:rPr>
          <w:spacing w:val="-4"/>
          <w:sz w:val="28"/>
          <w:szCs w:val="28"/>
        </w:rPr>
        <w:t xml:space="preserve">ực </w:t>
      </w:r>
      <w:r w:rsidR="00D32770" w:rsidRPr="00281F86">
        <w:rPr>
          <w:spacing w:val="-4"/>
          <w:sz w:val="28"/>
          <w:szCs w:val="28"/>
        </w:rPr>
        <w:t xml:space="preserve">nước cao nhất ngày </w:t>
      </w:r>
      <w:r w:rsidR="00241BEC" w:rsidRPr="00281F86">
        <w:rPr>
          <w:spacing w:val="-4"/>
          <w:sz w:val="28"/>
          <w:szCs w:val="28"/>
        </w:rPr>
        <w:t>1</w:t>
      </w:r>
      <w:r w:rsidR="00FD0531">
        <w:rPr>
          <w:spacing w:val="-4"/>
          <w:sz w:val="28"/>
          <w:szCs w:val="28"/>
        </w:rPr>
        <w:t>9</w:t>
      </w:r>
      <w:r w:rsidR="00D32770" w:rsidRPr="00281F86">
        <w:rPr>
          <w:spacing w:val="-4"/>
          <w:sz w:val="28"/>
          <w:szCs w:val="28"/>
        </w:rPr>
        <w:t>/</w:t>
      </w:r>
      <w:r w:rsidR="00F362C5" w:rsidRPr="00281F86">
        <w:rPr>
          <w:spacing w:val="-4"/>
          <w:sz w:val="28"/>
          <w:szCs w:val="28"/>
        </w:rPr>
        <w:t>8</w:t>
      </w:r>
      <w:r w:rsidR="00D32770" w:rsidRPr="00281F86">
        <w:rPr>
          <w:spacing w:val="-4"/>
          <w:sz w:val="28"/>
          <w:szCs w:val="28"/>
        </w:rPr>
        <w:t xml:space="preserve"> trên sông Tiền tại Tân </w:t>
      </w:r>
      <w:r w:rsidR="00D32770" w:rsidRPr="007A13CF">
        <w:rPr>
          <w:spacing w:val="-4"/>
          <w:sz w:val="28"/>
          <w:szCs w:val="28"/>
        </w:rPr>
        <w:t xml:space="preserve">Châu </w:t>
      </w:r>
      <w:r w:rsidR="002100F4" w:rsidRPr="007A13CF">
        <w:rPr>
          <w:spacing w:val="-4"/>
          <w:sz w:val="28"/>
          <w:szCs w:val="28"/>
        </w:rPr>
        <w:t>2,1</w:t>
      </w:r>
      <w:r w:rsidR="00281F86" w:rsidRPr="007A13CF">
        <w:rPr>
          <w:spacing w:val="-4"/>
          <w:sz w:val="28"/>
          <w:szCs w:val="28"/>
        </w:rPr>
        <w:t>3</w:t>
      </w:r>
      <w:r w:rsidR="00626714" w:rsidRPr="007A13CF">
        <w:rPr>
          <w:spacing w:val="-4"/>
          <w:sz w:val="28"/>
          <w:szCs w:val="28"/>
        </w:rPr>
        <w:t>m</w:t>
      </w:r>
      <w:r w:rsidR="001C0363" w:rsidRPr="007A13CF">
        <w:rPr>
          <w:spacing w:val="-4"/>
          <w:sz w:val="28"/>
          <w:szCs w:val="28"/>
        </w:rPr>
        <w:t>;</w:t>
      </w:r>
      <w:r w:rsidR="00D32770" w:rsidRPr="007A13CF">
        <w:rPr>
          <w:spacing w:val="-4"/>
          <w:sz w:val="28"/>
          <w:szCs w:val="28"/>
        </w:rPr>
        <w:t xml:space="preserve"> trên sông Hậu tại Châu Đốc </w:t>
      </w:r>
      <w:r w:rsidR="00715A56" w:rsidRPr="007A13CF">
        <w:rPr>
          <w:spacing w:val="-4"/>
          <w:sz w:val="28"/>
          <w:szCs w:val="28"/>
        </w:rPr>
        <w:t>2</w:t>
      </w:r>
      <w:r w:rsidR="00626714" w:rsidRPr="007A13CF">
        <w:rPr>
          <w:spacing w:val="-4"/>
          <w:sz w:val="28"/>
          <w:szCs w:val="28"/>
        </w:rPr>
        <w:t>,</w:t>
      </w:r>
      <w:r w:rsidR="007A13CF" w:rsidRPr="007A13CF">
        <w:rPr>
          <w:spacing w:val="-4"/>
          <w:sz w:val="28"/>
          <w:szCs w:val="28"/>
        </w:rPr>
        <w:t>09</w:t>
      </w:r>
      <w:r w:rsidR="00626714" w:rsidRPr="007A13CF">
        <w:rPr>
          <w:spacing w:val="-4"/>
          <w:sz w:val="28"/>
          <w:szCs w:val="28"/>
        </w:rPr>
        <w:t>m</w:t>
      </w:r>
      <w:r w:rsidR="001C0363" w:rsidRPr="007A13CF">
        <w:rPr>
          <w:spacing w:val="-4"/>
          <w:sz w:val="28"/>
          <w:szCs w:val="28"/>
        </w:rPr>
        <w:t>.</w:t>
      </w:r>
      <w:r w:rsidR="00CC330A" w:rsidRPr="007A13CF">
        <w:rPr>
          <w:spacing w:val="-4"/>
          <w:sz w:val="28"/>
          <w:szCs w:val="28"/>
        </w:rPr>
        <w:t xml:space="preserve"> </w:t>
      </w:r>
    </w:p>
    <w:p w14:paraId="6EA69272" w14:textId="6286DA27" w:rsidR="00CD46FE" w:rsidRPr="00E5475B" w:rsidRDefault="00D32770" w:rsidP="00BB6247">
      <w:pPr>
        <w:widowControl w:val="0"/>
        <w:spacing w:before="60"/>
        <w:ind w:firstLine="709"/>
        <w:jc w:val="both"/>
        <w:rPr>
          <w:color w:val="FF0000"/>
          <w:spacing w:val="-6"/>
          <w:sz w:val="28"/>
          <w:szCs w:val="28"/>
        </w:rPr>
      </w:pPr>
      <w:r w:rsidRPr="00281F86">
        <w:rPr>
          <w:spacing w:val="-6"/>
          <w:sz w:val="28"/>
          <w:szCs w:val="28"/>
        </w:rPr>
        <w:t xml:space="preserve">Dự báo: Mực nước đầu nguồn sông Cửu Long </w:t>
      </w:r>
      <w:r w:rsidR="00FD0531">
        <w:rPr>
          <w:spacing w:val="-6"/>
          <w:sz w:val="28"/>
          <w:szCs w:val="28"/>
        </w:rPr>
        <w:t>sẽ xuống</w:t>
      </w:r>
      <w:r w:rsidR="006B13CC" w:rsidRPr="00281F86">
        <w:rPr>
          <w:spacing w:val="-6"/>
          <w:sz w:val="28"/>
          <w:szCs w:val="28"/>
        </w:rPr>
        <w:t xml:space="preserve"> theo triều. </w:t>
      </w:r>
      <w:r w:rsidR="00FF74AA" w:rsidRPr="00281F86">
        <w:rPr>
          <w:spacing w:val="-6"/>
          <w:sz w:val="28"/>
          <w:szCs w:val="28"/>
        </w:rPr>
        <w:t>Đến ngày 2</w:t>
      </w:r>
      <w:r w:rsidR="00FD0531">
        <w:rPr>
          <w:spacing w:val="-6"/>
          <w:sz w:val="28"/>
          <w:szCs w:val="28"/>
        </w:rPr>
        <w:t>3</w:t>
      </w:r>
      <w:r w:rsidR="00E82868" w:rsidRPr="00281F86">
        <w:rPr>
          <w:spacing w:val="-6"/>
          <w:sz w:val="28"/>
          <w:szCs w:val="28"/>
        </w:rPr>
        <w:t>/8 mực nước cao n</w:t>
      </w:r>
      <w:r w:rsidR="00FF74AA" w:rsidRPr="00281F86">
        <w:rPr>
          <w:spacing w:val="-6"/>
          <w:sz w:val="28"/>
          <w:szCs w:val="28"/>
        </w:rPr>
        <w:t>hất ngày tại Tân Châu ở mức 2,</w:t>
      </w:r>
      <w:r w:rsidR="009D1C13" w:rsidRPr="00281F86">
        <w:rPr>
          <w:spacing w:val="-6"/>
          <w:sz w:val="28"/>
          <w:szCs w:val="28"/>
        </w:rPr>
        <w:t>2</w:t>
      </w:r>
      <w:r w:rsidR="00FD0531">
        <w:rPr>
          <w:spacing w:val="-6"/>
          <w:sz w:val="28"/>
          <w:szCs w:val="28"/>
        </w:rPr>
        <w:t>0</w:t>
      </w:r>
      <w:r w:rsidR="00FF74AA" w:rsidRPr="00281F86">
        <w:rPr>
          <w:spacing w:val="-6"/>
          <w:sz w:val="28"/>
          <w:szCs w:val="28"/>
        </w:rPr>
        <w:t>m tại Châu Đốc ở mức 2,</w:t>
      </w:r>
      <w:r w:rsidR="00FD0531">
        <w:rPr>
          <w:spacing w:val="-6"/>
          <w:sz w:val="28"/>
          <w:szCs w:val="28"/>
        </w:rPr>
        <w:t>0</w:t>
      </w:r>
      <w:r w:rsidR="00E82868" w:rsidRPr="00281F86">
        <w:rPr>
          <w:spacing w:val="-6"/>
          <w:sz w:val="28"/>
          <w:szCs w:val="28"/>
        </w:rPr>
        <w:t>m</w:t>
      </w:r>
      <w:r w:rsidR="00833462" w:rsidRPr="00281F86">
        <w:rPr>
          <w:spacing w:val="-6"/>
          <w:sz w:val="28"/>
          <w:szCs w:val="28"/>
        </w:rPr>
        <w:t>.</w:t>
      </w:r>
      <w:bookmarkEnd w:id="1"/>
    </w:p>
    <w:p w14:paraId="2493CAEE" w14:textId="77777777" w:rsidR="00EA69FF" w:rsidRPr="00157D68" w:rsidRDefault="00EA69FF" w:rsidP="009C06D1">
      <w:pPr>
        <w:pStyle w:val="ListParagraph"/>
        <w:widowControl w:val="0"/>
        <w:tabs>
          <w:tab w:val="left" w:pos="1134"/>
        </w:tabs>
        <w:spacing w:before="120" w:line="288" w:lineRule="auto"/>
        <w:ind w:left="0" w:firstLine="567"/>
        <w:contextualSpacing w:val="0"/>
        <w:jc w:val="both"/>
        <w:rPr>
          <w:b/>
          <w:sz w:val="28"/>
          <w:szCs w:val="28"/>
        </w:rPr>
      </w:pPr>
      <w:r w:rsidRPr="00157D68">
        <w:rPr>
          <w:b/>
          <w:sz w:val="28"/>
          <w:szCs w:val="28"/>
          <w:lang w:val="vi-VN"/>
        </w:rPr>
        <w:t>III. TÌNH HÌNH HỒ CHỨA, ĐÊ ĐIỀU</w:t>
      </w:r>
    </w:p>
    <w:p w14:paraId="54DCCA20" w14:textId="5158B1EA" w:rsidR="00EA69FF" w:rsidRPr="00157D68" w:rsidRDefault="00EA69FF" w:rsidP="009C06D1">
      <w:pPr>
        <w:pStyle w:val="ListParagraph"/>
        <w:widowControl w:val="0"/>
        <w:tabs>
          <w:tab w:val="left" w:pos="1134"/>
        </w:tabs>
        <w:spacing w:line="288" w:lineRule="auto"/>
        <w:ind w:left="0" w:firstLine="567"/>
        <w:contextualSpacing w:val="0"/>
        <w:jc w:val="both"/>
        <w:rPr>
          <w:b/>
          <w:sz w:val="28"/>
          <w:szCs w:val="28"/>
        </w:rPr>
      </w:pPr>
      <w:r w:rsidRPr="00157D68">
        <w:rPr>
          <w:b/>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496"/>
        <w:gridCol w:w="714"/>
        <w:gridCol w:w="1276"/>
        <w:gridCol w:w="1168"/>
        <w:gridCol w:w="1385"/>
        <w:gridCol w:w="1276"/>
        <w:gridCol w:w="1580"/>
      </w:tblGrid>
      <w:tr w:rsidR="001B48C6" w:rsidRPr="00157D68" w14:paraId="5FF32D84" w14:textId="77777777" w:rsidTr="00281F86">
        <w:trPr>
          <w:cantSplit/>
          <w:trHeight w:val="719"/>
          <w:tblHeader/>
          <w:jc w:val="center"/>
        </w:trPr>
        <w:tc>
          <w:tcPr>
            <w:tcW w:w="639" w:type="pct"/>
            <w:shd w:val="clear" w:color="auto" w:fill="auto"/>
            <w:vAlign w:val="center"/>
          </w:tcPr>
          <w:p w14:paraId="35431A46"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Tên hồ</w:t>
            </w:r>
          </w:p>
        </w:tc>
        <w:tc>
          <w:tcPr>
            <w:tcW w:w="668" w:type="pct"/>
            <w:gridSpan w:val="2"/>
            <w:shd w:val="clear" w:color="auto" w:fill="auto"/>
            <w:vAlign w:val="center"/>
          </w:tcPr>
          <w:p w14:paraId="6A53B170"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Thời gian</w:t>
            </w:r>
          </w:p>
        </w:tc>
        <w:tc>
          <w:tcPr>
            <w:tcW w:w="705" w:type="pct"/>
            <w:shd w:val="clear" w:color="auto" w:fill="auto"/>
            <w:vAlign w:val="center"/>
          </w:tcPr>
          <w:p w14:paraId="27CB16DE" w14:textId="77777777" w:rsidR="00EA69FF" w:rsidRPr="00157D68" w:rsidRDefault="00EA69FF" w:rsidP="009C06D1">
            <w:pPr>
              <w:widowControl w:val="0"/>
              <w:spacing w:line="288" w:lineRule="auto"/>
              <w:ind w:firstLine="3"/>
              <w:jc w:val="center"/>
              <w:rPr>
                <w:b/>
                <w:noProof/>
                <w:sz w:val="28"/>
                <w:szCs w:val="28"/>
                <w:lang w:val="vi-VN"/>
              </w:rPr>
            </w:pPr>
            <w:r w:rsidRPr="00157D68">
              <w:rPr>
                <w:b/>
                <w:noProof/>
                <w:sz w:val="28"/>
                <w:szCs w:val="28"/>
                <w:lang w:val="vi-VN"/>
              </w:rPr>
              <w:t>H</w:t>
            </w:r>
            <w:r w:rsidRPr="00157D68">
              <w:rPr>
                <w:b/>
                <w:noProof/>
                <w:sz w:val="28"/>
                <w:szCs w:val="28"/>
                <w:vertAlign w:val="subscript"/>
                <w:lang w:val="vi-VN"/>
              </w:rPr>
              <w:t xml:space="preserve">tl </w:t>
            </w:r>
            <w:r w:rsidRPr="00157D68">
              <w:rPr>
                <w:noProof/>
                <w:sz w:val="28"/>
                <w:szCs w:val="28"/>
                <w:lang w:val="vi-VN"/>
              </w:rPr>
              <w:t>(m)</w:t>
            </w:r>
          </w:p>
        </w:tc>
        <w:tc>
          <w:tcPr>
            <w:tcW w:w="645" w:type="pct"/>
            <w:shd w:val="clear" w:color="auto" w:fill="auto"/>
            <w:vAlign w:val="center"/>
          </w:tcPr>
          <w:p w14:paraId="3538FBD2"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H</w:t>
            </w:r>
            <w:r w:rsidRPr="00157D68">
              <w:rPr>
                <w:b/>
                <w:noProof/>
                <w:sz w:val="28"/>
                <w:szCs w:val="28"/>
                <w:vertAlign w:val="subscript"/>
                <w:lang w:val="vi-VN"/>
              </w:rPr>
              <w:t>hl</w:t>
            </w:r>
            <w:r w:rsidRPr="00157D68">
              <w:rPr>
                <w:b/>
                <w:noProof/>
                <w:sz w:val="28"/>
                <w:szCs w:val="28"/>
                <w:lang w:val="vi-VN"/>
              </w:rPr>
              <w:t xml:space="preserve"> </w:t>
            </w:r>
            <w:r w:rsidRPr="00157D68">
              <w:rPr>
                <w:noProof/>
                <w:sz w:val="28"/>
                <w:szCs w:val="28"/>
                <w:lang w:val="vi-VN"/>
              </w:rPr>
              <w:t>(m)</w:t>
            </w:r>
          </w:p>
        </w:tc>
        <w:tc>
          <w:tcPr>
            <w:tcW w:w="765" w:type="pct"/>
            <w:shd w:val="clear" w:color="auto" w:fill="auto"/>
            <w:vAlign w:val="center"/>
          </w:tcPr>
          <w:p w14:paraId="66217177"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Q</w:t>
            </w:r>
            <w:r w:rsidRPr="00157D68">
              <w:rPr>
                <w:b/>
                <w:noProof/>
                <w:sz w:val="28"/>
                <w:szCs w:val="28"/>
                <w:vertAlign w:val="subscript"/>
                <w:lang w:val="vi-VN"/>
              </w:rPr>
              <w:t xml:space="preserve">vào </w:t>
            </w:r>
            <w:r w:rsidRPr="00157D68">
              <w:rPr>
                <w:noProof/>
                <w:sz w:val="28"/>
                <w:szCs w:val="28"/>
                <w:lang w:val="vi-VN"/>
              </w:rPr>
              <w:t>(m</w:t>
            </w:r>
            <w:r w:rsidRPr="00157D68">
              <w:rPr>
                <w:noProof/>
                <w:sz w:val="28"/>
                <w:szCs w:val="28"/>
                <w:vertAlign w:val="superscript"/>
                <w:lang w:val="vi-VN"/>
              </w:rPr>
              <w:t>3</w:t>
            </w:r>
            <w:r w:rsidRPr="00157D68">
              <w:rPr>
                <w:noProof/>
                <w:sz w:val="28"/>
                <w:szCs w:val="28"/>
                <w:lang w:val="vi-VN"/>
              </w:rPr>
              <w:t>/s)</w:t>
            </w:r>
          </w:p>
        </w:tc>
        <w:tc>
          <w:tcPr>
            <w:tcW w:w="705" w:type="pct"/>
            <w:shd w:val="clear" w:color="auto" w:fill="auto"/>
            <w:vAlign w:val="center"/>
          </w:tcPr>
          <w:p w14:paraId="2C0ADBB1"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Q</w:t>
            </w:r>
            <w:r w:rsidRPr="00157D68">
              <w:rPr>
                <w:b/>
                <w:noProof/>
                <w:sz w:val="28"/>
                <w:szCs w:val="28"/>
                <w:vertAlign w:val="subscript"/>
                <w:lang w:val="vi-VN"/>
              </w:rPr>
              <w:t>ra</w:t>
            </w:r>
            <w:r w:rsidRPr="00157D68">
              <w:rPr>
                <w:b/>
                <w:noProof/>
                <w:sz w:val="28"/>
                <w:szCs w:val="28"/>
                <w:lang w:val="vi-VN"/>
              </w:rPr>
              <w:t xml:space="preserve"> </w:t>
            </w:r>
            <w:r w:rsidRPr="00157D68">
              <w:rPr>
                <w:noProof/>
                <w:sz w:val="28"/>
                <w:szCs w:val="28"/>
                <w:lang w:val="vi-VN"/>
              </w:rPr>
              <w:t>(m</w:t>
            </w:r>
            <w:r w:rsidRPr="00157D68">
              <w:rPr>
                <w:noProof/>
                <w:sz w:val="28"/>
                <w:szCs w:val="28"/>
                <w:vertAlign w:val="superscript"/>
                <w:lang w:val="vi-VN"/>
              </w:rPr>
              <w:t>3</w:t>
            </w:r>
            <w:r w:rsidRPr="00157D68">
              <w:rPr>
                <w:noProof/>
                <w:sz w:val="28"/>
                <w:szCs w:val="28"/>
                <w:lang w:val="vi-VN"/>
              </w:rPr>
              <w:t>/s)</w:t>
            </w:r>
          </w:p>
        </w:tc>
        <w:tc>
          <w:tcPr>
            <w:tcW w:w="873" w:type="pct"/>
            <w:shd w:val="clear" w:color="auto" w:fill="auto"/>
            <w:vAlign w:val="center"/>
          </w:tcPr>
          <w:p w14:paraId="379AD9A3" w14:textId="5CF94A53" w:rsidR="00EA69FF" w:rsidRPr="00157D68" w:rsidRDefault="00EA69FF" w:rsidP="009C06D1">
            <w:pPr>
              <w:widowControl w:val="0"/>
              <w:spacing w:line="288" w:lineRule="auto"/>
              <w:jc w:val="center"/>
              <w:rPr>
                <w:noProof/>
                <w:sz w:val="28"/>
                <w:szCs w:val="28"/>
              </w:rPr>
            </w:pPr>
            <w:r w:rsidRPr="00157D68">
              <w:rPr>
                <w:b/>
                <w:noProof/>
                <w:sz w:val="28"/>
                <w:szCs w:val="28"/>
                <w:lang w:val="vi-VN"/>
              </w:rPr>
              <w:t>H</w:t>
            </w:r>
            <w:r w:rsidR="00BE1C0A" w:rsidRPr="00157D68">
              <w:rPr>
                <w:b/>
                <w:noProof/>
                <w:sz w:val="28"/>
                <w:szCs w:val="28"/>
                <w:vertAlign w:val="subscript"/>
              </w:rPr>
              <w:t>CNTL</w:t>
            </w:r>
            <w:r w:rsidRPr="00157D68">
              <w:rPr>
                <w:noProof/>
                <w:sz w:val="28"/>
                <w:szCs w:val="28"/>
                <w:lang w:val="vi-VN"/>
              </w:rPr>
              <w:t>(m)</w:t>
            </w:r>
          </w:p>
          <w:p w14:paraId="4A9C0EDE" w14:textId="6C7BCEE8" w:rsidR="00EA69FF" w:rsidRPr="00157D68" w:rsidRDefault="00EA69FF" w:rsidP="009C06D1">
            <w:pPr>
              <w:widowControl w:val="0"/>
              <w:spacing w:line="288" w:lineRule="auto"/>
              <w:ind w:left="-119" w:right="-57"/>
              <w:jc w:val="center"/>
              <w:rPr>
                <w:b/>
                <w:noProof/>
                <w:sz w:val="28"/>
                <w:szCs w:val="28"/>
              </w:rPr>
            </w:pPr>
            <w:r w:rsidRPr="00157D68">
              <w:rPr>
                <w:noProof/>
                <w:sz w:val="28"/>
                <w:szCs w:val="28"/>
              </w:rPr>
              <w:t xml:space="preserve">(từ </w:t>
            </w:r>
            <w:r w:rsidR="00094E6D" w:rsidRPr="00157D68">
              <w:rPr>
                <w:noProof/>
                <w:sz w:val="28"/>
                <w:szCs w:val="28"/>
              </w:rPr>
              <w:t>20</w:t>
            </w:r>
            <w:r w:rsidRPr="00157D68">
              <w:rPr>
                <w:noProof/>
                <w:sz w:val="28"/>
                <w:szCs w:val="28"/>
              </w:rPr>
              <w:t>/</w:t>
            </w:r>
            <w:r w:rsidR="00094E6D" w:rsidRPr="00157D68">
              <w:rPr>
                <w:noProof/>
                <w:sz w:val="28"/>
                <w:szCs w:val="28"/>
              </w:rPr>
              <w:t>7</w:t>
            </w:r>
            <w:r w:rsidRPr="00157D68">
              <w:rPr>
                <w:noProof/>
                <w:sz w:val="28"/>
                <w:szCs w:val="28"/>
              </w:rPr>
              <w:t xml:space="preserve"> ÷ </w:t>
            </w:r>
            <w:r w:rsidR="00094E6D" w:rsidRPr="00157D68">
              <w:rPr>
                <w:noProof/>
                <w:sz w:val="28"/>
                <w:szCs w:val="28"/>
              </w:rPr>
              <w:t>21</w:t>
            </w:r>
            <w:r w:rsidRPr="00157D68">
              <w:rPr>
                <w:noProof/>
                <w:sz w:val="28"/>
                <w:szCs w:val="28"/>
              </w:rPr>
              <w:t>/</w:t>
            </w:r>
            <w:r w:rsidR="00094E6D" w:rsidRPr="00157D68">
              <w:rPr>
                <w:noProof/>
                <w:sz w:val="28"/>
                <w:szCs w:val="28"/>
              </w:rPr>
              <w:t>8</w:t>
            </w:r>
            <w:r w:rsidRPr="00157D68">
              <w:rPr>
                <w:noProof/>
                <w:sz w:val="28"/>
                <w:szCs w:val="28"/>
              </w:rPr>
              <w:t>)</w:t>
            </w:r>
          </w:p>
        </w:tc>
      </w:tr>
      <w:tr w:rsidR="00FD0531" w:rsidRPr="00157D68" w14:paraId="5F9B35B3" w14:textId="77777777" w:rsidTr="00285FA7">
        <w:trPr>
          <w:cantSplit/>
          <w:trHeight w:val="188"/>
          <w:jc w:val="center"/>
        </w:trPr>
        <w:tc>
          <w:tcPr>
            <w:tcW w:w="639" w:type="pct"/>
            <w:vMerge w:val="restart"/>
            <w:shd w:val="clear" w:color="auto" w:fill="auto"/>
            <w:vAlign w:val="center"/>
          </w:tcPr>
          <w:p w14:paraId="0F261D1D" w14:textId="77777777" w:rsidR="00FD0531" w:rsidRPr="00157D68" w:rsidRDefault="00FD0531" w:rsidP="00FD0531">
            <w:pPr>
              <w:widowControl w:val="0"/>
              <w:spacing w:line="288" w:lineRule="auto"/>
              <w:jc w:val="center"/>
              <w:rPr>
                <w:noProof/>
                <w:sz w:val="28"/>
                <w:szCs w:val="28"/>
              </w:rPr>
            </w:pPr>
            <w:r w:rsidRPr="00157D68">
              <w:rPr>
                <w:noProof/>
                <w:sz w:val="28"/>
                <w:szCs w:val="28"/>
              </w:rPr>
              <w:t>Sơn La</w:t>
            </w:r>
          </w:p>
        </w:tc>
        <w:tc>
          <w:tcPr>
            <w:tcW w:w="274" w:type="pct"/>
            <w:vMerge w:val="restart"/>
            <w:shd w:val="clear" w:color="auto" w:fill="auto"/>
            <w:vAlign w:val="center"/>
          </w:tcPr>
          <w:p w14:paraId="44379430" w14:textId="77777777" w:rsidR="00FD0531" w:rsidRPr="00157D68" w:rsidRDefault="00FD0531" w:rsidP="00FD0531">
            <w:pPr>
              <w:widowControl w:val="0"/>
              <w:spacing w:line="288" w:lineRule="auto"/>
              <w:jc w:val="center"/>
              <w:rPr>
                <w:noProof/>
                <w:sz w:val="28"/>
                <w:szCs w:val="28"/>
              </w:rPr>
            </w:pPr>
            <w:r w:rsidRPr="00157D68">
              <w:rPr>
                <w:noProof/>
                <w:sz w:val="28"/>
                <w:szCs w:val="28"/>
              </w:rPr>
              <w:t>7h</w:t>
            </w:r>
          </w:p>
        </w:tc>
        <w:tc>
          <w:tcPr>
            <w:tcW w:w="394" w:type="pct"/>
            <w:shd w:val="clear" w:color="auto" w:fill="auto"/>
            <w:vAlign w:val="center"/>
          </w:tcPr>
          <w:p w14:paraId="233CC730" w14:textId="6308E341" w:rsidR="00FD0531" w:rsidRPr="00157D68" w:rsidRDefault="00FD0531" w:rsidP="00FD0531">
            <w:pPr>
              <w:widowControl w:val="0"/>
              <w:spacing w:line="288" w:lineRule="auto"/>
              <w:jc w:val="center"/>
              <w:rPr>
                <w:noProof/>
                <w:sz w:val="28"/>
                <w:szCs w:val="28"/>
              </w:rPr>
            </w:pPr>
            <w:r>
              <w:rPr>
                <w:noProof/>
                <w:sz w:val="28"/>
                <w:szCs w:val="28"/>
              </w:rPr>
              <w:t>19/8</w:t>
            </w:r>
          </w:p>
        </w:tc>
        <w:tc>
          <w:tcPr>
            <w:tcW w:w="705" w:type="pct"/>
            <w:shd w:val="clear" w:color="auto" w:fill="auto"/>
            <w:vAlign w:val="center"/>
          </w:tcPr>
          <w:p w14:paraId="6DB2366E" w14:textId="670320E2" w:rsidR="00FD0531" w:rsidRPr="00157D68" w:rsidRDefault="00FD0531" w:rsidP="00FD0531">
            <w:pPr>
              <w:widowControl w:val="0"/>
              <w:spacing w:line="288" w:lineRule="auto"/>
              <w:jc w:val="center"/>
              <w:rPr>
                <w:sz w:val="28"/>
                <w:szCs w:val="28"/>
              </w:rPr>
            </w:pPr>
            <w:r>
              <w:rPr>
                <w:color w:val="000000"/>
                <w:sz w:val="27"/>
                <w:szCs w:val="27"/>
              </w:rPr>
              <w:t>205,67</w:t>
            </w:r>
          </w:p>
        </w:tc>
        <w:tc>
          <w:tcPr>
            <w:tcW w:w="645" w:type="pct"/>
            <w:shd w:val="clear" w:color="auto" w:fill="auto"/>
            <w:vAlign w:val="center"/>
          </w:tcPr>
          <w:p w14:paraId="68DF0A6D" w14:textId="7E1169FF" w:rsidR="00FD0531" w:rsidRPr="00157D68" w:rsidRDefault="00FD0531" w:rsidP="00FD0531">
            <w:pPr>
              <w:widowControl w:val="0"/>
              <w:spacing w:line="288" w:lineRule="auto"/>
              <w:jc w:val="center"/>
              <w:rPr>
                <w:sz w:val="28"/>
                <w:szCs w:val="28"/>
              </w:rPr>
            </w:pPr>
            <w:r>
              <w:rPr>
                <w:color w:val="000000"/>
                <w:sz w:val="27"/>
                <w:szCs w:val="27"/>
              </w:rPr>
              <w:t>117,71</w:t>
            </w:r>
          </w:p>
        </w:tc>
        <w:tc>
          <w:tcPr>
            <w:tcW w:w="765" w:type="pct"/>
            <w:shd w:val="clear" w:color="auto" w:fill="auto"/>
            <w:vAlign w:val="center"/>
          </w:tcPr>
          <w:p w14:paraId="4F9FEA2A" w14:textId="5BBEC241" w:rsidR="00FD0531" w:rsidRPr="00157D68" w:rsidRDefault="00FD0531" w:rsidP="00FD0531">
            <w:pPr>
              <w:widowControl w:val="0"/>
              <w:spacing w:line="288" w:lineRule="auto"/>
              <w:jc w:val="center"/>
              <w:rPr>
                <w:sz w:val="28"/>
                <w:szCs w:val="28"/>
              </w:rPr>
            </w:pPr>
            <w:r>
              <w:rPr>
                <w:color w:val="000000"/>
                <w:sz w:val="27"/>
                <w:szCs w:val="27"/>
              </w:rPr>
              <w:t>2</w:t>
            </w:r>
            <w:r w:rsidR="00132DBB">
              <w:rPr>
                <w:color w:val="000000"/>
                <w:sz w:val="27"/>
                <w:szCs w:val="27"/>
              </w:rPr>
              <w:t>.</w:t>
            </w:r>
            <w:r>
              <w:rPr>
                <w:color w:val="000000"/>
                <w:sz w:val="27"/>
                <w:szCs w:val="27"/>
              </w:rPr>
              <w:t>732</w:t>
            </w:r>
          </w:p>
        </w:tc>
        <w:tc>
          <w:tcPr>
            <w:tcW w:w="705" w:type="pct"/>
            <w:shd w:val="clear" w:color="auto" w:fill="auto"/>
            <w:vAlign w:val="center"/>
          </w:tcPr>
          <w:p w14:paraId="44E71CAF" w14:textId="2D9BC57F" w:rsidR="00FD0531" w:rsidRPr="00157D68" w:rsidRDefault="00FD0531" w:rsidP="00FD0531">
            <w:pPr>
              <w:widowControl w:val="0"/>
              <w:spacing w:line="288" w:lineRule="auto"/>
              <w:jc w:val="center"/>
              <w:rPr>
                <w:sz w:val="28"/>
                <w:szCs w:val="28"/>
              </w:rPr>
            </w:pPr>
            <w:r>
              <w:rPr>
                <w:color w:val="000000"/>
                <w:sz w:val="27"/>
                <w:szCs w:val="27"/>
              </w:rPr>
              <w:t>2</w:t>
            </w:r>
            <w:r w:rsidR="00132DBB">
              <w:rPr>
                <w:color w:val="000000"/>
                <w:sz w:val="27"/>
                <w:szCs w:val="27"/>
              </w:rPr>
              <w:t>.</w:t>
            </w:r>
            <w:r>
              <w:rPr>
                <w:color w:val="000000"/>
                <w:sz w:val="27"/>
                <w:szCs w:val="27"/>
              </w:rPr>
              <w:t>924</w:t>
            </w:r>
          </w:p>
        </w:tc>
        <w:tc>
          <w:tcPr>
            <w:tcW w:w="873" w:type="pct"/>
            <w:vMerge w:val="restart"/>
            <w:shd w:val="clear" w:color="auto" w:fill="auto"/>
            <w:vAlign w:val="center"/>
          </w:tcPr>
          <w:p w14:paraId="71442DBA" w14:textId="1581B58C" w:rsidR="00FD0531" w:rsidRPr="00157D68" w:rsidRDefault="00FD0531" w:rsidP="00FD0531">
            <w:pPr>
              <w:widowControl w:val="0"/>
              <w:spacing w:line="288" w:lineRule="auto"/>
              <w:jc w:val="center"/>
              <w:rPr>
                <w:noProof/>
                <w:sz w:val="28"/>
                <w:szCs w:val="28"/>
              </w:rPr>
            </w:pPr>
            <w:r w:rsidRPr="00157D68">
              <w:rPr>
                <w:noProof/>
                <w:sz w:val="28"/>
                <w:szCs w:val="28"/>
              </w:rPr>
              <w:t>197,3</w:t>
            </w:r>
          </w:p>
        </w:tc>
      </w:tr>
      <w:tr w:rsidR="00FD0531" w:rsidRPr="00157D68" w14:paraId="1426A976" w14:textId="77777777" w:rsidTr="00285FA7">
        <w:trPr>
          <w:cantSplit/>
          <w:trHeight w:val="15"/>
          <w:jc w:val="center"/>
        </w:trPr>
        <w:tc>
          <w:tcPr>
            <w:tcW w:w="639" w:type="pct"/>
            <w:vMerge/>
            <w:shd w:val="clear" w:color="auto" w:fill="auto"/>
            <w:vAlign w:val="center"/>
          </w:tcPr>
          <w:p w14:paraId="6067FB0D" w14:textId="77777777" w:rsidR="00FD0531" w:rsidRPr="00157D68" w:rsidRDefault="00FD0531" w:rsidP="00FD0531">
            <w:pPr>
              <w:widowControl w:val="0"/>
              <w:spacing w:line="288" w:lineRule="auto"/>
              <w:jc w:val="center"/>
              <w:rPr>
                <w:noProof/>
                <w:sz w:val="28"/>
                <w:szCs w:val="28"/>
              </w:rPr>
            </w:pPr>
          </w:p>
        </w:tc>
        <w:tc>
          <w:tcPr>
            <w:tcW w:w="274" w:type="pct"/>
            <w:vMerge/>
            <w:shd w:val="clear" w:color="auto" w:fill="auto"/>
            <w:vAlign w:val="center"/>
          </w:tcPr>
          <w:p w14:paraId="10171890" w14:textId="77777777" w:rsidR="00FD0531" w:rsidRPr="00157D68" w:rsidRDefault="00FD0531" w:rsidP="00FD0531">
            <w:pPr>
              <w:widowControl w:val="0"/>
              <w:spacing w:line="288" w:lineRule="auto"/>
              <w:jc w:val="center"/>
              <w:rPr>
                <w:noProof/>
                <w:sz w:val="28"/>
                <w:szCs w:val="28"/>
              </w:rPr>
            </w:pPr>
          </w:p>
        </w:tc>
        <w:tc>
          <w:tcPr>
            <w:tcW w:w="394" w:type="pct"/>
            <w:shd w:val="clear" w:color="auto" w:fill="auto"/>
            <w:vAlign w:val="center"/>
          </w:tcPr>
          <w:p w14:paraId="611602EF" w14:textId="58FE0C89" w:rsidR="00FD0531" w:rsidRPr="00157D68" w:rsidRDefault="00AF5C9F" w:rsidP="00FD0531">
            <w:pPr>
              <w:widowControl w:val="0"/>
              <w:spacing w:line="288" w:lineRule="auto"/>
              <w:jc w:val="center"/>
              <w:rPr>
                <w:noProof/>
                <w:sz w:val="28"/>
                <w:szCs w:val="28"/>
              </w:rPr>
            </w:pPr>
            <w:r>
              <w:rPr>
                <w:noProof/>
                <w:sz w:val="28"/>
                <w:szCs w:val="28"/>
              </w:rPr>
              <w:t>20/8</w:t>
            </w:r>
          </w:p>
        </w:tc>
        <w:tc>
          <w:tcPr>
            <w:tcW w:w="705" w:type="pct"/>
            <w:shd w:val="clear" w:color="auto" w:fill="auto"/>
          </w:tcPr>
          <w:p w14:paraId="247B74A0" w14:textId="3EB119AE" w:rsidR="00FD0531" w:rsidRPr="00157D68" w:rsidRDefault="00132DBB" w:rsidP="00FD0531">
            <w:pPr>
              <w:widowControl w:val="0"/>
              <w:spacing w:line="288" w:lineRule="auto"/>
              <w:jc w:val="center"/>
              <w:rPr>
                <w:sz w:val="28"/>
                <w:szCs w:val="28"/>
              </w:rPr>
            </w:pPr>
            <w:r>
              <w:rPr>
                <w:sz w:val="28"/>
                <w:szCs w:val="28"/>
              </w:rPr>
              <w:t>205,57</w:t>
            </w:r>
          </w:p>
        </w:tc>
        <w:tc>
          <w:tcPr>
            <w:tcW w:w="645" w:type="pct"/>
            <w:shd w:val="clear" w:color="auto" w:fill="auto"/>
          </w:tcPr>
          <w:p w14:paraId="2F35E3E2" w14:textId="3C884E19" w:rsidR="00FD0531" w:rsidRPr="00157D68" w:rsidRDefault="00132DBB" w:rsidP="00FD0531">
            <w:pPr>
              <w:widowControl w:val="0"/>
              <w:spacing w:line="288" w:lineRule="auto"/>
              <w:jc w:val="center"/>
              <w:rPr>
                <w:sz w:val="28"/>
                <w:szCs w:val="28"/>
              </w:rPr>
            </w:pPr>
            <w:r>
              <w:rPr>
                <w:sz w:val="28"/>
                <w:szCs w:val="28"/>
              </w:rPr>
              <w:t>116,83</w:t>
            </w:r>
          </w:p>
        </w:tc>
        <w:tc>
          <w:tcPr>
            <w:tcW w:w="765" w:type="pct"/>
            <w:shd w:val="clear" w:color="auto" w:fill="auto"/>
          </w:tcPr>
          <w:p w14:paraId="41743310" w14:textId="757D4DC0" w:rsidR="00FD0531" w:rsidRPr="00157D68" w:rsidRDefault="00132DBB" w:rsidP="00FD0531">
            <w:pPr>
              <w:widowControl w:val="0"/>
              <w:spacing w:line="288" w:lineRule="auto"/>
              <w:jc w:val="center"/>
              <w:rPr>
                <w:sz w:val="28"/>
                <w:szCs w:val="28"/>
              </w:rPr>
            </w:pPr>
            <w:r>
              <w:rPr>
                <w:sz w:val="28"/>
                <w:szCs w:val="28"/>
              </w:rPr>
              <w:t>2.402</w:t>
            </w:r>
          </w:p>
        </w:tc>
        <w:tc>
          <w:tcPr>
            <w:tcW w:w="705" w:type="pct"/>
            <w:shd w:val="clear" w:color="auto" w:fill="auto"/>
          </w:tcPr>
          <w:p w14:paraId="21D7BE1D" w14:textId="01049D99" w:rsidR="00FD0531" w:rsidRPr="00157D68" w:rsidRDefault="00132DBB" w:rsidP="00FD0531">
            <w:pPr>
              <w:widowControl w:val="0"/>
              <w:spacing w:line="288" w:lineRule="auto"/>
              <w:jc w:val="center"/>
              <w:rPr>
                <w:sz w:val="28"/>
                <w:szCs w:val="28"/>
              </w:rPr>
            </w:pPr>
            <w:r>
              <w:rPr>
                <w:sz w:val="28"/>
                <w:szCs w:val="28"/>
              </w:rPr>
              <w:t>2.313</w:t>
            </w:r>
          </w:p>
        </w:tc>
        <w:tc>
          <w:tcPr>
            <w:tcW w:w="873" w:type="pct"/>
            <w:vMerge/>
            <w:shd w:val="clear" w:color="auto" w:fill="auto"/>
            <w:vAlign w:val="center"/>
          </w:tcPr>
          <w:p w14:paraId="6CA51515" w14:textId="3C2C5EC3" w:rsidR="00FD0531" w:rsidRPr="00157D68" w:rsidRDefault="00FD0531" w:rsidP="00FD0531">
            <w:pPr>
              <w:widowControl w:val="0"/>
              <w:spacing w:line="288" w:lineRule="auto"/>
              <w:jc w:val="center"/>
              <w:rPr>
                <w:noProof/>
                <w:sz w:val="28"/>
                <w:szCs w:val="28"/>
              </w:rPr>
            </w:pPr>
          </w:p>
        </w:tc>
      </w:tr>
      <w:tr w:rsidR="00FD0531" w:rsidRPr="00157D68" w14:paraId="1B3AB0C4" w14:textId="77777777" w:rsidTr="00281F86">
        <w:trPr>
          <w:cantSplit/>
          <w:trHeight w:val="15"/>
          <w:jc w:val="center"/>
        </w:trPr>
        <w:tc>
          <w:tcPr>
            <w:tcW w:w="639" w:type="pct"/>
            <w:vMerge w:val="restart"/>
            <w:shd w:val="clear" w:color="auto" w:fill="auto"/>
            <w:vAlign w:val="center"/>
          </w:tcPr>
          <w:p w14:paraId="2A3FDDD3" w14:textId="77777777" w:rsidR="00FD0531" w:rsidRPr="00157D68" w:rsidRDefault="00FD0531" w:rsidP="00FD0531">
            <w:pPr>
              <w:widowControl w:val="0"/>
              <w:spacing w:line="288" w:lineRule="auto"/>
              <w:jc w:val="center"/>
              <w:rPr>
                <w:noProof/>
                <w:sz w:val="28"/>
                <w:szCs w:val="28"/>
              </w:rPr>
            </w:pPr>
            <w:r w:rsidRPr="00157D68">
              <w:rPr>
                <w:noProof/>
                <w:sz w:val="28"/>
                <w:szCs w:val="28"/>
              </w:rPr>
              <w:t>Hòa Bình</w:t>
            </w:r>
          </w:p>
        </w:tc>
        <w:tc>
          <w:tcPr>
            <w:tcW w:w="274" w:type="pct"/>
            <w:vMerge w:val="restart"/>
            <w:shd w:val="clear" w:color="auto" w:fill="auto"/>
            <w:vAlign w:val="center"/>
          </w:tcPr>
          <w:p w14:paraId="6F2DA5D7" w14:textId="77777777" w:rsidR="00FD0531" w:rsidRPr="00157D68" w:rsidRDefault="00FD0531" w:rsidP="00FD0531">
            <w:pPr>
              <w:widowControl w:val="0"/>
              <w:spacing w:line="288" w:lineRule="auto"/>
              <w:jc w:val="center"/>
              <w:rPr>
                <w:noProof/>
                <w:sz w:val="28"/>
                <w:szCs w:val="28"/>
              </w:rPr>
            </w:pPr>
            <w:r w:rsidRPr="00157D68">
              <w:rPr>
                <w:noProof/>
                <w:sz w:val="28"/>
                <w:szCs w:val="28"/>
              </w:rPr>
              <w:t>7h</w:t>
            </w:r>
          </w:p>
        </w:tc>
        <w:tc>
          <w:tcPr>
            <w:tcW w:w="394" w:type="pct"/>
            <w:shd w:val="clear" w:color="auto" w:fill="auto"/>
            <w:vAlign w:val="center"/>
          </w:tcPr>
          <w:p w14:paraId="4540202B" w14:textId="3BB59C1F" w:rsidR="00FD0531" w:rsidRPr="00157D68" w:rsidRDefault="00FD0531" w:rsidP="00FD0531">
            <w:pPr>
              <w:widowControl w:val="0"/>
              <w:spacing w:line="288" w:lineRule="auto"/>
              <w:jc w:val="center"/>
              <w:rPr>
                <w:noProof/>
                <w:sz w:val="28"/>
                <w:szCs w:val="28"/>
              </w:rPr>
            </w:pPr>
            <w:r>
              <w:rPr>
                <w:noProof/>
                <w:sz w:val="28"/>
                <w:szCs w:val="28"/>
              </w:rPr>
              <w:t>19/8</w:t>
            </w:r>
          </w:p>
        </w:tc>
        <w:tc>
          <w:tcPr>
            <w:tcW w:w="705" w:type="pct"/>
            <w:shd w:val="clear" w:color="auto" w:fill="auto"/>
          </w:tcPr>
          <w:p w14:paraId="481EDD39" w14:textId="41331B24" w:rsidR="00FD0531" w:rsidRPr="00157D68" w:rsidRDefault="00FD0531" w:rsidP="00FD0531">
            <w:pPr>
              <w:widowControl w:val="0"/>
              <w:spacing w:line="288" w:lineRule="auto"/>
              <w:jc w:val="center"/>
              <w:rPr>
                <w:sz w:val="28"/>
                <w:szCs w:val="28"/>
              </w:rPr>
            </w:pPr>
            <w:r>
              <w:rPr>
                <w:sz w:val="28"/>
                <w:szCs w:val="28"/>
              </w:rPr>
              <w:t>107,46</w:t>
            </w:r>
          </w:p>
        </w:tc>
        <w:tc>
          <w:tcPr>
            <w:tcW w:w="645" w:type="pct"/>
            <w:shd w:val="clear" w:color="auto" w:fill="auto"/>
          </w:tcPr>
          <w:p w14:paraId="6319B81C" w14:textId="60A511A9" w:rsidR="00FD0531" w:rsidRPr="00157D68" w:rsidRDefault="00FD0531" w:rsidP="00FD0531">
            <w:pPr>
              <w:widowControl w:val="0"/>
              <w:spacing w:line="288" w:lineRule="auto"/>
              <w:jc w:val="center"/>
              <w:rPr>
                <w:sz w:val="28"/>
                <w:szCs w:val="28"/>
              </w:rPr>
            </w:pPr>
            <w:r>
              <w:rPr>
                <w:sz w:val="28"/>
                <w:szCs w:val="28"/>
              </w:rPr>
              <w:t>12,00</w:t>
            </w:r>
          </w:p>
        </w:tc>
        <w:tc>
          <w:tcPr>
            <w:tcW w:w="765" w:type="pct"/>
            <w:shd w:val="clear" w:color="auto" w:fill="auto"/>
          </w:tcPr>
          <w:p w14:paraId="6CB8F34B" w14:textId="37A37B94" w:rsidR="00FD0531" w:rsidRPr="00157D68" w:rsidRDefault="00FD0531" w:rsidP="00FD0531">
            <w:pPr>
              <w:widowControl w:val="0"/>
              <w:spacing w:line="288" w:lineRule="auto"/>
              <w:jc w:val="center"/>
              <w:rPr>
                <w:sz w:val="28"/>
                <w:szCs w:val="28"/>
              </w:rPr>
            </w:pPr>
            <w:r>
              <w:rPr>
                <w:sz w:val="28"/>
                <w:szCs w:val="28"/>
              </w:rPr>
              <w:t>3.289</w:t>
            </w:r>
          </w:p>
        </w:tc>
        <w:tc>
          <w:tcPr>
            <w:tcW w:w="705" w:type="pct"/>
            <w:shd w:val="clear" w:color="auto" w:fill="auto"/>
          </w:tcPr>
          <w:p w14:paraId="0E5A7E62" w14:textId="15C8A7EC" w:rsidR="00FD0531" w:rsidRPr="00157D68" w:rsidRDefault="00FD0531" w:rsidP="00FD0531">
            <w:pPr>
              <w:widowControl w:val="0"/>
              <w:spacing w:line="288" w:lineRule="auto"/>
              <w:jc w:val="center"/>
              <w:rPr>
                <w:sz w:val="28"/>
                <w:szCs w:val="28"/>
              </w:rPr>
            </w:pPr>
            <w:r>
              <w:rPr>
                <w:sz w:val="28"/>
                <w:szCs w:val="28"/>
              </w:rPr>
              <w:t>2.239</w:t>
            </w:r>
          </w:p>
        </w:tc>
        <w:tc>
          <w:tcPr>
            <w:tcW w:w="873" w:type="pct"/>
            <w:vMerge w:val="restart"/>
            <w:shd w:val="clear" w:color="auto" w:fill="auto"/>
            <w:vAlign w:val="center"/>
          </w:tcPr>
          <w:p w14:paraId="40AF2C13" w14:textId="7144131C" w:rsidR="00FD0531" w:rsidRPr="00157D68" w:rsidRDefault="00FD0531" w:rsidP="00FD0531">
            <w:pPr>
              <w:widowControl w:val="0"/>
              <w:spacing w:line="288" w:lineRule="auto"/>
              <w:jc w:val="center"/>
              <w:rPr>
                <w:noProof/>
                <w:sz w:val="28"/>
                <w:szCs w:val="28"/>
              </w:rPr>
            </w:pPr>
            <w:r w:rsidRPr="00157D68">
              <w:rPr>
                <w:noProof/>
                <w:sz w:val="28"/>
                <w:szCs w:val="28"/>
              </w:rPr>
              <w:t>101,0</w:t>
            </w:r>
          </w:p>
        </w:tc>
      </w:tr>
      <w:tr w:rsidR="00AF5C9F" w:rsidRPr="00157D68" w14:paraId="05A0B707" w14:textId="77777777" w:rsidTr="00281F86">
        <w:trPr>
          <w:cantSplit/>
          <w:trHeight w:val="211"/>
          <w:jc w:val="center"/>
        </w:trPr>
        <w:tc>
          <w:tcPr>
            <w:tcW w:w="639" w:type="pct"/>
            <w:vMerge/>
            <w:shd w:val="clear" w:color="auto" w:fill="auto"/>
            <w:vAlign w:val="center"/>
          </w:tcPr>
          <w:p w14:paraId="359C1D34" w14:textId="77777777" w:rsidR="00AF5C9F" w:rsidRPr="00157D68" w:rsidRDefault="00AF5C9F" w:rsidP="00AF5C9F">
            <w:pPr>
              <w:widowControl w:val="0"/>
              <w:spacing w:line="288" w:lineRule="auto"/>
              <w:jc w:val="center"/>
              <w:rPr>
                <w:noProof/>
                <w:sz w:val="28"/>
                <w:szCs w:val="28"/>
              </w:rPr>
            </w:pPr>
          </w:p>
        </w:tc>
        <w:tc>
          <w:tcPr>
            <w:tcW w:w="274" w:type="pct"/>
            <w:vMerge/>
            <w:shd w:val="clear" w:color="auto" w:fill="auto"/>
            <w:vAlign w:val="center"/>
          </w:tcPr>
          <w:p w14:paraId="4119311A" w14:textId="77777777" w:rsidR="00AF5C9F" w:rsidRPr="00157D68" w:rsidRDefault="00AF5C9F" w:rsidP="00AF5C9F">
            <w:pPr>
              <w:widowControl w:val="0"/>
              <w:spacing w:line="288" w:lineRule="auto"/>
              <w:jc w:val="center"/>
              <w:rPr>
                <w:noProof/>
                <w:sz w:val="28"/>
                <w:szCs w:val="28"/>
              </w:rPr>
            </w:pPr>
          </w:p>
        </w:tc>
        <w:tc>
          <w:tcPr>
            <w:tcW w:w="394" w:type="pct"/>
            <w:shd w:val="clear" w:color="auto" w:fill="auto"/>
            <w:vAlign w:val="center"/>
          </w:tcPr>
          <w:p w14:paraId="7E7D8AC8" w14:textId="576881F8" w:rsidR="00AF5C9F" w:rsidRPr="00157D68" w:rsidRDefault="00AF5C9F" w:rsidP="00AF5C9F">
            <w:pPr>
              <w:widowControl w:val="0"/>
              <w:spacing w:line="288" w:lineRule="auto"/>
              <w:jc w:val="center"/>
              <w:rPr>
                <w:noProof/>
                <w:sz w:val="28"/>
                <w:szCs w:val="28"/>
              </w:rPr>
            </w:pPr>
            <w:r>
              <w:rPr>
                <w:noProof/>
                <w:sz w:val="28"/>
                <w:szCs w:val="28"/>
              </w:rPr>
              <w:t>20/8</w:t>
            </w:r>
          </w:p>
        </w:tc>
        <w:tc>
          <w:tcPr>
            <w:tcW w:w="705" w:type="pct"/>
            <w:shd w:val="clear" w:color="auto" w:fill="auto"/>
          </w:tcPr>
          <w:p w14:paraId="314220C7" w14:textId="1F8A7FF4" w:rsidR="00AF5C9F" w:rsidRPr="00157D68" w:rsidRDefault="00132DBB" w:rsidP="00AF5C9F">
            <w:pPr>
              <w:widowControl w:val="0"/>
              <w:spacing w:line="288" w:lineRule="auto"/>
              <w:jc w:val="center"/>
              <w:rPr>
                <w:sz w:val="28"/>
                <w:szCs w:val="28"/>
              </w:rPr>
            </w:pPr>
            <w:r>
              <w:rPr>
                <w:sz w:val="28"/>
                <w:szCs w:val="28"/>
              </w:rPr>
              <w:t>107,92</w:t>
            </w:r>
          </w:p>
        </w:tc>
        <w:tc>
          <w:tcPr>
            <w:tcW w:w="645" w:type="pct"/>
            <w:shd w:val="clear" w:color="auto" w:fill="auto"/>
          </w:tcPr>
          <w:p w14:paraId="50F05187" w14:textId="1480235B" w:rsidR="00AF5C9F" w:rsidRPr="00157D68" w:rsidRDefault="00132DBB" w:rsidP="00AF5C9F">
            <w:pPr>
              <w:widowControl w:val="0"/>
              <w:spacing w:line="288" w:lineRule="auto"/>
              <w:jc w:val="center"/>
              <w:rPr>
                <w:sz w:val="28"/>
                <w:szCs w:val="28"/>
              </w:rPr>
            </w:pPr>
            <w:r>
              <w:rPr>
                <w:sz w:val="28"/>
                <w:szCs w:val="28"/>
              </w:rPr>
              <w:t>11,99</w:t>
            </w:r>
          </w:p>
        </w:tc>
        <w:tc>
          <w:tcPr>
            <w:tcW w:w="765" w:type="pct"/>
            <w:shd w:val="clear" w:color="auto" w:fill="auto"/>
          </w:tcPr>
          <w:p w14:paraId="2E747CB7" w14:textId="7D0C776C" w:rsidR="00AF5C9F" w:rsidRPr="00157D68" w:rsidRDefault="00132DBB" w:rsidP="00AF5C9F">
            <w:pPr>
              <w:widowControl w:val="0"/>
              <w:spacing w:line="288" w:lineRule="auto"/>
              <w:jc w:val="center"/>
              <w:rPr>
                <w:sz w:val="28"/>
                <w:szCs w:val="28"/>
              </w:rPr>
            </w:pPr>
            <w:r>
              <w:rPr>
                <w:sz w:val="28"/>
                <w:szCs w:val="28"/>
              </w:rPr>
              <w:t>3.222</w:t>
            </w:r>
          </w:p>
        </w:tc>
        <w:tc>
          <w:tcPr>
            <w:tcW w:w="705" w:type="pct"/>
            <w:shd w:val="clear" w:color="auto" w:fill="auto"/>
          </w:tcPr>
          <w:p w14:paraId="45E135B2" w14:textId="2B8E076A" w:rsidR="00AF5C9F" w:rsidRPr="00157D68" w:rsidRDefault="00132DBB" w:rsidP="00AF5C9F">
            <w:pPr>
              <w:widowControl w:val="0"/>
              <w:spacing w:line="288" w:lineRule="auto"/>
              <w:jc w:val="center"/>
              <w:rPr>
                <w:sz w:val="28"/>
                <w:szCs w:val="28"/>
              </w:rPr>
            </w:pPr>
            <w:r>
              <w:rPr>
                <w:sz w:val="28"/>
                <w:szCs w:val="28"/>
              </w:rPr>
              <w:t>2.172</w:t>
            </w:r>
          </w:p>
        </w:tc>
        <w:tc>
          <w:tcPr>
            <w:tcW w:w="873" w:type="pct"/>
            <w:vMerge/>
            <w:shd w:val="clear" w:color="auto" w:fill="auto"/>
            <w:vAlign w:val="center"/>
          </w:tcPr>
          <w:p w14:paraId="6BD5D6DC" w14:textId="23712694" w:rsidR="00AF5C9F" w:rsidRPr="00157D68" w:rsidRDefault="00AF5C9F" w:rsidP="00AF5C9F">
            <w:pPr>
              <w:widowControl w:val="0"/>
              <w:spacing w:line="288" w:lineRule="auto"/>
              <w:jc w:val="center"/>
              <w:rPr>
                <w:noProof/>
                <w:sz w:val="28"/>
                <w:szCs w:val="28"/>
              </w:rPr>
            </w:pPr>
          </w:p>
        </w:tc>
      </w:tr>
      <w:tr w:rsidR="00AF5C9F" w:rsidRPr="00157D68" w14:paraId="4C3910E3" w14:textId="77777777" w:rsidTr="00285FA7">
        <w:trPr>
          <w:cantSplit/>
          <w:trHeight w:val="15"/>
          <w:jc w:val="center"/>
        </w:trPr>
        <w:tc>
          <w:tcPr>
            <w:tcW w:w="639" w:type="pct"/>
            <w:vMerge w:val="restart"/>
            <w:shd w:val="clear" w:color="auto" w:fill="auto"/>
            <w:vAlign w:val="center"/>
          </w:tcPr>
          <w:p w14:paraId="019A39D3" w14:textId="77777777" w:rsidR="00AF5C9F" w:rsidRPr="00157D68" w:rsidRDefault="00AF5C9F" w:rsidP="00AF5C9F">
            <w:pPr>
              <w:widowControl w:val="0"/>
              <w:spacing w:line="288" w:lineRule="auto"/>
              <w:jc w:val="center"/>
              <w:rPr>
                <w:noProof/>
                <w:sz w:val="28"/>
                <w:szCs w:val="28"/>
              </w:rPr>
            </w:pPr>
            <w:r w:rsidRPr="00157D68">
              <w:rPr>
                <w:noProof/>
                <w:sz w:val="28"/>
                <w:szCs w:val="28"/>
              </w:rPr>
              <w:t>Tuyên Quang</w:t>
            </w:r>
          </w:p>
        </w:tc>
        <w:tc>
          <w:tcPr>
            <w:tcW w:w="274" w:type="pct"/>
            <w:vMerge w:val="restart"/>
            <w:shd w:val="clear" w:color="auto" w:fill="auto"/>
            <w:vAlign w:val="center"/>
          </w:tcPr>
          <w:p w14:paraId="14A9028F" w14:textId="77777777" w:rsidR="00AF5C9F" w:rsidRPr="00157D68" w:rsidRDefault="00AF5C9F" w:rsidP="00AF5C9F">
            <w:pPr>
              <w:widowControl w:val="0"/>
              <w:spacing w:line="288" w:lineRule="auto"/>
              <w:jc w:val="center"/>
              <w:rPr>
                <w:noProof/>
                <w:sz w:val="28"/>
                <w:szCs w:val="28"/>
              </w:rPr>
            </w:pPr>
            <w:r w:rsidRPr="00157D68">
              <w:rPr>
                <w:noProof/>
                <w:sz w:val="28"/>
                <w:szCs w:val="28"/>
              </w:rPr>
              <w:t>7h</w:t>
            </w:r>
          </w:p>
        </w:tc>
        <w:tc>
          <w:tcPr>
            <w:tcW w:w="394" w:type="pct"/>
            <w:shd w:val="clear" w:color="auto" w:fill="auto"/>
            <w:vAlign w:val="center"/>
          </w:tcPr>
          <w:p w14:paraId="32D3F68D" w14:textId="4DDEC354" w:rsidR="00AF5C9F" w:rsidRPr="00157D68" w:rsidRDefault="00AF5C9F" w:rsidP="00AF5C9F">
            <w:pPr>
              <w:widowControl w:val="0"/>
              <w:spacing w:line="288" w:lineRule="auto"/>
              <w:jc w:val="center"/>
              <w:rPr>
                <w:b/>
                <w:noProof/>
                <w:sz w:val="28"/>
                <w:szCs w:val="28"/>
              </w:rPr>
            </w:pPr>
            <w:r>
              <w:rPr>
                <w:noProof/>
                <w:sz w:val="28"/>
                <w:szCs w:val="28"/>
              </w:rPr>
              <w:t>19/8</w:t>
            </w:r>
          </w:p>
        </w:tc>
        <w:tc>
          <w:tcPr>
            <w:tcW w:w="705" w:type="pct"/>
            <w:shd w:val="clear" w:color="auto" w:fill="auto"/>
            <w:vAlign w:val="center"/>
          </w:tcPr>
          <w:p w14:paraId="08A652F5" w14:textId="75F84900" w:rsidR="00AF5C9F" w:rsidRPr="00157D68" w:rsidRDefault="00AF5C9F" w:rsidP="00AF5C9F">
            <w:pPr>
              <w:widowControl w:val="0"/>
              <w:spacing w:line="288" w:lineRule="auto"/>
              <w:jc w:val="center"/>
              <w:rPr>
                <w:sz w:val="28"/>
                <w:szCs w:val="28"/>
              </w:rPr>
            </w:pPr>
            <w:r>
              <w:rPr>
                <w:sz w:val="28"/>
                <w:szCs w:val="28"/>
              </w:rPr>
              <w:t>108,</w:t>
            </w:r>
            <w:r w:rsidRPr="00281F86">
              <w:rPr>
                <w:sz w:val="28"/>
                <w:szCs w:val="28"/>
              </w:rPr>
              <w:t>80</w:t>
            </w:r>
          </w:p>
        </w:tc>
        <w:tc>
          <w:tcPr>
            <w:tcW w:w="645" w:type="pct"/>
            <w:shd w:val="clear" w:color="auto" w:fill="auto"/>
            <w:vAlign w:val="center"/>
          </w:tcPr>
          <w:p w14:paraId="6FC94706" w14:textId="51157CE2" w:rsidR="00AF5C9F" w:rsidRPr="00157D68" w:rsidRDefault="00AF5C9F" w:rsidP="00AF5C9F">
            <w:pPr>
              <w:widowControl w:val="0"/>
              <w:spacing w:line="288" w:lineRule="auto"/>
              <w:jc w:val="center"/>
              <w:rPr>
                <w:sz w:val="28"/>
                <w:szCs w:val="28"/>
              </w:rPr>
            </w:pPr>
            <w:r>
              <w:rPr>
                <w:sz w:val="28"/>
                <w:szCs w:val="28"/>
              </w:rPr>
              <w:t>49,</w:t>
            </w:r>
            <w:r w:rsidRPr="00281F86">
              <w:rPr>
                <w:sz w:val="28"/>
                <w:szCs w:val="28"/>
              </w:rPr>
              <w:t>70</w:t>
            </w:r>
          </w:p>
        </w:tc>
        <w:tc>
          <w:tcPr>
            <w:tcW w:w="765" w:type="pct"/>
            <w:shd w:val="clear" w:color="auto" w:fill="auto"/>
            <w:vAlign w:val="center"/>
          </w:tcPr>
          <w:p w14:paraId="17B6945A" w14:textId="4064DBEB" w:rsidR="00AF5C9F" w:rsidRPr="00157D68" w:rsidRDefault="00AF5C9F" w:rsidP="00AF5C9F">
            <w:pPr>
              <w:widowControl w:val="0"/>
              <w:spacing w:line="288" w:lineRule="auto"/>
              <w:jc w:val="center"/>
              <w:rPr>
                <w:sz w:val="28"/>
                <w:szCs w:val="28"/>
              </w:rPr>
            </w:pPr>
            <w:r>
              <w:rPr>
                <w:sz w:val="28"/>
                <w:szCs w:val="28"/>
              </w:rPr>
              <w:t>416</w:t>
            </w:r>
          </w:p>
        </w:tc>
        <w:tc>
          <w:tcPr>
            <w:tcW w:w="705" w:type="pct"/>
            <w:shd w:val="clear" w:color="auto" w:fill="auto"/>
            <w:vAlign w:val="center"/>
          </w:tcPr>
          <w:p w14:paraId="5265F06D" w14:textId="78559CD6" w:rsidR="00AF5C9F" w:rsidRPr="00157D68" w:rsidRDefault="00AF5C9F" w:rsidP="00AF5C9F">
            <w:pPr>
              <w:widowControl w:val="0"/>
              <w:spacing w:line="288" w:lineRule="auto"/>
              <w:jc w:val="center"/>
              <w:rPr>
                <w:sz w:val="28"/>
                <w:szCs w:val="28"/>
              </w:rPr>
            </w:pPr>
            <w:r>
              <w:rPr>
                <w:sz w:val="28"/>
                <w:szCs w:val="28"/>
              </w:rPr>
              <w:t>416</w:t>
            </w:r>
          </w:p>
        </w:tc>
        <w:tc>
          <w:tcPr>
            <w:tcW w:w="873" w:type="pct"/>
            <w:vMerge w:val="restart"/>
            <w:shd w:val="clear" w:color="auto" w:fill="auto"/>
            <w:vAlign w:val="center"/>
          </w:tcPr>
          <w:p w14:paraId="2BC55420" w14:textId="286DF339" w:rsidR="00AF5C9F" w:rsidRPr="00157D68" w:rsidRDefault="00AF5C9F" w:rsidP="00AF5C9F">
            <w:pPr>
              <w:widowControl w:val="0"/>
              <w:spacing w:line="288" w:lineRule="auto"/>
              <w:jc w:val="center"/>
              <w:rPr>
                <w:noProof/>
                <w:sz w:val="28"/>
                <w:szCs w:val="28"/>
              </w:rPr>
            </w:pPr>
            <w:r w:rsidRPr="00157D68">
              <w:rPr>
                <w:noProof/>
                <w:sz w:val="28"/>
                <w:szCs w:val="28"/>
              </w:rPr>
              <w:t>105,2</w:t>
            </w:r>
          </w:p>
        </w:tc>
      </w:tr>
      <w:tr w:rsidR="00AF5C9F" w:rsidRPr="00157D68" w14:paraId="3D35BE4D" w14:textId="77777777" w:rsidTr="00285FA7">
        <w:trPr>
          <w:cantSplit/>
          <w:trHeight w:val="284"/>
          <w:jc w:val="center"/>
        </w:trPr>
        <w:tc>
          <w:tcPr>
            <w:tcW w:w="639" w:type="pct"/>
            <w:vMerge/>
            <w:shd w:val="clear" w:color="auto" w:fill="auto"/>
            <w:vAlign w:val="center"/>
          </w:tcPr>
          <w:p w14:paraId="4449B652" w14:textId="77777777" w:rsidR="00AF5C9F" w:rsidRPr="00157D68" w:rsidRDefault="00AF5C9F" w:rsidP="00AF5C9F">
            <w:pPr>
              <w:widowControl w:val="0"/>
              <w:spacing w:line="288" w:lineRule="auto"/>
              <w:jc w:val="center"/>
              <w:rPr>
                <w:noProof/>
                <w:sz w:val="28"/>
                <w:szCs w:val="28"/>
              </w:rPr>
            </w:pPr>
          </w:p>
        </w:tc>
        <w:tc>
          <w:tcPr>
            <w:tcW w:w="274" w:type="pct"/>
            <w:vMerge/>
            <w:shd w:val="clear" w:color="auto" w:fill="auto"/>
            <w:vAlign w:val="center"/>
          </w:tcPr>
          <w:p w14:paraId="5AE44A2B" w14:textId="77777777" w:rsidR="00AF5C9F" w:rsidRPr="00157D68" w:rsidRDefault="00AF5C9F" w:rsidP="00AF5C9F">
            <w:pPr>
              <w:widowControl w:val="0"/>
              <w:spacing w:line="288" w:lineRule="auto"/>
              <w:jc w:val="center"/>
              <w:rPr>
                <w:noProof/>
                <w:sz w:val="28"/>
                <w:szCs w:val="28"/>
              </w:rPr>
            </w:pPr>
          </w:p>
        </w:tc>
        <w:tc>
          <w:tcPr>
            <w:tcW w:w="394" w:type="pct"/>
            <w:shd w:val="clear" w:color="auto" w:fill="auto"/>
            <w:vAlign w:val="center"/>
          </w:tcPr>
          <w:p w14:paraId="02FE406C" w14:textId="1A0B40F2" w:rsidR="00AF5C9F" w:rsidRPr="00157D68" w:rsidRDefault="00AF5C9F" w:rsidP="00AF5C9F">
            <w:pPr>
              <w:widowControl w:val="0"/>
              <w:spacing w:line="288" w:lineRule="auto"/>
              <w:jc w:val="center"/>
              <w:rPr>
                <w:noProof/>
                <w:sz w:val="28"/>
                <w:szCs w:val="28"/>
              </w:rPr>
            </w:pPr>
            <w:r>
              <w:rPr>
                <w:noProof/>
                <w:sz w:val="28"/>
                <w:szCs w:val="28"/>
              </w:rPr>
              <w:t>20/8</w:t>
            </w:r>
          </w:p>
        </w:tc>
        <w:tc>
          <w:tcPr>
            <w:tcW w:w="705" w:type="pct"/>
            <w:shd w:val="clear" w:color="auto" w:fill="FFFFFF" w:themeFill="background1"/>
          </w:tcPr>
          <w:p w14:paraId="6EFA18D1" w14:textId="05EC10C5" w:rsidR="00AF5C9F" w:rsidRPr="00157D68" w:rsidRDefault="00132DBB" w:rsidP="00AF5C9F">
            <w:pPr>
              <w:widowControl w:val="0"/>
              <w:spacing w:line="288" w:lineRule="auto"/>
              <w:jc w:val="center"/>
              <w:rPr>
                <w:sz w:val="28"/>
                <w:szCs w:val="28"/>
              </w:rPr>
            </w:pPr>
            <w:r>
              <w:rPr>
                <w:sz w:val="28"/>
                <w:szCs w:val="28"/>
              </w:rPr>
              <w:t>108,67</w:t>
            </w:r>
          </w:p>
        </w:tc>
        <w:tc>
          <w:tcPr>
            <w:tcW w:w="645" w:type="pct"/>
            <w:shd w:val="clear" w:color="auto" w:fill="FFFFFF" w:themeFill="background1"/>
          </w:tcPr>
          <w:p w14:paraId="0B9702DE" w14:textId="1B3627EC" w:rsidR="00AF5C9F" w:rsidRPr="00157D68" w:rsidRDefault="00132DBB" w:rsidP="00AF5C9F">
            <w:pPr>
              <w:widowControl w:val="0"/>
              <w:spacing w:line="288" w:lineRule="auto"/>
              <w:jc w:val="center"/>
              <w:rPr>
                <w:sz w:val="28"/>
                <w:szCs w:val="28"/>
              </w:rPr>
            </w:pPr>
            <w:r>
              <w:rPr>
                <w:sz w:val="28"/>
                <w:szCs w:val="28"/>
              </w:rPr>
              <w:t>49,63</w:t>
            </w:r>
          </w:p>
        </w:tc>
        <w:tc>
          <w:tcPr>
            <w:tcW w:w="765" w:type="pct"/>
            <w:shd w:val="clear" w:color="auto" w:fill="FFFFFF" w:themeFill="background1"/>
          </w:tcPr>
          <w:p w14:paraId="3B55A949" w14:textId="109EC550" w:rsidR="00AF5C9F" w:rsidRPr="00157D68" w:rsidRDefault="00132DBB" w:rsidP="00AF5C9F">
            <w:pPr>
              <w:widowControl w:val="0"/>
              <w:spacing w:line="288" w:lineRule="auto"/>
              <w:jc w:val="center"/>
              <w:rPr>
                <w:sz w:val="28"/>
                <w:szCs w:val="28"/>
              </w:rPr>
            </w:pPr>
            <w:r>
              <w:rPr>
                <w:sz w:val="28"/>
                <w:szCs w:val="28"/>
              </w:rPr>
              <w:t>436</w:t>
            </w:r>
          </w:p>
        </w:tc>
        <w:tc>
          <w:tcPr>
            <w:tcW w:w="705" w:type="pct"/>
            <w:shd w:val="clear" w:color="auto" w:fill="FFFFFF" w:themeFill="background1"/>
          </w:tcPr>
          <w:p w14:paraId="604C168E" w14:textId="00FF6164" w:rsidR="00AF5C9F" w:rsidRPr="00157D68" w:rsidRDefault="00132DBB" w:rsidP="00AF5C9F">
            <w:pPr>
              <w:widowControl w:val="0"/>
              <w:spacing w:line="288" w:lineRule="auto"/>
              <w:jc w:val="center"/>
              <w:rPr>
                <w:sz w:val="28"/>
                <w:szCs w:val="28"/>
              </w:rPr>
            </w:pPr>
            <w:r>
              <w:rPr>
                <w:sz w:val="28"/>
                <w:szCs w:val="28"/>
              </w:rPr>
              <w:t>436</w:t>
            </w:r>
          </w:p>
        </w:tc>
        <w:tc>
          <w:tcPr>
            <w:tcW w:w="873" w:type="pct"/>
            <w:vMerge/>
            <w:shd w:val="clear" w:color="auto" w:fill="auto"/>
            <w:vAlign w:val="center"/>
          </w:tcPr>
          <w:p w14:paraId="620A38E6" w14:textId="77777777" w:rsidR="00AF5C9F" w:rsidRPr="00157D68" w:rsidRDefault="00AF5C9F" w:rsidP="00AF5C9F">
            <w:pPr>
              <w:widowControl w:val="0"/>
              <w:spacing w:line="288" w:lineRule="auto"/>
              <w:jc w:val="center"/>
              <w:rPr>
                <w:noProof/>
                <w:sz w:val="28"/>
                <w:szCs w:val="28"/>
              </w:rPr>
            </w:pPr>
          </w:p>
        </w:tc>
      </w:tr>
      <w:tr w:rsidR="00AF5C9F" w:rsidRPr="00157D68" w14:paraId="5288DBA2" w14:textId="77777777" w:rsidTr="00285FA7">
        <w:trPr>
          <w:cantSplit/>
          <w:trHeight w:val="15"/>
          <w:jc w:val="center"/>
        </w:trPr>
        <w:tc>
          <w:tcPr>
            <w:tcW w:w="639" w:type="pct"/>
            <w:vMerge w:val="restart"/>
            <w:shd w:val="clear" w:color="auto" w:fill="auto"/>
            <w:vAlign w:val="center"/>
          </w:tcPr>
          <w:p w14:paraId="51D25548" w14:textId="77777777" w:rsidR="00AF5C9F" w:rsidRPr="00157D68" w:rsidRDefault="00AF5C9F" w:rsidP="00AF5C9F">
            <w:pPr>
              <w:widowControl w:val="0"/>
              <w:spacing w:line="288" w:lineRule="auto"/>
              <w:jc w:val="center"/>
              <w:rPr>
                <w:noProof/>
                <w:sz w:val="28"/>
                <w:szCs w:val="28"/>
              </w:rPr>
            </w:pPr>
            <w:r w:rsidRPr="00157D68">
              <w:rPr>
                <w:noProof/>
                <w:sz w:val="28"/>
                <w:szCs w:val="28"/>
              </w:rPr>
              <w:t>Thác Bà</w:t>
            </w:r>
          </w:p>
        </w:tc>
        <w:tc>
          <w:tcPr>
            <w:tcW w:w="274" w:type="pct"/>
            <w:vMerge w:val="restart"/>
            <w:shd w:val="clear" w:color="auto" w:fill="auto"/>
            <w:vAlign w:val="center"/>
          </w:tcPr>
          <w:p w14:paraId="0D1E85AC" w14:textId="77777777" w:rsidR="00AF5C9F" w:rsidRPr="00157D68" w:rsidRDefault="00AF5C9F" w:rsidP="00AF5C9F">
            <w:pPr>
              <w:widowControl w:val="0"/>
              <w:spacing w:line="288" w:lineRule="auto"/>
              <w:jc w:val="center"/>
              <w:rPr>
                <w:noProof/>
                <w:sz w:val="28"/>
                <w:szCs w:val="28"/>
              </w:rPr>
            </w:pPr>
            <w:r w:rsidRPr="00157D68">
              <w:rPr>
                <w:noProof/>
                <w:sz w:val="28"/>
                <w:szCs w:val="28"/>
              </w:rPr>
              <w:t>7h</w:t>
            </w:r>
          </w:p>
        </w:tc>
        <w:tc>
          <w:tcPr>
            <w:tcW w:w="394" w:type="pct"/>
            <w:shd w:val="clear" w:color="auto" w:fill="auto"/>
            <w:vAlign w:val="center"/>
          </w:tcPr>
          <w:p w14:paraId="66FADB24" w14:textId="076EAF1D" w:rsidR="00AF5C9F" w:rsidRPr="00157D68" w:rsidRDefault="00AF5C9F" w:rsidP="00AF5C9F">
            <w:pPr>
              <w:widowControl w:val="0"/>
              <w:spacing w:line="288" w:lineRule="auto"/>
              <w:jc w:val="center"/>
              <w:rPr>
                <w:noProof/>
                <w:sz w:val="28"/>
                <w:szCs w:val="28"/>
              </w:rPr>
            </w:pPr>
            <w:r>
              <w:rPr>
                <w:noProof/>
                <w:sz w:val="28"/>
                <w:szCs w:val="28"/>
              </w:rPr>
              <w:t>19/8</w:t>
            </w:r>
          </w:p>
        </w:tc>
        <w:tc>
          <w:tcPr>
            <w:tcW w:w="705" w:type="pct"/>
            <w:shd w:val="clear" w:color="auto" w:fill="auto"/>
            <w:vAlign w:val="center"/>
          </w:tcPr>
          <w:p w14:paraId="40B5F51B" w14:textId="3C409845" w:rsidR="00AF5C9F" w:rsidRPr="00157D68" w:rsidRDefault="00AF5C9F" w:rsidP="00AF5C9F">
            <w:pPr>
              <w:widowControl w:val="0"/>
              <w:spacing w:line="288" w:lineRule="auto"/>
              <w:jc w:val="center"/>
              <w:rPr>
                <w:sz w:val="28"/>
                <w:szCs w:val="28"/>
              </w:rPr>
            </w:pPr>
            <w:r>
              <w:rPr>
                <w:color w:val="000000"/>
                <w:sz w:val="27"/>
                <w:szCs w:val="27"/>
              </w:rPr>
              <w:t>51,53</w:t>
            </w:r>
          </w:p>
        </w:tc>
        <w:tc>
          <w:tcPr>
            <w:tcW w:w="645" w:type="pct"/>
            <w:shd w:val="clear" w:color="auto" w:fill="auto"/>
            <w:vAlign w:val="center"/>
          </w:tcPr>
          <w:p w14:paraId="1F88DE68" w14:textId="151E5367" w:rsidR="00AF5C9F" w:rsidRPr="00157D68" w:rsidRDefault="00AF5C9F" w:rsidP="00AF5C9F">
            <w:pPr>
              <w:widowControl w:val="0"/>
              <w:spacing w:line="288" w:lineRule="auto"/>
              <w:jc w:val="center"/>
              <w:rPr>
                <w:sz w:val="28"/>
                <w:szCs w:val="28"/>
              </w:rPr>
            </w:pPr>
            <w:r>
              <w:rPr>
                <w:color w:val="000000"/>
                <w:sz w:val="27"/>
                <w:szCs w:val="27"/>
              </w:rPr>
              <w:t>20,75</w:t>
            </w:r>
          </w:p>
        </w:tc>
        <w:tc>
          <w:tcPr>
            <w:tcW w:w="765" w:type="pct"/>
            <w:shd w:val="clear" w:color="auto" w:fill="auto"/>
            <w:vAlign w:val="center"/>
          </w:tcPr>
          <w:p w14:paraId="60C90E33" w14:textId="47726312" w:rsidR="00AF5C9F" w:rsidRPr="00157D68" w:rsidRDefault="00AF5C9F" w:rsidP="00AF5C9F">
            <w:pPr>
              <w:widowControl w:val="0"/>
              <w:spacing w:line="288" w:lineRule="auto"/>
              <w:jc w:val="center"/>
              <w:rPr>
                <w:sz w:val="28"/>
                <w:szCs w:val="28"/>
              </w:rPr>
            </w:pPr>
            <w:r>
              <w:rPr>
                <w:color w:val="000000"/>
                <w:sz w:val="27"/>
                <w:szCs w:val="27"/>
              </w:rPr>
              <w:t>310</w:t>
            </w:r>
          </w:p>
        </w:tc>
        <w:tc>
          <w:tcPr>
            <w:tcW w:w="705" w:type="pct"/>
            <w:shd w:val="clear" w:color="auto" w:fill="auto"/>
          </w:tcPr>
          <w:p w14:paraId="1C32B33D" w14:textId="0A4F7C6A" w:rsidR="00AF5C9F" w:rsidRPr="00157D68" w:rsidRDefault="00AF5C9F" w:rsidP="00AF5C9F">
            <w:pPr>
              <w:widowControl w:val="0"/>
              <w:spacing w:line="288" w:lineRule="auto"/>
              <w:jc w:val="center"/>
              <w:rPr>
                <w:sz w:val="28"/>
                <w:szCs w:val="28"/>
              </w:rPr>
            </w:pPr>
            <w:r>
              <w:rPr>
                <w:sz w:val="28"/>
                <w:szCs w:val="28"/>
              </w:rPr>
              <w:t>0</w:t>
            </w:r>
          </w:p>
        </w:tc>
        <w:tc>
          <w:tcPr>
            <w:tcW w:w="873" w:type="pct"/>
            <w:vMerge w:val="restart"/>
            <w:shd w:val="clear" w:color="auto" w:fill="auto"/>
            <w:vAlign w:val="center"/>
          </w:tcPr>
          <w:p w14:paraId="6012F689" w14:textId="30D78337" w:rsidR="00AF5C9F" w:rsidRPr="00157D68" w:rsidRDefault="00AF5C9F" w:rsidP="00AF5C9F">
            <w:pPr>
              <w:widowControl w:val="0"/>
              <w:spacing w:line="288" w:lineRule="auto"/>
              <w:jc w:val="center"/>
              <w:rPr>
                <w:noProof/>
                <w:sz w:val="28"/>
                <w:szCs w:val="28"/>
              </w:rPr>
            </w:pPr>
            <w:r w:rsidRPr="00157D68">
              <w:rPr>
                <w:noProof/>
                <w:sz w:val="28"/>
                <w:szCs w:val="28"/>
              </w:rPr>
              <w:t>56,0</w:t>
            </w:r>
          </w:p>
        </w:tc>
      </w:tr>
      <w:tr w:rsidR="00AF5C9F" w:rsidRPr="00157D68" w14:paraId="3C7954A8" w14:textId="77777777" w:rsidTr="002A721A">
        <w:trPr>
          <w:cantSplit/>
          <w:trHeight w:val="152"/>
          <w:jc w:val="center"/>
        </w:trPr>
        <w:tc>
          <w:tcPr>
            <w:tcW w:w="639" w:type="pct"/>
            <w:vMerge/>
            <w:shd w:val="clear" w:color="auto" w:fill="auto"/>
            <w:vAlign w:val="center"/>
          </w:tcPr>
          <w:p w14:paraId="675EA4F9" w14:textId="77777777" w:rsidR="00AF5C9F" w:rsidRPr="00157D68" w:rsidRDefault="00AF5C9F" w:rsidP="00AF5C9F">
            <w:pPr>
              <w:widowControl w:val="0"/>
              <w:spacing w:line="288" w:lineRule="auto"/>
              <w:jc w:val="center"/>
              <w:rPr>
                <w:noProof/>
                <w:sz w:val="28"/>
                <w:szCs w:val="28"/>
              </w:rPr>
            </w:pPr>
          </w:p>
        </w:tc>
        <w:tc>
          <w:tcPr>
            <w:tcW w:w="274" w:type="pct"/>
            <w:vMerge/>
            <w:shd w:val="clear" w:color="auto" w:fill="auto"/>
            <w:vAlign w:val="center"/>
          </w:tcPr>
          <w:p w14:paraId="34EBDD78" w14:textId="77777777" w:rsidR="00AF5C9F" w:rsidRPr="00157D68" w:rsidRDefault="00AF5C9F" w:rsidP="00AF5C9F">
            <w:pPr>
              <w:widowControl w:val="0"/>
              <w:spacing w:line="288" w:lineRule="auto"/>
              <w:jc w:val="center"/>
              <w:rPr>
                <w:noProof/>
                <w:sz w:val="28"/>
                <w:szCs w:val="28"/>
              </w:rPr>
            </w:pPr>
          </w:p>
        </w:tc>
        <w:tc>
          <w:tcPr>
            <w:tcW w:w="394" w:type="pct"/>
            <w:shd w:val="clear" w:color="auto" w:fill="auto"/>
            <w:vAlign w:val="center"/>
          </w:tcPr>
          <w:p w14:paraId="579C057B" w14:textId="69356F90" w:rsidR="00AF5C9F" w:rsidRPr="00157D68" w:rsidRDefault="00AF5C9F" w:rsidP="00AF5C9F">
            <w:pPr>
              <w:widowControl w:val="0"/>
              <w:spacing w:line="288" w:lineRule="auto"/>
              <w:jc w:val="center"/>
              <w:rPr>
                <w:noProof/>
                <w:sz w:val="28"/>
                <w:szCs w:val="28"/>
              </w:rPr>
            </w:pPr>
            <w:r>
              <w:rPr>
                <w:noProof/>
                <w:sz w:val="28"/>
                <w:szCs w:val="28"/>
              </w:rPr>
              <w:t>20/8</w:t>
            </w:r>
          </w:p>
        </w:tc>
        <w:tc>
          <w:tcPr>
            <w:tcW w:w="705" w:type="pct"/>
            <w:shd w:val="clear" w:color="auto" w:fill="auto"/>
            <w:vAlign w:val="center"/>
          </w:tcPr>
          <w:p w14:paraId="178B2510" w14:textId="62147A5E" w:rsidR="00AF5C9F" w:rsidRPr="00157D68" w:rsidRDefault="00132DBB" w:rsidP="00AF5C9F">
            <w:pPr>
              <w:widowControl w:val="0"/>
              <w:spacing w:line="288" w:lineRule="auto"/>
              <w:jc w:val="center"/>
              <w:rPr>
                <w:sz w:val="28"/>
                <w:szCs w:val="28"/>
              </w:rPr>
            </w:pPr>
            <w:r>
              <w:rPr>
                <w:sz w:val="28"/>
                <w:szCs w:val="28"/>
              </w:rPr>
              <w:t>51,58</w:t>
            </w:r>
          </w:p>
        </w:tc>
        <w:tc>
          <w:tcPr>
            <w:tcW w:w="645" w:type="pct"/>
            <w:shd w:val="clear" w:color="auto" w:fill="auto"/>
            <w:vAlign w:val="center"/>
          </w:tcPr>
          <w:p w14:paraId="5019A76F" w14:textId="35DD6145" w:rsidR="00AF5C9F" w:rsidRPr="00157D68" w:rsidRDefault="00132DBB" w:rsidP="00AF5C9F">
            <w:pPr>
              <w:widowControl w:val="0"/>
              <w:spacing w:line="288" w:lineRule="auto"/>
              <w:jc w:val="center"/>
              <w:rPr>
                <w:sz w:val="28"/>
                <w:szCs w:val="28"/>
              </w:rPr>
            </w:pPr>
            <w:r>
              <w:rPr>
                <w:sz w:val="28"/>
                <w:szCs w:val="28"/>
              </w:rPr>
              <w:t>20,75</w:t>
            </w:r>
          </w:p>
        </w:tc>
        <w:tc>
          <w:tcPr>
            <w:tcW w:w="765" w:type="pct"/>
            <w:shd w:val="clear" w:color="auto" w:fill="auto"/>
            <w:vAlign w:val="center"/>
          </w:tcPr>
          <w:p w14:paraId="03393840" w14:textId="29CD0E86" w:rsidR="00AF5C9F" w:rsidRPr="00157D68" w:rsidRDefault="00132DBB" w:rsidP="00AF5C9F">
            <w:pPr>
              <w:widowControl w:val="0"/>
              <w:spacing w:line="288" w:lineRule="auto"/>
              <w:jc w:val="center"/>
              <w:rPr>
                <w:sz w:val="28"/>
                <w:szCs w:val="28"/>
              </w:rPr>
            </w:pPr>
            <w:r>
              <w:rPr>
                <w:sz w:val="28"/>
                <w:szCs w:val="28"/>
              </w:rPr>
              <w:t>330</w:t>
            </w:r>
          </w:p>
        </w:tc>
        <w:tc>
          <w:tcPr>
            <w:tcW w:w="705" w:type="pct"/>
            <w:shd w:val="clear" w:color="auto" w:fill="auto"/>
          </w:tcPr>
          <w:p w14:paraId="452FAA72" w14:textId="31C63AC9" w:rsidR="00AF5C9F" w:rsidRPr="00157D68" w:rsidRDefault="00132DBB" w:rsidP="00AF5C9F">
            <w:pPr>
              <w:widowControl w:val="0"/>
              <w:spacing w:line="288" w:lineRule="auto"/>
              <w:jc w:val="center"/>
              <w:rPr>
                <w:sz w:val="28"/>
                <w:szCs w:val="28"/>
              </w:rPr>
            </w:pPr>
            <w:r>
              <w:rPr>
                <w:sz w:val="28"/>
                <w:szCs w:val="28"/>
              </w:rPr>
              <w:t>0</w:t>
            </w:r>
          </w:p>
        </w:tc>
        <w:tc>
          <w:tcPr>
            <w:tcW w:w="873" w:type="pct"/>
            <w:vMerge/>
            <w:shd w:val="clear" w:color="auto" w:fill="auto"/>
            <w:vAlign w:val="center"/>
          </w:tcPr>
          <w:p w14:paraId="50AA9DEC" w14:textId="77777777" w:rsidR="00AF5C9F" w:rsidRPr="00157D68" w:rsidRDefault="00AF5C9F" w:rsidP="00AF5C9F">
            <w:pPr>
              <w:widowControl w:val="0"/>
              <w:spacing w:line="288" w:lineRule="auto"/>
              <w:jc w:val="center"/>
              <w:rPr>
                <w:noProof/>
                <w:sz w:val="28"/>
                <w:szCs w:val="28"/>
              </w:rPr>
            </w:pPr>
          </w:p>
        </w:tc>
      </w:tr>
    </w:tbl>
    <w:p w14:paraId="15B1766B" w14:textId="36A4A588" w:rsidR="00EA69FF" w:rsidRPr="00157D68" w:rsidRDefault="00EA69FF" w:rsidP="00BB6247">
      <w:pPr>
        <w:widowControl w:val="0"/>
        <w:shd w:val="clear" w:color="auto" w:fill="FFFFFF" w:themeFill="background1"/>
        <w:tabs>
          <w:tab w:val="left" w:pos="709"/>
        </w:tabs>
        <w:spacing w:before="60"/>
        <w:ind w:firstLine="709"/>
        <w:jc w:val="both"/>
        <w:rPr>
          <w:sz w:val="28"/>
          <w:szCs w:val="28"/>
        </w:rPr>
      </w:pPr>
      <w:r w:rsidRPr="00157D68">
        <w:rPr>
          <w:b/>
          <w:sz w:val="28"/>
          <w:szCs w:val="28"/>
        </w:rPr>
        <w:t>2. Tình hình đê điều</w:t>
      </w:r>
    </w:p>
    <w:p w14:paraId="755EAC55" w14:textId="337F80DB" w:rsidR="00432A67" w:rsidRPr="00157D68" w:rsidRDefault="00D05FE4" w:rsidP="00BB6247">
      <w:pPr>
        <w:widowControl w:val="0"/>
        <w:spacing w:before="60"/>
        <w:ind w:firstLine="709"/>
        <w:jc w:val="both"/>
        <w:rPr>
          <w:sz w:val="28"/>
          <w:szCs w:val="28"/>
        </w:rPr>
      </w:pPr>
      <w:r w:rsidRPr="00157D68">
        <w:rPr>
          <w:sz w:val="28"/>
          <w:szCs w:val="28"/>
        </w:rPr>
        <w:t>Trong ngày trực ban không nhận được thông tin về sự cố đê điều xảy ra đối với các tuyến đê đã được Bộ quyết định phân loại, phân cấp.</w:t>
      </w:r>
    </w:p>
    <w:p w14:paraId="04408896" w14:textId="56DAEBFD" w:rsidR="00664364" w:rsidRPr="00157D68" w:rsidRDefault="00664364" w:rsidP="00BB6247">
      <w:pPr>
        <w:widowControl w:val="0"/>
        <w:spacing w:before="60"/>
        <w:ind w:firstLine="709"/>
        <w:jc w:val="both"/>
        <w:rPr>
          <w:b/>
          <w:bCs/>
          <w:sz w:val="28"/>
          <w:szCs w:val="28"/>
        </w:rPr>
      </w:pPr>
      <w:r w:rsidRPr="00157D68">
        <w:rPr>
          <w:b/>
          <w:bCs/>
          <w:sz w:val="28"/>
          <w:szCs w:val="28"/>
        </w:rPr>
        <w:t>IV. TÌNH HÌNH THIỆT HẠI</w:t>
      </w:r>
    </w:p>
    <w:p w14:paraId="279C1E41" w14:textId="220F8247" w:rsidR="00664364" w:rsidRPr="00664364" w:rsidRDefault="00664364" w:rsidP="00FD0531">
      <w:pPr>
        <w:widowControl w:val="0"/>
        <w:spacing w:before="60"/>
        <w:ind w:firstLine="709"/>
        <w:jc w:val="both"/>
        <w:rPr>
          <w:bCs/>
          <w:color w:val="000000" w:themeColor="text1"/>
          <w:sz w:val="27"/>
          <w:szCs w:val="27"/>
        </w:rPr>
      </w:pPr>
      <w:r w:rsidRPr="007D2B30">
        <w:rPr>
          <w:sz w:val="28"/>
          <w:szCs w:val="28"/>
        </w:rPr>
        <w:t xml:space="preserve">Theo báo cáo nhanh của VPTT Ban Chỉ huy PCTT&amp;TKCN </w:t>
      </w:r>
      <w:r w:rsidR="00FD0531">
        <w:rPr>
          <w:sz w:val="28"/>
          <w:szCs w:val="28"/>
        </w:rPr>
        <w:t>tỉnh An Giang, vào hồi 14h30 ngày 18/8/2023</w:t>
      </w:r>
      <w:r w:rsidR="004D62CD">
        <w:rPr>
          <w:sz w:val="28"/>
          <w:szCs w:val="28"/>
        </w:rPr>
        <w:t xml:space="preserve"> mưa lớn kèm theo sét </w:t>
      </w:r>
      <w:r w:rsidR="004D62CD" w:rsidRPr="004D62CD">
        <w:rPr>
          <w:sz w:val="28"/>
          <w:szCs w:val="28"/>
        </w:rPr>
        <w:t>đã làm chết 01 người (anh Nguyễn Văn Cu, sinh năm 1980, ấp Bình Hưng 2, xã Bình Mỹ, huyện Châu Phú). Sau khi sự việc xảy ra, chính quyền địa phương tổ chức thăm hỏi, động viên gia đình có người bị thiệt hại</w:t>
      </w:r>
      <w:r w:rsidRPr="007D2B30">
        <w:rPr>
          <w:sz w:val="28"/>
          <w:szCs w:val="28"/>
        </w:rPr>
        <w:t>.</w:t>
      </w:r>
    </w:p>
    <w:p w14:paraId="651D8451" w14:textId="293BE404" w:rsidR="0066510B" w:rsidRPr="00157D68" w:rsidRDefault="00654BD5" w:rsidP="00BB6247">
      <w:pPr>
        <w:widowControl w:val="0"/>
        <w:spacing w:before="60"/>
        <w:ind w:firstLine="709"/>
        <w:jc w:val="both"/>
        <w:rPr>
          <w:b/>
          <w:sz w:val="28"/>
          <w:szCs w:val="28"/>
          <w:lang w:val="vi-VN"/>
        </w:rPr>
      </w:pPr>
      <w:r w:rsidRPr="00157D68">
        <w:rPr>
          <w:b/>
          <w:bCs/>
          <w:sz w:val="28"/>
          <w:szCs w:val="28"/>
        </w:rPr>
        <w:lastRenderedPageBreak/>
        <w:t>V</w:t>
      </w:r>
      <w:r w:rsidR="003F070C" w:rsidRPr="00157D68">
        <w:rPr>
          <w:b/>
          <w:bCs/>
          <w:sz w:val="28"/>
          <w:szCs w:val="28"/>
        </w:rPr>
        <w:t xml:space="preserve">. </w:t>
      </w:r>
      <w:r w:rsidR="0066510B" w:rsidRPr="00157D68">
        <w:rPr>
          <w:b/>
          <w:bCs/>
          <w:sz w:val="28"/>
          <w:szCs w:val="28"/>
          <w:lang w:val="vi-VN"/>
        </w:rPr>
        <w:t>CÔNG</w:t>
      </w:r>
      <w:r w:rsidR="0066510B" w:rsidRPr="00157D68">
        <w:rPr>
          <w:b/>
          <w:sz w:val="28"/>
          <w:szCs w:val="28"/>
          <w:lang w:val="vi-VN"/>
        </w:rPr>
        <w:t xml:space="preserve"> TÁC</w:t>
      </w:r>
      <w:r w:rsidR="0066510B" w:rsidRPr="00157D68">
        <w:rPr>
          <w:b/>
          <w:sz w:val="28"/>
          <w:szCs w:val="28"/>
        </w:rPr>
        <w:t xml:space="preserve"> CHỈ ĐẠO,</w:t>
      </w:r>
      <w:r w:rsidR="0066510B" w:rsidRPr="00157D68">
        <w:rPr>
          <w:b/>
          <w:sz w:val="28"/>
          <w:szCs w:val="28"/>
          <w:lang w:val="vi-VN"/>
        </w:rPr>
        <w:t xml:space="preserve"> ỨNG PHÓ</w:t>
      </w:r>
    </w:p>
    <w:p w14:paraId="25249F68" w14:textId="0664343A" w:rsidR="00D67CBA" w:rsidRPr="00A94545" w:rsidRDefault="0066510B" w:rsidP="00BB6247">
      <w:pPr>
        <w:widowControl w:val="0"/>
        <w:spacing w:before="60"/>
        <w:ind w:firstLine="709"/>
        <w:jc w:val="both"/>
        <w:rPr>
          <w:b/>
          <w:sz w:val="28"/>
          <w:szCs w:val="28"/>
          <w:highlight w:val="yellow"/>
        </w:rPr>
      </w:pPr>
      <w:r w:rsidRPr="00157D68">
        <w:rPr>
          <w:b/>
          <w:sz w:val="28"/>
          <w:szCs w:val="28"/>
        </w:rPr>
        <w:t>1. Trung ương</w:t>
      </w:r>
    </w:p>
    <w:p w14:paraId="618A2D3B" w14:textId="1E3BB277" w:rsidR="009D1C13" w:rsidRPr="00533714" w:rsidRDefault="009D1C13" w:rsidP="00BB6247">
      <w:pPr>
        <w:widowControl w:val="0"/>
        <w:spacing w:before="60"/>
        <w:ind w:firstLine="709"/>
        <w:jc w:val="both"/>
        <w:rPr>
          <w:spacing w:val="-2"/>
          <w:sz w:val="28"/>
          <w:szCs w:val="28"/>
        </w:rPr>
      </w:pPr>
      <w:r w:rsidRPr="00533714">
        <w:rPr>
          <w:spacing w:val="-2"/>
          <w:sz w:val="28"/>
          <w:szCs w:val="28"/>
        </w:rPr>
        <w:t xml:space="preserve">- </w:t>
      </w:r>
      <w:r w:rsidR="007D2B30" w:rsidRPr="00533714">
        <w:rPr>
          <w:spacing w:val="-2"/>
          <w:sz w:val="28"/>
          <w:szCs w:val="28"/>
        </w:rPr>
        <w:t xml:space="preserve">Văn phòng thường trực Ban Chỉ đạo quốc gia về PCTT có văn bản số 311/VPTT </w:t>
      </w:r>
      <w:r w:rsidR="007D2B30">
        <w:rPr>
          <w:spacing w:val="-2"/>
          <w:sz w:val="28"/>
          <w:szCs w:val="28"/>
        </w:rPr>
        <w:t>n</w:t>
      </w:r>
      <w:r w:rsidRPr="00533714">
        <w:rPr>
          <w:spacing w:val="-2"/>
          <w:sz w:val="28"/>
          <w:szCs w:val="28"/>
        </w:rPr>
        <w:t>gày 17/8/2023</w:t>
      </w:r>
      <w:r w:rsidR="007D2B30">
        <w:rPr>
          <w:spacing w:val="-2"/>
          <w:sz w:val="28"/>
          <w:szCs w:val="28"/>
        </w:rPr>
        <w:t xml:space="preserve">, </w:t>
      </w:r>
      <w:r w:rsidR="007D2B30" w:rsidRPr="00533714">
        <w:rPr>
          <w:spacing w:val="-2"/>
          <w:sz w:val="28"/>
          <w:szCs w:val="28"/>
        </w:rPr>
        <w:t>văn bản số 31</w:t>
      </w:r>
      <w:r w:rsidR="007D2B30">
        <w:rPr>
          <w:spacing w:val="-2"/>
          <w:sz w:val="28"/>
          <w:szCs w:val="28"/>
        </w:rPr>
        <w:t>5</w:t>
      </w:r>
      <w:r w:rsidR="007D2B30" w:rsidRPr="00533714">
        <w:rPr>
          <w:spacing w:val="-2"/>
          <w:sz w:val="28"/>
          <w:szCs w:val="28"/>
        </w:rPr>
        <w:t>/VPTT</w:t>
      </w:r>
      <w:r w:rsidR="007D2B30">
        <w:rPr>
          <w:spacing w:val="-2"/>
          <w:sz w:val="28"/>
          <w:szCs w:val="28"/>
        </w:rPr>
        <w:t xml:space="preserve"> n</w:t>
      </w:r>
      <w:r w:rsidR="007D2B30" w:rsidRPr="00533714">
        <w:rPr>
          <w:spacing w:val="-2"/>
          <w:sz w:val="28"/>
          <w:szCs w:val="28"/>
        </w:rPr>
        <w:t>gày 18/8/2023</w:t>
      </w:r>
      <w:r w:rsidR="007D2B30">
        <w:rPr>
          <w:spacing w:val="-2"/>
          <w:sz w:val="28"/>
          <w:szCs w:val="28"/>
        </w:rPr>
        <w:t xml:space="preserve"> </w:t>
      </w:r>
      <w:r w:rsidRPr="00533714">
        <w:rPr>
          <w:spacing w:val="-2"/>
          <w:sz w:val="28"/>
          <w:szCs w:val="28"/>
        </w:rPr>
        <w:t>về việc ứng phó với mưa lớn, nguy cơ lũ quét, sạt lở đất khu vực miền núi phía Bắc</w:t>
      </w:r>
      <w:r w:rsidR="007D2B30">
        <w:rPr>
          <w:spacing w:val="-2"/>
          <w:sz w:val="28"/>
          <w:szCs w:val="28"/>
        </w:rPr>
        <w:t xml:space="preserve"> và Tây Nguyên</w:t>
      </w:r>
      <w:r w:rsidRPr="00533714">
        <w:rPr>
          <w:spacing w:val="-2"/>
          <w:sz w:val="28"/>
          <w:szCs w:val="28"/>
        </w:rPr>
        <w:t>.</w:t>
      </w:r>
    </w:p>
    <w:p w14:paraId="2701F62F" w14:textId="77777777" w:rsidR="00E8305C" w:rsidRPr="00A94545" w:rsidRDefault="00E8305C" w:rsidP="00BB6247">
      <w:pPr>
        <w:widowControl w:val="0"/>
        <w:spacing w:before="60"/>
        <w:ind w:firstLine="709"/>
        <w:jc w:val="both"/>
        <w:rPr>
          <w:sz w:val="28"/>
          <w:szCs w:val="28"/>
          <w:highlight w:val="yellow"/>
          <w:lang w:val="vi-VN"/>
        </w:rPr>
      </w:pPr>
      <w:r w:rsidRPr="00533714">
        <w:rPr>
          <w:sz w:val="28"/>
          <w:szCs w:val="28"/>
        </w:rPr>
        <w:t xml:space="preserve">- </w:t>
      </w:r>
      <w:r w:rsidRPr="00533714">
        <w:rPr>
          <w:sz w:val="28"/>
          <w:szCs w:val="28"/>
          <w:lang w:val="vi-VN"/>
        </w:rPr>
        <w:t xml:space="preserve">Văn phòng thường trực Ban Chỉ đạo </w:t>
      </w:r>
      <w:r w:rsidRPr="00533714">
        <w:rPr>
          <w:sz w:val="28"/>
          <w:szCs w:val="28"/>
        </w:rPr>
        <w:t>quốc gia về Phòng, chống thiên tai</w:t>
      </w:r>
      <w:r w:rsidRPr="00533714">
        <w:rPr>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533714" w:rsidRDefault="0066510B" w:rsidP="00BB6247">
      <w:pPr>
        <w:widowControl w:val="0"/>
        <w:spacing w:before="60"/>
        <w:ind w:firstLine="709"/>
        <w:jc w:val="both"/>
        <w:rPr>
          <w:b/>
          <w:sz w:val="28"/>
          <w:szCs w:val="28"/>
          <w:lang w:val="vi-VN"/>
        </w:rPr>
      </w:pPr>
      <w:r w:rsidRPr="00533714">
        <w:rPr>
          <w:b/>
          <w:sz w:val="28"/>
          <w:szCs w:val="28"/>
          <w:lang w:val="vi-VN"/>
        </w:rPr>
        <w:t>2. Địa phương</w:t>
      </w:r>
    </w:p>
    <w:p w14:paraId="7B04E787" w14:textId="281A7E80" w:rsidR="003D365D" w:rsidRDefault="003D365D" w:rsidP="00BB6247">
      <w:pPr>
        <w:spacing w:before="60"/>
        <w:ind w:firstLine="709"/>
        <w:jc w:val="both"/>
        <w:outlineLvl w:val="2"/>
        <w:rPr>
          <w:sz w:val="28"/>
          <w:szCs w:val="28"/>
        </w:rPr>
      </w:pPr>
      <w:r w:rsidRPr="00533714">
        <w:rPr>
          <w:sz w:val="28"/>
          <w:szCs w:val="28"/>
        </w:rPr>
        <w:t>- Các tỉnh miền núi phía Bắc</w:t>
      </w:r>
      <w:r w:rsidR="00F67D3F">
        <w:rPr>
          <w:sz w:val="28"/>
          <w:szCs w:val="28"/>
        </w:rPr>
        <w:t xml:space="preserve"> và Tây Nguyên</w:t>
      </w:r>
      <w:r w:rsidRPr="00533714">
        <w:rPr>
          <w:sz w:val="28"/>
          <w:szCs w:val="28"/>
        </w:rPr>
        <w:t xml:space="preserve"> chủ động tổ chức triển khai các biện pháp ứng phó với mưa lớn, nguy cơ lũ quét, sạt lở đất (</w:t>
      </w:r>
      <w:r w:rsidR="008C2069" w:rsidRPr="00533714">
        <w:rPr>
          <w:sz w:val="28"/>
          <w:szCs w:val="28"/>
        </w:rPr>
        <w:t xml:space="preserve">các </w:t>
      </w:r>
      <w:r w:rsidRPr="00533714">
        <w:rPr>
          <w:sz w:val="28"/>
          <w:szCs w:val="28"/>
        </w:rPr>
        <w:t xml:space="preserve">tỉnh </w:t>
      </w:r>
      <w:r w:rsidR="0081514F" w:rsidRPr="00533714">
        <w:rPr>
          <w:sz w:val="28"/>
          <w:szCs w:val="28"/>
        </w:rPr>
        <w:t>Hà Giang</w:t>
      </w:r>
      <w:r w:rsidR="0081514F">
        <w:rPr>
          <w:sz w:val="28"/>
          <w:szCs w:val="28"/>
        </w:rPr>
        <w:t>,</w:t>
      </w:r>
      <w:r w:rsidR="0081514F" w:rsidRPr="00533714">
        <w:rPr>
          <w:sz w:val="28"/>
          <w:szCs w:val="28"/>
        </w:rPr>
        <w:t xml:space="preserve"> </w:t>
      </w:r>
      <w:r w:rsidRPr="00533714">
        <w:rPr>
          <w:sz w:val="28"/>
          <w:szCs w:val="28"/>
        </w:rPr>
        <w:t>Sơn La</w:t>
      </w:r>
      <w:r w:rsidR="008C2069" w:rsidRPr="00533714">
        <w:rPr>
          <w:sz w:val="28"/>
          <w:szCs w:val="28"/>
        </w:rPr>
        <w:t xml:space="preserve">, </w:t>
      </w:r>
      <w:r w:rsidR="00533714" w:rsidRPr="00533714">
        <w:rPr>
          <w:sz w:val="28"/>
          <w:szCs w:val="28"/>
        </w:rPr>
        <w:t>Cao Bằng,</w:t>
      </w:r>
      <w:r w:rsidR="0081514F">
        <w:rPr>
          <w:sz w:val="28"/>
          <w:szCs w:val="28"/>
        </w:rPr>
        <w:t xml:space="preserve"> Bắc Kạn</w:t>
      </w:r>
      <w:r w:rsidR="00533714" w:rsidRPr="00533714">
        <w:rPr>
          <w:sz w:val="28"/>
          <w:szCs w:val="28"/>
        </w:rPr>
        <w:t xml:space="preserve">, Lạng Sơn, Điện Biên, Thái Nguyên, Hoà Bình, </w:t>
      </w:r>
      <w:r w:rsidR="00364285" w:rsidRPr="00533714">
        <w:rPr>
          <w:sz w:val="28"/>
          <w:szCs w:val="28"/>
        </w:rPr>
        <w:t>Yên Bái</w:t>
      </w:r>
      <w:r w:rsidR="00364285">
        <w:rPr>
          <w:sz w:val="28"/>
          <w:szCs w:val="28"/>
        </w:rPr>
        <w:t xml:space="preserve">, </w:t>
      </w:r>
      <w:r w:rsidR="00533714" w:rsidRPr="00533714">
        <w:rPr>
          <w:sz w:val="28"/>
          <w:szCs w:val="28"/>
        </w:rPr>
        <w:t>Phú Thọ,</w:t>
      </w:r>
      <w:r w:rsidR="00364285">
        <w:rPr>
          <w:sz w:val="28"/>
          <w:szCs w:val="28"/>
        </w:rPr>
        <w:t xml:space="preserve"> Bắc G</w:t>
      </w:r>
      <w:r w:rsidR="00F67D3F">
        <w:rPr>
          <w:sz w:val="28"/>
          <w:szCs w:val="28"/>
        </w:rPr>
        <w:t>iang</w:t>
      </w:r>
      <w:r w:rsidR="00A03D88">
        <w:rPr>
          <w:sz w:val="28"/>
          <w:szCs w:val="28"/>
        </w:rPr>
        <w:t>, Đắk Nông</w:t>
      </w:r>
      <w:r w:rsidR="00F67D3F">
        <w:rPr>
          <w:sz w:val="28"/>
          <w:szCs w:val="28"/>
        </w:rPr>
        <w:t xml:space="preserve"> </w:t>
      </w:r>
      <w:r w:rsidRPr="00533714">
        <w:rPr>
          <w:sz w:val="28"/>
          <w:szCs w:val="28"/>
        </w:rPr>
        <w:t>đã ban hành văn bản).</w:t>
      </w:r>
    </w:p>
    <w:p w14:paraId="74CDAAD7" w14:textId="20121B38" w:rsidR="00A41127" w:rsidRPr="00533714" w:rsidRDefault="003D365D" w:rsidP="00BB6247">
      <w:pPr>
        <w:spacing w:before="60"/>
        <w:ind w:firstLine="709"/>
        <w:jc w:val="both"/>
        <w:outlineLvl w:val="2"/>
        <w:rPr>
          <w:bCs/>
          <w:sz w:val="28"/>
          <w:szCs w:val="28"/>
          <w:lang w:val="it-IT"/>
        </w:rPr>
      </w:pPr>
      <w:r w:rsidRPr="00533714">
        <w:rPr>
          <w:sz w:val="28"/>
          <w:szCs w:val="28"/>
        </w:rPr>
        <w:t xml:space="preserve">- </w:t>
      </w:r>
      <w:r w:rsidR="00A41127" w:rsidRPr="00533714">
        <w:rPr>
          <w:sz w:val="28"/>
          <w:szCs w:val="28"/>
        </w:rPr>
        <w:t>Các địa phương tổ chức trực ban, theo dõi chặt chẽ diễn biến thời tiết,</w:t>
      </w:r>
      <w:r w:rsidR="00A41127" w:rsidRPr="00533714">
        <w:rPr>
          <w:sz w:val="28"/>
          <w:szCs w:val="28"/>
          <w:lang w:val="it-IT"/>
        </w:rPr>
        <w:t xml:space="preserve"> thiên tai, chủ động triển khai các biện pháp ứng phó</w:t>
      </w:r>
      <w:r w:rsidR="00961087" w:rsidRPr="00533714">
        <w:rPr>
          <w:sz w:val="28"/>
          <w:szCs w:val="28"/>
          <w:lang w:val="it-IT"/>
        </w:rPr>
        <w:t xml:space="preserve"> với</w:t>
      </w:r>
      <w:r w:rsidR="009A4610" w:rsidRPr="00533714">
        <w:rPr>
          <w:sz w:val="28"/>
          <w:szCs w:val="28"/>
          <w:lang w:val="it-IT"/>
        </w:rPr>
        <w:t xml:space="preserve"> mưa lớn, dông lốc</w:t>
      </w:r>
      <w:r w:rsidR="009D1C13" w:rsidRPr="00533714">
        <w:rPr>
          <w:sz w:val="28"/>
          <w:szCs w:val="28"/>
          <w:lang w:val="it-IT"/>
        </w:rPr>
        <w:t>, sạt lở đất;</w:t>
      </w:r>
      <w:r w:rsidR="009A4610" w:rsidRPr="00533714">
        <w:rPr>
          <w:sz w:val="28"/>
          <w:szCs w:val="28"/>
          <w:lang w:val="it-IT"/>
        </w:rPr>
        <w:t xml:space="preserve"> </w:t>
      </w:r>
      <w:r w:rsidR="00961087" w:rsidRPr="00533714">
        <w:rPr>
          <w:sz w:val="28"/>
          <w:szCs w:val="28"/>
          <w:lang w:val="it-IT"/>
        </w:rPr>
        <w:t>nắng nóng</w:t>
      </w:r>
      <w:r w:rsidR="009D1C13" w:rsidRPr="00533714">
        <w:rPr>
          <w:sz w:val="28"/>
          <w:szCs w:val="28"/>
          <w:lang w:val="it-IT"/>
        </w:rPr>
        <w:t>; gió mạnh, sóng lớn trên biển.</w:t>
      </w:r>
    </w:p>
    <w:p w14:paraId="0AF76201" w14:textId="09A5C0FB" w:rsidR="00920A2C" w:rsidRPr="00533714" w:rsidRDefault="001B0D61" w:rsidP="00BB6247">
      <w:pPr>
        <w:widowControl w:val="0"/>
        <w:spacing w:before="60"/>
        <w:ind w:firstLine="709"/>
        <w:jc w:val="both"/>
        <w:rPr>
          <w:b/>
          <w:sz w:val="28"/>
          <w:szCs w:val="28"/>
          <w:lang w:val="vi-VN"/>
        </w:rPr>
      </w:pPr>
      <w:r w:rsidRPr="00533714">
        <w:rPr>
          <w:b/>
          <w:bCs/>
          <w:sz w:val="28"/>
          <w:szCs w:val="28"/>
        </w:rPr>
        <w:t>V</w:t>
      </w:r>
      <w:r w:rsidR="00664364">
        <w:rPr>
          <w:b/>
          <w:bCs/>
          <w:sz w:val="28"/>
          <w:szCs w:val="28"/>
        </w:rPr>
        <w:t>I</w:t>
      </w:r>
      <w:r w:rsidR="007E3C14" w:rsidRPr="00533714">
        <w:rPr>
          <w:b/>
          <w:bCs/>
          <w:sz w:val="28"/>
          <w:szCs w:val="28"/>
        </w:rPr>
        <w:t>.</w:t>
      </w:r>
      <w:r w:rsidR="004D734A" w:rsidRPr="00533714">
        <w:rPr>
          <w:b/>
          <w:bCs/>
          <w:sz w:val="28"/>
          <w:szCs w:val="28"/>
        </w:rPr>
        <w:t xml:space="preserve"> CÁC CÔNG VIỆC CẦN TRIỂN KHAI TIẾP THEO</w:t>
      </w:r>
    </w:p>
    <w:p w14:paraId="5ED29319" w14:textId="5020A834" w:rsidR="002A5B2B" w:rsidRPr="00533714" w:rsidRDefault="006C19A3" w:rsidP="00BB6247">
      <w:pPr>
        <w:widowControl w:val="0"/>
        <w:shd w:val="clear" w:color="auto" w:fill="FFFFFF" w:themeFill="background1"/>
        <w:spacing w:before="60"/>
        <w:ind w:firstLine="709"/>
        <w:jc w:val="both"/>
        <w:rPr>
          <w:sz w:val="28"/>
          <w:szCs w:val="28"/>
        </w:rPr>
      </w:pPr>
      <w:r w:rsidRPr="00533714">
        <w:rPr>
          <w:sz w:val="28"/>
          <w:szCs w:val="28"/>
        </w:rPr>
        <w:t>1</w:t>
      </w:r>
      <w:r w:rsidR="00292C6D">
        <w:rPr>
          <w:sz w:val="28"/>
          <w:szCs w:val="28"/>
        </w:rPr>
        <w:t xml:space="preserve">. Các tỉnh, thành phố </w:t>
      </w:r>
      <w:r w:rsidR="002A5B2B" w:rsidRPr="00533714">
        <w:rPr>
          <w:sz w:val="28"/>
          <w:szCs w:val="28"/>
        </w:rPr>
        <w:t>Bắc</w:t>
      </w:r>
      <w:r w:rsidR="00292C6D">
        <w:rPr>
          <w:sz w:val="28"/>
          <w:szCs w:val="28"/>
        </w:rPr>
        <w:t xml:space="preserve"> Bộ</w:t>
      </w:r>
      <w:r w:rsidRPr="00533714">
        <w:rPr>
          <w:sz w:val="28"/>
          <w:szCs w:val="28"/>
        </w:rPr>
        <w:t>, Tây Nguyên và Nam Bộ</w:t>
      </w:r>
      <w:r w:rsidR="002A5B2B" w:rsidRPr="00533714">
        <w:rPr>
          <w:sz w:val="28"/>
          <w:szCs w:val="28"/>
        </w:rPr>
        <w:t xml:space="preserve"> </w:t>
      </w:r>
      <w:r w:rsidRPr="00533714">
        <w:rPr>
          <w:sz w:val="28"/>
          <w:szCs w:val="28"/>
        </w:rPr>
        <w:t>chủ động ứng phó với mưa lớn và</w:t>
      </w:r>
      <w:r w:rsidR="002A5B2B" w:rsidRPr="00533714">
        <w:rPr>
          <w:sz w:val="28"/>
          <w:szCs w:val="28"/>
        </w:rPr>
        <w:t xml:space="preserve"> nguy cơ lũ quét, sạt lở đất</w:t>
      </w:r>
      <w:r w:rsidRPr="00533714">
        <w:rPr>
          <w:sz w:val="28"/>
          <w:szCs w:val="28"/>
        </w:rPr>
        <w:t>, ngập lụt.</w:t>
      </w:r>
    </w:p>
    <w:p w14:paraId="15DA59EB" w14:textId="6C0B14B7" w:rsidR="006C19A3" w:rsidRPr="00533714" w:rsidRDefault="006C19A3" w:rsidP="00BB6247">
      <w:pPr>
        <w:widowControl w:val="0"/>
        <w:shd w:val="clear" w:color="auto" w:fill="FFFFFF" w:themeFill="background1"/>
        <w:spacing w:before="60"/>
        <w:ind w:firstLine="709"/>
        <w:jc w:val="both"/>
        <w:rPr>
          <w:spacing w:val="-2"/>
          <w:sz w:val="28"/>
          <w:szCs w:val="28"/>
          <w:shd w:val="clear" w:color="auto" w:fill="FFFFFF"/>
          <w:lang w:val="it-IT"/>
        </w:rPr>
      </w:pPr>
      <w:r w:rsidRPr="00533714">
        <w:rPr>
          <w:spacing w:val="-2"/>
          <w:sz w:val="28"/>
          <w:szCs w:val="28"/>
        </w:rPr>
        <w:t xml:space="preserve">2. </w:t>
      </w:r>
      <w:r w:rsidR="00D1658C" w:rsidRPr="00533714">
        <w:rPr>
          <w:spacing w:val="-2"/>
          <w:sz w:val="28"/>
          <w:szCs w:val="28"/>
        </w:rPr>
        <w:t>Các tỉnh Trung B</w:t>
      </w:r>
      <w:r w:rsidR="00556026" w:rsidRPr="00533714">
        <w:rPr>
          <w:spacing w:val="-2"/>
          <w:sz w:val="28"/>
          <w:szCs w:val="28"/>
        </w:rPr>
        <w:t>ộ</w:t>
      </w:r>
      <w:r w:rsidR="00B0089B" w:rsidRPr="00533714">
        <w:rPr>
          <w:spacing w:val="-2"/>
          <w:sz w:val="28"/>
          <w:szCs w:val="28"/>
        </w:rPr>
        <w:t xml:space="preserve"> chủ động ứng phó với nắng nóng; </w:t>
      </w:r>
      <w:r w:rsidR="00292C6D">
        <w:rPr>
          <w:spacing w:val="-2"/>
          <w:sz w:val="28"/>
          <w:szCs w:val="28"/>
        </w:rPr>
        <w:t xml:space="preserve">ven biển </w:t>
      </w:r>
      <w:r w:rsidR="00B0089B" w:rsidRPr="00533714">
        <w:rPr>
          <w:spacing w:val="-2"/>
          <w:sz w:val="28"/>
          <w:szCs w:val="28"/>
        </w:rPr>
        <w:t>Nam Bộ chủ động ứng phó với gió mạnh, sóng lớn trên biển.</w:t>
      </w:r>
    </w:p>
    <w:p w14:paraId="065E85BD" w14:textId="05EA06D0" w:rsidR="0072761B" w:rsidRPr="003D365D" w:rsidRDefault="003D365D" w:rsidP="00BB6247">
      <w:pPr>
        <w:widowControl w:val="0"/>
        <w:spacing w:before="60"/>
        <w:ind w:firstLine="709"/>
        <w:jc w:val="both"/>
        <w:rPr>
          <w:sz w:val="28"/>
          <w:szCs w:val="28"/>
          <w:lang w:val="it-IT"/>
        </w:rPr>
      </w:pPr>
      <w:r w:rsidRPr="00533714">
        <w:rPr>
          <w:sz w:val="28"/>
          <w:szCs w:val="28"/>
          <w:lang w:val="it-IT"/>
        </w:rPr>
        <w:t>3</w:t>
      </w:r>
      <w:r w:rsidR="00096F85" w:rsidRPr="00533714">
        <w:rPr>
          <w:sz w:val="28"/>
          <w:szCs w:val="28"/>
          <w:lang w:val="it-IT"/>
        </w:rPr>
        <w:t>. Tổ chức trực ban, thường xuyên báo cáo v</w:t>
      </w:r>
      <w:r w:rsidR="00096F85" w:rsidRPr="00533714">
        <w:rPr>
          <w:sz w:val="28"/>
          <w:szCs w:val="28"/>
          <w:lang w:val="vi-VN"/>
        </w:rPr>
        <w:t>ề</w:t>
      </w:r>
      <w:r w:rsidR="00096F85" w:rsidRPr="00533714">
        <w:rPr>
          <w:sz w:val="28"/>
          <w:szCs w:val="28"/>
          <w:lang w:val="it-IT"/>
        </w:rPr>
        <w:t xml:space="preserve"> Văn phòng thường trực Ban Chỉ đạo quốc gia về </w:t>
      </w:r>
      <w:r w:rsidR="00096F85" w:rsidRPr="00533714">
        <w:rPr>
          <w:sz w:val="28"/>
          <w:szCs w:val="28"/>
          <w:lang w:val="vi-VN"/>
        </w:rPr>
        <w:t>P</w:t>
      </w:r>
      <w:r w:rsidR="00096F85" w:rsidRPr="00533714">
        <w:rPr>
          <w:sz w:val="28"/>
          <w:szCs w:val="28"/>
          <w:lang w:val="it-IT"/>
        </w:rPr>
        <w:t>hòng, chống thiên tai và Văn phòng Ủy ban Quốc gia Ứng phó sự cố, thiên tai và Tìm kiếm cứu nạn./.</w:t>
      </w:r>
    </w:p>
    <w:p w14:paraId="4AE2A8B9" w14:textId="77777777" w:rsidR="00AE45BD" w:rsidRPr="00AC414D" w:rsidRDefault="00AE45BD" w:rsidP="00AE45BD">
      <w:pPr>
        <w:widowControl w:val="0"/>
        <w:spacing w:before="60" w:line="264" w:lineRule="auto"/>
        <w:ind w:firstLine="709"/>
        <w:jc w:val="both"/>
        <w:rPr>
          <w:b/>
          <w:color w:val="000000" w:themeColor="text1"/>
          <w:sz w:val="21"/>
          <w:szCs w:val="27"/>
        </w:rPr>
      </w:pP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403C6C">
            <w:pPr>
              <w:widowControl w:val="0"/>
              <w:ind w:left="-105"/>
              <w:jc w:val="both"/>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Thành viên Ban Chỉ đạo (để b/c);</w:t>
            </w:r>
          </w:p>
          <w:p w14:paraId="66614B20"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p>
          <w:p w14:paraId="3D8C00A3"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7777777" w:rsidR="00D25CD2" w:rsidRPr="00AC414D" w:rsidRDefault="00D25CD2" w:rsidP="00403C6C">
            <w:pPr>
              <w:widowControl w:val="0"/>
              <w:ind w:left="-105"/>
              <w:jc w:val="both"/>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77777777" w:rsidR="00D25CD2" w:rsidRPr="00AC414D" w:rsidRDefault="00D25CD2" w:rsidP="00403C6C">
            <w:pPr>
              <w:widowControl w:val="0"/>
              <w:ind w:left="-105"/>
              <w:jc w:val="both"/>
              <w:rPr>
                <w:color w:val="000000" w:themeColor="text1"/>
                <w:sz w:val="22"/>
                <w:lang w:val="vi-VN"/>
              </w:rPr>
            </w:pPr>
            <w:r w:rsidRPr="00AC414D">
              <w:rPr>
                <w:color w:val="000000" w:themeColor="text1"/>
                <w:sz w:val="22"/>
                <w:lang w:val="it-IT"/>
              </w:rPr>
              <w:t>- BCH PCTT&amp;TKCN các tỉnh/TP (qua Website);</w:t>
            </w:r>
          </w:p>
          <w:p w14:paraId="0E90762B" w14:textId="38C4FD70" w:rsidR="00D25CD2" w:rsidRPr="00AC414D" w:rsidRDefault="00D25CD2" w:rsidP="00403C6C">
            <w:pPr>
              <w:widowControl w:val="0"/>
              <w:ind w:left="-105"/>
              <w:jc w:val="both"/>
              <w:rPr>
                <w:color w:val="000000" w:themeColor="text1"/>
                <w:sz w:val="22"/>
              </w:rPr>
            </w:pPr>
            <w:r w:rsidRPr="00AC414D">
              <w:rPr>
                <w:color w:val="000000" w:themeColor="text1"/>
                <w:sz w:val="22"/>
              </w:rPr>
              <w:t>- Lưu: VT.</w:t>
            </w:r>
          </w:p>
        </w:tc>
        <w:tc>
          <w:tcPr>
            <w:tcW w:w="4111" w:type="dxa"/>
          </w:tcPr>
          <w:p w14:paraId="57120797" w14:textId="32DDBD8E" w:rsidR="00D25CD2" w:rsidRPr="00AC414D" w:rsidRDefault="00D25CD2" w:rsidP="00403C6C">
            <w:pPr>
              <w:widowControl w:val="0"/>
              <w:jc w:val="center"/>
              <w:rPr>
                <w:b/>
                <w:color w:val="000000" w:themeColor="text1"/>
                <w:sz w:val="26"/>
                <w:szCs w:val="28"/>
                <w:lang w:val="it-IT"/>
              </w:rPr>
            </w:pPr>
            <w:r w:rsidRPr="00AC414D">
              <w:rPr>
                <w:b/>
                <w:color w:val="000000" w:themeColor="text1"/>
                <w:sz w:val="26"/>
                <w:szCs w:val="28"/>
                <w:lang w:val="it-IT"/>
              </w:rPr>
              <w:t>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77777777" w:rsidR="00D25CD2" w:rsidRPr="00AC414D" w:rsidRDefault="00D25CD2" w:rsidP="00403C6C">
            <w:pPr>
              <w:widowControl w:val="0"/>
              <w:jc w:val="center"/>
              <w:rPr>
                <w:b/>
                <w:color w:val="000000" w:themeColor="text1"/>
                <w:sz w:val="26"/>
                <w:szCs w:val="28"/>
                <w:lang w:val="it-IT"/>
              </w:rPr>
            </w:pPr>
          </w:p>
          <w:p w14:paraId="1B709F42" w14:textId="77777777" w:rsidR="00D25CD2" w:rsidRPr="00AC414D" w:rsidRDefault="00D25CD2" w:rsidP="00403C6C">
            <w:pPr>
              <w:widowControl w:val="0"/>
              <w:jc w:val="center"/>
              <w:rPr>
                <w:b/>
                <w:color w:val="000000" w:themeColor="text1"/>
                <w:sz w:val="28"/>
                <w:szCs w:val="28"/>
                <w:lang w:val="it-IT"/>
              </w:rPr>
            </w:pPr>
          </w:p>
          <w:p w14:paraId="4A9A5F3F" w14:textId="77777777" w:rsidR="00D25CD2" w:rsidRPr="00AC414D" w:rsidRDefault="00D25CD2" w:rsidP="00403C6C">
            <w:pPr>
              <w:widowControl w:val="0"/>
              <w:rPr>
                <w:b/>
                <w:color w:val="000000" w:themeColor="text1"/>
                <w:szCs w:val="28"/>
                <w:lang w:val="it-IT"/>
              </w:rPr>
            </w:pPr>
          </w:p>
          <w:p w14:paraId="1F44DD8A" w14:textId="77777777" w:rsidR="00D25CD2" w:rsidRPr="00AC414D" w:rsidRDefault="00D25CD2" w:rsidP="00403C6C">
            <w:pPr>
              <w:widowControl w:val="0"/>
              <w:jc w:val="center"/>
              <w:rPr>
                <w:b/>
                <w:color w:val="000000" w:themeColor="text1"/>
                <w:sz w:val="26"/>
                <w:szCs w:val="28"/>
                <w:lang w:val="it-IT"/>
              </w:rPr>
            </w:pPr>
          </w:p>
          <w:p w14:paraId="2FF3AEF5" w14:textId="681DBE08" w:rsidR="00D25CD2" w:rsidRPr="00AC414D" w:rsidRDefault="00D01A91" w:rsidP="009F3149">
            <w:pPr>
              <w:widowControl w:val="0"/>
              <w:spacing w:before="120"/>
              <w:jc w:val="center"/>
              <w:rPr>
                <w:b/>
                <w:color w:val="000000" w:themeColor="text1"/>
                <w:sz w:val="28"/>
                <w:szCs w:val="28"/>
              </w:rPr>
            </w:pPr>
            <w:r w:rsidRPr="00AC414D">
              <w:rPr>
                <w:b/>
                <w:color w:val="000000" w:themeColor="text1"/>
                <w:sz w:val="28"/>
                <w:szCs w:val="28"/>
              </w:rPr>
              <w:t>Phạm Đức Luận</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168F39E9">
                <wp:simplePos x="0" y="0"/>
                <wp:positionH relativeFrom="margin">
                  <wp:align>left</wp:align>
                </wp:positionH>
                <wp:positionV relativeFrom="paragraph">
                  <wp:posOffset>200025</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31BBCD2D" w:rsidR="008832AC" w:rsidRPr="007A13CF" w:rsidRDefault="008832AC" w:rsidP="0083100C">
                            <w:pPr>
                              <w:tabs>
                                <w:tab w:val="left" w:pos="3261"/>
                              </w:tabs>
                              <w:spacing w:after="100" w:line="288" w:lineRule="auto"/>
                              <w:rPr>
                                <w:color w:val="FFFFFF" w:themeColor="background1"/>
                                <w:sz w:val="22"/>
                                <w:szCs w:val="22"/>
                              </w:rPr>
                            </w:pPr>
                            <w:r w:rsidRPr="007A13CF">
                              <w:rPr>
                                <w:color w:val="FFFFFF" w:themeColor="background1"/>
                                <w:sz w:val="22"/>
                                <w:szCs w:val="22"/>
                              </w:rPr>
                              <w:t xml:space="preserve">Trưởng ca trực:                         </w:t>
                            </w:r>
                            <w:r w:rsidRPr="007A13CF">
                              <w:rPr>
                                <w:color w:val="FFFFFF" w:themeColor="background1"/>
                                <w:sz w:val="22"/>
                                <w:szCs w:val="22"/>
                              </w:rPr>
                              <w:tab/>
                            </w:r>
                            <w:r w:rsidR="004D62CD" w:rsidRPr="007A13CF">
                              <w:rPr>
                                <w:color w:val="FFFFFF" w:themeColor="background1"/>
                                <w:sz w:val="22"/>
                                <w:szCs w:val="22"/>
                              </w:rPr>
                              <w:t>Nguyễn Xuân Tùng</w:t>
                            </w:r>
                          </w:p>
                          <w:p w14:paraId="0E1D2DB4" w14:textId="2289A9C1" w:rsidR="008832AC" w:rsidRPr="007A13CF" w:rsidRDefault="008832AC" w:rsidP="0083100C">
                            <w:pPr>
                              <w:tabs>
                                <w:tab w:val="left" w:pos="3261"/>
                              </w:tabs>
                              <w:spacing w:after="100" w:line="288" w:lineRule="auto"/>
                              <w:rPr>
                                <w:color w:val="FFFFFF" w:themeColor="background1"/>
                                <w:sz w:val="22"/>
                                <w:szCs w:val="22"/>
                              </w:rPr>
                            </w:pPr>
                            <w:r w:rsidRPr="007A13CF">
                              <w:rPr>
                                <w:color w:val="FFFFFF" w:themeColor="background1"/>
                                <w:sz w:val="22"/>
                                <w:szCs w:val="22"/>
                              </w:rPr>
                              <w:t xml:space="preserve">Trực </w:t>
                            </w:r>
                            <w:r w:rsidR="009C4053" w:rsidRPr="007A13CF">
                              <w:rPr>
                                <w:color w:val="FFFFFF" w:themeColor="background1"/>
                                <w:sz w:val="22"/>
                                <w:szCs w:val="22"/>
                              </w:rPr>
                              <w:t xml:space="preserve">ban </w:t>
                            </w:r>
                            <w:r w:rsidRPr="007A13CF">
                              <w:rPr>
                                <w:color w:val="FFFFFF" w:themeColor="background1"/>
                                <w:sz w:val="22"/>
                                <w:szCs w:val="22"/>
                              </w:rPr>
                              <w:t>1:</w:t>
                            </w:r>
                            <w:r w:rsidRPr="007A13CF">
                              <w:rPr>
                                <w:color w:val="FFFFFF" w:themeColor="background1"/>
                                <w:sz w:val="22"/>
                                <w:szCs w:val="22"/>
                              </w:rPr>
                              <w:tab/>
                            </w:r>
                            <w:r w:rsidR="004D62CD" w:rsidRPr="007A13CF">
                              <w:rPr>
                                <w:color w:val="FFFFFF" w:themeColor="background1"/>
                                <w:sz w:val="22"/>
                                <w:szCs w:val="22"/>
                              </w:rPr>
                              <w:t>Nguyễn Việt Phú</w:t>
                            </w:r>
                          </w:p>
                          <w:p w14:paraId="106EF948" w14:textId="59F0933F" w:rsidR="008832AC" w:rsidRPr="002D5DE0" w:rsidRDefault="008832AC" w:rsidP="0083100C">
                            <w:pPr>
                              <w:tabs>
                                <w:tab w:val="left" w:pos="3261"/>
                              </w:tabs>
                              <w:spacing w:after="100" w:line="288" w:lineRule="auto"/>
                              <w:rPr>
                                <w:color w:val="FFFFFF" w:themeColor="background1"/>
                              </w:rPr>
                            </w:pPr>
                            <w:r w:rsidRPr="007A13CF">
                              <w:rPr>
                                <w:color w:val="FFFFFF" w:themeColor="background1"/>
                                <w:sz w:val="22"/>
                                <w:szCs w:val="22"/>
                              </w:rPr>
                              <w:t xml:space="preserve">Trực </w:t>
                            </w:r>
                            <w:r w:rsidR="009C4053" w:rsidRPr="007A13CF">
                              <w:rPr>
                                <w:color w:val="FFFFFF" w:themeColor="background1"/>
                                <w:sz w:val="22"/>
                                <w:szCs w:val="22"/>
                              </w:rPr>
                              <w:t xml:space="preserve">ban </w:t>
                            </w:r>
                            <w:r w:rsidRPr="007A13CF">
                              <w:rPr>
                                <w:color w:val="FFFFFF" w:themeColor="background1"/>
                                <w:sz w:val="22"/>
                                <w:szCs w:val="22"/>
                              </w:rPr>
                              <w:t>2:</w:t>
                            </w:r>
                            <w:r w:rsidRPr="007A13CF">
                              <w:rPr>
                                <w:color w:val="FFFFFF" w:themeColor="background1"/>
                                <w:sz w:val="22"/>
                                <w:szCs w:val="22"/>
                              </w:rPr>
                              <w:tab/>
                            </w:r>
                            <w:r w:rsidR="004D62CD" w:rsidRPr="007A13CF">
                              <w:rPr>
                                <w:color w:val="FFFFFF" w:themeColor="background1"/>
                                <w:sz w:val="22"/>
                                <w:szCs w:val="22"/>
                              </w:rPr>
                              <w:t>Đào Trọng Toàn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75pt;width:306.3pt;height:6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" fillcolor="white [3201]" stroked="f" strokeweight=".5pt">
                <v:textbox>
                  <w:txbxContent>
                    <w:p w14:paraId="24B6A679" w14:textId="31BBCD2D" w:rsidR="008832AC" w:rsidRPr="007A13CF" w:rsidRDefault="008832AC" w:rsidP="0083100C">
                      <w:pPr>
                        <w:tabs>
                          <w:tab w:val="left" w:pos="3261"/>
                        </w:tabs>
                        <w:spacing w:after="100" w:line="288" w:lineRule="auto"/>
                        <w:rPr>
                          <w:color w:val="FFFFFF" w:themeColor="background1"/>
                          <w:sz w:val="22"/>
                          <w:szCs w:val="22"/>
                        </w:rPr>
                      </w:pPr>
                      <w:r w:rsidRPr="007A13CF">
                        <w:rPr>
                          <w:color w:val="FFFFFF" w:themeColor="background1"/>
                          <w:sz w:val="22"/>
                          <w:szCs w:val="22"/>
                        </w:rPr>
                        <w:t xml:space="preserve">Trưởng ca trực:                         </w:t>
                      </w:r>
                      <w:r w:rsidRPr="007A13CF">
                        <w:rPr>
                          <w:color w:val="FFFFFF" w:themeColor="background1"/>
                          <w:sz w:val="22"/>
                          <w:szCs w:val="22"/>
                        </w:rPr>
                        <w:tab/>
                      </w:r>
                      <w:r w:rsidR="004D62CD" w:rsidRPr="007A13CF">
                        <w:rPr>
                          <w:color w:val="FFFFFF" w:themeColor="background1"/>
                          <w:sz w:val="22"/>
                          <w:szCs w:val="22"/>
                        </w:rPr>
                        <w:t>Nguyễn Xuân Tùng</w:t>
                      </w:r>
                    </w:p>
                    <w:p w14:paraId="0E1D2DB4" w14:textId="2289A9C1" w:rsidR="008832AC" w:rsidRPr="007A13CF" w:rsidRDefault="008832AC" w:rsidP="0083100C">
                      <w:pPr>
                        <w:tabs>
                          <w:tab w:val="left" w:pos="3261"/>
                        </w:tabs>
                        <w:spacing w:after="100" w:line="288" w:lineRule="auto"/>
                        <w:rPr>
                          <w:color w:val="FFFFFF" w:themeColor="background1"/>
                          <w:sz w:val="22"/>
                          <w:szCs w:val="22"/>
                        </w:rPr>
                      </w:pPr>
                      <w:r w:rsidRPr="007A13CF">
                        <w:rPr>
                          <w:color w:val="FFFFFF" w:themeColor="background1"/>
                          <w:sz w:val="22"/>
                          <w:szCs w:val="22"/>
                        </w:rPr>
                        <w:t xml:space="preserve">Trực </w:t>
                      </w:r>
                      <w:r w:rsidR="009C4053" w:rsidRPr="007A13CF">
                        <w:rPr>
                          <w:color w:val="FFFFFF" w:themeColor="background1"/>
                          <w:sz w:val="22"/>
                          <w:szCs w:val="22"/>
                        </w:rPr>
                        <w:t xml:space="preserve">ban </w:t>
                      </w:r>
                      <w:r w:rsidRPr="007A13CF">
                        <w:rPr>
                          <w:color w:val="FFFFFF" w:themeColor="background1"/>
                          <w:sz w:val="22"/>
                          <w:szCs w:val="22"/>
                        </w:rPr>
                        <w:t>1:</w:t>
                      </w:r>
                      <w:r w:rsidRPr="007A13CF">
                        <w:rPr>
                          <w:color w:val="FFFFFF" w:themeColor="background1"/>
                          <w:sz w:val="22"/>
                          <w:szCs w:val="22"/>
                        </w:rPr>
                        <w:tab/>
                      </w:r>
                      <w:r w:rsidR="004D62CD" w:rsidRPr="007A13CF">
                        <w:rPr>
                          <w:color w:val="FFFFFF" w:themeColor="background1"/>
                          <w:sz w:val="22"/>
                          <w:szCs w:val="22"/>
                        </w:rPr>
                        <w:t>Nguyễn Việt Phú</w:t>
                      </w:r>
                    </w:p>
                    <w:p w14:paraId="106EF948" w14:textId="59F0933F" w:rsidR="008832AC" w:rsidRPr="002D5DE0" w:rsidRDefault="008832AC" w:rsidP="0083100C">
                      <w:pPr>
                        <w:tabs>
                          <w:tab w:val="left" w:pos="3261"/>
                        </w:tabs>
                        <w:spacing w:after="100" w:line="288" w:lineRule="auto"/>
                        <w:rPr>
                          <w:color w:val="FFFFFF" w:themeColor="background1"/>
                        </w:rPr>
                      </w:pPr>
                      <w:r w:rsidRPr="007A13CF">
                        <w:rPr>
                          <w:color w:val="FFFFFF" w:themeColor="background1"/>
                          <w:sz w:val="22"/>
                          <w:szCs w:val="22"/>
                        </w:rPr>
                        <w:t xml:space="preserve">Trực </w:t>
                      </w:r>
                      <w:r w:rsidR="009C4053" w:rsidRPr="007A13CF">
                        <w:rPr>
                          <w:color w:val="FFFFFF" w:themeColor="background1"/>
                          <w:sz w:val="22"/>
                          <w:szCs w:val="22"/>
                        </w:rPr>
                        <w:t xml:space="preserve">ban </w:t>
                      </w:r>
                      <w:r w:rsidRPr="007A13CF">
                        <w:rPr>
                          <w:color w:val="FFFFFF" w:themeColor="background1"/>
                          <w:sz w:val="22"/>
                          <w:szCs w:val="22"/>
                        </w:rPr>
                        <w:t>2:</w:t>
                      </w:r>
                      <w:r w:rsidRPr="007A13CF">
                        <w:rPr>
                          <w:color w:val="FFFFFF" w:themeColor="background1"/>
                          <w:sz w:val="22"/>
                          <w:szCs w:val="22"/>
                        </w:rPr>
                        <w:tab/>
                      </w:r>
                      <w:r w:rsidR="004D62CD" w:rsidRPr="007A13CF">
                        <w:rPr>
                          <w:color w:val="FFFFFF" w:themeColor="background1"/>
                          <w:sz w:val="22"/>
                          <w:szCs w:val="22"/>
                        </w:rPr>
                        <w:t>Đào Trọng Toàn</w:t>
                      </w:r>
                    </w:p>
                  </w:txbxContent>
                </v:textbox>
                <w10:wrap anchorx="margin"/>
              </v:shape>
            </w:pict>
          </mc:Fallback>
        </mc:AlternateContent>
      </w:r>
    </w:p>
    <w:sectPr w:rsidR="00D25CD2" w:rsidRPr="0081209A" w:rsidSect="00BB6247">
      <w:headerReference w:type="default" r:id="rId11"/>
      <w:pgSz w:w="11907" w:h="16840" w:code="9"/>
      <w:pgMar w:top="907" w:right="1134" w:bottom="85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990FD" w14:textId="77777777" w:rsidR="009D4AEB" w:rsidRDefault="009D4AEB">
      <w:r>
        <w:separator/>
      </w:r>
    </w:p>
  </w:endnote>
  <w:endnote w:type="continuationSeparator" w:id="0">
    <w:p w14:paraId="447C043A" w14:textId="77777777" w:rsidR="009D4AEB" w:rsidRDefault="009D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B75C" w14:textId="77777777" w:rsidR="009D4AEB" w:rsidRDefault="009D4AEB">
      <w:r>
        <w:separator/>
      </w:r>
    </w:p>
  </w:footnote>
  <w:footnote w:type="continuationSeparator" w:id="0">
    <w:p w14:paraId="4220FE22" w14:textId="77777777" w:rsidR="009D4AEB" w:rsidRDefault="009D4A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613C5705" w:rsidR="008832AC" w:rsidRDefault="008832AC" w:rsidP="00B56240">
        <w:pPr>
          <w:pStyle w:val="Header"/>
          <w:spacing w:before="120"/>
          <w:jc w:val="center"/>
        </w:pPr>
        <w:r>
          <w:fldChar w:fldCharType="begin"/>
        </w:r>
        <w:r>
          <w:instrText xml:space="preserve"> PAGE   \* MERGEFORMAT </w:instrText>
        </w:r>
        <w:r>
          <w:fldChar w:fldCharType="separate"/>
        </w:r>
        <w:r w:rsidR="002E1F39">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FA"/>
    <w:rsid w:val="001373B7"/>
    <w:rsid w:val="0013765A"/>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2F0"/>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9AB"/>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F39"/>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74"/>
    <w:rsid w:val="003B65A6"/>
    <w:rsid w:val="003B6603"/>
    <w:rsid w:val="003B689F"/>
    <w:rsid w:val="003B6A85"/>
    <w:rsid w:val="003B7087"/>
    <w:rsid w:val="003B76B6"/>
    <w:rsid w:val="003B76E2"/>
    <w:rsid w:val="003B7B67"/>
    <w:rsid w:val="003C018A"/>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5E25"/>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8BC"/>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437"/>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212"/>
    <w:rsid w:val="00497330"/>
    <w:rsid w:val="004974D9"/>
    <w:rsid w:val="0049765D"/>
    <w:rsid w:val="0049767A"/>
    <w:rsid w:val="00497A43"/>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715D"/>
    <w:rsid w:val="0056717F"/>
    <w:rsid w:val="0056741E"/>
    <w:rsid w:val="00567BF7"/>
    <w:rsid w:val="0057010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128"/>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AB5"/>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D2E"/>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3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158"/>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6E"/>
    <w:rsid w:val="009D28BE"/>
    <w:rsid w:val="009D2902"/>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4BB"/>
    <w:rsid w:val="00BE5A7D"/>
    <w:rsid w:val="00BE5CDF"/>
    <w:rsid w:val="00BE5D8A"/>
    <w:rsid w:val="00BE5E4F"/>
    <w:rsid w:val="00BE64BD"/>
    <w:rsid w:val="00BE64F9"/>
    <w:rsid w:val="00BE6897"/>
    <w:rsid w:val="00BE6A53"/>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0C6"/>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435"/>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0DBE"/>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7F7"/>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B6C"/>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AEA"/>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409C"/>
    <w:rsid w:val="00F640E1"/>
    <w:rsid w:val="00F645A4"/>
    <w:rsid w:val="00F64ACA"/>
    <w:rsid w:val="00F65016"/>
    <w:rsid w:val="00F650D2"/>
    <w:rsid w:val="00F65310"/>
    <w:rsid w:val="00F6531B"/>
    <w:rsid w:val="00F658C3"/>
    <w:rsid w:val="00F65B9D"/>
    <w:rsid w:val="00F66207"/>
    <w:rsid w:val="00F664B4"/>
    <w:rsid w:val="00F66A61"/>
    <w:rsid w:val="00F66B59"/>
    <w:rsid w:val="00F66E48"/>
    <w:rsid w:val="00F672BE"/>
    <w:rsid w:val="00F6731E"/>
    <w:rsid w:val="00F677A3"/>
    <w:rsid w:val="00F67855"/>
    <w:rsid w:val="00F67995"/>
    <w:rsid w:val="00F67B13"/>
    <w:rsid w:val="00F67D3F"/>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0255DB-C39E-43A8-B63B-3B38F662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3</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169</cp:revision>
  <cp:lastPrinted>2023-08-20T00:36:00Z</cp:lastPrinted>
  <dcterms:created xsi:type="dcterms:W3CDTF">2023-08-13T14:49:00Z</dcterms:created>
  <dcterms:modified xsi:type="dcterms:W3CDTF">2023-08-20T00:38:00Z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