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32FE9"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B717C" w:rsidRPr="00F16C2B" w14:paraId="5A188DC5" w14:textId="77777777" w:rsidTr="004B0F3D">
        <w:trPr>
          <w:trHeight w:val="385"/>
          <w:jc w:val="center"/>
        </w:trPr>
        <w:tc>
          <w:tcPr>
            <w:tcW w:w="3828" w:type="dxa"/>
            <w:shd w:val="clear" w:color="auto" w:fill="auto"/>
          </w:tcPr>
          <w:p w14:paraId="5362A3B7" w14:textId="305D3569" w:rsidR="005B717C" w:rsidRPr="005B717C" w:rsidRDefault="005B717C" w:rsidP="005B717C">
            <w:pPr>
              <w:widowControl w:val="0"/>
              <w:jc w:val="center"/>
              <w:rPr>
                <w:sz w:val="28"/>
                <w:szCs w:val="28"/>
              </w:rPr>
            </w:pPr>
            <w:r w:rsidRPr="00886ABF">
              <w:rPr>
                <w:sz w:val="28"/>
                <w:szCs w:val="28"/>
              </w:rPr>
              <w:t>Số:          /BC-VPTT</w:t>
            </w:r>
          </w:p>
        </w:tc>
        <w:tc>
          <w:tcPr>
            <w:tcW w:w="5528" w:type="dxa"/>
            <w:shd w:val="clear" w:color="auto" w:fill="auto"/>
          </w:tcPr>
          <w:p w14:paraId="0A2F77EE" w14:textId="5E0B1AF6" w:rsidR="005B717C" w:rsidRPr="00F16C2B" w:rsidRDefault="005B717C" w:rsidP="00426253">
            <w:pPr>
              <w:widowControl w:val="0"/>
              <w:jc w:val="center"/>
              <w:rPr>
                <w:b/>
                <w:sz w:val="28"/>
                <w:szCs w:val="28"/>
              </w:rPr>
            </w:pPr>
            <w:r w:rsidRPr="00F16C2B">
              <w:rPr>
                <w:i/>
                <w:sz w:val="28"/>
                <w:szCs w:val="28"/>
              </w:rPr>
              <w:t>Hà Nội, ngày 2</w:t>
            </w:r>
            <w:r w:rsidR="00426253">
              <w:rPr>
                <w:i/>
                <w:sz w:val="28"/>
                <w:szCs w:val="28"/>
              </w:rPr>
              <w:t>9</w:t>
            </w:r>
            <w:r w:rsidRPr="00F16C2B">
              <w:rPr>
                <w:i/>
                <w:sz w:val="28"/>
                <w:szCs w:val="28"/>
              </w:rPr>
              <w:t xml:space="preserve"> tháng 7 năm 2023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A052FE">
      <w:pPr>
        <w:widowControl w:val="0"/>
        <w:spacing w:before="120"/>
        <w:jc w:val="center"/>
        <w:rPr>
          <w:b/>
          <w:sz w:val="27"/>
          <w:szCs w:val="27"/>
        </w:rPr>
      </w:pPr>
      <w:r w:rsidRPr="00F16C2B">
        <w:rPr>
          <w:b/>
          <w:sz w:val="27"/>
          <w:szCs w:val="27"/>
        </w:rPr>
        <w:t>BÁO CÁO NHANH</w:t>
      </w:r>
    </w:p>
    <w:bookmarkStart w:id="0" w:name="_heading=h.gjdgxs" w:colFirst="0" w:colLast="0"/>
    <w:bookmarkEnd w:id="0"/>
    <w:p w14:paraId="58222F9A" w14:textId="0E196BE0" w:rsidR="004B66D6" w:rsidRPr="00101179" w:rsidRDefault="002F05F4" w:rsidP="00577422">
      <w:pPr>
        <w:widowControl w:val="0"/>
        <w:spacing w:after="360" w:line="276" w:lineRule="auto"/>
        <w:jc w:val="center"/>
        <w:rPr>
          <w:b/>
          <w:sz w:val="27"/>
          <w:szCs w:val="27"/>
        </w:rPr>
      </w:pPr>
      <w:r w:rsidRPr="00101179">
        <w:rPr>
          <w:b/>
          <w:noProof/>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101179">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01179">
        <w:rPr>
          <w:b/>
          <w:sz w:val="27"/>
          <w:szCs w:val="27"/>
        </w:rPr>
        <w:t xml:space="preserve">Công tác </w:t>
      </w:r>
      <w:r w:rsidR="001563E7" w:rsidRPr="00101179">
        <w:rPr>
          <w:b/>
          <w:sz w:val="27"/>
          <w:szCs w:val="27"/>
        </w:rPr>
        <w:t xml:space="preserve">phòng, chống thiên tai ngày </w:t>
      </w:r>
      <w:r w:rsidR="005E4BFD" w:rsidRPr="00101179">
        <w:rPr>
          <w:b/>
          <w:sz w:val="27"/>
          <w:szCs w:val="27"/>
        </w:rPr>
        <w:t>2</w:t>
      </w:r>
      <w:r w:rsidR="00426253">
        <w:rPr>
          <w:b/>
          <w:sz w:val="27"/>
          <w:szCs w:val="27"/>
        </w:rPr>
        <w:t>8</w:t>
      </w:r>
      <w:r w:rsidR="001563E7" w:rsidRPr="00101179">
        <w:rPr>
          <w:b/>
          <w:sz w:val="27"/>
          <w:szCs w:val="27"/>
        </w:rPr>
        <w:t>/7/2023</w:t>
      </w:r>
    </w:p>
    <w:p w14:paraId="1F956E07" w14:textId="77777777" w:rsidR="00D32770" w:rsidRPr="00665CE4" w:rsidRDefault="00D32770" w:rsidP="00577422">
      <w:pPr>
        <w:shd w:val="clear" w:color="auto" w:fill="FFFFFF"/>
        <w:spacing w:before="240" w:after="60" w:line="252" w:lineRule="auto"/>
        <w:ind w:firstLine="567"/>
        <w:jc w:val="both"/>
        <w:rPr>
          <w:b/>
          <w:sz w:val="28"/>
          <w:szCs w:val="28"/>
        </w:rPr>
      </w:pPr>
      <w:r w:rsidRPr="00665CE4">
        <w:rPr>
          <w:b/>
          <w:sz w:val="28"/>
          <w:szCs w:val="28"/>
        </w:rPr>
        <w:t>I. TÌNH HÌNH THỜI TIẾT, THIÊN TAI</w:t>
      </w:r>
    </w:p>
    <w:p w14:paraId="531A3B83" w14:textId="3DAD6311" w:rsidR="009B0E0E" w:rsidRPr="00725F46" w:rsidRDefault="009B0E0E" w:rsidP="002C44DC">
      <w:pPr>
        <w:widowControl w:val="0"/>
        <w:spacing w:after="60" w:line="252" w:lineRule="auto"/>
        <w:ind w:firstLine="567"/>
        <w:jc w:val="both"/>
        <w:rPr>
          <w:rFonts w:ascii="Times New Roman Bold" w:hAnsi="Times New Roman Bold"/>
          <w:b/>
          <w:spacing w:val="-6"/>
          <w:sz w:val="28"/>
          <w:szCs w:val="28"/>
          <w:shd w:val="clear" w:color="auto" w:fill="FFFFFF"/>
        </w:rPr>
      </w:pPr>
      <w:r w:rsidRPr="00725F46">
        <w:rPr>
          <w:rFonts w:ascii="Times New Roman Bold" w:hAnsi="Times New Roman Bold"/>
          <w:b/>
          <w:spacing w:val="-6"/>
          <w:sz w:val="28"/>
          <w:szCs w:val="28"/>
          <w:shd w:val="clear" w:color="auto" w:fill="FFFFFF"/>
        </w:rPr>
        <w:t xml:space="preserve">1. Tin dự báo mưa lớn ở khu vực Tây Nguyên và Nam Bộ; cảnh báo mưa lớn cục bộ, lốc, sét, mưa đá, gió giật mạnh ở khu vực Bắc </w:t>
      </w:r>
      <w:r w:rsidR="00725F46" w:rsidRPr="00725F46">
        <w:rPr>
          <w:rFonts w:ascii="Times New Roman Bold" w:hAnsi="Times New Roman Bold"/>
          <w:b/>
          <w:spacing w:val="-6"/>
          <w:sz w:val="28"/>
          <w:szCs w:val="28"/>
          <w:shd w:val="clear" w:color="auto" w:fill="FFFFFF"/>
        </w:rPr>
        <w:t xml:space="preserve">Bộ </w:t>
      </w:r>
      <w:r w:rsidRPr="00725F46">
        <w:rPr>
          <w:rFonts w:ascii="Times New Roman Bold" w:hAnsi="Times New Roman Bold"/>
          <w:b/>
          <w:spacing w:val="-6"/>
          <w:sz w:val="28"/>
          <w:szCs w:val="28"/>
          <w:shd w:val="clear" w:color="auto" w:fill="FFFFFF"/>
        </w:rPr>
        <w:t xml:space="preserve">và </w:t>
      </w:r>
      <w:r w:rsidR="00725F46" w:rsidRPr="00725F46">
        <w:rPr>
          <w:rFonts w:ascii="Times New Roman Bold" w:hAnsi="Times New Roman Bold"/>
          <w:b/>
          <w:spacing w:val="-6"/>
          <w:sz w:val="28"/>
          <w:szCs w:val="28"/>
          <w:shd w:val="clear" w:color="auto" w:fill="FFFFFF"/>
        </w:rPr>
        <w:t>Bắc</w:t>
      </w:r>
      <w:r w:rsidRPr="00725F46">
        <w:rPr>
          <w:rFonts w:ascii="Times New Roman Bold" w:hAnsi="Times New Roman Bold"/>
          <w:b/>
          <w:spacing w:val="-6"/>
          <w:sz w:val="28"/>
          <w:szCs w:val="28"/>
          <w:shd w:val="clear" w:color="auto" w:fill="FFFFFF"/>
        </w:rPr>
        <w:t xml:space="preserve"> Trung Bộ</w:t>
      </w:r>
    </w:p>
    <w:p w14:paraId="560F1017" w14:textId="77777777" w:rsidR="00725F46" w:rsidRPr="00725F46" w:rsidRDefault="00725F46" w:rsidP="002C44DC">
      <w:pPr>
        <w:widowControl w:val="0"/>
        <w:spacing w:after="60" w:line="252" w:lineRule="auto"/>
        <w:ind w:firstLine="567"/>
        <w:jc w:val="both"/>
        <w:rPr>
          <w:sz w:val="28"/>
          <w:szCs w:val="28"/>
        </w:rPr>
      </w:pPr>
      <w:r w:rsidRPr="00725F46">
        <w:rPr>
          <w:sz w:val="28"/>
          <w:szCs w:val="28"/>
        </w:rPr>
        <w:t>Ngày và đêm 29/7, khu vực Tây Nguyên và Nam Bộ có mưa vừa, mưa to và dông, cục bộ có mưa rất to với lượng mưa phổ biến 20-50mm, có nơi trên 100mm</w:t>
      </w:r>
      <w:r w:rsidRPr="00725F46">
        <w:rPr>
          <w:sz w:val="28"/>
          <w:szCs w:val="28"/>
        </w:rPr>
        <w:t xml:space="preserve">; </w:t>
      </w:r>
      <w:r w:rsidRPr="00725F46">
        <w:rPr>
          <w:sz w:val="28"/>
          <w:szCs w:val="28"/>
        </w:rPr>
        <w:t>khu vực Bắc Bộ, Thanh Hóa, Nghệ An, có mưa rào và dông, cục bộ có mưa to với lượng mưa 20-40mm, có nơi trên 70mm, riêng khu vực Đông Bắc và đồng bằng 10-30mm, có nơi trên 50mm. </w:t>
      </w:r>
    </w:p>
    <w:p w14:paraId="1E603CB8" w14:textId="66EC9B14" w:rsidR="00725F46" w:rsidRPr="00725F46" w:rsidRDefault="00725F46" w:rsidP="002C44DC">
      <w:pPr>
        <w:widowControl w:val="0"/>
        <w:spacing w:after="60" w:line="252" w:lineRule="auto"/>
        <w:ind w:firstLine="567"/>
        <w:jc w:val="both"/>
        <w:rPr>
          <w:sz w:val="28"/>
          <w:szCs w:val="28"/>
        </w:rPr>
      </w:pPr>
      <w:r w:rsidRPr="00725F46">
        <w:rPr>
          <w:sz w:val="28"/>
          <w:szCs w:val="28"/>
        </w:rPr>
        <w:t xml:space="preserve">Ngày và đêm 30/7, </w:t>
      </w:r>
      <w:r w:rsidRPr="00725F46">
        <w:rPr>
          <w:sz w:val="28"/>
          <w:szCs w:val="28"/>
        </w:rPr>
        <w:t>khu vực Tây Nguyên và Nam Bộ có mưa, mưa vừa và dông, cục bộ có mưa to đến rất to với lượng mưa 20-40mm, có nơi trên 80mm.</w:t>
      </w:r>
    </w:p>
    <w:p w14:paraId="0ECD1E3C" w14:textId="70FD0732" w:rsidR="009B0E0E" w:rsidRDefault="009B0E0E" w:rsidP="002C44DC">
      <w:pPr>
        <w:widowControl w:val="0"/>
        <w:spacing w:after="60" w:line="252" w:lineRule="auto"/>
        <w:ind w:firstLine="567"/>
        <w:jc w:val="both"/>
        <w:rPr>
          <w:b/>
          <w:sz w:val="28"/>
          <w:szCs w:val="28"/>
        </w:rPr>
      </w:pPr>
      <w:r w:rsidRPr="00725F46">
        <w:rPr>
          <w:sz w:val="28"/>
          <w:szCs w:val="28"/>
        </w:rPr>
        <w:t>Cấp độ rủi ro thiên tai do mưa lớn, lốc, sét, mưa đá: Cấp 1.</w:t>
      </w:r>
    </w:p>
    <w:p w14:paraId="3102854A" w14:textId="1F7B9579" w:rsidR="00A12F3A" w:rsidRPr="006D4449" w:rsidRDefault="009B0E0E" w:rsidP="002C44DC">
      <w:pPr>
        <w:widowControl w:val="0"/>
        <w:spacing w:after="60" w:line="252" w:lineRule="auto"/>
        <w:ind w:firstLine="567"/>
        <w:jc w:val="both"/>
        <w:rPr>
          <w:b/>
          <w:sz w:val="28"/>
          <w:szCs w:val="28"/>
        </w:rPr>
      </w:pPr>
      <w:r>
        <w:rPr>
          <w:b/>
          <w:sz w:val="28"/>
          <w:szCs w:val="28"/>
        </w:rPr>
        <w:t>2</w:t>
      </w:r>
      <w:r w:rsidR="00A12F3A" w:rsidRPr="006D4449">
        <w:rPr>
          <w:b/>
          <w:sz w:val="28"/>
          <w:szCs w:val="28"/>
        </w:rPr>
        <w:t>. Tin dự báo gió mạnh, sóng lớn và mưa dông trên biển</w:t>
      </w:r>
    </w:p>
    <w:p w14:paraId="004584D1" w14:textId="6D4B8001" w:rsidR="00725F46" w:rsidRPr="00725F46" w:rsidRDefault="00A12F3A" w:rsidP="002C44DC">
      <w:pPr>
        <w:widowControl w:val="0"/>
        <w:spacing w:after="60" w:line="252" w:lineRule="auto"/>
        <w:ind w:firstLine="567"/>
        <w:jc w:val="both"/>
        <w:rPr>
          <w:sz w:val="28"/>
          <w:szCs w:val="28"/>
        </w:rPr>
      </w:pPr>
      <w:r w:rsidRPr="00725F46">
        <w:rPr>
          <w:sz w:val="28"/>
          <w:szCs w:val="28"/>
        </w:rPr>
        <w:t>Ngày và đêm 2</w:t>
      </w:r>
      <w:r w:rsidR="00725F46" w:rsidRPr="00725F46">
        <w:rPr>
          <w:sz w:val="28"/>
          <w:szCs w:val="28"/>
        </w:rPr>
        <w:t>9</w:t>
      </w:r>
      <w:r w:rsidRPr="00725F46">
        <w:rPr>
          <w:sz w:val="28"/>
          <w:szCs w:val="28"/>
        </w:rPr>
        <w:t xml:space="preserve">/7, </w:t>
      </w:r>
      <w:r w:rsidR="00725F46" w:rsidRPr="00725F46">
        <w:rPr>
          <w:sz w:val="28"/>
          <w:szCs w:val="28"/>
        </w:rPr>
        <w:t>v</w:t>
      </w:r>
      <w:r w:rsidR="00725F46" w:rsidRPr="00725F46">
        <w:rPr>
          <w:sz w:val="28"/>
          <w:szCs w:val="28"/>
        </w:rPr>
        <w:t>ùng biển từ Bình Định đến Cà Mau, khu vực Giữa và Nam Biển Đông (bao gồm vùng biển quần đảo Trường Sa)</w:t>
      </w:r>
      <w:r w:rsidR="00725F46" w:rsidRPr="00725F46">
        <w:rPr>
          <w:sz w:val="28"/>
          <w:szCs w:val="28"/>
        </w:rPr>
        <w:t xml:space="preserve"> có gió Tây Nam mạnh c</w:t>
      </w:r>
      <w:r w:rsidR="00725F46" w:rsidRPr="00725F46">
        <w:rPr>
          <w:sz w:val="28"/>
          <w:szCs w:val="28"/>
        </w:rPr>
        <w:t>ấp 6, có lúc cấp 7, giật cấp 7-9</w:t>
      </w:r>
      <w:r w:rsidR="00725F46" w:rsidRPr="00725F46">
        <w:rPr>
          <w:sz w:val="28"/>
          <w:szCs w:val="28"/>
        </w:rPr>
        <w:t>, b</w:t>
      </w:r>
      <w:r w:rsidR="00725F46" w:rsidRPr="00725F46">
        <w:rPr>
          <w:sz w:val="28"/>
          <w:szCs w:val="28"/>
        </w:rPr>
        <w:t>iển động mạnh</w:t>
      </w:r>
      <w:r w:rsidR="00A7219D">
        <w:rPr>
          <w:sz w:val="28"/>
          <w:szCs w:val="28"/>
        </w:rPr>
        <w:t>,</w:t>
      </w:r>
      <w:r w:rsidR="00A7219D" w:rsidRPr="00A7219D">
        <w:rPr>
          <w:sz w:val="28"/>
          <w:szCs w:val="28"/>
        </w:rPr>
        <w:t xml:space="preserve"> </w:t>
      </w:r>
      <w:r w:rsidR="00A7219D" w:rsidRPr="00725F46">
        <w:rPr>
          <w:sz w:val="28"/>
          <w:szCs w:val="28"/>
        </w:rPr>
        <w:t>sóng biển cao 3,0-5,0m</w:t>
      </w:r>
      <w:r w:rsidR="00725F46" w:rsidRPr="00725F46">
        <w:rPr>
          <w:sz w:val="28"/>
          <w:szCs w:val="28"/>
        </w:rPr>
        <w:t>.</w:t>
      </w:r>
    </w:p>
    <w:p w14:paraId="39152238" w14:textId="7E01D1DF" w:rsidR="00725F46" w:rsidRPr="00725F46" w:rsidRDefault="00725F46" w:rsidP="002C44DC">
      <w:pPr>
        <w:widowControl w:val="0"/>
        <w:spacing w:after="60" w:line="252" w:lineRule="auto"/>
        <w:ind w:firstLine="567"/>
        <w:jc w:val="both"/>
        <w:rPr>
          <w:sz w:val="28"/>
          <w:szCs w:val="28"/>
        </w:rPr>
      </w:pPr>
      <w:r w:rsidRPr="00725F46">
        <w:rPr>
          <w:sz w:val="28"/>
          <w:szCs w:val="28"/>
        </w:rPr>
        <w:t>Ngày và đêm 30/7, vùng biển từ Bình Định đến Cà Mau, khu vực Giữa Biển Đông và vùng biển phía Bắc của khu vực Nam Biển Đông (bao gồm vùng biển quần đảo Trường Sa) có gió Tây Nam mạnh cấp 6, giật cấp 7-8, biển động, sóng biển cao 3,0-5,0m.</w:t>
      </w:r>
    </w:p>
    <w:p w14:paraId="28F41F0D" w14:textId="2CF5D112" w:rsidR="00A12F3A" w:rsidRPr="006D4449" w:rsidRDefault="006D4449" w:rsidP="002C44DC">
      <w:pPr>
        <w:widowControl w:val="0"/>
        <w:spacing w:after="60" w:line="252" w:lineRule="auto"/>
        <w:ind w:firstLine="567"/>
        <w:jc w:val="both"/>
        <w:rPr>
          <w:sz w:val="28"/>
          <w:szCs w:val="28"/>
        </w:rPr>
      </w:pPr>
      <w:r w:rsidRPr="00725F46">
        <w:rPr>
          <w:sz w:val="28"/>
          <w:szCs w:val="28"/>
        </w:rPr>
        <w:t>Cảnh báo cấp độ rủi ro thiên tai do gió mạnh trên biển: cấp 2.</w:t>
      </w:r>
    </w:p>
    <w:p w14:paraId="3766BC64" w14:textId="0DC9661F" w:rsidR="00D32770" w:rsidRPr="00665CE4" w:rsidRDefault="009B0E0E" w:rsidP="002C44DC">
      <w:pPr>
        <w:widowControl w:val="0"/>
        <w:spacing w:after="60" w:line="252" w:lineRule="auto"/>
        <w:ind w:firstLine="567"/>
        <w:jc w:val="both"/>
        <w:rPr>
          <w:b/>
          <w:sz w:val="28"/>
          <w:szCs w:val="28"/>
        </w:rPr>
      </w:pPr>
      <w:r>
        <w:rPr>
          <w:b/>
          <w:sz w:val="28"/>
          <w:szCs w:val="28"/>
        </w:rPr>
        <w:t>3</w:t>
      </w:r>
      <w:r w:rsidR="00D32770" w:rsidRPr="00665CE4">
        <w:rPr>
          <w:b/>
          <w:sz w:val="28"/>
          <w:szCs w:val="28"/>
        </w:rPr>
        <w:t>. Tình hình mưa</w:t>
      </w:r>
    </w:p>
    <w:p w14:paraId="7E174DDB" w14:textId="24AAE5B6" w:rsidR="00241E63" w:rsidRPr="008D4131" w:rsidRDefault="00D32770" w:rsidP="002C44DC">
      <w:pPr>
        <w:widowControl w:val="0"/>
        <w:spacing w:after="60" w:line="252" w:lineRule="auto"/>
        <w:ind w:firstLine="567"/>
        <w:jc w:val="both"/>
        <w:rPr>
          <w:sz w:val="28"/>
          <w:szCs w:val="28"/>
        </w:rPr>
      </w:pPr>
      <w:r w:rsidRPr="00290F99">
        <w:rPr>
          <w:sz w:val="28"/>
          <w:szCs w:val="28"/>
        </w:rPr>
        <w:t xml:space="preserve">- </w:t>
      </w:r>
      <w:r w:rsidRPr="00290F99">
        <w:rPr>
          <w:b/>
          <w:sz w:val="28"/>
          <w:szCs w:val="28"/>
        </w:rPr>
        <w:t>Mưa ngày (19h/</w:t>
      </w:r>
      <w:r w:rsidR="00874FED" w:rsidRPr="00290F99">
        <w:rPr>
          <w:b/>
          <w:sz w:val="28"/>
          <w:szCs w:val="28"/>
        </w:rPr>
        <w:t>2</w:t>
      </w:r>
      <w:r w:rsidR="003F3A6F">
        <w:rPr>
          <w:b/>
          <w:sz w:val="28"/>
          <w:szCs w:val="28"/>
        </w:rPr>
        <w:t>7</w:t>
      </w:r>
      <w:r w:rsidRPr="00290F99">
        <w:rPr>
          <w:b/>
          <w:sz w:val="28"/>
          <w:szCs w:val="28"/>
        </w:rPr>
        <w:t>/7-19h/</w:t>
      </w:r>
      <w:r w:rsidR="008E29DE" w:rsidRPr="00290F99">
        <w:rPr>
          <w:b/>
          <w:sz w:val="28"/>
          <w:szCs w:val="28"/>
        </w:rPr>
        <w:t>2</w:t>
      </w:r>
      <w:r w:rsidR="003F3A6F">
        <w:rPr>
          <w:b/>
          <w:sz w:val="28"/>
          <w:szCs w:val="28"/>
        </w:rPr>
        <w:t>8</w:t>
      </w:r>
      <w:r w:rsidRPr="00290F99">
        <w:rPr>
          <w:b/>
          <w:sz w:val="28"/>
          <w:szCs w:val="28"/>
        </w:rPr>
        <w:t>/7)</w:t>
      </w:r>
      <w:r w:rsidRPr="00290F99">
        <w:rPr>
          <w:sz w:val="28"/>
          <w:szCs w:val="28"/>
        </w:rPr>
        <w:t xml:space="preserve">: </w:t>
      </w:r>
      <w:r w:rsidR="005B578E" w:rsidRPr="00290F99">
        <w:rPr>
          <w:sz w:val="28"/>
          <w:szCs w:val="28"/>
        </w:rPr>
        <w:t xml:space="preserve">Khu vực </w:t>
      </w:r>
      <w:r w:rsidR="00725F46">
        <w:rPr>
          <w:sz w:val="28"/>
          <w:szCs w:val="28"/>
        </w:rPr>
        <w:t xml:space="preserve">miên núi phía Bắc có mưa to, có </w:t>
      </w:r>
      <w:r w:rsidR="00725F46" w:rsidRPr="008D4131">
        <w:rPr>
          <w:sz w:val="28"/>
          <w:szCs w:val="28"/>
        </w:rPr>
        <w:t xml:space="preserve">nơi mưa rất to, lượng mưa phổ biến 50-100mm; khu vực </w:t>
      </w:r>
      <w:r w:rsidR="005B578E" w:rsidRPr="008D4131">
        <w:rPr>
          <w:sz w:val="28"/>
          <w:szCs w:val="28"/>
        </w:rPr>
        <w:t>Nam Trung Bộ, Tây Nguyên</w:t>
      </w:r>
      <w:r w:rsidR="003F3A6F" w:rsidRPr="008D4131">
        <w:rPr>
          <w:sz w:val="28"/>
          <w:szCs w:val="28"/>
        </w:rPr>
        <w:t xml:space="preserve"> và Nam Bộ</w:t>
      </w:r>
      <w:r w:rsidR="00B72B7F" w:rsidRPr="008D4131">
        <w:rPr>
          <w:sz w:val="28"/>
          <w:szCs w:val="28"/>
        </w:rPr>
        <w:t xml:space="preserve"> có </w:t>
      </w:r>
      <w:r w:rsidR="003F3A6F" w:rsidRPr="008D4131">
        <w:rPr>
          <w:sz w:val="28"/>
          <w:szCs w:val="28"/>
        </w:rPr>
        <w:t xml:space="preserve">mưa vừa, </w:t>
      </w:r>
      <w:r w:rsidR="00B72B7F" w:rsidRPr="008D4131">
        <w:rPr>
          <w:sz w:val="28"/>
          <w:szCs w:val="28"/>
        </w:rPr>
        <w:t>mưa</w:t>
      </w:r>
      <w:r w:rsidR="005B578E" w:rsidRPr="008D4131">
        <w:rPr>
          <w:sz w:val="28"/>
          <w:szCs w:val="28"/>
        </w:rPr>
        <w:t xml:space="preserve"> to</w:t>
      </w:r>
      <w:r w:rsidR="003F3A6F" w:rsidRPr="008D4131">
        <w:rPr>
          <w:sz w:val="28"/>
          <w:szCs w:val="28"/>
        </w:rPr>
        <w:t>,</w:t>
      </w:r>
      <w:r w:rsidR="00B72B7F" w:rsidRPr="008D4131">
        <w:rPr>
          <w:sz w:val="28"/>
          <w:szCs w:val="28"/>
        </w:rPr>
        <w:t xml:space="preserve"> </w:t>
      </w:r>
      <w:r w:rsidR="00480E3A" w:rsidRPr="008D4131">
        <w:rPr>
          <w:sz w:val="28"/>
          <w:szCs w:val="28"/>
        </w:rPr>
        <w:t>lượng mưa phổ biến</w:t>
      </w:r>
      <w:r w:rsidR="00B1559B" w:rsidRPr="008D4131">
        <w:rPr>
          <w:sz w:val="28"/>
          <w:szCs w:val="28"/>
        </w:rPr>
        <w:t xml:space="preserve"> từ</w:t>
      </w:r>
      <w:r w:rsidR="00480E3A" w:rsidRPr="008D4131">
        <w:rPr>
          <w:sz w:val="28"/>
          <w:szCs w:val="28"/>
        </w:rPr>
        <w:t xml:space="preserve"> </w:t>
      </w:r>
      <w:r w:rsidR="00725F46" w:rsidRPr="008D4131">
        <w:rPr>
          <w:sz w:val="28"/>
          <w:szCs w:val="28"/>
        </w:rPr>
        <w:t>4</w:t>
      </w:r>
      <w:r w:rsidR="00480E3A" w:rsidRPr="008D4131">
        <w:rPr>
          <w:sz w:val="28"/>
          <w:szCs w:val="28"/>
        </w:rPr>
        <w:t>0-</w:t>
      </w:r>
      <w:r w:rsidR="00725F46" w:rsidRPr="008D4131">
        <w:rPr>
          <w:sz w:val="28"/>
          <w:szCs w:val="28"/>
        </w:rPr>
        <w:t>8</w:t>
      </w:r>
      <w:r w:rsidR="00B1559B" w:rsidRPr="008D4131">
        <w:rPr>
          <w:sz w:val="28"/>
          <w:szCs w:val="28"/>
        </w:rPr>
        <w:t>0</w:t>
      </w:r>
      <w:r w:rsidR="00E84292" w:rsidRPr="008D4131">
        <w:rPr>
          <w:sz w:val="28"/>
          <w:szCs w:val="28"/>
        </w:rPr>
        <w:t>mm</w:t>
      </w:r>
      <w:r w:rsidR="00725F46" w:rsidRPr="008D4131">
        <w:rPr>
          <w:sz w:val="28"/>
          <w:szCs w:val="28"/>
        </w:rPr>
        <w:t>;</w:t>
      </w:r>
      <w:r w:rsidR="002B4546" w:rsidRPr="008D4131">
        <w:rPr>
          <w:sz w:val="28"/>
          <w:szCs w:val="28"/>
        </w:rPr>
        <w:t xml:space="preserve"> </w:t>
      </w:r>
      <w:r w:rsidR="00480E3A" w:rsidRPr="008D4131">
        <w:rPr>
          <w:sz w:val="28"/>
          <w:szCs w:val="28"/>
        </w:rPr>
        <w:t xml:space="preserve">một số trạm có lượng mưa lớn </w:t>
      </w:r>
      <w:r w:rsidR="00410B02" w:rsidRPr="008D4131">
        <w:rPr>
          <w:sz w:val="28"/>
          <w:szCs w:val="28"/>
        </w:rPr>
        <w:t xml:space="preserve">hơn </w:t>
      </w:r>
      <w:r w:rsidR="00724961" w:rsidRPr="008D4131">
        <w:rPr>
          <w:sz w:val="28"/>
          <w:szCs w:val="28"/>
        </w:rPr>
        <w:t>n</w:t>
      </w:r>
      <w:r w:rsidR="009B7933" w:rsidRPr="008D4131">
        <w:rPr>
          <w:sz w:val="28"/>
          <w:szCs w:val="28"/>
        </w:rPr>
        <w:t>hư</w:t>
      </w:r>
      <w:r w:rsidR="00480E3A" w:rsidRPr="008D4131">
        <w:rPr>
          <w:sz w:val="28"/>
          <w:szCs w:val="28"/>
        </w:rPr>
        <w:t>:</w:t>
      </w:r>
      <w:r w:rsidR="00B72B7F" w:rsidRPr="008D4131">
        <w:rPr>
          <w:sz w:val="28"/>
          <w:szCs w:val="28"/>
        </w:rPr>
        <w:t xml:space="preserve"> </w:t>
      </w:r>
      <w:r w:rsidR="003F3A6F" w:rsidRPr="008D4131">
        <w:rPr>
          <w:sz w:val="28"/>
          <w:szCs w:val="28"/>
        </w:rPr>
        <w:t>Bản Thi (Bắc Kạn) 180mm; Phú Bình (Tuyên Quang) 156mm; Nậm Khắt (Yên Bái) 151mm; Gia Phú (Lào Cai) 137mm; Ngọc Chiến (Sơn La) 196mm</w:t>
      </w:r>
      <w:r w:rsidR="00CC3B0C" w:rsidRPr="008D4131">
        <w:rPr>
          <w:sz w:val="28"/>
          <w:szCs w:val="28"/>
        </w:rPr>
        <w:t>.</w:t>
      </w:r>
    </w:p>
    <w:p w14:paraId="6DC3FDAE" w14:textId="74690399" w:rsidR="00230AF0" w:rsidRPr="002C44DC" w:rsidRDefault="00D32770" w:rsidP="002C44DC">
      <w:pPr>
        <w:widowControl w:val="0"/>
        <w:spacing w:after="60" w:line="252" w:lineRule="auto"/>
        <w:ind w:firstLine="567"/>
        <w:jc w:val="both"/>
        <w:rPr>
          <w:sz w:val="28"/>
          <w:szCs w:val="28"/>
        </w:rPr>
      </w:pPr>
      <w:r w:rsidRPr="002C44DC">
        <w:rPr>
          <w:sz w:val="28"/>
          <w:szCs w:val="28"/>
        </w:rPr>
        <w:t xml:space="preserve">- </w:t>
      </w:r>
      <w:r w:rsidRPr="002C44DC">
        <w:rPr>
          <w:b/>
          <w:sz w:val="28"/>
          <w:szCs w:val="28"/>
        </w:rPr>
        <w:t>Mưa đêm (19h/</w:t>
      </w:r>
      <w:r w:rsidR="008E29DE" w:rsidRPr="002C44DC">
        <w:rPr>
          <w:b/>
          <w:sz w:val="28"/>
          <w:szCs w:val="28"/>
        </w:rPr>
        <w:t>2</w:t>
      </w:r>
      <w:r w:rsidR="003F3A6F" w:rsidRPr="002C44DC">
        <w:rPr>
          <w:b/>
          <w:sz w:val="28"/>
          <w:szCs w:val="28"/>
        </w:rPr>
        <w:t>8</w:t>
      </w:r>
      <w:r w:rsidRPr="002C44DC">
        <w:rPr>
          <w:b/>
          <w:sz w:val="28"/>
          <w:szCs w:val="28"/>
        </w:rPr>
        <w:t>/7-07h/</w:t>
      </w:r>
      <w:r w:rsidR="001A3B1F" w:rsidRPr="002C44DC">
        <w:rPr>
          <w:b/>
          <w:sz w:val="28"/>
          <w:szCs w:val="28"/>
        </w:rPr>
        <w:t>2</w:t>
      </w:r>
      <w:r w:rsidR="003F3A6F" w:rsidRPr="002C44DC">
        <w:rPr>
          <w:b/>
          <w:sz w:val="28"/>
          <w:szCs w:val="28"/>
        </w:rPr>
        <w:t>9</w:t>
      </w:r>
      <w:r w:rsidRPr="002C44DC">
        <w:rPr>
          <w:b/>
          <w:sz w:val="28"/>
          <w:szCs w:val="28"/>
        </w:rPr>
        <w:t>/7)</w:t>
      </w:r>
      <w:r w:rsidRPr="002C44DC">
        <w:rPr>
          <w:sz w:val="28"/>
          <w:szCs w:val="28"/>
        </w:rPr>
        <w:t xml:space="preserve">: </w:t>
      </w:r>
      <w:r w:rsidR="001B5298" w:rsidRPr="002C44DC">
        <w:rPr>
          <w:sz w:val="28"/>
          <w:szCs w:val="28"/>
        </w:rPr>
        <w:t xml:space="preserve">Khu vực </w:t>
      </w:r>
      <w:r w:rsidR="002C44DC">
        <w:rPr>
          <w:sz w:val="28"/>
          <w:szCs w:val="28"/>
        </w:rPr>
        <w:t xml:space="preserve">miền núi phía Bắc, </w:t>
      </w:r>
      <w:r w:rsidR="008D4131" w:rsidRPr="002C44DC">
        <w:rPr>
          <w:sz w:val="28"/>
          <w:szCs w:val="28"/>
        </w:rPr>
        <w:t>Nam</w:t>
      </w:r>
      <w:r w:rsidR="00DA4FD7" w:rsidRPr="002C44DC">
        <w:rPr>
          <w:sz w:val="28"/>
          <w:szCs w:val="28"/>
        </w:rPr>
        <w:t xml:space="preserve"> Trung Bộ</w:t>
      </w:r>
      <w:r w:rsidR="008D4131" w:rsidRPr="002C44DC">
        <w:rPr>
          <w:sz w:val="28"/>
          <w:szCs w:val="28"/>
        </w:rPr>
        <w:t xml:space="preserve"> và Nam Bộ</w:t>
      </w:r>
      <w:r w:rsidR="00DA4FD7" w:rsidRPr="002C44DC">
        <w:rPr>
          <w:sz w:val="28"/>
          <w:szCs w:val="28"/>
        </w:rPr>
        <w:t xml:space="preserve"> c</w:t>
      </w:r>
      <w:r w:rsidR="001B5298" w:rsidRPr="002C44DC">
        <w:rPr>
          <w:sz w:val="28"/>
          <w:szCs w:val="28"/>
        </w:rPr>
        <w:t>ó</w:t>
      </w:r>
      <w:r w:rsidR="00230AF0" w:rsidRPr="002C44DC">
        <w:rPr>
          <w:sz w:val="28"/>
          <w:szCs w:val="28"/>
        </w:rPr>
        <w:t xml:space="preserve"> mưa phổ biến từ </w:t>
      </w:r>
      <w:r w:rsidR="008D4131" w:rsidRPr="002C44DC">
        <w:rPr>
          <w:sz w:val="28"/>
          <w:szCs w:val="28"/>
        </w:rPr>
        <w:t>4</w:t>
      </w:r>
      <w:r w:rsidR="00230AF0" w:rsidRPr="002C44DC">
        <w:rPr>
          <w:sz w:val="28"/>
          <w:szCs w:val="28"/>
        </w:rPr>
        <w:t>0-</w:t>
      </w:r>
      <w:r w:rsidR="008D4131" w:rsidRPr="002C44DC">
        <w:rPr>
          <w:sz w:val="28"/>
          <w:szCs w:val="28"/>
        </w:rPr>
        <w:t>8</w:t>
      </w:r>
      <w:r w:rsidR="001B5298" w:rsidRPr="002C44DC">
        <w:rPr>
          <w:sz w:val="28"/>
          <w:szCs w:val="28"/>
        </w:rPr>
        <w:t xml:space="preserve">0mm, </w:t>
      </w:r>
      <w:r w:rsidR="008D4131" w:rsidRPr="002C44DC">
        <w:rPr>
          <w:sz w:val="28"/>
          <w:szCs w:val="28"/>
        </w:rPr>
        <w:t>riêng Kiên Giang có mưa rất to;</w:t>
      </w:r>
      <w:r w:rsidR="003B76E2" w:rsidRPr="002C44DC">
        <w:rPr>
          <w:sz w:val="28"/>
          <w:szCs w:val="28"/>
        </w:rPr>
        <w:t xml:space="preserve"> </w:t>
      </w:r>
      <w:r w:rsidR="001B5298" w:rsidRPr="002C44DC">
        <w:rPr>
          <w:sz w:val="28"/>
          <w:szCs w:val="28"/>
        </w:rPr>
        <w:t>một số trạm có lượng mưa lớn như:</w:t>
      </w:r>
      <w:r w:rsidR="00230AF0" w:rsidRPr="002C44DC">
        <w:rPr>
          <w:sz w:val="28"/>
          <w:szCs w:val="28"/>
        </w:rPr>
        <w:t xml:space="preserve"> </w:t>
      </w:r>
      <w:r w:rsidR="008D4131" w:rsidRPr="002C44DC">
        <w:rPr>
          <w:sz w:val="28"/>
          <w:szCs w:val="28"/>
        </w:rPr>
        <w:t xml:space="preserve">Suối Kiết (Bình Thuận) 93mm, Vĩnh Châu (Sóc Trăng) </w:t>
      </w:r>
      <w:r w:rsidR="00424C6B">
        <w:rPr>
          <w:sz w:val="28"/>
          <w:szCs w:val="28"/>
        </w:rPr>
        <w:t>146</w:t>
      </w:r>
      <w:r w:rsidR="008D4131" w:rsidRPr="002C44DC">
        <w:rPr>
          <w:sz w:val="28"/>
          <w:szCs w:val="28"/>
        </w:rPr>
        <w:t xml:space="preserve">mm, Giồng Trôm (Kiên Giang) </w:t>
      </w:r>
      <w:r w:rsidR="00424C6B">
        <w:rPr>
          <w:sz w:val="28"/>
          <w:szCs w:val="28"/>
        </w:rPr>
        <w:t>143</w:t>
      </w:r>
      <w:r w:rsidR="008D4131" w:rsidRPr="002C44DC">
        <w:rPr>
          <w:sz w:val="28"/>
          <w:szCs w:val="28"/>
        </w:rPr>
        <w:t xml:space="preserve">mm, </w:t>
      </w:r>
      <w:r w:rsidR="00424C6B">
        <w:rPr>
          <w:sz w:val="28"/>
          <w:szCs w:val="28"/>
        </w:rPr>
        <w:t>Rạch Giá</w:t>
      </w:r>
      <w:r w:rsidR="008D4131" w:rsidRPr="002C44DC">
        <w:rPr>
          <w:sz w:val="28"/>
          <w:szCs w:val="28"/>
        </w:rPr>
        <w:t xml:space="preserve"> (Kiên Giang) 1</w:t>
      </w:r>
      <w:r w:rsidR="00424C6B">
        <w:rPr>
          <w:sz w:val="28"/>
          <w:szCs w:val="28"/>
        </w:rPr>
        <w:t>55</w:t>
      </w:r>
      <w:r w:rsidR="008D4131" w:rsidRPr="002C44DC">
        <w:rPr>
          <w:sz w:val="28"/>
          <w:szCs w:val="28"/>
        </w:rPr>
        <w:t>mm.</w:t>
      </w:r>
      <w:r w:rsidR="00E15364" w:rsidRPr="002C44DC">
        <w:rPr>
          <w:sz w:val="28"/>
          <w:szCs w:val="28"/>
        </w:rPr>
        <w:t xml:space="preserve"> </w:t>
      </w:r>
    </w:p>
    <w:p w14:paraId="130BF016" w14:textId="037EAF28" w:rsidR="00D32770" w:rsidRDefault="00D32770" w:rsidP="002C44DC">
      <w:pPr>
        <w:widowControl w:val="0"/>
        <w:spacing w:after="60" w:line="252" w:lineRule="auto"/>
        <w:ind w:firstLine="567"/>
        <w:jc w:val="both"/>
        <w:rPr>
          <w:spacing w:val="-2"/>
          <w:sz w:val="28"/>
          <w:szCs w:val="28"/>
        </w:rPr>
      </w:pPr>
      <w:r w:rsidRPr="008D4131">
        <w:rPr>
          <w:spacing w:val="-2"/>
          <w:sz w:val="28"/>
          <w:szCs w:val="28"/>
        </w:rPr>
        <w:lastRenderedPageBreak/>
        <w:t xml:space="preserve">- </w:t>
      </w:r>
      <w:r w:rsidRPr="008D4131">
        <w:rPr>
          <w:b/>
          <w:spacing w:val="-2"/>
          <w:sz w:val="28"/>
          <w:szCs w:val="28"/>
        </w:rPr>
        <w:t xml:space="preserve">Mưa </w:t>
      </w:r>
      <w:r w:rsidR="00286705" w:rsidRPr="008D4131">
        <w:rPr>
          <w:b/>
          <w:spacing w:val="-2"/>
          <w:sz w:val="28"/>
          <w:szCs w:val="28"/>
        </w:rPr>
        <w:t>3 ngày (19h/2</w:t>
      </w:r>
      <w:r w:rsidR="003F3A6F" w:rsidRPr="008D4131">
        <w:rPr>
          <w:b/>
          <w:spacing w:val="-2"/>
          <w:sz w:val="28"/>
          <w:szCs w:val="28"/>
        </w:rPr>
        <w:t>5</w:t>
      </w:r>
      <w:r w:rsidRPr="008D4131">
        <w:rPr>
          <w:b/>
          <w:spacing w:val="-2"/>
          <w:sz w:val="28"/>
          <w:szCs w:val="28"/>
        </w:rPr>
        <w:t>/7-19h/</w:t>
      </w:r>
      <w:r w:rsidR="008E29DE" w:rsidRPr="008D4131">
        <w:rPr>
          <w:b/>
          <w:spacing w:val="-2"/>
          <w:sz w:val="28"/>
          <w:szCs w:val="28"/>
        </w:rPr>
        <w:t>2</w:t>
      </w:r>
      <w:r w:rsidR="003F3A6F" w:rsidRPr="008D4131">
        <w:rPr>
          <w:b/>
          <w:spacing w:val="-2"/>
          <w:sz w:val="28"/>
          <w:szCs w:val="28"/>
        </w:rPr>
        <w:t>8</w:t>
      </w:r>
      <w:r w:rsidRPr="008D4131">
        <w:rPr>
          <w:b/>
          <w:spacing w:val="-2"/>
          <w:sz w:val="28"/>
          <w:szCs w:val="28"/>
        </w:rPr>
        <w:t>/7)</w:t>
      </w:r>
      <w:r w:rsidRPr="008D4131">
        <w:rPr>
          <w:spacing w:val="-2"/>
          <w:sz w:val="28"/>
          <w:szCs w:val="28"/>
        </w:rPr>
        <w:t xml:space="preserve">: </w:t>
      </w:r>
      <w:r w:rsidR="00CC3B0C" w:rsidRPr="008D4131">
        <w:rPr>
          <w:spacing w:val="-2"/>
          <w:sz w:val="28"/>
          <w:szCs w:val="28"/>
        </w:rPr>
        <w:t xml:space="preserve">Khu vực </w:t>
      </w:r>
      <w:r w:rsidR="00967F9A" w:rsidRPr="008D4131">
        <w:rPr>
          <w:spacing w:val="-2"/>
          <w:sz w:val="28"/>
          <w:szCs w:val="28"/>
        </w:rPr>
        <w:t xml:space="preserve">miền núi phía Bắc, </w:t>
      </w:r>
      <w:r w:rsidR="00CC3B0C" w:rsidRPr="008D4131">
        <w:rPr>
          <w:spacing w:val="-2"/>
          <w:sz w:val="28"/>
          <w:szCs w:val="28"/>
        </w:rPr>
        <w:t>Trung Bộ, Tây Nguyên và Nam Bộ</w:t>
      </w:r>
      <w:r w:rsidR="00480E3A" w:rsidRPr="008D4131">
        <w:rPr>
          <w:spacing w:val="-2"/>
          <w:sz w:val="28"/>
          <w:szCs w:val="28"/>
        </w:rPr>
        <w:t xml:space="preserve"> </w:t>
      </w:r>
      <w:r w:rsidR="00CC3B0C" w:rsidRPr="008D4131">
        <w:rPr>
          <w:spacing w:val="-2"/>
          <w:sz w:val="28"/>
          <w:szCs w:val="28"/>
        </w:rPr>
        <w:t>có</w:t>
      </w:r>
      <w:r w:rsidR="00967F9A" w:rsidRPr="008D4131">
        <w:rPr>
          <w:spacing w:val="-2"/>
          <w:sz w:val="28"/>
          <w:szCs w:val="28"/>
        </w:rPr>
        <w:t xml:space="preserve"> mưa vừa, mưa to, có mưa rất to,</w:t>
      </w:r>
      <w:r w:rsidR="00CC3B0C" w:rsidRPr="008D4131">
        <w:rPr>
          <w:spacing w:val="-2"/>
          <w:sz w:val="28"/>
          <w:szCs w:val="28"/>
        </w:rPr>
        <w:t xml:space="preserve"> </w:t>
      </w:r>
      <w:r w:rsidR="00480E3A" w:rsidRPr="008D4131">
        <w:rPr>
          <w:spacing w:val="-2"/>
          <w:sz w:val="28"/>
          <w:szCs w:val="28"/>
        </w:rPr>
        <w:t xml:space="preserve">tổng </w:t>
      </w:r>
      <w:r w:rsidR="00480E3A" w:rsidRPr="00290F99">
        <w:rPr>
          <w:spacing w:val="-2"/>
          <w:sz w:val="28"/>
          <w:szCs w:val="28"/>
        </w:rPr>
        <w:t xml:space="preserve">lượng mưa phổ biến </w:t>
      </w:r>
      <w:r w:rsidR="00CC3B0C" w:rsidRPr="00290F99">
        <w:rPr>
          <w:spacing w:val="-2"/>
          <w:sz w:val="28"/>
          <w:szCs w:val="28"/>
        </w:rPr>
        <w:t xml:space="preserve">từ </w:t>
      </w:r>
      <w:r w:rsidR="00967F9A">
        <w:rPr>
          <w:spacing w:val="-2"/>
          <w:sz w:val="28"/>
          <w:szCs w:val="28"/>
        </w:rPr>
        <w:t>8</w:t>
      </w:r>
      <w:r w:rsidR="0078192F" w:rsidRPr="00290F99">
        <w:rPr>
          <w:spacing w:val="-2"/>
          <w:sz w:val="28"/>
          <w:szCs w:val="28"/>
        </w:rPr>
        <w:t>0-1</w:t>
      </w:r>
      <w:r w:rsidR="007971F9">
        <w:rPr>
          <w:spacing w:val="-2"/>
          <w:sz w:val="28"/>
          <w:szCs w:val="28"/>
        </w:rPr>
        <w:t>5</w:t>
      </w:r>
      <w:r w:rsidR="00480E3A" w:rsidRPr="00290F99">
        <w:rPr>
          <w:spacing w:val="-2"/>
          <w:sz w:val="28"/>
          <w:szCs w:val="28"/>
        </w:rPr>
        <w:t>0mm</w:t>
      </w:r>
      <w:r w:rsidR="008D4131">
        <w:rPr>
          <w:spacing w:val="-2"/>
          <w:sz w:val="28"/>
          <w:szCs w:val="28"/>
        </w:rPr>
        <w:t>;</w:t>
      </w:r>
      <w:r w:rsidR="00480E3A" w:rsidRPr="00290F99">
        <w:rPr>
          <w:spacing w:val="-2"/>
          <w:sz w:val="28"/>
          <w:szCs w:val="28"/>
        </w:rPr>
        <w:t xml:space="preserve"> một số trạm có </w:t>
      </w:r>
      <w:r w:rsidR="00CC3B0C" w:rsidRPr="00290F99">
        <w:rPr>
          <w:spacing w:val="-2"/>
          <w:sz w:val="28"/>
          <w:szCs w:val="28"/>
        </w:rPr>
        <w:t xml:space="preserve">tổng </w:t>
      </w:r>
      <w:r w:rsidR="00480E3A" w:rsidRPr="00290F99">
        <w:rPr>
          <w:spacing w:val="-2"/>
          <w:sz w:val="28"/>
          <w:szCs w:val="28"/>
        </w:rPr>
        <w:t>l</w:t>
      </w:r>
      <w:r w:rsidR="00B4784E" w:rsidRPr="00290F99">
        <w:rPr>
          <w:spacing w:val="-2"/>
          <w:sz w:val="28"/>
          <w:szCs w:val="28"/>
        </w:rPr>
        <w:t xml:space="preserve">ượng mưa lớn </w:t>
      </w:r>
      <w:r w:rsidR="00410B02" w:rsidRPr="00290F99">
        <w:rPr>
          <w:spacing w:val="-2"/>
          <w:sz w:val="28"/>
          <w:szCs w:val="28"/>
        </w:rPr>
        <w:t xml:space="preserve">hơn </w:t>
      </w:r>
      <w:r w:rsidR="00E84292" w:rsidRPr="00290F99">
        <w:rPr>
          <w:spacing w:val="-2"/>
          <w:sz w:val="28"/>
          <w:szCs w:val="28"/>
        </w:rPr>
        <w:t>như</w:t>
      </w:r>
      <w:r w:rsidR="00B4784E" w:rsidRPr="00290F99">
        <w:rPr>
          <w:spacing w:val="-2"/>
          <w:sz w:val="28"/>
          <w:szCs w:val="28"/>
        </w:rPr>
        <w:t>:</w:t>
      </w:r>
      <w:r w:rsidR="0065467A" w:rsidRPr="00290F99">
        <w:rPr>
          <w:spacing w:val="-2"/>
          <w:sz w:val="28"/>
          <w:szCs w:val="28"/>
        </w:rPr>
        <w:t xml:space="preserve"> </w:t>
      </w:r>
      <w:r w:rsidR="00967F9A">
        <w:rPr>
          <w:spacing w:val="-2"/>
          <w:sz w:val="28"/>
          <w:szCs w:val="28"/>
        </w:rPr>
        <w:t>Ngọc Chiến (Sơn La) 196mm; Bản Thi (Bắc Kạn) 180mm; Đa Kai (Bình Thuận) 226mm; Bảo Lâm (Lâm Đồng) 216mm; Đồng Nai (Bình Phước) 231mm</w:t>
      </w:r>
      <w:r w:rsidR="0017311C">
        <w:rPr>
          <w:spacing w:val="-2"/>
          <w:sz w:val="28"/>
          <w:szCs w:val="28"/>
        </w:rPr>
        <w:t>.</w:t>
      </w:r>
    </w:p>
    <w:p w14:paraId="2C88B389" w14:textId="41289997" w:rsidR="005851BA" w:rsidRPr="00A26CEF" w:rsidRDefault="005851BA" w:rsidP="002C44DC">
      <w:pPr>
        <w:widowControl w:val="0"/>
        <w:spacing w:after="60" w:line="252" w:lineRule="auto"/>
        <w:ind w:firstLine="567"/>
        <w:jc w:val="both"/>
        <w:rPr>
          <w:b/>
          <w:spacing w:val="-2"/>
          <w:sz w:val="28"/>
          <w:szCs w:val="28"/>
        </w:rPr>
      </w:pPr>
      <w:r w:rsidRPr="00A26CEF">
        <w:rPr>
          <w:b/>
          <w:spacing w:val="-2"/>
          <w:sz w:val="28"/>
          <w:szCs w:val="28"/>
        </w:rPr>
        <w:t>4. Tin động đất</w:t>
      </w:r>
    </w:p>
    <w:p w14:paraId="4D991577" w14:textId="457CDF5D" w:rsidR="005851BA" w:rsidRPr="00A26CEF" w:rsidRDefault="00866EB6" w:rsidP="002C44DC">
      <w:pPr>
        <w:widowControl w:val="0"/>
        <w:spacing w:after="60" w:line="252" w:lineRule="auto"/>
        <w:ind w:firstLine="567"/>
        <w:jc w:val="both"/>
        <w:rPr>
          <w:spacing w:val="-2"/>
          <w:sz w:val="28"/>
          <w:szCs w:val="28"/>
        </w:rPr>
      </w:pPr>
      <w:r>
        <w:rPr>
          <w:spacing w:val="-2"/>
          <w:sz w:val="28"/>
          <w:szCs w:val="28"/>
        </w:rPr>
        <w:t>Vào hồi 19h26’ ngày 28/</w:t>
      </w:r>
      <w:r w:rsidR="005851BA" w:rsidRPr="00A26CEF">
        <w:rPr>
          <w:spacing w:val="-2"/>
          <w:sz w:val="28"/>
          <w:szCs w:val="28"/>
        </w:rPr>
        <w:t>7/2023, tại huyện Kon Plông, tỉnh Kon Tum xảy ra một trận động đất với độ lớn 2,5, độ sâu chấ</w:t>
      </w:r>
      <w:r w:rsidR="00871A2B">
        <w:rPr>
          <w:spacing w:val="-2"/>
          <w:sz w:val="28"/>
          <w:szCs w:val="28"/>
        </w:rPr>
        <w:t>n tiêu khoảng 8,</w:t>
      </w:r>
      <w:r w:rsidR="005851BA" w:rsidRPr="00A26CEF">
        <w:rPr>
          <w:spacing w:val="-2"/>
          <w:sz w:val="28"/>
          <w:szCs w:val="28"/>
        </w:rPr>
        <w:t>0 km.</w:t>
      </w:r>
    </w:p>
    <w:p w14:paraId="27E8B423" w14:textId="77777777" w:rsidR="00D32770" w:rsidRPr="00D742FF" w:rsidRDefault="00D32770" w:rsidP="002C44DC">
      <w:pPr>
        <w:widowControl w:val="0"/>
        <w:spacing w:after="60" w:line="252" w:lineRule="auto"/>
        <w:ind w:firstLine="567"/>
        <w:jc w:val="both"/>
        <w:rPr>
          <w:b/>
          <w:sz w:val="28"/>
          <w:szCs w:val="28"/>
        </w:rPr>
      </w:pPr>
      <w:r w:rsidRPr="00D742FF">
        <w:rPr>
          <w:b/>
          <w:sz w:val="28"/>
          <w:szCs w:val="28"/>
        </w:rPr>
        <w:t>II. TÌNH HÌNH THUỶ VĂN</w:t>
      </w:r>
    </w:p>
    <w:p w14:paraId="25536C12" w14:textId="77777777" w:rsidR="00D32770" w:rsidRPr="00D742FF" w:rsidRDefault="00D32770" w:rsidP="002C44DC">
      <w:pPr>
        <w:widowControl w:val="0"/>
        <w:spacing w:after="60" w:line="252" w:lineRule="auto"/>
        <w:ind w:firstLine="567"/>
        <w:jc w:val="both"/>
        <w:rPr>
          <w:b/>
          <w:sz w:val="28"/>
          <w:szCs w:val="28"/>
        </w:rPr>
      </w:pPr>
      <w:r w:rsidRPr="00D742FF">
        <w:rPr>
          <w:b/>
          <w:sz w:val="28"/>
          <w:szCs w:val="28"/>
        </w:rPr>
        <w:t>1. Các sông khu vực Bắc Bộ</w:t>
      </w:r>
    </w:p>
    <w:p w14:paraId="0C65C1B7" w14:textId="78963B01" w:rsidR="00D32770" w:rsidRPr="005F3998" w:rsidRDefault="00D32770" w:rsidP="002C44DC">
      <w:pPr>
        <w:widowControl w:val="0"/>
        <w:spacing w:after="60" w:line="252" w:lineRule="auto"/>
        <w:ind w:firstLine="567"/>
        <w:jc w:val="both"/>
        <w:rPr>
          <w:sz w:val="28"/>
          <w:szCs w:val="28"/>
        </w:rPr>
      </w:pPr>
      <w:r w:rsidRPr="00D742FF">
        <w:rPr>
          <w:sz w:val="28"/>
          <w:szCs w:val="28"/>
        </w:rPr>
        <w:t xml:space="preserve">- Mực nước sông Hồng </w:t>
      </w:r>
      <w:r w:rsidRPr="005F3998">
        <w:rPr>
          <w:sz w:val="28"/>
          <w:szCs w:val="28"/>
        </w:rPr>
        <w:t xml:space="preserve">tại Hà Nội và mực nước sông Thái Bình tại Phả Lại biến đổi chậm </w:t>
      </w:r>
      <w:r w:rsidRPr="001277AF">
        <w:rPr>
          <w:sz w:val="28"/>
          <w:szCs w:val="28"/>
        </w:rPr>
        <w:t>và chịu ảnh hưởng của thuỷ triều. Lúc 07h/</w:t>
      </w:r>
      <w:r w:rsidR="001A3B1F" w:rsidRPr="001277AF">
        <w:rPr>
          <w:sz w:val="28"/>
          <w:szCs w:val="28"/>
        </w:rPr>
        <w:t>2</w:t>
      </w:r>
      <w:r w:rsidR="00967F9A" w:rsidRPr="001277AF">
        <w:rPr>
          <w:sz w:val="28"/>
          <w:szCs w:val="28"/>
        </w:rPr>
        <w:t>9</w:t>
      </w:r>
      <w:r w:rsidRPr="001277AF">
        <w:rPr>
          <w:sz w:val="28"/>
          <w:szCs w:val="28"/>
        </w:rPr>
        <w:t xml:space="preserve">/7 </w:t>
      </w:r>
      <w:r w:rsidR="007F525E" w:rsidRPr="001277AF">
        <w:rPr>
          <w:sz w:val="28"/>
          <w:szCs w:val="28"/>
        </w:rPr>
        <w:t xml:space="preserve">mực nước </w:t>
      </w:r>
      <w:r w:rsidRPr="001277AF">
        <w:rPr>
          <w:sz w:val="28"/>
          <w:szCs w:val="28"/>
        </w:rPr>
        <w:t xml:space="preserve">trên sông Hồng tại trạm Hà Nội là </w:t>
      </w:r>
      <w:r w:rsidR="001B0BF9" w:rsidRPr="001277AF">
        <w:rPr>
          <w:sz w:val="28"/>
          <w:szCs w:val="28"/>
        </w:rPr>
        <w:t>1</w:t>
      </w:r>
      <w:r w:rsidR="00734F75" w:rsidRPr="001277AF">
        <w:rPr>
          <w:sz w:val="28"/>
          <w:szCs w:val="28"/>
        </w:rPr>
        <w:t>,</w:t>
      </w:r>
      <w:r w:rsidR="001277AF" w:rsidRPr="001277AF">
        <w:rPr>
          <w:sz w:val="28"/>
          <w:szCs w:val="28"/>
        </w:rPr>
        <w:t>46</w:t>
      </w:r>
      <w:r w:rsidRPr="001277AF">
        <w:rPr>
          <w:sz w:val="28"/>
          <w:szCs w:val="28"/>
        </w:rPr>
        <w:t xml:space="preserve">m; trên sông Thái Bình tại Phả Lại là </w:t>
      </w:r>
      <w:r w:rsidR="001B0BF9" w:rsidRPr="001277AF">
        <w:rPr>
          <w:sz w:val="28"/>
          <w:szCs w:val="28"/>
        </w:rPr>
        <w:t>0</w:t>
      </w:r>
      <w:r w:rsidR="0061570F" w:rsidRPr="001277AF">
        <w:rPr>
          <w:sz w:val="28"/>
          <w:szCs w:val="28"/>
        </w:rPr>
        <w:t>,</w:t>
      </w:r>
      <w:r w:rsidR="001277AF" w:rsidRPr="001277AF">
        <w:rPr>
          <w:sz w:val="28"/>
          <w:szCs w:val="28"/>
        </w:rPr>
        <w:t>22</w:t>
      </w:r>
      <w:r w:rsidRPr="001277AF">
        <w:rPr>
          <w:sz w:val="28"/>
          <w:szCs w:val="28"/>
        </w:rPr>
        <w:t>m.</w:t>
      </w:r>
    </w:p>
    <w:p w14:paraId="36C52E6C" w14:textId="5086557F" w:rsidR="00D32770" w:rsidRPr="00D742FF" w:rsidRDefault="00D32770" w:rsidP="002C44DC">
      <w:pPr>
        <w:widowControl w:val="0"/>
        <w:spacing w:after="60" w:line="252" w:lineRule="auto"/>
        <w:ind w:firstLine="567"/>
        <w:jc w:val="both"/>
        <w:rPr>
          <w:sz w:val="28"/>
          <w:szCs w:val="28"/>
        </w:rPr>
      </w:pPr>
      <w:r w:rsidRPr="005F3998">
        <w:rPr>
          <w:sz w:val="28"/>
          <w:szCs w:val="28"/>
        </w:rPr>
        <w:t>- Dự báo: Đến 07</w:t>
      </w:r>
      <w:r w:rsidR="003A25B9" w:rsidRPr="005F3998">
        <w:rPr>
          <w:sz w:val="28"/>
          <w:szCs w:val="28"/>
        </w:rPr>
        <w:t>h</w:t>
      </w:r>
      <w:r w:rsidRPr="005F3998">
        <w:rPr>
          <w:sz w:val="28"/>
          <w:szCs w:val="28"/>
        </w:rPr>
        <w:t>/</w:t>
      </w:r>
      <w:r w:rsidR="00E83A4D">
        <w:rPr>
          <w:sz w:val="28"/>
          <w:szCs w:val="28"/>
        </w:rPr>
        <w:t>30</w:t>
      </w:r>
      <w:r w:rsidRPr="005F3998">
        <w:rPr>
          <w:sz w:val="28"/>
          <w:szCs w:val="28"/>
        </w:rPr>
        <w:t xml:space="preserve">/7 mực nước tại trạm Hà Nội có khả năng ở mức </w:t>
      </w:r>
      <w:r w:rsidR="00B24F0E" w:rsidRPr="005F3998">
        <w:rPr>
          <w:sz w:val="28"/>
          <w:szCs w:val="28"/>
        </w:rPr>
        <w:t>1,</w:t>
      </w:r>
      <w:r w:rsidR="00E83A4D">
        <w:rPr>
          <w:sz w:val="28"/>
          <w:szCs w:val="28"/>
        </w:rPr>
        <w:t>35</w:t>
      </w:r>
      <w:r w:rsidRPr="00D742FF">
        <w:rPr>
          <w:sz w:val="28"/>
          <w:szCs w:val="28"/>
        </w:rPr>
        <w:t xml:space="preserve">m; </w:t>
      </w:r>
      <w:r w:rsidR="00666CB0" w:rsidRPr="00D742FF">
        <w:rPr>
          <w:sz w:val="28"/>
          <w:szCs w:val="28"/>
        </w:rPr>
        <w:t xml:space="preserve">trong 36h tới mực nước tại Phả Lại cao </w:t>
      </w:r>
      <w:r w:rsidR="00FC7C31" w:rsidRPr="00D742FF">
        <w:rPr>
          <w:sz w:val="28"/>
          <w:szCs w:val="28"/>
        </w:rPr>
        <w:t xml:space="preserve">nhất có khả năng ở mức </w:t>
      </w:r>
      <w:r w:rsidR="00F85E53" w:rsidRPr="00D742FF">
        <w:rPr>
          <w:sz w:val="28"/>
          <w:szCs w:val="28"/>
        </w:rPr>
        <w:t>0,</w:t>
      </w:r>
      <w:r w:rsidR="00E83A4D">
        <w:rPr>
          <w:sz w:val="28"/>
          <w:szCs w:val="28"/>
        </w:rPr>
        <w:t>9m và thấp nhất ở mức 0,1</w:t>
      </w:r>
      <w:r w:rsidR="00FC7C31" w:rsidRPr="00D742FF">
        <w:rPr>
          <w:sz w:val="28"/>
          <w:szCs w:val="28"/>
        </w:rPr>
        <w:t>5</w:t>
      </w:r>
      <w:r w:rsidR="00666CB0" w:rsidRPr="00D742FF">
        <w:rPr>
          <w:sz w:val="28"/>
          <w:szCs w:val="28"/>
        </w:rPr>
        <w:t>m</w:t>
      </w:r>
      <w:r w:rsidR="007F5D30" w:rsidRPr="00D742FF">
        <w:rPr>
          <w:sz w:val="28"/>
          <w:szCs w:val="28"/>
        </w:rPr>
        <w:t>.</w:t>
      </w:r>
    </w:p>
    <w:p w14:paraId="4592ADC4" w14:textId="77777777" w:rsidR="00D32770" w:rsidRPr="00D742FF" w:rsidRDefault="00D32770" w:rsidP="002C44DC">
      <w:pPr>
        <w:widowControl w:val="0"/>
        <w:spacing w:after="60" w:line="252" w:lineRule="auto"/>
        <w:ind w:firstLine="567"/>
        <w:jc w:val="both"/>
        <w:rPr>
          <w:b/>
          <w:sz w:val="28"/>
          <w:szCs w:val="28"/>
        </w:rPr>
      </w:pPr>
      <w:r w:rsidRPr="00D742FF">
        <w:rPr>
          <w:b/>
          <w:sz w:val="28"/>
          <w:szCs w:val="28"/>
        </w:rPr>
        <w:t>2. Các sông khu vực Trung Bộ và Tây Nguyên</w:t>
      </w:r>
    </w:p>
    <w:p w14:paraId="27210B73" w14:textId="07CEF08F" w:rsidR="00D32770" w:rsidRPr="00A052FE" w:rsidRDefault="004930C5" w:rsidP="002C44DC">
      <w:pPr>
        <w:widowControl w:val="0"/>
        <w:spacing w:after="60" w:line="252" w:lineRule="auto"/>
        <w:ind w:firstLine="567"/>
        <w:jc w:val="both"/>
        <w:rPr>
          <w:sz w:val="28"/>
          <w:szCs w:val="28"/>
          <w:highlight w:val="yellow"/>
        </w:rPr>
      </w:pPr>
      <w:r w:rsidRPr="00A052FE">
        <w:rPr>
          <w:sz w:val="28"/>
          <w:szCs w:val="28"/>
        </w:rPr>
        <w:t>Mực nước các sông</w:t>
      </w:r>
      <w:r w:rsidR="00A2158B" w:rsidRPr="00A052FE">
        <w:rPr>
          <w:sz w:val="28"/>
          <w:szCs w:val="28"/>
        </w:rPr>
        <w:t xml:space="preserve"> ở </w:t>
      </w:r>
      <w:r w:rsidR="00D32770" w:rsidRPr="00A052FE">
        <w:rPr>
          <w:sz w:val="28"/>
          <w:szCs w:val="28"/>
        </w:rPr>
        <w:t>Trung Bộ biến đổi chậm, mực nước hạ lưu các sông dao động theo thủy triều và điều tiết hồ chứa.</w:t>
      </w:r>
    </w:p>
    <w:p w14:paraId="39C10D0D" w14:textId="499C61CD" w:rsidR="00D32770" w:rsidRPr="00A052FE" w:rsidRDefault="00D32770" w:rsidP="002C44DC">
      <w:pPr>
        <w:widowControl w:val="0"/>
        <w:spacing w:after="60" w:line="252" w:lineRule="auto"/>
        <w:ind w:firstLine="567"/>
        <w:jc w:val="both"/>
        <w:rPr>
          <w:b/>
          <w:sz w:val="28"/>
          <w:szCs w:val="28"/>
        </w:rPr>
      </w:pPr>
      <w:r w:rsidRPr="00A052FE">
        <w:rPr>
          <w:b/>
          <w:sz w:val="28"/>
          <w:szCs w:val="28"/>
        </w:rPr>
        <w:t>3. Các sông Nam Bộ</w:t>
      </w:r>
    </w:p>
    <w:p w14:paraId="30C09BF9" w14:textId="0C46BEF5" w:rsidR="00D32770" w:rsidRPr="00A052FE" w:rsidRDefault="00D32770" w:rsidP="002C44DC">
      <w:pPr>
        <w:widowControl w:val="0"/>
        <w:spacing w:after="60" w:line="252" w:lineRule="auto"/>
        <w:ind w:firstLine="567"/>
        <w:jc w:val="both"/>
        <w:rPr>
          <w:b/>
          <w:sz w:val="28"/>
          <w:szCs w:val="28"/>
          <w:highlight w:val="yellow"/>
        </w:rPr>
      </w:pPr>
      <w:r w:rsidRPr="00577422">
        <w:rPr>
          <w:sz w:val="28"/>
          <w:szCs w:val="28"/>
        </w:rPr>
        <w:t xml:space="preserve">- Mực nước cao nhất ngày </w:t>
      </w:r>
      <w:r w:rsidR="00094E6D" w:rsidRPr="00577422">
        <w:rPr>
          <w:sz w:val="28"/>
          <w:szCs w:val="28"/>
        </w:rPr>
        <w:t>2</w:t>
      </w:r>
      <w:r w:rsidR="00577422" w:rsidRPr="00577422">
        <w:rPr>
          <w:sz w:val="28"/>
          <w:szCs w:val="28"/>
        </w:rPr>
        <w:t>8</w:t>
      </w:r>
      <w:r w:rsidRPr="00577422">
        <w:rPr>
          <w:sz w:val="28"/>
          <w:szCs w:val="28"/>
        </w:rPr>
        <w:t>/7/2023 trên sông Tiền tại Tân Châu 1,</w:t>
      </w:r>
      <w:r w:rsidR="00577422" w:rsidRPr="00577422">
        <w:rPr>
          <w:sz w:val="28"/>
          <w:szCs w:val="28"/>
        </w:rPr>
        <w:t>36</w:t>
      </w:r>
      <w:r w:rsidR="001C0363" w:rsidRPr="00577422">
        <w:rPr>
          <w:sz w:val="28"/>
          <w:szCs w:val="28"/>
        </w:rPr>
        <w:t>m;</w:t>
      </w:r>
      <w:r w:rsidRPr="00577422">
        <w:rPr>
          <w:sz w:val="28"/>
          <w:szCs w:val="28"/>
        </w:rPr>
        <w:t xml:space="preserve"> trên sông Hậu tại Châu Đốc 1,</w:t>
      </w:r>
      <w:r w:rsidR="00577422" w:rsidRPr="00577422">
        <w:rPr>
          <w:sz w:val="28"/>
          <w:szCs w:val="28"/>
        </w:rPr>
        <w:t>33</w:t>
      </w:r>
      <w:r w:rsidRPr="00577422">
        <w:rPr>
          <w:sz w:val="28"/>
          <w:szCs w:val="28"/>
        </w:rPr>
        <w:t>m</w:t>
      </w:r>
      <w:r w:rsidR="001C0363" w:rsidRPr="00577422">
        <w:rPr>
          <w:sz w:val="28"/>
          <w:szCs w:val="28"/>
        </w:rPr>
        <w:t>.</w:t>
      </w:r>
    </w:p>
    <w:p w14:paraId="6EA69272" w14:textId="7297C760" w:rsidR="00CD46FE" w:rsidRPr="00D742FF" w:rsidRDefault="00D32770" w:rsidP="002C44DC">
      <w:pPr>
        <w:widowControl w:val="0"/>
        <w:spacing w:after="60" w:line="252" w:lineRule="auto"/>
        <w:ind w:firstLine="567"/>
        <w:jc w:val="both"/>
        <w:rPr>
          <w:sz w:val="28"/>
          <w:szCs w:val="28"/>
          <w:highlight w:val="yellow"/>
        </w:rPr>
      </w:pPr>
      <w:r w:rsidRPr="00A052FE">
        <w:rPr>
          <w:sz w:val="28"/>
          <w:szCs w:val="28"/>
        </w:rPr>
        <w:t xml:space="preserve">- Dự báo: Mực nước đầu nguồn sông Cửu Long </w:t>
      </w:r>
      <w:r w:rsidR="00EA69FF" w:rsidRPr="00A052FE">
        <w:rPr>
          <w:sz w:val="28"/>
          <w:szCs w:val="28"/>
        </w:rPr>
        <w:t>biến đổi chậm</w:t>
      </w:r>
      <w:r w:rsidRPr="00A052FE">
        <w:rPr>
          <w:sz w:val="28"/>
          <w:szCs w:val="28"/>
        </w:rPr>
        <w:t xml:space="preserve"> theo triều. </w:t>
      </w:r>
      <w:r w:rsidR="00836465" w:rsidRPr="00A052FE">
        <w:rPr>
          <w:sz w:val="28"/>
          <w:szCs w:val="28"/>
        </w:rPr>
        <w:t xml:space="preserve">Đến ngày </w:t>
      </w:r>
      <w:r w:rsidR="00E83A4D">
        <w:rPr>
          <w:sz w:val="28"/>
          <w:szCs w:val="28"/>
        </w:rPr>
        <w:t>01</w:t>
      </w:r>
      <w:r w:rsidR="00836465" w:rsidRPr="00A052FE">
        <w:rPr>
          <w:sz w:val="28"/>
          <w:szCs w:val="28"/>
        </w:rPr>
        <w:t>/</w:t>
      </w:r>
      <w:r w:rsidR="00E83A4D">
        <w:rPr>
          <w:sz w:val="28"/>
          <w:szCs w:val="28"/>
        </w:rPr>
        <w:t>8</w:t>
      </w:r>
      <w:r w:rsidR="00836465" w:rsidRPr="00A052FE">
        <w:rPr>
          <w:sz w:val="28"/>
          <w:szCs w:val="28"/>
        </w:rPr>
        <w:t xml:space="preserve"> mực nước cao nhất ngày </w:t>
      </w:r>
      <w:r w:rsidR="00836465" w:rsidRPr="00D742FF">
        <w:rPr>
          <w:sz w:val="28"/>
          <w:szCs w:val="28"/>
        </w:rPr>
        <w:t>tại Tân Châu ở mức 1,</w:t>
      </w:r>
      <w:r w:rsidR="00D742FF" w:rsidRPr="00D742FF">
        <w:rPr>
          <w:sz w:val="28"/>
          <w:szCs w:val="28"/>
        </w:rPr>
        <w:t>7</w:t>
      </w:r>
      <w:r w:rsidR="00405AE6" w:rsidRPr="00D742FF">
        <w:rPr>
          <w:sz w:val="28"/>
          <w:szCs w:val="28"/>
        </w:rPr>
        <w:t>5</w:t>
      </w:r>
      <w:r w:rsidR="00FC7C31" w:rsidRPr="00D742FF">
        <w:rPr>
          <w:sz w:val="28"/>
          <w:szCs w:val="28"/>
        </w:rPr>
        <w:t>m tại Châu Đốc ở mức 1,</w:t>
      </w:r>
      <w:r w:rsidR="00405AE6" w:rsidRPr="00D742FF">
        <w:rPr>
          <w:sz w:val="28"/>
          <w:szCs w:val="28"/>
        </w:rPr>
        <w:t>8</w:t>
      </w:r>
      <w:r w:rsidR="00D742FF" w:rsidRPr="00D742FF">
        <w:rPr>
          <w:sz w:val="28"/>
          <w:szCs w:val="28"/>
        </w:rPr>
        <w:t>5</w:t>
      </w:r>
      <w:r w:rsidR="00836465" w:rsidRPr="00D742FF">
        <w:rPr>
          <w:sz w:val="28"/>
          <w:szCs w:val="28"/>
        </w:rPr>
        <w:t>m.</w:t>
      </w:r>
    </w:p>
    <w:p w14:paraId="2493CAEE" w14:textId="77777777" w:rsidR="00EA69FF" w:rsidRPr="00D742FF" w:rsidRDefault="00EA69FF" w:rsidP="002C44DC">
      <w:pPr>
        <w:pStyle w:val="ListParagraph"/>
        <w:widowControl w:val="0"/>
        <w:tabs>
          <w:tab w:val="left" w:pos="1134"/>
        </w:tabs>
        <w:spacing w:after="60" w:line="252" w:lineRule="auto"/>
        <w:ind w:left="0" w:firstLine="567"/>
        <w:contextualSpacing w:val="0"/>
        <w:jc w:val="both"/>
        <w:rPr>
          <w:b/>
          <w:sz w:val="28"/>
          <w:szCs w:val="28"/>
        </w:rPr>
      </w:pPr>
      <w:r w:rsidRPr="00D742FF">
        <w:rPr>
          <w:b/>
          <w:sz w:val="28"/>
          <w:szCs w:val="28"/>
          <w:lang w:val="vi-VN"/>
        </w:rPr>
        <w:t>III. TÌNH HÌNH HỒ CHỨA, ĐÊ ĐIỀU</w:t>
      </w:r>
    </w:p>
    <w:p w14:paraId="54DCCA20" w14:textId="77777777" w:rsidR="00EA69FF" w:rsidRPr="00D742FF" w:rsidRDefault="00EA69FF" w:rsidP="002C44DC">
      <w:pPr>
        <w:pStyle w:val="ListParagraph"/>
        <w:widowControl w:val="0"/>
        <w:tabs>
          <w:tab w:val="left" w:pos="1134"/>
        </w:tabs>
        <w:spacing w:after="60" w:line="252" w:lineRule="auto"/>
        <w:ind w:left="0" w:firstLine="567"/>
        <w:contextualSpacing w:val="0"/>
        <w:jc w:val="both"/>
        <w:rPr>
          <w:b/>
          <w:sz w:val="27"/>
          <w:szCs w:val="27"/>
          <w:lang w:val="vi-VN"/>
        </w:rPr>
      </w:pPr>
      <w:r w:rsidRPr="00D742FF">
        <w:rPr>
          <w:b/>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480"/>
        <w:gridCol w:w="682"/>
        <w:gridCol w:w="1236"/>
        <w:gridCol w:w="1240"/>
        <w:gridCol w:w="1240"/>
        <w:gridCol w:w="1133"/>
        <w:gridCol w:w="1790"/>
      </w:tblGrid>
      <w:tr w:rsidR="005716C1" w:rsidRPr="005716C1" w14:paraId="5FF32D84" w14:textId="77777777" w:rsidTr="002C44DC">
        <w:trPr>
          <w:cantSplit/>
          <w:trHeight w:val="416"/>
          <w:tblHeader/>
          <w:jc w:val="center"/>
        </w:trPr>
        <w:tc>
          <w:tcPr>
            <w:tcW w:w="690" w:type="pct"/>
            <w:shd w:val="clear" w:color="auto" w:fill="auto"/>
            <w:vAlign w:val="center"/>
          </w:tcPr>
          <w:p w14:paraId="35431A46" w14:textId="77777777" w:rsidR="00EA69FF" w:rsidRPr="005716C1" w:rsidRDefault="00EA69FF" w:rsidP="002C44DC">
            <w:pPr>
              <w:widowControl w:val="0"/>
              <w:spacing w:before="40" w:after="40"/>
              <w:jc w:val="center"/>
              <w:rPr>
                <w:b/>
                <w:noProof/>
                <w:sz w:val="26"/>
                <w:szCs w:val="26"/>
                <w:lang w:val="vi-VN"/>
              </w:rPr>
            </w:pPr>
            <w:r w:rsidRPr="005716C1">
              <w:rPr>
                <w:b/>
                <w:noProof/>
                <w:sz w:val="26"/>
                <w:szCs w:val="26"/>
                <w:lang w:val="vi-VN"/>
              </w:rPr>
              <w:t>Tên hồ</w:t>
            </w:r>
          </w:p>
        </w:tc>
        <w:tc>
          <w:tcPr>
            <w:tcW w:w="642" w:type="pct"/>
            <w:gridSpan w:val="2"/>
            <w:shd w:val="clear" w:color="auto" w:fill="auto"/>
            <w:vAlign w:val="center"/>
          </w:tcPr>
          <w:p w14:paraId="6A53B170" w14:textId="77777777" w:rsidR="00EA69FF" w:rsidRPr="005716C1" w:rsidRDefault="00EA69FF" w:rsidP="002C44DC">
            <w:pPr>
              <w:widowControl w:val="0"/>
              <w:spacing w:before="40" w:after="40"/>
              <w:jc w:val="center"/>
              <w:rPr>
                <w:b/>
                <w:noProof/>
                <w:sz w:val="26"/>
                <w:szCs w:val="26"/>
                <w:lang w:val="vi-VN"/>
              </w:rPr>
            </w:pPr>
            <w:r w:rsidRPr="005716C1">
              <w:rPr>
                <w:b/>
                <w:noProof/>
                <w:sz w:val="26"/>
                <w:szCs w:val="26"/>
                <w:lang w:val="vi-VN"/>
              </w:rPr>
              <w:t>Thời gian</w:t>
            </w:r>
          </w:p>
        </w:tc>
        <w:tc>
          <w:tcPr>
            <w:tcW w:w="683" w:type="pct"/>
            <w:shd w:val="clear" w:color="auto" w:fill="auto"/>
            <w:vAlign w:val="center"/>
          </w:tcPr>
          <w:p w14:paraId="27CB16DE" w14:textId="77777777" w:rsidR="00EA69FF" w:rsidRPr="005716C1" w:rsidRDefault="00EA69FF" w:rsidP="002C44DC">
            <w:pPr>
              <w:widowControl w:val="0"/>
              <w:spacing w:before="40" w:after="40"/>
              <w:ind w:firstLine="3"/>
              <w:jc w:val="center"/>
              <w:rPr>
                <w:b/>
                <w:noProof/>
                <w:sz w:val="26"/>
                <w:szCs w:val="26"/>
                <w:lang w:val="vi-VN"/>
              </w:rPr>
            </w:pPr>
            <w:r w:rsidRPr="005716C1">
              <w:rPr>
                <w:b/>
                <w:noProof/>
                <w:sz w:val="26"/>
                <w:szCs w:val="26"/>
                <w:lang w:val="vi-VN"/>
              </w:rPr>
              <w:t>H</w:t>
            </w:r>
            <w:r w:rsidRPr="005716C1">
              <w:rPr>
                <w:b/>
                <w:noProof/>
                <w:sz w:val="26"/>
                <w:szCs w:val="26"/>
                <w:vertAlign w:val="subscript"/>
                <w:lang w:val="vi-VN"/>
              </w:rPr>
              <w:t xml:space="preserve">tl </w:t>
            </w:r>
            <w:r w:rsidRPr="005716C1">
              <w:rPr>
                <w:noProof/>
                <w:sz w:val="26"/>
                <w:szCs w:val="26"/>
                <w:lang w:val="vi-VN"/>
              </w:rPr>
              <w:t>(m)</w:t>
            </w:r>
          </w:p>
        </w:tc>
        <w:tc>
          <w:tcPr>
            <w:tcW w:w="685" w:type="pct"/>
            <w:shd w:val="clear" w:color="auto" w:fill="auto"/>
            <w:vAlign w:val="center"/>
          </w:tcPr>
          <w:p w14:paraId="3538FBD2" w14:textId="77777777" w:rsidR="00EA69FF" w:rsidRPr="005716C1" w:rsidRDefault="00EA69FF" w:rsidP="002C44DC">
            <w:pPr>
              <w:widowControl w:val="0"/>
              <w:spacing w:before="40" w:after="40"/>
              <w:jc w:val="center"/>
              <w:rPr>
                <w:b/>
                <w:noProof/>
                <w:sz w:val="26"/>
                <w:szCs w:val="26"/>
                <w:lang w:val="vi-VN"/>
              </w:rPr>
            </w:pPr>
            <w:r w:rsidRPr="005716C1">
              <w:rPr>
                <w:b/>
                <w:noProof/>
                <w:sz w:val="26"/>
                <w:szCs w:val="26"/>
                <w:lang w:val="vi-VN"/>
              </w:rPr>
              <w:t>H</w:t>
            </w:r>
            <w:r w:rsidRPr="005716C1">
              <w:rPr>
                <w:b/>
                <w:noProof/>
                <w:sz w:val="26"/>
                <w:szCs w:val="26"/>
                <w:vertAlign w:val="subscript"/>
                <w:lang w:val="vi-VN"/>
              </w:rPr>
              <w:t>hl</w:t>
            </w:r>
            <w:r w:rsidRPr="005716C1">
              <w:rPr>
                <w:b/>
                <w:noProof/>
                <w:sz w:val="26"/>
                <w:szCs w:val="26"/>
                <w:lang w:val="vi-VN"/>
              </w:rPr>
              <w:t xml:space="preserve"> </w:t>
            </w:r>
            <w:r w:rsidRPr="005716C1">
              <w:rPr>
                <w:noProof/>
                <w:sz w:val="26"/>
                <w:szCs w:val="26"/>
                <w:lang w:val="vi-VN"/>
              </w:rPr>
              <w:t>(m)</w:t>
            </w:r>
          </w:p>
        </w:tc>
        <w:tc>
          <w:tcPr>
            <w:tcW w:w="685" w:type="pct"/>
            <w:shd w:val="clear" w:color="auto" w:fill="auto"/>
            <w:vAlign w:val="center"/>
          </w:tcPr>
          <w:p w14:paraId="66217177" w14:textId="77777777" w:rsidR="00EA69FF" w:rsidRPr="005716C1" w:rsidRDefault="00EA69FF" w:rsidP="002C44DC">
            <w:pPr>
              <w:widowControl w:val="0"/>
              <w:spacing w:before="40" w:after="40"/>
              <w:jc w:val="center"/>
              <w:rPr>
                <w:b/>
                <w:noProof/>
                <w:sz w:val="26"/>
                <w:szCs w:val="26"/>
                <w:lang w:val="vi-VN"/>
              </w:rPr>
            </w:pPr>
            <w:r w:rsidRPr="005716C1">
              <w:rPr>
                <w:b/>
                <w:noProof/>
                <w:sz w:val="26"/>
                <w:szCs w:val="26"/>
                <w:lang w:val="vi-VN"/>
              </w:rPr>
              <w:t>Q</w:t>
            </w:r>
            <w:r w:rsidRPr="005716C1">
              <w:rPr>
                <w:b/>
                <w:noProof/>
                <w:sz w:val="26"/>
                <w:szCs w:val="26"/>
                <w:vertAlign w:val="subscript"/>
                <w:lang w:val="vi-VN"/>
              </w:rPr>
              <w:t xml:space="preserve">vào </w:t>
            </w:r>
            <w:r w:rsidRPr="005716C1">
              <w:rPr>
                <w:noProof/>
                <w:sz w:val="26"/>
                <w:szCs w:val="26"/>
                <w:lang w:val="vi-VN"/>
              </w:rPr>
              <w:t>(m</w:t>
            </w:r>
            <w:r w:rsidRPr="005716C1">
              <w:rPr>
                <w:noProof/>
                <w:sz w:val="26"/>
                <w:szCs w:val="26"/>
                <w:vertAlign w:val="superscript"/>
                <w:lang w:val="vi-VN"/>
              </w:rPr>
              <w:t>3</w:t>
            </w:r>
            <w:r w:rsidRPr="005716C1">
              <w:rPr>
                <w:noProof/>
                <w:sz w:val="26"/>
                <w:szCs w:val="26"/>
                <w:lang w:val="vi-VN"/>
              </w:rPr>
              <w:t>/s)</w:t>
            </w:r>
          </w:p>
        </w:tc>
        <w:tc>
          <w:tcPr>
            <w:tcW w:w="626" w:type="pct"/>
            <w:shd w:val="clear" w:color="auto" w:fill="auto"/>
            <w:vAlign w:val="center"/>
          </w:tcPr>
          <w:p w14:paraId="2C0ADBB1" w14:textId="77777777" w:rsidR="00EA69FF" w:rsidRPr="005716C1" w:rsidRDefault="00EA69FF" w:rsidP="002C44DC">
            <w:pPr>
              <w:widowControl w:val="0"/>
              <w:spacing w:before="40" w:after="40"/>
              <w:jc w:val="center"/>
              <w:rPr>
                <w:b/>
                <w:noProof/>
                <w:sz w:val="26"/>
                <w:szCs w:val="26"/>
                <w:lang w:val="vi-VN"/>
              </w:rPr>
            </w:pPr>
            <w:r w:rsidRPr="005716C1">
              <w:rPr>
                <w:b/>
                <w:noProof/>
                <w:sz w:val="26"/>
                <w:szCs w:val="26"/>
                <w:lang w:val="vi-VN"/>
              </w:rPr>
              <w:t>Q</w:t>
            </w:r>
            <w:r w:rsidRPr="005716C1">
              <w:rPr>
                <w:b/>
                <w:noProof/>
                <w:sz w:val="26"/>
                <w:szCs w:val="26"/>
                <w:vertAlign w:val="subscript"/>
                <w:lang w:val="vi-VN"/>
              </w:rPr>
              <w:t>ra</w:t>
            </w:r>
            <w:r w:rsidRPr="005716C1">
              <w:rPr>
                <w:b/>
                <w:noProof/>
                <w:sz w:val="26"/>
                <w:szCs w:val="26"/>
                <w:lang w:val="vi-VN"/>
              </w:rPr>
              <w:t xml:space="preserve"> </w:t>
            </w:r>
            <w:r w:rsidRPr="005716C1">
              <w:rPr>
                <w:noProof/>
                <w:sz w:val="26"/>
                <w:szCs w:val="26"/>
                <w:lang w:val="vi-VN"/>
              </w:rPr>
              <w:t>(m</w:t>
            </w:r>
            <w:r w:rsidRPr="005716C1">
              <w:rPr>
                <w:noProof/>
                <w:sz w:val="26"/>
                <w:szCs w:val="26"/>
                <w:vertAlign w:val="superscript"/>
                <w:lang w:val="vi-VN"/>
              </w:rPr>
              <w:t>3</w:t>
            </w:r>
            <w:r w:rsidRPr="005716C1">
              <w:rPr>
                <w:noProof/>
                <w:sz w:val="26"/>
                <w:szCs w:val="26"/>
                <w:lang w:val="vi-VN"/>
              </w:rPr>
              <w:t>/s)</w:t>
            </w:r>
          </w:p>
        </w:tc>
        <w:tc>
          <w:tcPr>
            <w:tcW w:w="989" w:type="pct"/>
            <w:shd w:val="clear" w:color="auto" w:fill="auto"/>
            <w:vAlign w:val="center"/>
          </w:tcPr>
          <w:p w14:paraId="379AD9A3" w14:textId="77777777" w:rsidR="00EA69FF" w:rsidRPr="005716C1" w:rsidRDefault="00EA69FF" w:rsidP="002C44DC">
            <w:pPr>
              <w:widowControl w:val="0"/>
              <w:spacing w:before="40" w:after="40"/>
              <w:jc w:val="center"/>
              <w:rPr>
                <w:noProof/>
                <w:sz w:val="26"/>
                <w:szCs w:val="26"/>
              </w:rPr>
            </w:pPr>
            <w:r w:rsidRPr="005716C1">
              <w:rPr>
                <w:b/>
                <w:noProof/>
                <w:sz w:val="26"/>
                <w:szCs w:val="26"/>
                <w:lang w:val="vi-VN"/>
              </w:rPr>
              <w:t>H</w:t>
            </w:r>
            <w:r w:rsidRPr="005716C1">
              <w:rPr>
                <w:b/>
                <w:noProof/>
                <w:sz w:val="26"/>
                <w:szCs w:val="26"/>
                <w:vertAlign w:val="subscript"/>
              </w:rPr>
              <w:t>CP</w:t>
            </w:r>
            <w:r w:rsidRPr="005716C1">
              <w:rPr>
                <w:noProof/>
                <w:sz w:val="26"/>
                <w:szCs w:val="26"/>
                <w:lang w:val="vi-VN"/>
              </w:rPr>
              <w:t>(m)</w:t>
            </w:r>
          </w:p>
          <w:p w14:paraId="4A9C0EDE" w14:textId="6C7BCEE8" w:rsidR="00EA69FF" w:rsidRPr="005716C1" w:rsidRDefault="00EA69FF" w:rsidP="002C44DC">
            <w:pPr>
              <w:widowControl w:val="0"/>
              <w:spacing w:before="40" w:after="40"/>
              <w:ind w:left="-119" w:right="-57"/>
              <w:jc w:val="center"/>
              <w:rPr>
                <w:b/>
                <w:noProof/>
                <w:sz w:val="26"/>
                <w:szCs w:val="26"/>
              </w:rPr>
            </w:pPr>
            <w:r w:rsidRPr="005716C1">
              <w:rPr>
                <w:noProof/>
                <w:sz w:val="26"/>
                <w:szCs w:val="26"/>
              </w:rPr>
              <w:t xml:space="preserve">(từ </w:t>
            </w:r>
            <w:r w:rsidR="00094E6D" w:rsidRPr="005716C1">
              <w:rPr>
                <w:noProof/>
                <w:sz w:val="26"/>
                <w:szCs w:val="26"/>
              </w:rPr>
              <w:t>20</w:t>
            </w:r>
            <w:r w:rsidRPr="005716C1">
              <w:rPr>
                <w:noProof/>
                <w:sz w:val="26"/>
                <w:szCs w:val="26"/>
              </w:rPr>
              <w:t>/</w:t>
            </w:r>
            <w:r w:rsidR="00094E6D" w:rsidRPr="005716C1">
              <w:rPr>
                <w:noProof/>
                <w:sz w:val="26"/>
                <w:szCs w:val="26"/>
              </w:rPr>
              <w:t>7</w:t>
            </w:r>
            <w:r w:rsidRPr="005716C1">
              <w:rPr>
                <w:noProof/>
                <w:sz w:val="26"/>
                <w:szCs w:val="26"/>
              </w:rPr>
              <w:t xml:space="preserve"> ÷ </w:t>
            </w:r>
            <w:r w:rsidR="00094E6D" w:rsidRPr="005716C1">
              <w:rPr>
                <w:noProof/>
                <w:sz w:val="26"/>
                <w:szCs w:val="26"/>
              </w:rPr>
              <w:t>21</w:t>
            </w:r>
            <w:r w:rsidRPr="005716C1">
              <w:rPr>
                <w:noProof/>
                <w:sz w:val="26"/>
                <w:szCs w:val="26"/>
              </w:rPr>
              <w:t>/</w:t>
            </w:r>
            <w:r w:rsidR="00094E6D" w:rsidRPr="005716C1">
              <w:rPr>
                <w:noProof/>
                <w:sz w:val="26"/>
                <w:szCs w:val="26"/>
              </w:rPr>
              <w:t>8</w:t>
            </w:r>
            <w:r w:rsidRPr="005716C1">
              <w:rPr>
                <w:noProof/>
                <w:sz w:val="26"/>
                <w:szCs w:val="26"/>
              </w:rPr>
              <w:t>)</w:t>
            </w:r>
          </w:p>
        </w:tc>
      </w:tr>
      <w:tr w:rsidR="009B0E0E" w:rsidRPr="005716C1" w14:paraId="5F9B35B3" w14:textId="77777777" w:rsidTr="002C44DC">
        <w:trPr>
          <w:cantSplit/>
          <w:trHeight w:val="188"/>
          <w:jc w:val="center"/>
        </w:trPr>
        <w:tc>
          <w:tcPr>
            <w:tcW w:w="690" w:type="pct"/>
            <w:vMerge w:val="restart"/>
            <w:shd w:val="clear" w:color="auto" w:fill="auto"/>
            <w:vAlign w:val="center"/>
          </w:tcPr>
          <w:p w14:paraId="0F261D1D" w14:textId="77777777" w:rsidR="009B0E0E" w:rsidRPr="005716C1" w:rsidRDefault="009B0E0E" w:rsidP="002C44DC">
            <w:pPr>
              <w:widowControl w:val="0"/>
              <w:spacing w:before="40" w:after="40"/>
              <w:jc w:val="center"/>
              <w:rPr>
                <w:noProof/>
                <w:sz w:val="26"/>
                <w:szCs w:val="26"/>
              </w:rPr>
            </w:pPr>
            <w:r w:rsidRPr="005716C1">
              <w:rPr>
                <w:noProof/>
                <w:sz w:val="26"/>
                <w:szCs w:val="26"/>
              </w:rPr>
              <w:t>Sơn La</w:t>
            </w:r>
          </w:p>
        </w:tc>
        <w:tc>
          <w:tcPr>
            <w:tcW w:w="265" w:type="pct"/>
            <w:vMerge w:val="restart"/>
            <w:shd w:val="clear" w:color="auto" w:fill="auto"/>
            <w:vAlign w:val="center"/>
          </w:tcPr>
          <w:p w14:paraId="44379430" w14:textId="77777777" w:rsidR="009B0E0E" w:rsidRPr="005716C1" w:rsidRDefault="009B0E0E" w:rsidP="002C44DC">
            <w:pPr>
              <w:widowControl w:val="0"/>
              <w:spacing w:before="40" w:after="40"/>
              <w:jc w:val="center"/>
              <w:rPr>
                <w:noProof/>
                <w:sz w:val="26"/>
                <w:szCs w:val="26"/>
              </w:rPr>
            </w:pPr>
            <w:r w:rsidRPr="005716C1">
              <w:rPr>
                <w:noProof/>
                <w:sz w:val="26"/>
                <w:szCs w:val="26"/>
              </w:rPr>
              <w:t>7h</w:t>
            </w:r>
          </w:p>
        </w:tc>
        <w:tc>
          <w:tcPr>
            <w:tcW w:w="377" w:type="pct"/>
            <w:shd w:val="clear" w:color="auto" w:fill="auto"/>
            <w:vAlign w:val="center"/>
          </w:tcPr>
          <w:p w14:paraId="233CC730" w14:textId="4041A7C1" w:rsidR="009B0E0E" w:rsidRPr="005716C1" w:rsidRDefault="009B0E0E" w:rsidP="002C44DC">
            <w:pPr>
              <w:widowControl w:val="0"/>
              <w:spacing w:before="40" w:after="40"/>
              <w:jc w:val="center"/>
              <w:rPr>
                <w:noProof/>
                <w:sz w:val="26"/>
                <w:szCs w:val="26"/>
              </w:rPr>
            </w:pPr>
            <w:r>
              <w:rPr>
                <w:noProof/>
                <w:sz w:val="26"/>
                <w:szCs w:val="26"/>
              </w:rPr>
              <w:t>28/7</w:t>
            </w:r>
          </w:p>
        </w:tc>
        <w:tc>
          <w:tcPr>
            <w:tcW w:w="683" w:type="pct"/>
            <w:shd w:val="clear" w:color="auto" w:fill="auto"/>
          </w:tcPr>
          <w:p w14:paraId="6DB2366E" w14:textId="31FD0C1B" w:rsidR="009B0E0E" w:rsidRPr="005571A7" w:rsidRDefault="009B0E0E" w:rsidP="002C44DC">
            <w:pPr>
              <w:widowControl w:val="0"/>
              <w:spacing w:before="40" w:after="40"/>
              <w:jc w:val="center"/>
              <w:rPr>
                <w:noProof/>
                <w:sz w:val="26"/>
                <w:szCs w:val="26"/>
              </w:rPr>
            </w:pPr>
            <w:r w:rsidRPr="005571A7">
              <w:rPr>
                <w:noProof/>
                <w:sz w:val="26"/>
                <w:szCs w:val="26"/>
              </w:rPr>
              <w:t>192</w:t>
            </w:r>
            <w:r>
              <w:rPr>
                <w:noProof/>
                <w:sz w:val="26"/>
                <w:szCs w:val="26"/>
              </w:rPr>
              <w:t>,</w:t>
            </w:r>
            <w:r w:rsidRPr="005571A7">
              <w:rPr>
                <w:noProof/>
                <w:sz w:val="26"/>
                <w:szCs w:val="26"/>
              </w:rPr>
              <w:t>42</w:t>
            </w:r>
          </w:p>
        </w:tc>
        <w:tc>
          <w:tcPr>
            <w:tcW w:w="685" w:type="pct"/>
            <w:shd w:val="clear" w:color="auto" w:fill="auto"/>
          </w:tcPr>
          <w:p w14:paraId="68DF0A6D" w14:textId="76DA1A18" w:rsidR="009B0E0E" w:rsidRPr="005571A7" w:rsidRDefault="009B0E0E" w:rsidP="002C44DC">
            <w:pPr>
              <w:widowControl w:val="0"/>
              <w:spacing w:before="40" w:after="40"/>
              <w:jc w:val="center"/>
              <w:rPr>
                <w:noProof/>
                <w:sz w:val="26"/>
                <w:szCs w:val="26"/>
              </w:rPr>
            </w:pPr>
            <w:r w:rsidRPr="005571A7">
              <w:rPr>
                <w:noProof/>
                <w:sz w:val="26"/>
                <w:szCs w:val="26"/>
              </w:rPr>
              <w:t>111</w:t>
            </w:r>
            <w:r>
              <w:rPr>
                <w:noProof/>
                <w:sz w:val="26"/>
                <w:szCs w:val="26"/>
              </w:rPr>
              <w:t>,</w:t>
            </w:r>
            <w:r w:rsidRPr="005571A7">
              <w:rPr>
                <w:noProof/>
                <w:sz w:val="26"/>
                <w:szCs w:val="26"/>
              </w:rPr>
              <w:t>36</w:t>
            </w:r>
          </w:p>
        </w:tc>
        <w:tc>
          <w:tcPr>
            <w:tcW w:w="685" w:type="pct"/>
            <w:shd w:val="clear" w:color="auto" w:fill="auto"/>
          </w:tcPr>
          <w:p w14:paraId="4F9FEA2A" w14:textId="2485427B" w:rsidR="009B0E0E" w:rsidRPr="005571A7" w:rsidRDefault="009B0E0E" w:rsidP="002C44DC">
            <w:pPr>
              <w:widowControl w:val="0"/>
              <w:spacing w:before="40" w:after="40"/>
              <w:jc w:val="center"/>
              <w:rPr>
                <w:noProof/>
                <w:sz w:val="26"/>
                <w:szCs w:val="26"/>
              </w:rPr>
            </w:pPr>
            <w:r w:rsidRPr="005571A7">
              <w:rPr>
                <w:noProof/>
                <w:sz w:val="26"/>
                <w:szCs w:val="26"/>
              </w:rPr>
              <w:t>456</w:t>
            </w:r>
          </w:p>
        </w:tc>
        <w:tc>
          <w:tcPr>
            <w:tcW w:w="626" w:type="pct"/>
            <w:shd w:val="clear" w:color="auto" w:fill="auto"/>
          </w:tcPr>
          <w:p w14:paraId="44E71CAF" w14:textId="64DC939F" w:rsidR="009B0E0E" w:rsidRPr="005571A7" w:rsidRDefault="009B0E0E" w:rsidP="002C44DC">
            <w:pPr>
              <w:widowControl w:val="0"/>
              <w:spacing w:before="40" w:after="40"/>
              <w:jc w:val="center"/>
              <w:rPr>
                <w:noProof/>
                <w:sz w:val="26"/>
                <w:szCs w:val="26"/>
              </w:rPr>
            </w:pPr>
            <w:r w:rsidRPr="005571A7">
              <w:rPr>
                <w:noProof/>
                <w:sz w:val="26"/>
                <w:szCs w:val="26"/>
              </w:rPr>
              <w:t>0</w:t>
            </w:r>
          </w:p>
        </w:tc>
        <w:tc>
          <w:tcPr>
            <w:tcW w:w="989" w:type="pct"/>
            <w:vMerge w:val="restart"/>
            <w:shd w:val="clear" w:color="auto" w:fill="auto"/>
            <w:vAlign w:val="center"/>
          </w:tcPr>
          <w:p w14:paraId="71442DBA" w14:textId="1581B58C" w:rsidR="009B0E0E" w:rsidRPr="005716C1" w:rsidRDefault="009B0E0E" w:rsidP="002C44DC">
            <w:pPr>
              <w:widowControl w:val="0"/>
              <w:spacing w:before="40" w:after="40"/>
              <w:jc w:val="center"/>
              <w:rPr>
                <w:noProof/>
                <w:sz w:val="26"/>
                <w:szCs w:val="26"/>
              </w:rPr>
            </w:pPr>
            <w:r w:rsidRPr="005716C1">
              <w:rPr>
                <w:noProof/>
                <w:sz w:val="26"/>
                <w:szCs w:val="26"/>
              </w:rPr>
              <w:t>197,3</w:t>
            </w:r>
          </w:p>
        </w:tc>
      </w:tr>
      <w:tr w:rsidR="005716C1" w:rsidRPr="005716C1" w14:paraId="1426A976" w14:textId="77777777" w:rsidTr="002C44DC">
        <w:trPr>
          <w:cantSplit/>
          <w:trHeight w:val="15"/>
          <w:jc w:val="center"/>
        </w:trPr>
        <w:tc>
          <w:tcPr>
            <w:tcW w:w="690" w:type="pct"/>
            <w:vMerge/>
            <w:shd w:val="clear" w:color="auto" w:fill="auto"/>
            <w:vAlign w:val="center"/>
          </w:tcPr>
          <w:p w14:paraId="6067FB0D" w14:textId="77777777" w:rsidR="005716C1" w:rsidRPr="005716C1" w:rsidRDefault="005716C1" w:rsidP="002C44DC">
            <w:pPr>
              <w:widowControl w:val="0"/>
              <w:spacing w:before="40" w:after="40"/>
              <w:jc w:val="center"/>
              <w:rPr>
                <w:noProof/>
                <w:sz w:val="26"/>
                <w:szCs w:val="26"/>
              </w:rPr>
            </w:pPr>
          </w:p>
        </w:tc>
        <w:tc>
          <w:tcPr>
            <w:tcW w:w="265" w:type="pct"/>
            <w:vMerge/>
            <w:shd w:val="clear" w:color="auto" w:fill="auto"/>
            <w:vAlign w:val="center"/>
          </w:tcPr>
          <w:p w14:paraId="10171890" w14:textId="77777777" w:rsidR="005716C1" w:rsidRPr="005716C1" w:rsidRDefault="005716C1" w:rsidP="002C44DC">
            <w:pPr>
              <w:widowControl w:val="0"/>
              <w:spacing w:before="40" w:after="40"/>
              <w:jc w:val="center"/>
              <w:rPr>
                <w:noProof/>
                <w:sz w:val="26"/>
                <w:szCs w:val="26"/>
              </w:rPr>
            </w:pPr>
          </w:p>
        </w:tc>
        <w:tc>
          <w:tcPr>
            <w:tcW w:w="377" w:type="pct"/>
            <w:shd w:val="clear" w:color="auto" w:fill="auto"/>
            <w:vAlign w:val="center"/>
          </w:tcPr>
          <w:p w14:paraId="611602EF" w14:textId="102C40EA" w:rsidR="005716C1" w:rsidRPr="005716C1" w:rsidRDefault="005571A7" w:rsidP="002C44DC">
            <w:pPr>
              <w:widowControl w:val="0"/>
              <w:spacing w:before="40" w:after="40"/>
              <w:jc w:val="center"/>
              <w:rPr>
                <w:noProof/>
                <w:sz w:val="26"/>
                <w:szCs w:val="26"/>
              </w:rPr>
            </w:pPr>
            <w:r>
              <w:rPr>
                <w:noProof/>
                <w:sz w:val="26"/>
                <w:szCs w:val="26"/>
              </w:rPr>
              <w:t>2</w:t>
            </w:r>
            <w:r w:rsidR="009B0E0E">
              <w:rPr>
                <w:noProof/>
                <w:sz w:val="26"/>
                <w:szCs w:val="26"/>
              </w:rPr>
              <w:t>9</w:t>
            </w:r>
            <w:r>
              <w:rPr>
                <w:noProof/>
                <w:sz w:val="26"/>
                <w:szCs w:val="26"/>
              </w:rPr>
              <w:t>/7</w:t>
            </w:r>
          </w:p>
        </w:tc>
        <w:tc>
          <w:tcPr>
            <w:tcW w:w="683" w:type="pct"/>
            <w:shd w:val="clear" w:color="auto" w:fill="auto"/>
          </w:tcPr>
          <w:p w14:paraId="247B74A0" w14:textId="175179D6" w:rsidR="005716C1" w:rsidRPr="005571A7" w:rsidRDefault="002440A2" w:rsidP="002C44DC">
            <w:pPr>
              <w:widowControl w:val="0"/>
              <w:spacing w:before="40" w:after="40"/>
              <w:jc w:val="center"/>
              <w:rPr>
                <w:noProof/>
                <w:sz w:val="26"/>
                <w:szCs w:val="26"/>
              </w:rPr>
            </w:pPr>
            <w:r>
              <w:rPr>
                <w:noProof/>
                <w:sz w:val="26"/>
                <w:szCs w:val="26"/>
              </w:rPr>
              <w:t>192,66</w:t>
            </w:r>
          </w:p>
        </w:tc>
        <w:tc>
          <w:tcPr>
            <w:tcW w:w="685" w:type="pct"/>
            <w:shd w:val="clear" w:color="auto" w:fill="auto"/>
          </w:tcPr>
          <w:p w14:paraId="2F35E3E2" w14:textId="74D1C91B" w:rsidR="005716C1" w:rsidRPr="005571A7" w:rsidRDefault="002440A2" w:rsidP="002C44DC">
            <w:pPr>
              <w:widowControl w:val="0"/>
              <w:spacing w:before="40" w:after="40"/>
              <w:jc w:val="center"/>
              <w:rPr>
                <w:noProof/>
                <w:sz w:val="26"/>
                <w:szCs w:val="26"/>
              </w:rPr>
            </w:pPr>
            <w:r>
              <w:rPr>
                <w:noProof/>
                <w:sz w:val="26"/>
                <w:szCs w:val="26"/>
              </w:rPr>
              <w:t>110,80</w:t>
            </w:r>
          </w:p>
        </w:tc>
        <w:tc>
          <w:tcPr>
            <w:tcW w:w="685" w:type="pct"/>
            <w:shd w:val="clear" w:color="auto" w:fill="auto"/>
          </w:tcPr>
          <w:p w14:paraId="41743310" w14:textId="4A30EC9A" w:rsidR="005716C1" w:rsidRPr="005571A7" w:rsidRDefault="002440A2" w:rsidP="002C44DC">
            <w:pPr>
              <w:widowControl w:val="0"/>
              <w:spacing w:before="40" w:after="40"/>
              <w:jc w:val="center"/>
              <w:rPr>
                <w:noProof/>
                <w:sz w:val="26"/>
                <w:szCs w:val="26"/>
              </w:rPr>
            </w:pPr>
            <w:r>
              <w:rPr>
                <w:noProof/>
                <w:sz w:val="26"/>
                <w:szCs w:val="26"/>
              </w:rPr>
              <w:t>556</w:t>
            </w:r>
          </w:p>
        </w:tc>
        <w:tc>
          <w:tcPr>
            <w:tcW w:w="626" w:type="pct"/>
            <w:shd w:val="clear" w:color="auto" w:fill="auto"/>
          </w:tcPr>
          <w:p w14:paraId="21D7BE1D" w14:textId="53FDFDFB" w:rsidR="005716C1" w:rsidRPr="005571A7" w:rsidRDefault="002440A2" w:rsidP="002C44DC">
            <w:pPr>
              <w:widowControl w:val="0"/>
              <w:spacing w:before="40" w:after="40"/>
              <w:jc w:val="center"/>
              <w:rPr>
                <w:noProof/>
                <w:sz w:val="26"/>
                <w:szCs w:val="26"/>
              </w:rPr>
            </w:pPr>
            <w:r>
              <w:rPr>
                <w:noProof/>
                <w:sz w:val="26"/>
                <w:szCs w:val="26"/>
              </w:rPr>
              <w:t>0</w:t>
            </w:r>
          </w:p>
        </w:tc>
        <w:tc>
          <w:tcPr>
            <w:tcW w:w="989" w:type="pct"/>
            <w:vMerge/>
            <w:shd w:val="clear" w:color="auto" w:fill="auto"/>
            <w:vAlign w:val="center"/>
          </w:tcPr>
          <w:p w14:paraId="6CA51515" w14:textId="3C2C5EC3" w:rsidR="005716C1" w:rsidRPr="005716C1" w:rsidRDefault="005716C1" w:rsidP="002C44DC">
            <w:pPr>
              <w:widowControl w:val="0"/>
              <w:spacing w:before="40" w:after="40"/>
              <w:jc w:val="center"/>
              <w:rPr>
                <w:noProof/>
                <w:sz w:val="26"/>
                <w:szCs w:val="26"/>
              </w:rPr>
            </w:pPr>
          </w:p>
        </w:tc>
      </w:tr>
      <w:tr w:rsidR="009B0E0E" w:rsidRPr="005716C1" w14:paraId="1B3AB0C4" w14:textId="77777777" w:rsidTr="002C44DC">
        <w:trPr>
          <w:cantSplit/>
          <w:trHeight w:val="15"/>
          <w:jc w:val="center"/>
        </w:trPr>
        <w:tc>
          <w:tcPr>
            <w:tcW w:w="690" w:type="pct"/>
            <w:vMerge w:val="restart"/>
            <w:shd w:val="clear" w:color="auto" w:fill="auto"/>
            <w:vAlign w:val="center"/>
          </w:tcPr>
          <w:p w14:paraId="2A3FDDD3" w14:textId="77777777" w:rsidR="009B0E0E" w:rsidRPr="005716C1" w:rsidRDefault="009B0E0E" w:rsidP="002C44DC">
            <w:pPr>
              <w:widowControl w:val="0"/>
              <w:spacing w:before="40" w:after="40"/>
              <w:jc w:val="center"/>
              <w:rPr>
                <w:noProof/>
                <w:sz w:val="26"/>
                <w:szCs w:val="26"/>
              </w:rPr>
            </w:pPr>
            <w:r w:rsidRPr="005716C1">
              <w:rPr>
                <w:noProof/>
                <w:sz w:val="26"/>
                <w:szCs w:val="26"/>
              </w:rPr>
              <w:t>Hòa Bình</w:t>
            </w:r>
          </w:p>
        </w:tc>
        <w:tc>
          <w:tcPr>
            <w:tcW w:w="265" w:type="pct"/>
            <w:vMerge w:val="restart"/>
            <w:shd w:val="clear" w:color="auto" w:fill="auto"/>
            <w:vAlign w:val="center"/>
          </w:tcPr>
          <w:p w14:paraId="6F2DA5D7" w14:textId="77777777" w:rsidR="009B0E0E" w:rsidRPr="005716C1" w:rsidRDefault="009B0E0E" w:rsidP="002C44DC">
            <w:pPr>
              <w:widowControl w:val="0"/>
              <w:spacing w:before="40" w:after="40"/>
              <w:jc w:val="center"/>
              <w:rPr>
                <w:noProof/>
                <w:sz w:val="26"/>
                <w:szCs w:val="26"/>
              </w:rPr>
            </w:pPr>
            <w:r w:rsidRPr="005716C1">
              <w:rPr>
                <w:noProof/>
                <w:sz w:val="26"/>
                <w:szCs w:val="26"/>
              </w:rPr>
              <w:t>7h</w:t>
            </w:r>
          </w:p>
        </w:tc>
        <w:tc>
          <w:tcPr>
            <w:tcW w:w="377" w:type="pct"/>
            <w:shd w:val="clear" w:color="auto" w:fill="auto"/>
            <w:vAlign w:val="center"/>
          </w:tcPr>
          <w:p w14:paraId="4540202B" w14:textId="7EE39C60" w:rsidR="009B0E0E" w:rsidRPr="005716C1" w:rsidRDefault="009B0E0E" w:rsidP="002C44DC">
            <w:pPr>
              <w:widowControl w:val="0"/>
              <w:spacing w:before="40" w:after="40"/>
              <w:jc w:val="center"/>
              <w:rPr>
                <w:noProof/>
                <w:sz w:val="26"/>
                <w:szCs w:val="26"/>
              </w:rPr>
            </w:pPr>
            <w:r>
              <w:rPr>
                <w:noProof/>
                <w:sz w:val="26"/>
                <w:szCs w:val="26"/>
              </w:rPr>
              <w:t>28/7</w:t>
            </w:r>
          </w:p>
        </w:tc>
        <w:tc>
          <w:tcPr>
            <w:tcW w:w="683" w:type="pct"/>
            <w:shd w:val="clear" w:color="auto" w:fill="auto"/>
          </w:tcPr>
          <w:p w14:paraId="481EDD39" w14:textId="13A4A34B" w:rsidR="009B0E0E" w:rsidRPr="005571A7" w:rsidRDefault="009B0E0E" w:rsidP="002C44DC">
            <w:pPr>
              <w:widowControl w:val="0"/>
              <w:spacing w:before="40" w:after="40"/>
              <w:jc w:val="center"/>
              <w:rPr>
                <w:noProof/>
                <w:sz w:val="26"/>
                <w:szCs w:val="26"/>
              </w:rPr>
            </w:pPr>
            <w:r w:rsidRPr="005571A7">
              <w:rPr>
                <w:noProof/>
                <w:sz w:val="26"/>
                <w:szCs w:val="26"/>
              </w:rPr>
              <w:t>98</w:t>
            </w:r>
            <w:r>
              <w:rPr>
                <w:noProof/>
                <w:sz w:val="26"/>
                <w:szCs w:val="26"/>
              </w:rPr>
              <w:t>,</w:t>
            </w:r>
            <w:r w:rsidRPr="005571A7">
              <w:rPr>
                <w:noProof/>
                <w:sz w:val="26"/>
                <w:szCs w:val="26"/>
              </w:rPr>
              <w:t>08</w:t>
            </w:r>
          </w:p>
        </w:tc>
        <w:tc>
          <w:tcPr>
            <w:tcW w:w="685" w:type="pct"/>
            <w:shd w:val="clear" w:color="auto" w:fill="auto"/>
          </w:tcPr>
          <w:p w14:paraId="6319B81C" w14:textId="18B097E1" w:rsidR="009B0E0E" w:rsidRPr="005571A7" w:rsidRDefault="009B0E0E" w:rsidP="002C44DC">
            <w:pPr>
              <w:widowControl w:val="0"/>
              <w:spacing w:before="40" w:after="40"/>
              <w:jc w:val="center"/>
              <w:rPr>
                <w:noProof/>
                <w:sz w:val="26"/>
                <w:szCs w:val="26"/>
              </w:rPr>
            </w:pPr>
            <w:r w:rsidRPr="005571A7">
              <w:rPr>
                <w:noProof/>
                <w:sz w:val="26"/>
                <w:szCs w:val="26"/>
              </w:rPr>
              <w:t>10</w:t>
            </w:r>
            <w:r>
              <w:rPr>
                <w:noProof/>
                <w:sz w:val="26"/>
                <w:szCs w:val="26"/>
              </w:rPr>
              <w:t>,</w:t>
            </w:r>
            <w:r w:rsidRPr="005571A7">
              <w:rPr>
                <w:noProof/>
                <w:sz w:val="26"/>
                <w:szCs w:val="26"/>
              </w:rPr>
              <w:t>89</w:t>
            </w:r>
          </w:p>
        </w:tc>
        <w:tc>
          <w:tcPr>
            <w:tcW w:w="685" w:type="pct"/>
            <w:shd w:val="clear" w:color="auto" w:fill="auto"/>
          </w:tcPr>
          <w:p w14:paraId="6CB8F34B" w14:textId="06C147CC" w:rsidR="009B0E0E" w:rsidRPr="005571A7" w:rsidRDefault="009B0E0E" w:rsidP="002C44DC">
            <w:pPr>
              <w:widowControl w:val="0"/>
              <w:spacing w:before="40" w:after="40"/>
              <w:jc w:val="center"/>
              <w:rPr>
                <w:noProof/>
                <w:sz w:val="26"/>
                <w:szCs w:val="26"/>
              </w:rPr>
            </w:pPr>
            <w:r w:rsidRPr="005571A7">
              <w:rPr>
                <w:noProof/>
                <w:sz w:val="26"/>
                <w:szCs w:val="26"/>
              </w:rPr>
              <w:t>3</w:t>
            </w:r>
            <w:r w:rsidR="00FA0CF3">
              <w:rPr>
                <w:noProof/>
                <w:sz w:val="26"/>
                <w:szCs w:val="26"/>
              </w:rPr>
              <w:t>.</w:t>
            </w:r>
            <w:r w:rsidRPr="005571A7">
              <w:rPr>
                <w:noProof/>
                <w:sz w:val="26"/>
                <w:szCs w:val="26"/>
              </w:rPr>
              <w:t>022</w:t>
            </w:r>
          </w:p>
        </w:tc>
        <w:tc>
          <w:tcPr>
            <w:tcW w:w="626" w:type="pct"/>
            <w:shd w:val="clear" w:color="auto" w:fill="auto"/>
          </w:tcPr>
          <w:p w14:paraId="0E5A7E62" w14:textId="5395ED30" w:rsidR="009B0E0E" w:rsidRPr="005571A7" w:rsidRDefault="009B0E0E" w:rsidP="002C44DC">
            <w:pPr>
              <w:widowControl w:val="0"/>
              <w:spacing w:before="40" w:after="40"/>
              <w:jc w:val="center"/>
              <w:rPr>
                <w:noProof/>
                <w:sz w:val="26"/>
                <w:szCs w:val="26"/>
              </w:rPr>
            </w:pPr>
            <w:r w:rsidRPr="005571A7">
              <w:rPr>
                <w:noProof/>
                <w:sz w:val="26"/>
                <w:szCs w:val="26"/>
              </w:rPr>
              <w:t>1</w:t>
            </w:r>
            <w:r w:rsidR="00FA0CF3">
              <w:rPr>
                <w:noProof/>
                <w:sz w:val="26"/>
                <w:szCs w:val="26"/>
              </w:rPr>
              <w:t>.</w:t>
            </w:r>
            <w:r w:rsidRPr="005571A7">
              <w:rPr>
                <w:noProof/>
                <w:sz w:val="26"/>
                <w:szCs w:val="26"/>
              </w:rPr>
              <w:t>597</w:t>
            </w:r>
          </w:p>
        </w:tc>
        <w:tc>
          <w:tcPr>
            <w:tcW w:w="989" w:type="pct"/>
            <w:vMerge w:val="restart"/>
            <w:shd w:val="clear" w:color="auto" w:fill="auto"/>
            <w:vAlign w:val="center"/>
          </w:tcPr>
          <w:p w14:paraId="40AF2C13" w14:textId="7144131C" w:rsidR="009B0E0E" w:rsidRPr="005716C1" w:rsidRDefault="009B0E0E" w:rsidP="002C44DC">
            <w:pPr>
              <w:widowControl w:val="0"/>
              <w:spacing w:before="40" w:after="40"/>
              <w:jc w:val="center"/>
              <w:rPr>
                <w:noProof/>
                <w:sz w:val="26"/>
                <w:szCs w:val="26"/>
              </w:rPr>
            </w:pPr>
            <w:r w:rsidRPr="005716C1">
              <w:rPr>
                <w:noProof/>
                <w:sz w:val="26"/>
                <w:szCs w:val="26"/>
              </w:rPr>
              <w:t>101,0</w:t>
            </w:r>
          </w:p>
        </w:tc>
      </w:tr>
      <w:tr w:rsidR="005716C1" w:rsidRPr="005716C1" w14:paraId="05A0B707" w14:textId="77777777" w:rsidTr="002C44DC">
        <w:trPr>
          <w:cantSplit/>
          <w:trHeight w:val="211"/>
          <w:jc w:val="center"/>
        </w:trPr>
        <w:tc>
          <w:tcPr>
            <w:tcW w:w="690" w:type="pct"/>
            <w:vMerge/>
            <w:shd w:val="clear" w:color="auto" w:fill="auto"/>
            <w:vAlign w:val="center"/>
          </w:tcPr>
          <w:p w14:paraId="359C1D34" w14:textId="77777777" w:rsidR="005716C1" w:rsidRPr="005716C1" w:rsidRDefault="005716C1" w:rsidP="002C44DC">
            <w:pPr>
              <w:widowControl w:val="0"/>
              <w:spacing w:before="40" w:after="40"/>
              <w:jc w:val="center"/>
              <w:rPr>
                <w:noProof/>
                <w:sz w:val="26"/>
                <w:szCs w:val="26"/>
              </w:rPr>
            </w:pPr>
          </w:p>
        </w:tc>
        <w:tc>
          <w:tcPr>
            <w:tcW w:w="265" w:type="pct"/>
            <w:vMerge/>
            <w:shd w:val="clear" w:color="auto" w:fill="auto"/>
            <w:vAlign w:val="center"/>
          </w:tcPr>
          <w:p w14:paraId="4119311A" w14:textId="77777777" w:rsidR="005716C1" w:rsidRPr="005716C1" w:rsidRDefault="005716C1" w:rsidP="002C44DC">
            <w:pPr>
              <w:widowControl w:val="0"/>
              <w:spacing w:before="40" w:after="40"/>
              <w:jc w:val="center"/>
              <w:rPr>
                <w:noProof/>
                <w:sz w:val="26"/>
                <w:szCs w:val="26"/>
              </w:rPr>
            </w:pPr>
          </w:p>
        </w:tc>
        <w:tc>
          <w:tcPr>
            <w:tcW w:w="377" w:type="pct"/>
            <w:shd w:val="clear" w:color="auto" w:fill="auto"/>
            <w:vAlign w:val="center"/>
          </w:tcPr>
          <w:p w14:paraId="7E7D8AC8" w14:textId="04B9B537" w:rsidR="005716C1" w:rsidRPr="005716C1" w:rsidRDefault="009B0E0E" w:rsidP="002C44DC">
            <w:pPr>
              <w:widowControl w:val="0"/>
              <w:spacing w:before="40" w:after="40"/>
              <w:jc w:val="center"/>
              <w:rPr>
                <w:noProof/>
                <w:sz w:val="26"/>
                <w:szCs w:val="26"/>
              </w:rPr>
            </w:pPr>
            <w:r>
              <w:rPr>
                <w:noProof/>
                <w:sz w:val="26"/>
                <w:szCs w:val="26"/>
              </w:rPr>
              <w:t>29/7</w:t>
            </w:r>
          </w:p>
        </w:tc>
        <w:tc>
          <w:tcPr>
            <w:tcW w:w="683" w:type="pct"/>
            <w:shd w:val="clear" w:color="auto" w:fill="auto"/>
          </w:tcPr>
          <w:p w14:paraId="314220C7" w14:textId="51000E56" w:rsidR="005716C1" w:rsidRPr="005571A7" w:rsidRDefault="002440A2" w:rsidP="002C44DC">
            <w:pPr>
              <w:widowControl w:val="0"/>
              <w:spacing w:before="40" w:after="40"/>
              <w:jc w:val="center"/>
              <w:rPr>
                <w:noProof/>
                <w:sz w:val="26"/>
                <w:szCs w:val="26"/>
              </w:rPr>
            </w:pPr>
            <w:r>
              <w:rPr>
                <w:noProof/>
                <w:sz w:val="26"/>
                <w:szCs w:val="26"/>
              </w:rPr>
              <w:t>97,87</w:t>
            </w:r>
          </w:p>
        </w:tc>
        <w:tc>
          <w:tcPr>
            <w:tcW w:w="685" w:type="pct"/>
            <w:shd w:val="clear" w:color="auto" w:fill="auto"/>
          </w:tcPr>
          <w:p w14:paraId="50F05187" w14:textId="3836591C" w:rsidR="005716C1" w:rsidRPr="005571A7" w:rsidRDefault="002440A2" w:rsidP="002C44DC">
            <w:pPr>
              <w:widowControl w:val="0"/>
              <w:spacing w:before="40" w:after="40"/>
              <w:jc w:val="center"/>
              <w:rPr>
                <w:noProof/>
                <w:sz w:val="26"/>
                <w:szCs w:val="26"/>
              </w:rPr>
            </w:pPr>
            <w:r>
              <w:rPr>
                <w:noProof/>
                <w:sz w:val="26"/>
                <w:szCs w:val="26"/>
              </w:rPr>
              <w:t>8,6</w:t>
            </w:r>
          </w:p>
        </w:tc>
        <w:tc>
          <w:tcPr>
            <w:tcW w:w="685" w:type="pct"/>
            <w:shd w:val="clear" w:color="auto" w:fill="auto"/>
          </w:tcPr>
          <w:p w14:paraId="2E747CB7" w14:textId="46290EB3" w:rsidR="005716C1" w:rsidRPr="005571A7" w:rsidRDefault="002440A2" w:rsidP="002C44DC">
            <w:pPr>
              <w:widowControl w:val="0"/>
              <w:spacing w:before="40" w:after="40"/>
              <w:jc w:val="center"/>
              <w:rPr>
                <w:noProof/>
                <w:sz w:val="26"/>
                <w:szCs w:val="26"/>
              </w:rPr>
            </w:pPr>
            <w:r>
              <w:rPr>
                <w:noProof/>
                <w:sz w:val="26"/>
                <w:szCs w:val="26"/>
              </w:rPr>
              <w:t>625</w:t>
            </w:r>
          </w:p>
        </w:tc>
        <w:tc>
          <w:tcPr>
            <w:tcW w:w="626" w:type="pct"/>
            <w:shd w:val="clear" w:color="auto" w:fill="auto"/>
          </w:tcPr>
          <w:p w14:paraId="45E135B2" w14:textId="4214F62A" w:rsidR="005716C1" w:rsidRPr="005571A7" w:rsidRDefault="002440A2" w:rsidP="002C44DC">
            <w:pPr>
              <w:widowControl w:val="0"/>
              <w:spacing w:before="40" w:after="40"/>
              <w:jc w:val="center"/>
              <w:rPr>
                <w:noProof/>
                <w:sz w:val="26"/>
                <w:szCs w:val="26"/>
              </w:rPr>
            </w:pPr>
            <w:r>
              <w:rPr>
                <w:noProof/>
                <w:sz w:val="26"/>
                <w:szCs w:val="26"/>
              </w:rPr>
              <w:t>625</w:t>
            </w:r>
          </w:p>
        </w:tc>
        <w:tc>
          <w:tcPr>
            <w:tcW w:w="989" w:type="pct"/>
            <w:vMerge/>
            <w:shd w:val="clear" w:color="auto" w:fill="auto"/>
            <w:vAlign w:val="center"/>
          </w:tcPr>
          <w:p w14:paraId="6BD5D6DC" w14:textId="23712694" w:rsidR="005716C1" w:rsidRPr="005716C1" w:rsidRDefault="005716C1" w:rsidP="002C44DC">
            <w:pPr>
              <w:widowControl w:val="0"/>
              <w:spacing w:before="40" w:after="40"/>
              <w:jc w:val="center"/>
              <w:rPr>
                <w:noProof/>
                <w:sz w:val="26"/>
                <w:szCs w:val="26"/>
              </w:rPr>
            </w:pPr>
          </w:p>
        </w:tc>
      </w:tr>
      <w:tr w:rsidR="009B0E0E" w:rsidRPr="005716C1" w14:paraId="4C3910E3" w14:textId="77777777" w:rsidTr="002C44DC">
        <w:trPr>
          <w:cantSplit/>
          <w:trHeight w:val="15"/>
          <w:jc w:val="center"/>
        </w:trPr>
        <w:tc>
          <w:tcPr>
            <w:tcW w:w="690" w:type="pct"/>
            <w:vMerge w:val="restart"/>
            <w:shd w:val="clear" w:color="auto" w:fill="auto"/>
            <w:vAlign w:val="center"/>
          </w:tcPr>
          <w:p w14:paraId="019A39D3" w14:textId="77777777" w:rsidR="009B0E0E" w:rsidRPr="005716C1" w:rsidRDefault="009B0E0E" w:rsidP="002C44DC">
            <w:pPr>
              <w:widowControl w:val="0"/>
              <w:spacing w:before="40" w:after="40"/>
              <w:jc w:val="center"/>
              <w:rPr>
                <w:noProof/>
                <w:sz w:val="26"/>
                <w:szCs w:val="26"/>
              </w:rPr>
            </w:pPr>
            <w:r w:rsidRPr="005716C1">
              <w:rPr>
                <w:noProof/>
                <w:sz w:val="26"/>
                <w:szCs w:val="26"/>
              </w:rPr>
              <w:t>Tuyên Quang</w:t>
            </w:r>
          </w:p>
        </w:tc>
        <w:tc>
          <w:tcPr>
            <w:tcW w:w="265" w:type="pct"/>
            <w:vMerge w:val="restart"/>
            <w:shd w:val="clear" w:color="auto" w:fill="auto"/>
            <w:vAlign w:val="center"/>
          </w:tcPr>
          <w:p w14:paraId="14A9028F" w14:textId="77777777" w:rsidR="009B0E0E" w:rsidRPr="005716C1" w:rsidRDefault="009B0E0E" w:rsidP="002C44DC">
            <w:pPr>
              <w:widowControl w:val="0"/>
              <w:spacing w:before="40" w:after="40"/>
              <w:jc w:val="center"/>
              <w:rPr>
                <w:noProof/>
                <w:sz w:val="26"/>
                <w:szCs w:val="26"/>
              </w:rPr>
            </w:pPr>
            <w:r w:rsidRPr="005716C1">
              <w:rPr>
                <w:noProof/>
                <w:sz w:val="26"/>
                <w:szCs w:val="26"/>
              </w:rPr>
              <w:t>7h</w:t>
            </w:r>
          </w:p>
        </w:tc>
        <w:tc>
          <w:tcPr>
            <w:tcW w:w="377" w:type="pct"/>
            <w:shd w:val="clear" w:color="auto" w:fill="auto"/>
            <w:vAlign w:val="center"/>
          </w:tcPr>
          <w:p w14:paraId="32D3F68D" w14:textId="01980AC3" w:rsidR="009B0E0E" w:rsidRPr="005716C1" w:rsidRDefault="009B0E0E" w:rsidP="002C44DC">
            <w:pPr>
              <w:widowControl w:val="0"/>
              <w:spacing w:before="40" w:after="40"/>
              <w:jc w:val="center"/>
              <w:rPr>
                <w:noProof/>
                <w:sz w:val="26"/>
                <w:szCs w:val="26"/>
              </w:rPr>
            </w:pPr>
            <w:r>
              <w:rPr>
                <w:noProof/>
                <w:sz w:val="26"/>
                <w:szCs w:val="26"/>
              </w:rPr>
              <w:t>28/7</w:t>
            </w:r>
          </w:p>
        </w:tc>
        <w:tc>
          <w:tcPr>
            <w:tcW w:w="683" w:type="pct"/>
            <w:shd w:val="clear" w:color="auto" w:fill="auto"/>
          </w:tcPr>
          <w:p w14:paraId="08A652F5" w14:textId="27C46F1C" w:rsidR="009B0E0E" w:rsidRPr="005571A7" w:rsidRDefault="009B0E0E" w:rsidP="002C44DC">
            <w:pPr>
              <w:widowControl w:val="0"/>
              <w:spacing w:before="40" w:after="40"/>
              <w:jc w:val="center"/>
              <w:rPr>
                <w:noProof/>
                <w:sz w:val="26"/>
                <w:szCs w:val="26"/>
              </w:rPr>
            </w:pPr>
            <w:r>
              <w:rPr>
                <w:noProof/>
                <w:sz w:val="26"/>
                <w:szCs w:val="26"/>
              </w:rPr>
              <w:t>98,</w:t>
            </w:r>
            <w:r w:rsidRPr="005571A7">
              <w:rPr>
                <w:noProof/>
                <w:sz w:val="26"/>
                <w:szCs w:val="26"/>
              </w:rPr>
              <w:t>49</w:t>
            </w:r>
          </w:p>
        </w:tc>
        <w:tc>
          <w:tcPr>
            <w:tcW w:w="685" w:type="pct"/>
            <w:shd w:val="clear" w:color="auto" w:fill="auto"/>
          </w:tcPr>
          <w:p w14:paraId="6FC94706" w14:textId="0601611D" w:rsidR="009B0E0E" w:rsidRPr="005571A7" w:rsidRDefault="009B0E0E" w:rsidP="002C44DC">
            <w:pPr>
              <w:widowControl w:val="0"/>
              <w:spacing w:before="40" w:after="40"/>
              <w:jc w:val="center"/>
              <w:rPr>
                <w:noProof/>
                <w:sz w:val="26"/>
                <w:szCs w:val="26"/>
              </w:rPr>
            </w:pPr>
            <w:r>
              <w:rPr>
                <w:noProof/>
                <w:sz w:val="26"/>
                <w:szCs w:val="26"/>
              </w:rPr>
              <w:t>47,</w:t>
            </w:r>
            <w:r w:rsidRPr="005571A7">
              <w:rPr>
                <w:noProof/>
                <w:sz w:val="26"/>
                <w:szCs w:val="26"/>
              </w:rPr>
              <w:t>79</w:t>
            </w:r>
          </w:p>
        </w:tc>
        <w:tc>
          <w:tcPr>
            <w:tcW w:w="685" w:type="pct"/>
            <w:shd w:val="clear" w:color="auto" w:fill="auto"/>
          </w:tcPr>
          <w:p w14:paraId="17B6945A" w14:textId="12F806EB" w:rsidR="009B0E0E" w:rsidRPr="005571A7" w:rsidRDefault="009B0E0E" w:rsidP="002C44DC">
            <w:pPr>
              <w:widowControl w:val="0"/>
              <w:spacing w:before="40" w:after="40"/>
              <w:jc w:val="center"/>
              <w:rPr>
                <w:noProof/>
                <w:sz w:val="26"/>
                <w:szCs w:val="26"/>
              </w:rPr>
            </w:pPr>
            <w:r w:rsidRPr="005571A7">
              <w:rPr>
                <w:noProof/>
                <w:sz w:val="26"/>
                <w:szCs w:val="26"/>
              </w:rPr>
              <w:t>374</w:t>
            </w:r>
          </w:p>
        </w:tc>
        <w:tc>
          <w:tcPr>
            <w:tcW w:w="626" w:type="pct"/>
            <w:shd w:val="clear" w:color="auto" w:fill="auto"/>
          </w:tcPr>
          <w:p w14:paraId="5265F06D" w14:textId="1713E51F" w:rsidR="009B0E0E" w:rsidRPr="005571A7" w:rsidRDefault="009B0E0E" w:rsidP="002C44DC">
            <w:pPr>
              <w:widowControl w:val="0"/>
              <w:spacing w:before="40" w:after="40"/>
              <w:jc w:val="center"/>
              <w:rPr>
                <w:noProof/>
                <w:sz w:val="26"/>
                <w:szCs w:val="26"/>
              </w:rPr>
            </w:pPr>
            <w:r w:rsidRPr="005571A7">
              <w:rPr>
                <w:noProof/>
                <w:sz w:val="26"/>
                <w:szCs w:val="26"/>
              </w:rPr>
              <w:t>0</w:t>
            </w:r>
          </w:p>
        </w:tc>
        <w:tc>
          <w:tcPr>
            <w:tcW w:w="989" w:type="pct"/>
            <w:vMerge w:val="restart"/>
            <w:shd w:val="clear" w:color="auto" w:fill="auto"/>
            <w:vAlign w:val="center"/>
          </w:tcPr>
          <w:p w14:paraId="2BC55420" w14:textId="286DF339" w:rsidR="009B0E0E" w:rsidRPr="005716C1" w:rsidRDefault="009B0E0E" w:rsidP="002C44DC">
            <w:pPr>
              <w:widowControl w:val="0"/>
              <w:spacing w:before="40" w:after="40"/>
              <w:jc w:val="center"/>
              <w:rPr>
                <w:noProof/>
                <w:sz w:val="26"/>
                <w:szCs w:val="26"/>
              </w:rPr>
            </w:pPr>
            <w:r w:rsidRPr="005716C1">
              <w:rPr>
                <w:noProof/>
                <w:sz w:val="26"/>
                <w:szCs w:val="26"/>
              </w:rPr>
              <w:t>105,2</w:t>
            </w:r>
          </w:p>
        </w:tc>
      </w:tr>
      <w:tr w:rsidR="005716C1" w:rsidRPr="005716C1" w14:paraId="3D35BE4D" w14:textId="77777777" w:rsidTr="002C44DC">
        <w:trPr>
          <w:cantSplit/>
          <w:trHeight w:val="284"/>
          <w:jc w:val="center"/>
        </w:trPr>
        <w:tc>
          <w:tcPr>
            <w:tcW w:w="690" w:type="pct"/>
            <w:vMerge/>
            <w:shd w:val="clear" w:color="auto" w:fill="auto"/>
            <w:vAlign w:val="center"/>
          </w:tcPr>
          <w:p w14:paraId="4449B652" w14:textId="77777777" w:rsidR="005716C1" w:rsidRPr="005716C1" w:rsidRDefault="005716C1" w:rsidP="002C44DC">
            <w:pPr>
              <w:widowControl w:val="0"/>
              <w:spacing w:before="40" w:after="40"/>
              <w:jc w:val="center"/>
              <w:rPr>
                <w:noProof/>
                <w:sz w:val="26"/>
                <w:szCs w:val="26"/>
              </w:rPr>
            </w:pPr>
          </w:p>
        </w:tc>
        <w:tc>
          <w:tcPr>
            <w:tcW w:w="265" w:type="pct"/>
            <w:vMerge/>
            <w:shd w:val="clear" w:color="auto" w:fill="auto"/>
            <w:vAlign w:val="center"/>
          </w:tcPr>
          <w:p w14:paraId="5AE44A2B" w14:textId="77777777" w:rsidR="005716C1" w:rsidRPr="005716C1" w:rsidRDefault="005716C1" w:rsidP="002C44DC">
            <w:pPr>
              <w:widowControl w:val="0"/>
              <w:spacing w:before="40" w:after="40"/>
              <w:jc w:val="center"/>
              <w:rPr>
                <w:noProof/>
                <w:sz w:val="26"/>
                <w:szCs w:val="26"/>
              </w:rPr>
            </w:pPr>
          </w:p>
        </w:tc>
        <w:tc>
          <w:tcPr>
            <w:tcW w:w="377" w:type="pct"/>
            <w:shd w:val="clear" w:color="auto" w:fill="auto"/>
            <w:vAlign w:val="center"/>
          </w:tcPr>
          <w:p w14:paraId="02FE406C" w14:textId="58BB2F2E" w:rsidR="005716C1" w:rsidRPr="005716C1" w:rsidRDefault="009B0E0E" w:rsidP="002C44DC">
            <w:pPr>
              <w:widowControl w:val="0"/>
              <w:spacing w:before="40" w:after="40"/>
              <w:jc w:val="center"/>
              <w:rPr>
                <w:noProof/>
                <w:sz w:val="26"/>
                <w:szCs w:val="26"/>
              </w:rPr>
            </w:pPr>
            <w:r>
              <w:rPr>
                <w:noProof/>
                <w:sz w:val="26"/>
                <w:szCs w:val="26"/>
              </w:rPr>
              <w:t>29/7</w:t>
            </w:r>
          </w:p>
        </w:tc>
        <w:tc>
          <w:tcPr>
            <w:tcW w:w="683" w:type="pct"/>
            <w:shd w:val="clear" w:color="auto" w:fill="FFFFFF" w:themeFill="background1"/>
          </w:tcPr>
          <w:p w14:paraId="6EFA18D1" w14:textId="7EDB5520" w:rsidR="005716C1" w:rsidRPr="005571A7" w:rsidRDefault="002440A2" w:rsidP="002C44DC">
            <w:pPr>
              <w:widowControl w:val="0"/>
              <w:spacing w:before="40" w:after="40"/>
              <w:jc w:val="center"/>
              <w:rPr>
                <w:noProof/>
                <w:sz w:val="26"/>
                <w:szCs w:val="26"/>
              </w:rPr>
            </w:pPr>
            <w:r>
              <w:rPr>
                <w:noProof/>
                <w:sz w:val="26"/>
                <w:szCs w:val="26"/>
              </w:rPr>
              <w:t>99,00</w:t>
            </w:r>
          </w:p>
        </w:tc>
        <w:tc>
          <w:tcPr>
            <w:tcW w:w="685" w:type="pct"/>
            <w:shd w:val="clear" w:color="auto" w:fill="FFFFFF" w:themeFill="background1"/>
          </w:tcPr>
          <w:p w14:paraId="0B9702DE" w14:textId="5BD441D0" w:rsidR="005716C1" w:rsidRPr="005571A7" w:rsidRDefault="002440A2" w:rsidP="002C44DC">
            <w:pPr>
              <w:widowControl w:val="0"/>
              <w:spacing w:before="40" w:after="40"/>
              <w:jc w:val="center"/>
              <w:rPr>
                <w:noProof/>
                <w:sz w:val="26"/>
                <w:szCs w:val="26"/>
              </w:rPr>
            </w:pPr>
            <w:r>
              <w:rPr>
                <w:noProof/>
                <w:sz w:val="26"/>
                <w:szCs w:val="26"/>
              </w:rPr>
              <w:t>47,59</w:t>
            </w:r>
          </w:p>
        </w:tc>
        <w:tc>
          <w:tcPr>
            <w:tcW w:w="685" w:type="pct"/>
            <w:shd w:val="clear" w:color="auto" w:fill="FFFFFF" w:themeFill="background1"/>
          </w:tcPr>
          <w:p w14:paraId="3B55A949" w14:textId="77E9E4A7" w:rsidR="005716C1" w:rsidRPr="005571A7" w:rsidRDefault="002440A2" w:rsidP="002C44DC">
            <w:pPr>
              <w:widowControl w:val="0"/>
              <w:spacing w:before="40" w:after="40"/>
              <w:jc w:val="center"/>
              <w:rPr>
                <w:noProof/>
                <w:sz w:val="26"/>
                <w:szCs w:val="26"/>
              </w:rPr>
            </w:pPr>
            <w:r>
              <w:rPr>
                <w:noProof/>
                <w:sz w:val="26"/>
                <w:szCs w:val="26"/>
              </w:rPr>
              <w:t>312</w:t>
            </w:r>
          </w:p>
        </w:tc>
        <w:tc>
          <w:tcPr>
            <w:tcW w:w="626" w:type="pct"/>
            <w:shd w:val="clear" w:color="auto" w:fill="FFFFFF" w:themeFill="background1"/>
          </w:tcPr>
          <w:p w14:paraId="604C168E" w14:textId="396EA2EA" w:rsidR="005716C1" w:rsidRPr="005571A7" w:rsidRDefault="002440A2" w:rsidP="002C44DC">
            <w:pPr>
              <w:widowControl w:val="0"/>
              <w:spacing w:before="40" w:after="40"/>
              <w:jc w:val="center"/>
              <w:rPr>
                <w:noProof/>
                <w:sz w:val="26"/>
                <w:szCs w:val="26"/>
              </w:rPr>
            </w:pPr>
            <w:r>
              <w:rPr>
                <w:noProof/>
                <w:sz w:val="26"/>
                <w:szCs w:val="26"/>
              </w:rPr>
              <w:t>0</w:t>
            </w:r>
          </w:p>
        </w:tc>
        <w:tc>
          <w:tcPr>
            <w:tcW w:w="989" w:type="pct"/>
            <w:vMerge/>
            <w:shd w:val="clear" w:color="auto" w:fill="auto"/>
            <w:vAlign w:val="center"/>
          </w:tcPr>
          <w:p w14:paraId="620A38E6" w14:textId="77777777" w:rsidR="005716C1" w:rsidRPr="005716C1" w:rsidRDefault="005716C1" w:rsidP="002C44DC">
            <w:pPr>
              <w:widowControl w:val="0"/>
              <w:spacing w:before="40" w:after="40"/>
              <w:jc w:val="center"/>
              <w:rPr>
                <w:noProof/>
                <w:sz w:val="26"/>
                <w:szCs w:val="26"/>
              </w:rPr>
            </w:pPr>
          </w:p>
        </w:tc>
      </w:tr>
      <w:tr w:rsidR="009B0E0E" w:rsidRPr="005716C1" w14:paraId="5288DBA2" w14:textId="77777777" w:rsidTr="002C44DC">
        <w:trPr>
          <w:cantSplit/>
          <w:trHeight w:val="15"/>
          <w:jc w:val="center"/>
        </w:trPr>
        <w:tc>
          <w:tcPr>
            <w:tcW w:w="690" w:type="pct"/>
            <w:vMerge w:val="restart"/>
            <w:shd w:val="clear" w:color="auto" w:fill="auto"/>
            <w:vAlign w:val="center"/>
          </w:tcPr>
          <w:p w14:paraId="51D25548" w14:textId="77777777" w:rsidR="009B0E0E" w:rsidRPr="005716C1" w:rsidRDefault="009B0E0E" w:rsidP="002C44DC">
            <w:pPr>
              <w:widowControl w:val="0"/>
              <w:spacing w:before="40" w:after="40"/>
              <w:jc w:val="center"/>
              <w:rPr>
                <w:noProof/>
                <w:sz w:val="26"/>
                <w:szCs w:val="26"/>
              </w:rPr>
            </w:pPr>
            <w:r w:rsidRPr="005716C1">
              <w:rPr>
                <w:noProof/>
                <w:sz w:val="26"/>
                <w:szCs w:val="26"/>
              </w:rPr>
              <w:t>Thác Bà</w:t>
            </w:r>
          </w:p>
        </w:tc>
        <w:tc>
          <w:tcPr>
            <w:tcW w:w="265" w:type="pct"/>
            <w:vMerge w:val="restart"/>
            <w:shd w:val="clear" w:color="auto" w:fill="auto"/>
            <w:vAlign w:val="center"/>
          </w:tcPr>
          <w:p w14:paraId="0D1E85AC" w14:textId="77777777" w:rsidR="009B0E0E" w:rsidRPr="005716C1" w:rsidRDefault="009B0E0E" w:rsidP="002C44DC">
            <w:pPr>
              <w:widowControl w:val="0"/>
              <w:spacing w:before="40" w:after="40"/>
              <w:jc w:val="center"/>
              <w:rPr>
                <w:noProof/>
                <w:sz w:val="26"/>
                <w:szCs w:val="26"/>
              </w:rPr>
            </w:pPr>
            <w:r w:rsidRPr="005716C1">
              <w:rPr>
                <w:noProof/>
                <w:sz w:val="26"/>
                <w:szCs w:val="26"/>
              </w:rPr>
              <w:t>7h</w:t>
            </w:r>
          </w:p>
        </w:tc>
        <w:tc>
          <w:tcPr>
            <w:tcW w:w="377" w:type="pct"/>
            <w:shd w:val="clear" w:color="auto" w:fill="auto"/>
            <w:vAlign w:val="center"/>
          </w:tcPr>
          <w:p w14:paraId="66FADB24" w14:textId="079CC936" w:rsidR="009B0E0E" w:rsidRPr="005716C1" w:rsidRDefault="009B0E0E" w:rsidP="002C44DC">
            <w:pPr>
              <w:widowControl w:val="0"/>
              <w:spacing w:before="40" w:after="40"/>
              <w:jc w:val="center"/>
              <w:rPr>
                <w:noProof/>
                <w:sz w:val="26"/>
                <w:szCs w:val="26"/>
              </w:rPr>
            </w:pPr>
            <w:r>
              <w:rPr>
                <w:noProof/>
                <w:sz w:val="26"/>
                <w:szCs w:val="26"/>
              </w:rPr>
              <w:t>28/7</w:t>
            </w:r>
          </w:p>
        </w:tc>
        <w:tc>
          <w:tcPr>
            <w:tcW w:w="683" w:type="pct"/>
            <w:shd w:val="clear" w:color="auto" w:fill="auto"/>
          </w:tcPr>
          <w:p w14:paraId="40B5F51B" w14:textId="3B27A468" w:rsidR="009B0E0E" w:rsidRPr="005571A7" w:rsidRDefault="009B0E0E" w:rsidP="002C44DC">
            <w:pPr>
              <w:widowControl w:val="0"/>
              <w:spacing w:before="40" w:after="40"/>
              <w:jc w:val="center"/>
              <w:rPr>
                <w:noProof/>
                <w:sz w:val="26"/>
                <w:szCs w:val="26"/>
              </w:rPr>
            </w:pPr>
            <w:r>
              <w:rPr>
                <w:noProof/>
                <w:sz w:val="26"/>
                <w:szCs w:val="26"/>
              </w:rPr>
              <w:t>47,</w:t>
            </w:r>
            <w:r w:rsidRPr="005571A7">
              <w:rPr>
                <w:noProof/>
                <w:sz w:val="26"/>
                <w:szCs w:val="26"/>
              </w:rPr>
              <w:t>95</w:t>
            </w:r>
          </w:p>
        </w:tc>
        <w:tc>
          <w:tcPr>
            <w:tcW w:w="685" w:type="pct"/>
            <w:shd w:val="clear" w:color="auto" w:fill="auto"/>
          </w:tcPr>
          <w:p w14:paraId="1F88DE68" w14:textId="3D944E8A" w:rsidR="009B0E0E" w:rsidRPr="005571A7" w:rsidRDefault="009B0E0E" w:rsidP="002C44DC">
            <w:pPr>
              <w:widowControl w:val="0"/>
              <w:spacing w:before="40" w:after="40"/>
              <w:jc w:val="center"/>
              <w:rPr>
                <w:noProof/>
                <w:sz w:val="26"/>
                <w:szCs w:val="26"/>
              </w:rPr>
            </w:pPr>
            <w:r w:rsidRPr="005571A7">
              <w:rPr>
                <w:noProof/>
                <w:sz w:val="26"/>
                <w:szCs w:val="26"/>
              </w:rPr>
              <w:t>23</w:t>
            </w:r>
            <w:r>
              <w:rPr>
                <w:noProof/>
                <w:sz w:val="26"/>
                <w:szCs w:val="26"/>
              </w:rPr>
              <w:t>,</w:t>
            </w:r>
            <w:r w:rsidRPr="005571A7">
              <w:rPr>
                <w:noProof/>
                <w:sz w:val="26"/>
                <w:szCs w:val="26"/>
              </w:rPr>
              <w:t>45</w:t>
            </w:r>
          </w:p>
        </w:tc>
        <w:tc>
          <w:tcPr>
            <w:tcW w:w="685" w:type="pct"/>
            <w:shd w:val="clear" w:color="auto" w:fill="auto"/>
          </w:tcPr>
          <w:p w14:paraId="60C90E33" w14:textId="799F690E" w:rsidR="009B0E0E" w:rsidRPr="005571A7" w:rsidRDefault="009B0E0E" w:rsidP="002C44DC">
            <w:pPr>
              <w:widowControl w:val="0"/>
              <w:spacing w:before="40" w:after="40"/>
              <w:jc w:val="center"/>
              <w:rPr>
                <w:noProof/>
                <w:sz w:val="26"/>
                <w:szCs w:val="26"/>
              </w:rPr>
            </w:pPr>
            <w:r w:rsidRPr="005571A7">
              <w:rPr>
                <w:noProof/>
                <w:sz w:val="26"/>
                <w:szCs w:val="26"/>
              </w:rPr>
              <w:t>147</w:t>
            </w:r>
          </w:p>
        </w:tc>
        <w:tc>
          <w:tcPr>
            <w:tcW w:w="626" w:type="pct"/>
            <w:shd w:val="clear" w:color="auto" w:fill="auto"/>
          </w:tcPr>
          <w:p w14:paraId="1C32B33D" w14:textId="348ADC86" w:rsidR="009B0E0E" w:rsidRPr="005571A7" w:rsidRDefault="009B0E0E" w:rsidP="002C44DC">
            <w:pPr>
              <w:widowControl w:val="0"/>
              <w:spacing w:before="40" w:after="40"/>
              <w:jc w:val="center"/>
              <w:rPr>
                <w:noProof/>
                <w:sz w:val="26"/>
                <w:szCs w:val="26"/>
              </w:rPr>
            </w:pPr>
            <w:r w:rsidRPr="005571A7">
              <w:rPr>
                <w:noProof/>
                <w:sz w:val="26"/>
                <w:szCs w:val="26"/>
              </w:rPr>
              <w:t>334</w:t>
            </w:r>
          </w:p>
        </w:tc>
        <w:tc>
          <w:tcPr>
            <w:tcW w:w="989" w:type="pct"/>
            <w:vMerge w:val="restart"/>
            <w:shd w:val="clear" w:color="auto" w:fill="auto"/>
            <w:vAlign w:val="center"/>
          </w:tcPr>
          <w:p w14:paraId="6012F689" w14:textId="30D78337" w:rsidR="009B0E0E" w:rsidRPr="005716C1" w:rsidRDefault="009B0E0E" w:rsidP="002C44DC">
            <w:pPr>
              <w:widowControl w:val="0"/>
              <w:spacing w:before="40" w:after="40"/>
              <w:jc w:val="center"/>
              <w:rPr>
                <w:noProof/>
                <w:sz w:val="26"/>
                <w:szCs w:val="26"/>
              </w:rPr>
            </w:pPr>
            <w:r w:rsidRPr="005716C1">
              <w:rPr>
                <w:noProof/>
                <w:sz w:val="26"/>
                <w:szCs w:val="26"/>
              </w:rPr>
              <w:t>56,0</w:t>
            </w:r>
          </w:p>
        </w:tc>
      </w:tr>
      <w:tr w:rsidR="005716C1" w:rsidRPr="005716C1" w14:paraId="3C7954A8" w14:textId="77777777" w:rsidTr="002C44DC">
        <w:trPr>
          <w:cantSplit/>
          <w:trHeight w:val="103"/>
          <w:jc w:val="center"/>
        </w:trPr>
        <w:tc>
          <w:tcPr>
            <w:tcW w:w="690" w:type="pct"/>
            <w:vMerge/>
            <w:shd w:val="clear" w:color="auto" w:fill="auto"/>
            <w:vAlign w:val="center"/>
          </w:tcPr>
          <w:p w14:paraId="675EA4F9" w14:textId="77777777" w:rsidR="005716C1" w:rsidRPr="005716C1" w:rsidRDefault="005716C1" w:rsidP="002C44DC">
            <w:pPr>
              <w:widowControl w:val="0"/>
              <w:spacing w:before="40" w:after="40"/>
              <w:jc w:val="center"/>
              <w:rPr>
                <w:noProof/>
                <w:color w:val="FF0000"/>
                <w:sz w:val="26"/>
                <w:szCs w:val="26"/>
              </w:rPr>
            </w:pPr>
          </w:p>
        </w:tc>
        <w:tc>
          <w:tcPr>
            <w:tcW w:w="265" w:type="pct"/>
            <w:vMerge/>
            <w:shd w:val="clear" w:color="auto" w:fill="auto"/>
            <w:vAlign w:val="center"/>
          </w:tcPr>
          <w:p w14:paraId="34EBDD78" w14:textId="77777777" w:rsidR="005716C1" w:rsidRPr="005716C1" w:rsidRDefault="005716C1" w:rsidP="002C44DC">
            <w:pPr>
              <w:widowControl w:val="0"/>
              <w:spacing w:before="40" w:after="40"/>
              <w:jc w:val="center"/>
              <w:rPr>
                <w:noProof/>
                <w:color w:val="FF0000"/>
                <w:sz w:val="26"/>
                <w:szCs w:val="26"/>
              </w:rPr>
            </w:pPr>
          </w:p>
        </w:tc>
        <w:tc>
          <w:tcPr>
            <w:tcW w:w="377" w:type="pct"/>
            <w:shd w:val="clear" w:color="auto" w:fill="auto"/>
            <w:vAlign w:val="center"/>
          </w:tcPr>
          <w:p w14:paraId="579C057B" w14:textId="6B44C7CB" w:rsidR="005716C1" w:rsidRPr="005716C1" w:rsidRDefault="009B0E0E" w:rsidP="002C44DC">
            <w:pPr>
              <w:widowControl w:val="0"/>
              <w:spacing w:before="40" w:after="40"/>
              <w:jc w:val="center"/>
              <w:rPr>
                <w:noProof/>
                <w:color w:val="FF0000"/>
                <w:sz w:val="26"/>
                <w:szCs w:val="26"/>
              </w:rPr>
            </w:pPr>
            <w:r>
              <w:rPr>
                <w:noProof/>
                <w:sz w:val="26"/>
                <w:szCs w:val="26"/>
              </w:rPr>
              <w:t>29/7</w:t>
            </w:r>
          </w:p>
        </w:tc>
        <w:tc>
          <w:tcPr>
            <w:tcW w:w="683" w:type="pct"/>
            <w:shd w:val="clear" w:color="auto" w:fill="auto"/>
          </w:tcPr>
          <w:p w14:paraId="178B2510" w14:textId="3124646C" w:rsidR="005716C1" w:rsidRPr="005571A7" w:rsidRDefault="002440A2" w:rsidP="002C44DC">
            <w:pPr>
              <w:widowControl w:val="0"/>
              <w:spacing w:before="40" w:after="40"/>
              <w:jc w:val="center"/>
              <w:rPr>
                <w:noProof/>
                <w:sz w:val="26"/>
                <w:szCs w:val="26"/>
              </w:rPr>
            </w:pPr>
            <w:r>
              <w:rPr>
                <w:noProof/>
                <w:sz w:val="26"/>
                <w:szCs w:val="26"/>
              </w:rPr>
              <w:t>47,86</w:t>
            </w:r>
          </w:p>
        </w:tc>
        <w:tc>
          <w:tcPr>
            <w:tcW w:w="685" w:type="pct"/>
            <w:shd w:val="clear" w:color="auto" w:fill="auto"/>
          </w:tcPr>
          <w:p w14:paraId="5019A76F" w14:textId="736C7F6C" w:rsidR="005716C1" w:rsidRPr="005571A7" w:rsidRDefault="002440A2" w:rsidP="002C44DC">
            <w:pPr>
              <w:widowControl w:val="0"/>
              <w:spacing w:before="40" w:after="40"/>
              <w:jc w:val="center"/>
              <w:rPr>
                <w:noProof/>
                <w:sz w:val="26"/>
                <w:szCs w:val="26"/>
              </w:rPr>
            </w:pPr>
            <w:r>
              <w:rPr>
                <w:noProof/>
                <w:sz w:val="26"/>
                <w:szCs w:val="26"/>
              </w:rPr>
              <w:t>23,04</w:t>
            </w:r>
          </w:p>
        </w:tc>
        <w:tc>
          <w:tcPr>
            <w:tcW w:w="685" w:type="pct"/>
            <w:shd w:val="clear" w:color="auto" w:fill="auto"/>
          </w:tcPr>
          <w:p w14:paraId="03393840" w14:textId="77EE71AA" w:rsidR="005716C1" w:rsidRPr="005571A7" w:rsidRDefault="002440A2" w:rsidP="002C44DC">
            <w:pPr>
              <w:widowControl w:val="0"/>
              <w:spacing w:before="40" w:after="40"/>
              <w:jc w:val="center"/>
              <w:rPr>
                <w:noProof/>
                <w:sz w:val="26"/>
                <w:szCs w:val="26"/>
              </w:rPr>
            </w:pPr>
            <w:r>
              <w:rPr>
                <w:noProof/>
                <w:sz w:val="26"/>
                <w:szCs w:val="26"/>
              </w:rPr>
              <w:t>140</w:t>
            </w:r>
          </w:p>
        </w:tc>
        <w:tc>
          <w:tcPr>
            <w:tcW w:w="626" w:type="pct"/>
            <w:shd w:val="clear" w:color="auto" w:fill="auto"/>
          </w:tcPr>
          <w:p w14:paraId="452FAA72" w14:textId="0D40C53E" w:rsidR="005716C1" w:rsidRPr="005571A7" w:rsidRDefault="002440A2" w:rsidP="002C44DC">
            <w:pPr>
              <w:widowControl w:val="0"/>
              <w:spacing w:before="40" w:after="40"/>
              <w:jc w:val="center"/>
              <w:rPr>
                <w:noProof/>
                <w:sz w:val="26"/>
                <w:szCs w:val="26"/>
              </w:rPr>
            </w:pPr>
            <w:r>
              <w:rPr>
                <w:noProof/>
                <w:sz w:val="26"/>
                <w:szCs w:val="26"/>
              </w:rPr>
              <w:t>265</w:t>
            </w:r>
          </w:p>
        </w:tc>
        <w:tc>
          <w:tcPr>
            <w:tcW w:w="989" w:type="pct"/>
            <w:vMerge/>
            <w:shd w:val="clear" w:color="auto" w:fill="auto"/>
            <w:vAlign w:val="center"/>
          </w:tcPr>
          <w:p w14:paraId="50AA9DEC" w14:textId="77777777" w:rsidR="005716C1" w:rsidRPr="005716C1" w:rsidRDefault="005716C1" w:rsidP="002C44DC">
            <w:pPr>
              <w:widowControl w:val="0"/>
              <w:spacing w:before="40" w:after="40"/>
              <w:jc w:val="center"/>
              <w:rPr>
                <w:noProof/>
                <w:color w:val="FF0000"/>
                <w:sz w:val="26"/>
                <w:szCs w:val="26"/>
              </w:rPr>
            </w:pPr>
          </w:p>
        </w:tc>
      </w:tr>
    </w:tbl>
    <w:p w14:paraId="15B1766B" w14:textId="2C0AE5F6" w:rsidR="00EA69FF" w:rsidRPr="00E25F1C" w:rsidRDefault="00EA69FF" w:rsidP="002C44DC">
      <w:pPr>
        <w:widowControl w:val="0"/>
        <w:shd w:val="clear" w:color="auto" w:fill="FFFFFF" w:themeFill="background1"/>
        <w:tabs>
          <w:tab w:val="left" w:pos="709"/>
        </w:tabs>
        <w:spacing w:after="60" w:line="252" w:lineRule="auto"/>
        <w:ind w:firstLine="567"/>
        <w:jc w:val="both"/>
        <w:rPr>
          <w:sz w:val="28"/>
          <w:szCs w:val="28"/>
        </w:rPr>
      </w:pPr>
      <w:r w:rsidRPr="00E25F1C">
        <w:rPr>
          <w:b/>
          <w:sz w:val="28"/>
          <w:szCs w:val="28"/>
        </w:rPr>
        <w:t>2. Tình hình đê điều</w:t>
      </w:r>
    </w:p>
    <w:p w14:paraId="755EAC55" w14:textId="4E2B5F84" w:rsidR="00432A67" w:rsidRPr="00E25F1C" w:rsidRDefault="00EA69FF" w:rsidP="002C44DC">
      <w:pPr>
        <w:widowControl w:val="0"/>
        <w:spacing w:after="60" w:line="252" w:lineRule="auto"/>
        <w:ind w:firstLine="567"/>
        <w:jc w:val="both"/>
        <w:rPr>
          <w:sz w:val="28"/>
          <w:szCs w:val="28"/>
        </w:rPr>
      </w:pPr>
      <w:r w:rsidRPr="00E25F1C">
        <w:rPr>
          <w:sz w:val="28"/>
          <w:szCs w:val="28"/>
        </w:rPr>
        <w:t xml:space="preserve">Trong ngày trực ban không nhận được thông tin về sự cố đê điều xảy ra đối </w:t>
      </w:r>
      <w:r w:rsidRPr="00E25F1C">
        <w:rPr>
          <w:sz w:val="28"/>
          <w:szCs w:val="28"/>
        </w:rPr>
        <w:lastRenderedPageBreak/>
        <w:t>với các tuyến đê đã được Bộ quyết định phân loại, phân cấp.</w:t>
      </w:r>
    </w:p>
    <w:p w14:paraId="0D01CB78" w14:textId="797588B9" w:rsidR="003F070C" w:rsidRDefault="00E25F1C" w:rsidP="002C44DC">
      <w:pPr>
        <w:widowControl w:val="0"/>
        <w:spacing w:after="60" w:line="252" w:lineRule="auto"/>
        <w:ind w:firstLine="567"/>
        <w:jc w:val="both"/>
        <w:rPr>
          <w:b/>
          <w:bCs/>
          <w:sz w:val="28"/>
          <w:szCs w:val="28"/>
        </w:rPr>
      </w:pPr>
      <w:r>
        <w:rPr>
          <w:b/>
          <w:bCs/>
          <w:sz w:val="28"/>
          <w:szCs w:val="28"/>
        </w:rPr>
        <w:t>I</w:t>
      </w:r>
      <w:r w:rsidR="00863FB7" w:rsidRPr="00E25F1C">
        <w:rPr>
          <w:b/>
          <w:bCs/>
          <w:sz w:val="28"/>
          <w:szCs w:val="28"/>
        </w:rPr>
        <w:t>V</w:t>
      </w:r>
      <w:r w:rsidR="0066510B" w:rsidRPr="00E25F1C">
        <w:rPr>
          <w:b/>
          <w:bCs/>
          <w:sz w:val="28"/>
          <w:szCs w:val="28"/>
          <w:lang w:val="vi-VN"/>
        </w:rPr>
        <w:t xml:space="preserve">. </w:t>
      </w:r>
      <w:r w:rsidR="003F070C">
        <w:rPr>
          <w:b/>
          <w:bCs/>
          <w:sz w:val="28"/>
          <w:szCs w:val="28"/>
        </w:rPr>
        <w:t>TÌNH HÌNH THIỆT HẠI</w:t>
      </w:r>
    </w:p>
    <w:p w14:paraId="6FAEBC2A" w14:textId="457F6E26" w:rsidR="00253C89" w:rsidRDefault="00253C89" w:rsidP="002C44DC">
      <w:pPr>
        <w:widowControl w:val="0"/>
        <w:spacing w:after="60" w:line="252" w:lineRule="auto"/>
        <w:ind w:firstLine="567"/>
        <w:jc w:val="both"/>
        <w:rPr>
          <w:bCs/>
          <w:sz w:val="28"/>
          <w:szCs w:val="28"/>
        </w:rPr>
      </w:pPr>
      <w:r>
        <w:rPr>
          <w:bCs/>
          <w:sz w:val="28"/>
          <w:szCs w:val="28"/>
        </w:rPr>
        <w:t>Theo báo cáo nhanh của Văn phòng thường trực Ban Chỉ huy PCTT&amp;TKCN các tỉnh Yên Bái, Tuyên Quang, Lào Cai, Bình Thuận, Bình Phước, mưa lớn ngày 27/7 đến sáng 28/7 đã gây thiệt hại:</w:t>
      </w:r>
    </w:p>
    <w:p w14:paraId="44B186E4" w14:textId="5D5AFC57" w:rsidR="00253C89" w:rsidRDefault="00253C89" w:rsidP="002C44DC">
      <w:pPr>
        <w:widowControl w:val="0"/>
        <w:spacing w:after="60" w:line="252" w:lineRule="auto"/>
        <w:ind w:firstLine="567"/>
        <w:jc w:val="both"/>
        <w:rPr>
          <w:bCs/>
          <w:sz w:val="28"/>
          <w:szCs w:val="28"/>
        </w:rPr>
      </w:pPr>
      <w:r>
        <w:rPr>
          <w:bCs/>
          <w:sz w:val="28"/>
          <w:szCs w:val="28"/>
        </w:rPr>
        <w:t>- Về nhà: 01 nhà bị hư hại (Tuyên Quang); 77 nhà bị ngập (Lào Cai 06; Bình Thuận 20; Bình Phước 51).</w:t>
      </w:r>
    </w:p>
    <w:p w14:paraId="425678FF" w14:textId="5F454A90" w:rsidR="00253C89" w:rsidRDefault="00253C89" w:rsidP="002C44DC">
      <w:pPr>
        <w:widowControl w:val="0"/>
        <w:spacing w:after="60" w:line="252" w:lineRule="auto"/>
        <w:ind w:firstLine="567"/>
        <w:jc w:val="both"/>
        <w:rPr>
          <w:bCs/>
          <w:sz w:val="28"/>
          <w:szCs w:val="28"/>
        </w:rPr>
      </w:pPr>
      <w:r>
        <w:rPr>
          <w:bCs/>
          <w:sz w:val="28"/>
          <w:szCs w:val="28"/>
        </w:rPr>
        <w:t>- Về nông nghiệp: 127,28 ha lúa, hoa màu bị ngập, hư hại (</w:t>
      </w:r>
      <w:r w:rsidR="00A04DA0">
        <w:rPr>
          <w:bCs/>
          <w:sz w:val="28"/>
          <w:szCs w:val="28"/>
        </w:rPr>
        <w:t>Yên Bái 15ha; Tuyên Quang 5.19ha; Lào Cai 96.79ha; Bình Thuận 10.3ha).</w:t>
      </w:r>
    </w:p>
    <w:p w14:paraId="004A60F1" w14:textId="5990F9A6" w:rsidR="00A04DA0" w:rsidRDefault="00A04DA0" w:rsidP="002C44DC">
      <w:pPr>
        <w:widowControl w:val="0"/>
        <w:spacing w:after="60" w:line="252" w:lineRule="auto"/>
        <w:ind w:firstLine="567"/>
        <w:jc w:val="both"/>
        <w:rPr>
          <w:bCs/>
          <w:sz w:val="28"/>
          <w:szCs w:val="28"/>
        </w:rPr>
      </w:pPr>
      <w:r>
        <w:rPr>
          <w:bCs/>
          <w:sz w:val="28"/>
          <w:szCs w:val="28"/>
        </w:rPr>
        <w:t>- Về giao thông: 244m đường, 1.830 m</w:t>
      </w:r>
      <w:r w:rsidRPr="00A04DA0">
        <w:rPr>
          <w:bCs/>
          <w:sz w:val="28"/>
          <w:szCs w:val="28"/>
          <w:vertAlign w:val="superscript"/>
        </w:rPr>
        <w:t xml:space="preserve">3 </w:t>
      </w:r>
      <w:r>
        <w:rPr>
          <w:bCs/>
          <w:sz w:val="28"/>
          <w:szCs w:val="28"/>
        </w:rPr>
        <w:t>đất đá sạt lở.</w:t>
      </w:r>
    </w:p>
    <w:p w14:paraId="219121D7" w14:textId="6649C629" w:rsidR="00253C89" w:rsidRPr="00253C89" w:rsidRDefault="00A04DA0" w:rsidP="002C44DC">
      <w:pPr>
        <w:widowControl w:val="0"/>
        <w:spacing w:after="60" w:line="252" w:lineRule="auto"/>
        <w:ind w:firstLine="567"/>
        <w:jc w:val="both"/>
        <w:rPr>
          <w:bCs/>
          <w:sz w:val="28"/>
          <w:szCs w:val="28"/>
        </w:rPr>
      </w:pPr>
      <w:r>
        <w:rPr>
          <w:bCs/>
          <w:sz w:val="28"/>
          <w:szCs w:val="28"/>
        </w:rPr>
        <w:t xml:space="preserve">Ngay sau khi thiên tai xảy ra, các địa phương đã huy động lực lượng tại chỗ giúp các hộ bị ngập dọn dẹp, gia cố lại nhà ở, </w:t>
      </w:r>
      <w:r w:rsidR="00B94C7B">
        <w:rPr>
          <w:bCs/>
          <w:sz w:val="28"/>
          <w:szCs w:val="28"/>
        </w:rPr>
        <w:t>xử lý ách tắc,</w:t>
      </w:r>
      <w:r>
        <w:rPr>
          <w:bCs/>
          <w:sz w:val="28"/>
          <w:szCs w:val="28"/>
        </w:rPr>
        <w:t xml:space="preserve"> khắc phục thiệt hại để đảm bảo ổn định đời sống cho người dân.</w:t>
      </w:r>
    </w:p>
    <w:p w14:paraId="651D8451" w14:textId="1B7B6515" w:rsidR="0066510B" w:rsidRPr="00E25F1C" w:rsidRDefault="003F070C" w:rsidP="002C44DC">
      <w:pPr>
        <w:widowControl w:val="0"/>
        <w:spacing w:after="60" w:line="252" w:lineRule="auto"/>
        <w:ind w:firstLine="567"/>
        <w:jc w:val="both"/>
        <w:rPr>
          <w:b/>
          <w:sz w:val="28"/>
          <w:szCs w:val="28"/>
          <w:lang w:val="vi-VN"/>
        </w:rPr>
      </w:pPr>
      <w:r>
        <w:rPr>
          <w:b/>
          <w:bCs/>
          <w:sz w:val="28"/>
          <w:szCs w:val="28"/>
        </w:rPr>
        <w:t xml:space="preserve">V. </w:t>
      </w:r>
      <w:r w:rsidR="0066510B" w:rsidRPr="00E25F1C">
        <w:rPr>
          <w:b/>
          <w:bCs/>
          <w:sz w:val="28"/>
          <w:szCs w:val="28"/>
          <w:lang w:val="vi-VN"/>
        </w:rPr>
        <w:t>CÔNG</w:t>
      </w:r>
      <w:r w:rsidR="0066510B" w:rsidRPr="00E25F1C">
        <w:rPr>
          <w:b/>
          <w:sz w:val="28"/>
          <w:szCs w:val="28"/>
          <w:lang w:val="vi-VN"/>
        </w:rPr>
        <w:t xml:space="preserve"> TÁC</w:t>
      </w:r>
      <w:r w:rsidR="0066510B" w:rsidRPr="00E25F1C">
        <w:rPr>
          <w:b/>
          <w:sz w:val="28"/>
          <w:szCs w:val="28"/>
        </w:rPr>
        <w:t xml:space="preserve"> CHỈ ĐẠO,</w:t>
      </w:r>
      <w:r w:rsidR="0066510B" w:rsidRPr="00E25F1C">
        <w:rPr>
          <w:b/>
          <w:sz w:val="28"/>
          <w:szCs w:val="28"/>
          <w:lang w:val="vi-VN"/>
        </w:rPr>
        <w:t xml:space="preserve"> ỨNG PHÓ</w:t>
      </w:r>
    </w:p>
    <w:p w14:paraId="25249F68" w14:textId="2D61EBD0" w:rsidR="00D67CBA" w:rsidRPr="00E25F1C" w:rsidRDefault="0066510B" w:rsidP="002C44DC">
      <w:pPr>
        <w:widowControl w:val="0"/>
        <w:spacing w:after="60" w:line="252" w:lineRule="auto"/>
        <w:ind w:firstLine="567"/>
        <w:jc w:val="both"/>
        <w:rPr>
          <w:b/>
          <w:sz w:val="28"/>
          <w:szCs w:val="28"/>
        </w:rPr>
      </w:pPr>
      <w:r w:rsidRPr="00E25F1C">
        <w:rPr>
          <w:b/>
          <w:sz w:val="28"/>
          <w:szCs w:val="28"/>
        </w:rPr>
        <w:t>1. Trung ương</w:t>
      </w:r>
    </w:p>
    <w:p w14:paraId="20A05B1D" w14:textId="730D33B3" w:rsidR="002C33E7" w:rsidRPr="002C33E7" w:rsidRDefault="002C33E7" w:rsidP="002C44DC">
      <w:pPr>
        <w:widowControl w:val="0"/>
        <w:spacing w:after="60" w:line="252" w:lineRule="auto"/>
        <w:ind w:firstLine="567"/>
        <w:jc w:val="both"/>
        <w:rPr>
          <w:sz w:val="28"/>
          <w:szCs w:val="28"/>
        </w:rPr>
      </w:pPr>
      <w:r w:rsidRPr="00E25F1C">
        <w:rPr>
          <w:sz w:val="28"/>
          <w:szCs w:val="28"/>
        </w:rPr>
        <w:t xml:space="preserve">- </w:t>
      </w:r>
      <w:r w:rsidR="009B0E0E">
        <w:rPr>
          <w:sz w:val="28"/>
          <w:szCs w:val="28"/>
        </w:rPr>
        <w:t xml:space="preserve">Ngày 28/7/2023 </w:t>
      </w:r>
      <w:r w:rsidR="009B0E0E" w:rsidRPr="009B0E0E">
        <w:rPr>
          <w:sz w:val="28"/>
          <w:szCs w:val="28"/>
        </w:rPr>
        <w:t xml:space="preserve">đoàn công tác do </w:t>
      </w:r>
      <w:r w:rsidR="009B0E0E">
        <w:rPr>
          <w:sz w:val="28"/>
          <w:szCs w:val="28"/>
        </w:rPr>
        <w:t xml:space="preserve">Thứ trưởng Bộ Tài nguyên và Môi trường Lê Công Thành - </w:t>
      </w:r>
      <w:r w:rsidR="009B0E0E" w:rsidRPr="009B0E0E">
        <w:rPr>
          <w:sz w:val="28"/>
          <w:szCs w:val="28"/>
        </w:rPr>
        <w:t xml:space="preserve">thành viên Ban Chỉ đạo Quốc gia về PCTT làm trưởng đoàn đã kiểm tra công tác phòng chống thiên tai tại </w:t>
      </w:r>
      <w:r w:rsidR="009B0E0E">
        <w:rPr>
          <w:sz w:val="28"/>
          <w:szCs w:val="28"/>
        </w:rPr>
        <w:t>tỉnh Bắc Kạn</w:t>
      </w:r>
      <w:r w:rsidR="009B0E0E" w:rsidRPr="009B0E0E">
        <w:rPr>
          <w:sz w:val="28"/>
          <w:szCs w:val="28"/>
        </w:rPr>
        <w:t>.</w:t>
      </w:r>
    </w:p>
    <w:p w14:paraId="04ED6472" w14:textId="6051DE6E" w:rsidR="00AA05A4" w:rsidRDefault="002C33E7" w:rsidP="002C44DC">
      <w:pPr>
        <w:widowControl w:val="0"/>
        <w:spacing w:after="60" w:line="252" w:lineRule="auto"/>
        <w:ind w:firstLine="567"/>
        <w:jc w:val="both"/>
        <w:rPr>
          <w:sz w:val="28"/>
          <w:szCs w:val="28"/>
          <w:lang w:val="vi-VN"/>
        </w:rPr>
      </w:pPr>
      <w:r>
        <w:rPr>
          <w:sz w:val="28"/>
          <w:szCs w:val="28"/>
        </w:rPr>
        <w:t xml:space="preserve">- </w:t>
      </w:r>
      <w:r w:rsidR="00BE2385" w:rsidRPr="00286705">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082957EF" w:rsidR="00D11E8E" w:rsidRDefault="0066510B" w:rsidP="002C44DC">
      <w:pPr>
        <w:widowControl w:val="0"/>
        <w:spacing w:after="60" w:line="252" w:lineRule="auto"/>
        <w:ind w:firstLine="567"/>
        <w:jc w:val="both"/>
        <w:rPr>
          <w:b/>
          <w:sz w:val="28"/>
          <w:szCs w:val="28"/>
          <w:lang w:val="vi-VN"/>
        </w:rPr>
      </w:pPr>
      <w:r w:rsidRPr="00286705">
        <w:rPr>
          <w:b/>
          <w:sz w:val="28"/>
          <w:szCs w:val="28"/>
          <w:lang w:val="vi-VN"/>
        </w:rPr>
        <w:t>2. Địa phương</w:t>
      </w:r>
    </w:p>
    <w:p w14:paraId="38196689" w14:textId="4284BCC6" w:rsidR="007F1AFC" w:rsidRPr="00286705" w:rsidRDefault="002C33E7" w:rsidP="002C44DC">
      <w:pPr>
        <w:widowControl w:val="0"/>
        <w:spacing w:after="60" w:line="252" w:lineRule="auto"/>
        <w:ind w:firstLine="567"/>
        <w:jc w:val="both"/>
        <w:rPr>
          <w:sz w:val="28"/>
          <w:szCs w:val="28"/>
          <w:shd w:val="clear" w:color="auto" w:fill="FFFFFF"/>
        </w:rPr>
      </w:pPr>
      <w:r>
        <w:rPr>
          <w:sz w:val="28"/>
          <w:szCs w:val="28"/>
        </w:rPr>
        <w:t xml:space="preserve">- </w:t>
      </w:r>
      <w:r w:rsidR="00BE2385" w:rsidRPr="002C33E7">
        <w:rPr>
          <w:sz w:val="28"/>
          <w:szCs w:val="28"/>
        </w:rPr>
        <w:t>Các địa</w:t>
      </w:r>
      <w:r w:rsidR="00BE2385" w:rsidRPr="00286705">
        <w:rPr>
          <w:sz w:val="28"/>
          <w:szCs w:val="28"/>
          <w:shd w:val="clear" w:color="auto" w:fill="FFFFFF"/>
        </w:rPr>
        <w:t xml:space="preserve"> phương tổ chức trực ban, theo dõi chặt chẽ diễn biến thời tiết, thiên tai, chủ động triển khai các biện pháp ứng phó</w:t>
      </w:r>
      <w:r w:rsidR="00F079D0" w:rsidRPr="00286705">
        <w:rPr>
          <w:sz w:val="28"/>
          <w:szCs w:val="28"/>
          <w:shd w:val="clear" w:color="auto" w:fill="FFFFFF"/>
        </w:rPr>
        <w:t>.</w:t>
      </w:r>
    </w:p>
    <w:p w14:paraId="0AF76201" w14:textId="01BC4D3B" w:rsidR="00920A2C" w:rsidRPr="00670412" w:rsidRDefault="001B0D61" w:rsidP="002C44DC">
      <w:pPr>
        <w:widowControl w:val="0"/>
        <w:spacing w:after="60" w:line="252" w:lineRule="auto"/>
        <w:ind w:firstLine="567"/>
        <w:jc w:val="both"/>
        <w:rPr>
          <w:b/>
          <w:sz w:val="28"/>
          <w:szCs w:val="28"/>
          <w:lang w:val="vi-VN"/>
        </w:rPr>
      </w:pPr>
      <w:r w:rsidRPr="00670412">
        <w:rPr>
          <w:b/>
          <w:sz w:val="28"/>
          <w:szCs w:val="28"/>
          <w:lang w:val="vi-VN"/>
        </w:rPr>
        <w:t>V</w:t>
      </w:r>
      <w:r w:rsidR="003F070C">
        <w:rPr>
          <w:b/>
          <w:sz w:val="28"/>
          <w:szCs w:val="28"/>
        </w:rPr>
        <w:t>I</w:t>
      </w:r>
      <w:r w:rsidR="007E3C14" w:rsidRPr="00670412">
        <w:rPr>
          <w:b/>
          <w:sz w:val="28"/>
          <w:szCs w:val="28"/>
        </w:rPr>
        <w:t>.</w:t>
      </w:r>
      <w:r w:rsidR="004D734A" w:rsidRPr="00670412">
        <w:rPr>
          <w:b/>
          <w:sz w:val="28"/>
          <w:szCs w:val="28"/>
          <w:lang w:val="vi-VN"/>
        </w:rPr>
        <w:t xml:space="preserve"> CÁC CÔNG VIỆC CẦN TRIỂN KHAI TIẾP THEO</w:t>
      </w:r>
    </w:p>
    <w:p w14:paraId="00647ACD" w14:textId="7D1165FC" w:rsidR="00BE2385" w:rsidRPr="00670412" w:rsidRDefault="00BE2385" w:rsidP="002C44DC">
      <w:pPr>
        <w:widowControl w:val="0"/>
        <w:spacing w:after="60" w:line="252" w:lineRule="auto"/>
        <w:ind w:firstLine="567"/>
        <w:jc w:val="both"/>
        <w:rPr>
          <w:sz w:val="28"/>
          <w:szCs w:val="28"/>
        </w:rPr>
      </w:pPr>
      <w:r w:rsidRPr="00670412">
        <w:rPr>
          <w:sz w:val="28"/>
          <w:szCs w:val="28"/>
        </w:rPr>
        <w:t>1. Theo dõi chặt chẽ thông tin dự báo, cảnh báo thiên tai</w:t>
      </w:r>
      <w:r w:rsidR="007F1AFC" w:rsidRPr="00670412">
        <w:rPr>
          <w:sz w:val="28"/>
          <w:szCs w:val="28"/>
        </w:rPr>
        <w:t>,</w:t>
      </w:r>
      <w:r w:rsidR="00670412" w:rsidRPr="00670412">
        <w:rPr>
          <w:sz w:val="28"/>
          <w:szCs w:val="28"/>
        </w:rPr>
        <w:t xml:space="preserve"> </w:t>
      </w:r>
      <w:r w:rsidR="007F1AFC" w:rsidRPr="00670412">
        <w:rPr>
          <w:sz w:val="28"/>
          <w:szCs w:val="28"/>
        </w:rPr>
        <w:t>mưa lớn</w:t>
      </w:r>
      <w:r w:rsidR="00670412" w:rsidRPr="00670412">
        <w:rPr>
          <w:sz w:val="28"/>
          <w:szCs w:val="28"/>
        </w:rPr>
        <w:t xml:space="preserve"> ở khu vực</w:t>
      </w:r>
      <w:r w:rsidR="00410B02">
        <w:rPr>
          <w:sz w:val="28"/>
          <w:szCs w:val="28"/>
        </w:rPr>
        <w:t xml:space="preserve"> Bắc Bộ, </w:t>
      </w:r>
      <w:r w:rsidR="00670412" w:rsidRPr="00670412">
        <w:rPr>
          <w:sz w:val="28"/>
          <w:szCs w:val="28"/>
        </w:rPr>
        <w:t>T</w:t>
      </w:r>
      <w:r w:rsidR="00410B02">
        <w:rPr>
          <w:sz w:val="28"/>
          <w:szCs w:val="28"/>
        </w:rPr>
        <w:t xml:space="preserve">ây </w:t>
      </w:r>
      <w:r w:rsidR="00670412" w:rsidRPr="00670412">
        <w:rPr>
          <w:sz w:val="28"/>
          <w:szCs w:val="28"/>
        </w:rPr>
        <w:t>Nguyên, N</w:t>
      </w:r>
      <w:r w:rsidR="00410B02">
        <w:rPr>
          <w:sz w:val="28"/>
          <w:szCs w:val="28"/>
        </w:rPr>
        <w:t>am</w:t>
      </w:r>
      <w:r w:rsidR="00670412" w:rsidRPr="00670412">
        <w:rPr>
          <w:sz w:val="28"/>
          <w:szCs w:val="28"/>
        </w:rPr>
        <w:t xml:space="preserve"> Bộ;</w:t>
      </w:r>
      <w:r w:rsidR="007F1AFC" w:rsidRPr="00670412">
        <w:rPr>
          <w:sz w:val="28"/>
          <w:szCs w:val="28"/>
        </w:rPr>
        <w:t xml:space="preserve"> gió mạnh, sóng lớn và mưa dông trên biển </w:t>
      </w:r>
      <w:r w:rsidRPr="00670412">
        <w:rPr>
          <w:sz w:val="28"/>
          <w:szCs w:val="28"/>
        </w:rPr>
        <w:t>để chủ động triển khai các biện pháp ứng phó.</w:t>
      </w:r>
    </w:p>
    <w:p w14:paraId="5BC340F2" w14:textId="26980DA9" w:rsidR="00B17A91" w:rsidRPr="00286705" w:rsidRDefault="00BE2385" w:rsidP="002C44DC">
      <w:pPr>
        <w:widowControl w:val="0"/>
        <w:spacing w:after="60" w:line="252" w:lineRule="auto"/>
        <w:ind w:firstLine="567"/>
        <w:jc w:val="both"/>
        <w:rPr>
          <w:color w:val="FF0000"/>
          <w:sz w:val="28"/>
          <w:szCs w:val="28"/>
          <w:lang w:eastAsia="vi-VN"/>
        </w:rPr>
      </w:pPr>
      <w:r w:rsidRPr="00670412">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36A139CE" w:rsidR="00D25CD2" w:rsidRPr="00F16C2B" w:rsidRDefault="008D5E05" w:rsidP="00086ACF">
      <w:pPr>
        <w:widowControl w:val="0"/>
        <w:spacing w:after="80" w:line="264" w:lineRule="auto"/>
        <w:ind w:firstLine="709"/>
        <w:jc w:val="both"/>
        <w:rPr>
          <w:sz w:val="27"/>
          <w:szCs w:val="27"/>
          <w:lang w:eastAsia="vi-VN"/>
        </w:rPr>
      </w:pPr>
      <w:r w:rsidRPr="00381FF2">
        <w:rPr>
          <w:noProof/>
          <w:sz w:val="22"/>
          <w:highlight w:val="yellow"/>
        </w:rPr>
        <mc:AlternateContent>
          <mc:Choice Requires="wps">
            <w:drawing>
              <wp:anchor distT="0" distB="0" distL="114300" distR="114300" simplePos="0" relativeHeight="251672576" behindDoc="0" locked="0" layoutInCell="1" allowOverlap="1" wp14:anchorId="016453BA" wp14:editId="6B6207BD">
                <wp:simplePos x="0" y="0"/>
                <wp:positionH relativeFrom="column">
                  <wp:posOffset>-125730</wp:posOffset>
                </wp:positionH>
                <wp:positionV relativeFrom="paragraph">
                  <wp:posOffset>1766097</wp:posOffset>
                </wp:positionV>
                <wp:extent cx="3890010" cy="9302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139.05pt;width:306.3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" fillcolor="white [3201]" stroked="f" strokeweight=".5pt">
                <v:textbo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v:textbox>
              </v:shape>
            </w:pict>
          </mc:Fallback>
        </mc:AlternateContent>
      </w:r>
    </w:p>
    <w:tbl>
      <w:tblPr>
        <w:tblW w:w="9356" w:type="dxa"/>
        <w:tblLook w:val="04A0" w:firstRow="1" w:lastRow="0" w:firstColumn="1" w:lastColumn="0" w:noHBand="0" w:noVBand="1"/>
      </w:tblPr>
      <w:tblGrid>
        <w:gridCol w:w="5245"/>
        <w:gridCol w:w="4111"/>
      </w:tblGrid>
      <w:tr w:rsidR="00983C34" w:rsidRPr="00F16C2B" w14:paraId="328BACD8" w14:textId="77777777" w:rsidTr="00F079A8">
        <w:trPr>
          <w:trHeight w:val="2127"/>
        </w:trPr>
        <w:tc>
          <w:tcPr>
            <w:tcW w:w="5245" w:type="dxa"/>
            <w:hideMark/>
          </w:tcPr>
          <w:p w14:paraId="5F397917" w14:textId="77777777" w:rsidR="00D25CD2" w:rsidRPr="00F16C2B" w:rsidRDefault="00D25CD2" w:rsidP="00F079A8">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F079A8">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F079A8">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F079A8">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F079A8">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F079A8">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F079A8">
            <w:pPr>
              <w:widowControl w:val="0"/>
              <w:ind w:left="-105"/>
              <w:jc w:val="both"/>
              <w:rPr>
                <w:sz w:val="22"/>
                <w:lang w:val="vi-VN"/>
              </w:rPr>
            </w:pPr>
            <w:r w:rsidRPr="00F16C2B">
              <w:rPr>
                <w:sz w:val="22"/>
                <w:lang w:val="it-IT"/>
              </w:rPr>
              <w:t>- BCH PCTT&amp;TKCN các tỉnh/TP (qua Website);</w:t>
            </w:r>
          </w:p>
          <w:p w14:paraId="0E90762B" w14:textId="6F549896" w:rsidR="00D25CD2" w:rsidRPr="00F16C2B" w:rsidRDefault="00577422" w:rsidP="00F079A8">
            <w:pPr>
              <w:widowControl w:val="0"/>
              <w:ind w:left="-105"/>
              <w:jc w:val="both"/>
              <w:rPr>
                <w:sz w:val="22"/>
              </w:rPr>
            </w:pPr>
            <w:r w:rsidRPr="00F16C2B">
              <w:rPr>
                <w:noProof/>
                <w:sz w:val="22"/>
              </w:rPr>
              <mc:AlternateContent>
                <mc:Choice Requires="wps">
                  <w:drawing>
                    <wp:anchor distT="0" distB="0" distL="114300" distR="114300" simplePos="0" relativeHeight="251674624" behindDoc="0" locked="0" layoutInCell="1" allowOverlap="1" wp14:anchorId="78D326DE" wp14:editId="234E878F">
                      <wp:simplePos x="0" y="0"/>
                      <wp:positionH relativeFrom="column">
                        <wp:posOffset>-245974</wp:posOffset>
                      </wp:positionH>
                      <wp:positionV relativeFrom="paragraph">
                        <wp:posOffset>205334</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09F49A4C" w:rsidR="0076513A" w:rsidRPr="0068782C" w:rsidRDefault="0076513A" w:rsidP="0076513A">
                                  <w:pPr>
                                    <w:spacing w:after="120" w:line="288" w:lineRule="auto"/>
                                    <w:rPr>
                                      <w:color w:val="FFFFFF" w:themeColor="background1"/>
                                    </w:rPr>
                                  </w:pPr>
                                  <w:bookmarkStart w:id="1" w:name="_GoBack"/>
                                  <w:r w:rsidRPr="0068782C">
                                    <w:rPr>
                                      <w:color w:val="FFFFFF" w:themeColor="background1"/>
                                    </w:rPr>
                                    <w:t xml:space="preserve">Trưởng ca trực:                                 </w:t>
                                  </w:r>
                                  <w:r w:rsidR="00D742FF" w:rsidRPr="0068782C">
                                    <w:rPr>
                                      <w:color w:val="FFFFFF" w:themeColor="background1"/>
                                    </w:rPr>
                                    <w:t xml:space="preserve">Nguyễn </w:t>
                                  </w:r>
                                  <w:r w:rsidR="00155164" w:rsidRPr="0068782C">
                                    <w:rPr>
                                      <w:color w:val="FFFFFF" w:themeColor="background1"/>
                                    </w:rPr>
                                    <w:t>Xuân Tùng</w:t>
                                  </w:r>
                                </w:p>
                                <w:p w14:paraId="0E1D2DB4" w14:textId="3548F187" w:rsidR="0076513A" w:rsidRPr="0068782C" w:rsidRDefault="00381FF2" w:rsidP="0076513A">
                                  <w:pPr>
                                    <w:spacing w:after="120" w:line="288" w:lineRule="auto"/>
                                    <w:rPr>
                                      <w:color w:val="FFFFFF" w:themeColor="background1"/>
                                    </w:rPr>
                                  </w:pPr>
                                  <w:r w:rsidRPr="0068782C">
                                    <w:rPr>
                                      <w:color w:val="FFFFFF" w:themeColor="background1"/>
                                    </w:rPr>
                                    <w:t>Trực 1:</w:t>
                                  </w:r>
                                  <w:r w:rsidRPr="0068782C">
                                    <w:rPr>
                                      <w:color w:val="FFFFFF" w:themeColor="background1"/>
                                    </w:rPr>
                                    <w:tab/>
                                  </w:r>
                                  <w:r w:rsidRPr="0068782C">
                                    <w:rPr>
                                      <w:color w:val="FFFFFF" w:themeColor="background1"/>
                                    </w:rPr>
                                    <w:tab/>
                                  </w:r>
                                  <w:r w:rsidRPr="0068782C">
                                    <w:rPr>
                                      <w:color w:val="FFFFFF" w:themeColor="background1"/>
                                    </w:rPr>
                                    <w:tab/>
                                  </w:r>
                                  <w:r w:rsidRPr="0068782C">
                                    <w:rPr>
                                      <w:color w:val="FFFFFF" w:themeColor="background1"/>
                                    </w:rPr>
                                    <w:tab/>
                                    <w:t xml:space="preserve">          </w:t>
                                  </w:r>
                                  <w:r w:rsidR="00155164" w:rsidRPr="0068782C">
                                    <w:rPr>
                                      <w:color w:val="FFFFFF" w:themeColor="background1"/>
                                    </w:rPr>
                                    <w:t>Lương Ngọc Khánh</w:t>
                                  </w:r>
                                </w:p>
                                <w:p w14:paraId="106EF948" w14:textId="227F19C1" w:rsidR="0076513A" w:rsidRPr="0068782C" w:rsidRDefault="00381FF2" w:rsidP="0076513A">
                                  <w:pPr>
                                    <w:spacing w:after="120" w:line="288" w:lineRule="auto"/>
                                    <w:rPr>
                                      <w:color w:val="FFFFFF" w:themeColor="background1"/>
                                    </w:rPr>
                                  </w:pPr>
                                  <w:r w:rsidRPr="0068782C">
                                    <w:rPr>
                                      <w:color w:val="FFFFFF" w:themeColor="background1"/>
                                    </w:rPr>
                                    <w:t>Trực 2:</w:t>
                                  </w:r>
                                  <w:r w:rsidRPr="0068782C">
                                    <w:rPr>
                                      <w:color w:val="FFFFFF" w:themeColor="background1"/>
                                    </w:rPr>
                                    <w:tab/>
                                  </w:r>
                                  <w:r w:rsidRPr="0068782C">
                                    <w:rPr>
                                      <w:color w:val="FFFFFF" w:themeColor="background1"/>
                                    </w:rPr>
                                    <w:tab/>
                                  </w:r>
                                  <w:r w:rsidRPr="0068782C">
                                    <w:rPr>
                                      <w:color w:val="FFFFFF" w:themeColor="background1"/>
                                    </w:rPr>
                                    <w:tab/>
                                  </w:r>
                                  <w:r w:rsidRPr="0068782C">
                                    <w:rPr>
                                      <w:color w:val="FFFFFF" w:themeColor="background1"/>
                                    </w:rPr>
                                    <w:tab/>
                                    <w:t xml:space="preserve">          </w:t>
                                  </w:r>
                                  <w:r w:rsidR="00155164" w:rsidRPr="0068782C">
                                    <w:rPr>
                                      <w:color w:val="FFFFFF" w:themeColor="background1"/>
                                    </w:rPr>
                                    <w:t>Nguyễn Ngọc Cường</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7" type="#_x0000_t202" style="position:absolute;left:0;text-align:left;margin-left:-19.35pt;margin-top:16.15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" fillcolor="white [3201]" stroked="f" strokeweight=".5pt">
                      <v:textbox>
                        <w:txbxContent>
                          <w:p w14:paraId="24B6A679" w14:textId="09F49A4C" w:rsidR="0076513A" w:rsidRPr="0068782C" w:rsidRDefault="0076513A" w:rsidP="0076513A">
                            <w:pPr>
                              <w:spacing w:after="120" w:line="288" w:lineRule="auto"/>
                              <w:rPr>
                                <w:color w:val="FFFFFF" w:themeColor="background1"/>
                              </w:rPr>
                            </w:pPr>
                            <w:bookmarkStart w:id="2" w:name="_GoBack"/>
                            <w:r w:rsidRPr="0068782C">
                              <w:rPr>
                                <w:color w:val="FFFFFF" w:themeColor="background1"/>
                              </w:rPr>
                              <w:t xml:space="preserve">Trưởng ca trực:                                 </w:t>
                            </w:r>
                            <w:r w:rsidR="00D742FF" w:rsidRPr="0068782C">
                              <w:rPr>
                                <w:color w:val="FFFFFF" w:themeColor="background1"/>
                              </w:rPr>
                              <w:t xml:space="preserve">Nguyễn </w:t>
                            </w:r>
                            <w:r w:rsidR="00155164" w:rsidRPr="0068782C">
                              <w:rPr>
                                <w:color w:val="FFFFFF" w:themeColor="background1"/>
                              </w:rPr>
                              <w:t>Xuân Tùng</w:t>
                            </w:r>
                          </w:p>
                          <w:p w14:paraId="0E1D2DB4" w14:textId="3548F187" w:rsidR="0076513A" w:rsidRPr="0068782C" w:rsidRDefault="00381FF2" w:rsidP="0076513A">
                            <w:pPr>
                              <w:spacing w:after="120" w:line="288" w:lineRule="auto"/>
                              <w:rPr>
                                <w:color w:val="FFFFFF" w:themeColor="background1"/>
                              </w:rPr>
                            </w:pPr>
                            <w:r w:rsidRPr="0068782C">
                              <w:rPr>
                                <w:color w:val="FFFFFF" w:themeColor="background1"/>
                              </w:rPr>
                              <w:t>Trực 1:</w:t>
                            </w:r>
                            <w:r w:rsidRPr="0068782C">
                              <w:rPr>
                                <w:color w:val="FFFFFF" w:themeColor="background1"/>
                              </w:rPr>
                              <w:tab/>
                            </w:r>
                            <w:r w:rsidRPr="0068782C">
                              <w:rPr>
                                <w:color w:val="FFFFFF" w:themeColor="background1"/>
                              </w:rPr>
                              <w:tab/>
                            </w:r>
                            <w:r w:rsidRPr="0068782C">
                              <w:rPr>
                                <w:color w:val="FFFFFF" w:themeColor="background1"/>
                              </w:rPr>
                              <w:tab/>
                            </w:r>
                            <w:r w:rsidRPr="0068782C">
                              <w:rPr>
                                <w:color w:val="FFFFFF" w:themeColor="background1"/>
                              </w:rPr>
                              <w:tab/>
                              <w:t xml:space="preserve">          </w:t>
                            </w:r>
                            <w:r w:rsidR="00155164" w:rsidRPr="0068782C">
                              <w:rPr>
                                <w:color w:val="FFFFFF" w:themeColor="background1"/>
                              </w:rPr>
                              <w:t>Lương Ngọc Khánh</w:t>
                            </w:r>
                          </w:p>
                          <w:p w14:paraId="106EF948" w14:textId="227F19C1" w:rsidR="0076513A" w:rsidRPr="0068782C" w:rsidRDefault="00381FF2" w:rsidP="0076513A">
                            <w:pPr>
                              <w:spacing w:after="120" w:line="288" w:lineRule="auto"/>
                              <w:rPr>
                                <w:color w:val="FFFFFF" w:themeColor="background1"/>
                              </w:rPr>
                            </w:pPr>
                            <w:r w:rsidRPr="0068782C">
                              <w:rPr>
                                <w:color w:val="FFFFFF" w:themeColor="background1"/>
                              </w:rPr>
                              <w:t>Trực 2:</w:t>
                            </w:r>
                            <w:r w:rsidRPr="0068782C">
                              <w:rPr>
                                <w:color w:val="FFFFFF" w:themeColor="background1"/>
                              </w:rPr>
                              <w:tab/>
                            </w:r>
                            <w:r w:rsidRPr="0068782C">
                              <w:rPr>
                                <w:color w:val="FFFFFF" w:themeColor="background1"/>
                              </w:rPr>
                              <w:tab/>
                            </w:r>
                            <w:r w:rsidRPr="0068782C">
                              <w:rPr>
                                <w:color w:val="FFFFFF" w:themeColor="background1"/>
                              </w:rPr>
                              <w:tab/>
                            </w:r>
                            <w:r w:rsidRPr="0068782C">
                              <w:rPr>
                                <w:color w:val="FFFFFF" w:themeColor="background1"/>
                              </w:rPr>
                              <w:tab/>
                              <w:t xml:space="preserve">          </w:t>
                            </w:r>
                            <w:r w:rsidR="00155164" w:rsidRPr="0068782C">
                              <w:rPr>
                                <w:color w:val="FFFFFF" w:themeColor="background1"/>
                              </w:rPr>
                              <w:t>Nguyễn Ngọc Cường</w:t>
                            </w:r>
                            <w:bookmarkEnd w:id="2"/>
                          </w:p>
                        </w:txbxContent>
                      </v:textbox>
                    </v:shape>
                  </w:pict>
                </mc:Fallback>
              </mc:AlternateContent>
            </w:r>
            <w:r w:rsidR="00D25CD2" w:rsidRPr="00F16C2B">
              <w:rPr>
                <w:sz w:val="22"/>
              </w:rPr>
              <w:t>- Lưu: VT.</w:t>
            </w:r>
          </w:p>
        </w:tc>
        <w:tc>
          <w:tcPr>
            <w:tcW w:w="4111" w:type="dxa"/>
          </w:tcPr>
          <w:p w14:paraId="57120797" w14:textId="0F8B5724" w:rsidR="00D25CD2" w:rsidRPr="00F16C2B" w:rsidRDefault="00D25CD2" w:rsidP="00F079A8">
            <w:pPr>
              <w:widowControl w:val="0"/>
              <w:jc w:val="center"/>
              <w:rPr>
                <w:b/>
                <w:sz w:val="26"/>
                <w:szCs w:val="28"/>
                <w:lang w:val="it-IT"/>
              </w:rPr>
            </w:pPr>
            <w:r w:rsidRPr="00F16C2B">
              <w:rPr>
                <w:b/>
                <w:sz w:val="26"/>
                <w:szCs w:val="28"/>
                <w:lang w:val="it-IT"/>
              </w:rPr>
              <w:t>CHÁNH VĂN PHÒNG</w:t>
            </w:r>
          </w:p>
          <w:p w14:paraId="69BA1FFE" w14:textId="67F11C5E" w:rsidR="00D25CD2" w:rsidRPr="00F16C2B" w:rsidRDefault="00D25CD2" w:rsidP="00F079A8">
            <w:pPr>
              <w:widowControl w:val="0"/>
              <w:jc w:val="center"/>
              <w:rPr>
                <w:b/>
                <w:sz w:val="26"/>
                <w:szCs w:val="28"/>
                <w:lang w:val="it-IT"/>
              </w:rPr>
            </w:pPr>
          </w:p>
          <w:p w14:paraId="246A41F2" w14:textId="77777777" w:rsidR="00D25CD2" w:rsidRPr="00F16C2B" w:rsidRDefault="00D25CD2" w:rsidP="00F079A8">
            <w:pPr>
              <w:widowControl w:val="0"/>
              <w:jc w:val="center"/>
              <w:rPr>
                <w:b/>
                <w:sz w:val="26"/>
                <w:szCs w:val="28"/>
                <w:lang w:val="it-IT"/>
              </w:rPr>
            </w:pPr>
          </w:p>
          <w:p w14:paraId="1B709F42" w14:textId="77777777" w:rsidR="00D25CD2" w:rsidRPr="00F16C2B" w:rsidRDefault="00D25CD2" w:rsidP="00F079A8">
            <w:pPr>
              <w:widowControl w:val="0"/>
              <w:jc w:val="center"/>
              <w:rPr>
                <w:b/>
                <w:sz w:val="28"/>
                <w:szCs w:val="28"/>
                <w:lang w:val="it-IT"/>
              </w:rPr>
            </w:pPr>
          </w:p>
          <w:p w14:paraId="4A9A5F3F" w14:textId="77777777" w:rsidR="00D25CD2" w:rsidRPr="002C44DC" w:rsidRDefault="00D25CD2" w:rsidP="00F079A8">
            <w:pPr>
              <w:widowControl w:val="0"/>
              <w:rPr>
                <w:b/>
                <w:szCs w:val="28"/>
                <w:lang w:val="it-IT"/>
              </w:rPr>
            </w:pPr>
          </w:p>
          <w:p w14:paraId="1F44DD8A" w14:textId="77777777" w:rsidR="00D25CD2" w:rsidRPr="002C44DC" w:rsidRDefault="00D25CD2" w:rsidP="00F079A8">
            <w:pPr>
              <w:widowControl w:val="0"/>
              <w:jc w:val="center"/>
              <w:rPr>
                <w:b/>
                <w:sz w:val="40"/>
                <w:szCs w:val="28"/>
                <w:lang w:val="it-IT"/>
              </w:rPr>
            </w:pPr>
          </w:p>
          <w:p w14:paraId="2FF3AEF5" w14:textId="56BEBB46" w:rsidR="00D25CD2" w:rsidRPr="00F16C2B" w:rsidRDefault="00381FF2" w:rsidP="00F079A8">
            <w:pPr>
              <w:widowControl w:val="0"/>
              <w:spacing w:before="120"/>
              <w:jc w:val="center"/>
              <w:rPr>
                <w:b/>
                <w:sz w:val="28"/>
                <w:szCs w:val="28"/>
              </w:rPr>
            </w:pPr>
            <w:r>
              <w:rPr>
                <w:b/>
                <w:sz w:val="28"/>
                <w:szCs w:val="28"/>
              </w:rPr>
              <w:t>Phạm Đức Luận</w:t>
            </w:r>
          </w:p>
        </w:tc>
      </w:tr>
    </w:tbl>
    <w:p w14:paraId="40634169" w14:textId="5696B96E" w:rsidR="00D25CD2" w:rsidRPr="00983C34" w:rsidRDefault="00D25CD2" w:rsidP="0076513A">
      <w:pPr>
        <w:widowControl w:val="0"/>
        <w:spacing w:after="80" w:line="264" w:lineRule="auto"/>
        <w:ind w:firstLine="709"/>
        <w:jc w:val="both"/>
        <w:rPr>
          <w:sz w:val="27"/>
          <w:szCs w:val="27"/>
          <w:lang w:eastAsia="vi-VN"/>
        </w:rPr>
      </w:pP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9730" w14:textId="77777777" w:rsidR="00394257" w:rsidRDefault="00394257">
      <w:r>
        <w:separator/>
      </w:r>
    </w:p>
  </w:endnote>
  <w:endnote w:type="continuationSeparator" w:id="0">
    <w:p w14:paraId="6A8A0BBD" w14:textId="77777777" w:rsidR="00394257" w:rsidRDefault="0039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B24B" w14:textId="77777777" w:rsidR="00394257" w:rsidRDefault="00394257">
      <w:r>
        <w:separator/>
      </w:r>
    </w:p>
  </w:footnote>
  <w:footnote w:type="continuationSeparator" w:id="0">
    <w:p w14:paraId="042DCDEC" w14:textId="77777777" w:rsidR="00394257" w:rsidRDefault="00394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2D902A0E" w:rsidR="00555DE5" w:rsidRDefault="00555DE5" w:rsidP="00B56240">
        <w:pPr>
          <w:pStyle w:val="Header"/>
          <w:spacing w:before="120"/>
          <w:jc w:val="center"/>
        </w:pPr>
        <w:r>
          <w:fldChar w:fldCharType="begin"/>
        </w:r>
        <w:r>
          <w:instrText xml:space="preserve"> PAGE   \* MERGEFORMAT </w:instrText>
        </w:r>
        <w:r>
          <w:fldChar w:fldCharType="separate"/>
        </w:r>
        <w:r w:rsidR="0068782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88A"/>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07D"/>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53C"/>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69A"/>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5AA"/>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8A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3E7"/>
    <w:rsid w:val="002C3BFD"/>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4B13"/>
    <w:rsid w:val="00304C92"/>
    <w:rsid w:val="00305399"/>
    <w:rsid w:val="003055AB"/>
    <w:rsid w:val="00305970"/>
    <w:rsid w:val="00305BBD"/>
    <w:rsid w:val="00305C38"/>
    <w:rsid w:val="00305E8A"/>
    <w:rsid w:val="00305FD9"/>
    <w:rsid w:val="0030621D"/>
    <w:rsid w:val="00306837"/>
    <w:rsid w:val="00306C44"/>
    <w:rsid w:val="00306F4D"/>
    <w:rsid w:val="00307EFB"/>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F33"/>
    <w:rsid w:val="003A02CF"/>
    <w:rsid w:val="003A0ADE"/>
    <w:rsid w:val="003A1590"/>
    <w:rsid w:val="003A16C7"/>
    <w:rsid w:val="003A1AA8"/>
    <w:rsid w:val="003A1C4F"/>
    <w:rsid w:val="003A1C67"/>
    <w:rsid w:val="003A2456"/>
    <w:rsid w:val="003A24D0"/>
    <w:rsid w:val="003A25B9"/>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E2"/>
    <w:rsid w:val="003B7B67"/>
    <w:rsid w:val="003C01BE"/>
    <w:rsid w:val="003C0723"/>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3A6F"/>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4C6B"/>
    <w:rsid w:val="00425069"/>
    <w:rsid w:val="00425AF0"/>
    <w:rsid w:val="0042602E"/>
    <w:rsid w:val="00426253"/>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92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23CE"/>
    <w:rsid w:val="00672448"/>
    <w:rsid w:val="0067281E"/>
    <w:rsid w:val="00672A92"/>
    <w:rsid w:val="00672B40"/>
    <w:rsid w:val="00673015"/>
    <w:rsid w:val="00673507"/>
    <w:rsid w:val="00673993"/>
    <w:rsid w:val="00673BF7"/>
    <w:rsid w:val="00673F19"/>
    <w:rsid w:val="00674211"/>
    <w:rsid w:val="00674A15"/>
    <w:rsid w:val="00674F1A"/>
    <w:rsid w:val="00675188"/>
    <w:rsid w:val="00675BB4"/>
    <w:rsid w:val="00675D5A"/>
    <w:rsid w:val="00675E3C"/>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82C"/>
    <w:rsid w:val="00687BEF"/>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8EE"/>
    <w:rsid w:val="006D3B94"/>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381"/>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98D"/>
    <w:rsid w:val="00734A64"/>
    <w:rsid w:val="00734AC4"/>
    <w:rsid w:val="00734B60"/>
    <w:rsid w:val="00734F75"/>
    <w:rsid w:val="00735039"/>
    <w:rsid w:val="007357FE"/>
    <w:rsid w:val="007358D2"/>
    <w:rsid w:val="00735B64"/>
    <w:rsid w:val="00735DC7"/>
    <w:rsid w:val="00736294"/>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876"/>
    <w:rsid w:val="00793D72"/>
    <w:rsid w:val="0079409D"/>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68F"/>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371"/>
    <w:rsid w:val="00934668"/>
    <w:rsid w:val="009347AD"/>
    <w:rsid w:val="0093490C"/>
    <w:rsid w:val="00934A34"/>
    <w:rsid w:val="00934ADF"/>
    <w:rsid w:val="00934FBD"/>
    <w:rsid w:val="00935177"/>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67F9A"/>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66D"/>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0E0E"/>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2D"/>
    <w:rsid w:val="009C0655"/>
    <w:rsid w:val="009C0BE9"/>
    <w:rsid w:val="009C0CB1"/>
    <w:rsid w:val="009C0F62"/>
    <w:rsid w:val="009C1353"/>
    <w:rsid w:val="009C17D0"/>
    <w:rsid w:val="009C1926"/>
    <w:rsid w:val="009C19A3"/>
    <w:rsid w:val="009C1B69"/>
    <w:rsid w:val="009C1C83"/>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2F3A"/>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374"/>
    <w:rsid w:val="00AD25B0"/>
    <w:rsid w:val="00AD26A3"/>
    <w:rsid w:val="00AD27B1"/>
    <w:rsid w:val="00AD2945"/>
    <w:rsid w:val="00AD2ADD"/>
    <w:rsid w:val="00AD2E52"/>
    <w:rsid w:val="00AD3422"/>
    <w:rsid w:val="00AD37CA"/>
    <w:rsid w:val="00AD3BB0"/>
    <w:rsid w:val="00AD3E6E"/>
    <w:rsid w:val="00AD40B6"/>
    <w:rsid w:val="00AD40E9"/>
    <w:rsid w:val="00AD4137"/>
    <w:rsid w:val="00AD42BB"/>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B3B"/>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57B"/>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B0C"/>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E29"/>
    <w:rsid w:val="00DE1135"/>
    <w:rsid w:val="00DE1178"/>
    <w:rsid w:val="00DE131F"/>
    <w:rsid w:val="00DE1525"/>
    <w:rsid w:val="00DE1AFC"/>
    <w:rsid w:val="00DE1E15"/>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0AD3"/>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5AD"/>
    <w:rsid w:val="00E82618"/>
    <w:rsid w:val="00E82795"/>
    <w:rsid w:val="00E83089"/>
    <w:rsid w:val="00E83363"/>
    <w:rsid w:val="00E83528"/>
    <w:rsid w:val="00E8362E"/>
    <w:rsid w:val="00E8363F"/>
    <w:rsid w:val="00E83A4D"/>
    <w:rsid w:val="00E84292"/>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0CB"/>
    <w:rsid w:val="00F5667E"/>
    <w:rsid w:val="00F56699"/>
    <w:rsid w:val="00F5679E"/>
    <w:rsid w:val="00F56929"/>
    <w:rsid w:val="00F573CE"/>
    <w:rsid w:val="00F57675"/>
    <w:rsid w:val="00F57753"/>
    <w:rsid w:val="00F57762"/>
    <w:rsid w:val="00F57997"/>
    <w:rsid w:val="00F57B78"/>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4EB5"/>
    <w:rsid w:val="00FC5BF5"/>
    <w:rsid w:val="00FC5C3C"/>
    <w:rsid w:val="00FC5C59"/>
    <w:rsid w:val="00FC5C82"/>
    <w:rsid w:val="00FC5CF9"/>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564190C0-A1AF-42C3-B1D3-EFCDB0E0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4676</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558</cp:revision>
  <cp:lastPrinted>2023-07-29T00:46:00Z</cp:lastPrinted>
  <dcterms:created xsi:type="dcterms:W3CDTF">2023-07-17T16:04:00Z</dcterms:created>
  <dcterms:modified xsi:type="dcterms:W3CDTF">2023-07-29T01:09:00Z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