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53F19" w:rsidRPr="004D116D" w:rsidTr="00B10AB6">
        <w:trPr>
          <w:trHeight w:val="1418"/>
          <w:jc w:val="center"/>
        </w:trPr>
        <w:tc>
          <w:tcPr>
            <w:tcW w:w="3948" w:type="dxa"/>
            <w:shd w:val="clear" w:color="auto" w:fill="auto"/>
          </w:tcPr>
          <w:p w:rsidR="00D53F19" w:rsidRPr="004D116D" w:rsidRDefault="00E96FFA" w:rsidP="00B10AB6">
            <w:pPr>
              <w:widowControl w:val="0"/>
              <w:shd w:val="clear" w:color="auto" w:fill="FFFFFF" w:themeFill="background1"/>
              <w:jc w:val="center"/>
              <w:rPr>
                <w:color w:val="000000" w:themeColor="text1"/>
                <w:sz w:val="26"/>
                <w:szCs w:val="26"/>
              </w:rPr>
            </w:pPr>
            <w:r>
              <w:rPr>
                <w:color w:val="000000" w:themeColor="text1"/>
                <w:sz w:val="26"/>
                <w:szCs w:val="26"/>
              </w:rPr>
              <w:t xml:space="preserve"> </w:t>
            </w:r>
            <w:r w:rsidR="00D53F19" w:rsidRPr="004D116D">
              <w:rPr>
                <w:color w:val="000000" w:themeColor="text1"/>
                <w:sz w:val="26"/>
                <w:szCs w:val="26"/>
              </w:rPr>
              <w:t>BAN CHỈ ĐẠO QUỐC GIA</w:t>
            </w:r>
          </w:p>
          <w:p w:rsidR="00D53F19" w:rsidRPr="004D116D" w:rsidRDefault="00D53F19" w:rsidP="00B10AB6">
            <w:pPr>
              <w:widowControl w:val="0"/>
              <w:shd w:val="clear" w:color="auto" w:fill="FFFFFF" w:themeFill="background1"/>
              <w:tabs>
                <w:tab w:val="left" w:pos="3219"/>
              </w:tabs>
              <w:ind w:left="-108" w:right="-108"/>
              <w:jc w:val="center"/>
              <w:rPr>
                <w:color w:val="000000" w:themeColor="text1"/>
                <w:sz w:val="26"/>
                <w:szCs w:val="26"/>
              </w:rPr>
            </w:pPr>
            <w:r w:rsidRPr="004D116D">
              <w:rPr>
                <w:color w:val="000000" w:themeColor="text1"/>
                <w:sz w:val="26"/>
                <w:szCs w:val="26"/>
              </w:rPr>
              <w:t>VỀ PHÒNG, CHỐNG THIÊN TAI</w:t>
            </w:r>
          </w:p>
          <w:p w:rsidR="00D53F19" w:rsidRPr="004D116D" w:rsidRDefault="00D53F19" w:rsidP="00B10AB6">
            <w:pPr>
              <w:widowControl w:val="0"/>
              <w:shd w:val="clear" w:color="auto" w:fill="FFFFFF" w:themeFill="background1"/>
              <w:tabs>
                <w:tab w:val="left" w:pos="3219"/>
              </w:tabs>
              <w:ind w:left="-108" w:right="-108"/>
              <w:jc w:val="center"/>
              <w:rPr>
                <w:b/>
                <w:color w:val="000000" w:themeColor="text1"/>
                <w:sz w:val="26"/>
                <w:szCs w:val="26"/>
              </w:rPr>
            </w:pPr>
            <w:r w:rsidRPr="004D116D">
              <w:rPr>
                <w:b/>
                <w:color w:val="000000" w:themeColor="text1"/>
                <w:sz w:val="26"/>
                <w:szCs w:val="26"/>
              </w:rPr>
              <w:t>VĂN PHÒNG THƯỜNG TRỰC</w:t>
            </w:r>
          </w:p>
          <w:p w:rsidR="00D53F19" w:rsidRPr="004D116D" w:rsidRDefault="00D53F19" w:rsidP="00B10AB6">
            <w:pPr>
              <w:widowControl w:val="0"/>
              <w:shd w:val="clear" w:color="auto" w:fill="FFFFFF" w:themeFill="background1"/>
              <w:tabs>
                <w:tab w:val="left" w:pos="3219"/>
              </w:tabs>
              <w:spacing w:line="200" w:lineRule="exact"/>
              <w:ind w:left="-108" w:right="-108"/>
              <w:jc w:val="center"/>
              <w:rPr>
                <w:b/>
                <w:color w:val="000000" w:themeColor="text1"/>
                <w:sz w:val="2"/>
              </w:rPr>
            </w:pPr>
            <w:r w:rsidRPr="004D116D">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3D97F9A" wp14:editId="2A012398">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D116D" w:rsidRDefault="00D53F19" w:rsidP="00B10AB6">
            <w:pPr>
              <w:widowControl w:val="0"/>
              <w:shd w:val="clear" w:color="auto" w:fill="FFFFFF" w:themeFill="background1"/>
              <w:tabs>
                <w:tab w:val="left" w:pos="3219"/>
              </w:tabs>
              <w:ind w:left="-108" w:right="-108"/>
              <w:jc w:val="center"/>
              <w:rPr>
                <w:b/>
                <w:color w:val="000000" w:themeColor="text1"/>
                <w:sz w:val="28"/>
                <w:szCs w:val="28"/>
              </w:rPr>
            </w:pPr>
            <w:r w:rsidRPr="004D116D">
              <w:rPr>
                <w:color w:val="000000" w:themeColor="text1"/>
                <w:sz w:val="28"/>
                <w:szCs w:val="28"/>
              </w:rPr>
              <w:t>Số:             /BC-VPTT</w:t>
            </w:r>
          </w:p>
        </w:tc>
        <w:tc>
          <w:tcPr>
            <w:tcW w:w="5713" w:type="dxa"/>
            <w:shd w:val="clear" w:color="auto" w:fill="auto"/>
          </w:tcPr>
          <w:p w:rsidR="00D53F19" w:rsidRPr="004D116D" w:rsidRDefault="00D53F19" w:rsidP="00B10AB6">
            <w:pPr>
              <w:widowControl w:val="0"/>
              <w:shd w:val="clear" w:color="auto" w:fill="FFFFFF" w:themeFill="background1"/>
              <w:spacing w:line="320" w:lineRule="exact"/>
              <w:jc w:val="center"/>
              <w:rPr>
                <w:b/>
                <w:color w:val="000000" w:themeColor="text1"/>
                <w:sz w:val="26"/>
                <w:szCs w:val="26"/>
              </w:rPr>
            </w:pPr>
            <w:r w:rsidRPr="004D116D">
              <w:rPr>
                <w:b/>
                <w:color w:val="000000" w:themeColor="text1"/>
                <w:sz w:val="26"/>
                <w:szCs w:val="26"/>
              </w:rPr>
              <w:t>CỘNG HÒA XÃ HỘI CHỦ NGHĨA VIỆT NAM</w:t>
            </w:r>
          </w:p>
          <w:p w:rsidR="00D53F19" w:rsidRPr="004D116D" w:rsidRDefault="00D53F19" w:rsidP="00B10AB6">
            <w:pPr>
              <w:pStyle w:val="Heading2"/>
              <w:keepNext w:val="0"/>
              <w:widowControl w:val="0"/>
              <w:shd w:val="clear" w:color="auto" w:fill="FFFFFF" w:themeFill="background1"/>
              <w:spacing w:before="0" w:line="320" w:lineRule="exact"/>
              <w:rPr>
                <w:color w:val="000000" w:themeColor="text1"/>
                <w:sz w:val="28"/>
                <w:szCs w:val="28"/>
              </w:rPr>
            </w:pPr>
            <w:r w:rsidRPr="004D116D">
              <w:rPr>
                <w:color w:val="000000" w:themeColor="text1"/>
                <w:sz w:val="28"/>
                <w:szCs w:val="28"/>
              </w:rPr>
              <w:t>Độc lập - Tự do - Hạnh phúc</w:t>
            </w:r>
          </w:p>
          <w:p w:rsidR="00D53F19" w:rsidRPr="004D116D" w:rsidRDefault="00D53F19" w:rsidP="00B10AB6">
            <w:pPr>
              <w:widowControl w:val="0"/>
              <w:shd w:val="clear" w:color="auto" w:fill="FFFFFF" w:themeFill="background1"/>
              <w:spacing w:line="320" w:lineRule="exact"/>
              <w:jc w:val="center"/>
              <w:rPr>
                <w:i/>
                <w:color w:val="000000" w:themeColor="text1"/>
                <w:sz w:val="28"/>
                <w:szCs w:val="28"/>
              </w:rPr>
            </w:pPr>
            <w:r w:rsidRPr="004D116D">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08BF403C" wp14:editId="2C0FF240">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D116D" w:rsidRDefault="00D53F19" w:rsidP="0057793B">
            <w:pPr>
              <w:widowControl w:val="0"/>
              <w:shd w:val="clear" w:color="auto" w:fill="FFFFFF" w:themeFill="background1"/>
              <w:spacing w:before="120"/>
              <w:jc w:val="center"/>
              <w:rPr>
                <w:i/>
                <w:color w:val="000000" w:themeColor="text1"/>
                <w:sz w:val="28"/>
                <w:szCs w:val="28"/>
              </w:rPr>
            </w:pPr>
            <w:r w:rsidRPr="004D116D">
              <w:rPr>
                <w:i/>
                <w:color w:val="000000" w:themeColor="text1"/>
                <w:sz w:val="28"/>
                <w:szCs w:val="28"/>
              </w:rPr>
              <w:t>Hà Nội, ngày 0</w:t>
            </w:r>
            <w:r w:rsidR="001568E4">
              <w:rPr>
                <w:i/>
                <w:color w:val="000000" w:themeColor="text1"/>
                <w:sz w:val="28"/>
                <w:szCs w:val="28"/>
              </w:rPr>
              <w:t>7</w:t>
            </w:r>
            <w:r w:rsidRPr="004D116D">
              <w:rPr>
                <w:i/>
                <w:color w:val="000000" w:themeColor="text1"/>
                <w:sz w:val="28"/>
                <w:szCs w:val="28"/>
              </w:rPr>
              <w:t xml:space="preserve"> tháng 7 năm 2022</w:t>
            </w:r>
          </w:p>
        </w:tc>
      </w:tr>
    </w:tbl>
    <w:p w:rsidR="00D53F19" w:rsidRPr="00D25FFD" w:rsidRDefault="00D53F19" w:rsidP="00764F26">
      <w:pPr>
        <w:widowControl w:val="0"/>
        <w:shd w:val="clear" w:color="auto" w:fill="FFFFFF" w:themeFill="background1"/>
        <w:spacing w:before="480"/>
        <w:jc w:val="center"/>
        <w:rPr>
          <w:b/>
          <w:color w:val="000000" w:themeColor="text1"/>
          <w:sz w:val="28"/>
          <w:szCs w:val="28"/>
        </w:rPr>
      </w:pPr>
      <w:r w:rsidRPr="00D25FFD">
        <w:rPr>
          <w:b/>
          <w:color w:val="000000" w:themeColor="text1"/>
          <w:sz w:val="28"/>
          <w:szCs w:val="28"/>
        </w:rPr>
        <w:t>BÁO CÁO NHANH</w:t>
      </w:r>
    </w:p>
    <w:bookmarkStart w:id="0" w:name="_Hlk79051078"/>
    <w:bookmarkStart w:id="1" w:name="_Hlk79051091"/>
    <w:p w:rsidR="00252583" w:rsidRPr="00D25FFD" w:rsidRDefault="00D53F19" w:rsidP="00D53F19">
      <w:pPr>
        <w:widowControl w:val="0"/>
        <w:shd w:val="clear" w:color="auto" w:fill="FFFFFF" w:themeFill="background1"/>
        <w:spacing w:after="360"/>
        <w:jc w:val="center"/>
        <w:rPr>
          <w:i/>
          <w:color w:val="000000" w:themeColor="text1"/>
          <w:sz w:val="28"/>
          <w:szCs w:val="28"/>
        </w:rPr>
      </w:pPr>
      <w:r w:rsidRPr="00D25FFD">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126C3180" wp14:editId="5BB3B725">
                <wp:simplePos x="0" y="0"/>
                <wp:positionH relativeFrom="margin">
                  <wp:posOffset>2175205</wp:posOffset>
                </wp:positionH>
                <wp:positionV relativeFrom="paragraph">
                  <wp:posOffset>256540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3199F"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3pt,20.2pt" to="285.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">
                <w10:wrap anchorx="margin"/>
              </v:line>
            </w:pict>
          </mc:Fallback>
        </mc:AlternateContent>
      </w:r>
      <w:r w:rsidRPr="00D25FFD">
        <w:rPr>
          <w:b/>
          <w:color w:val="000000" w:themeColor="text1"/>
          <w:sz w:val="28"/>
          <w:szCs w:val="28"/>
        </w:rPr>
        <w:t xml:space="preserve">Công tác phòng, chống thiên tai ngày </w:t>
      </w:r>
      <w:r w:rsidR="00D53398" w:rsidRPr="00D25FFD">
        <w:rPr>
          <w:b/>
          <w:color w:val="000000" w:themeColor="text1"/>
          <w:sz w:val="28"/>
          <w:szCs w:val="28"/>
        </w:rPr>
        <w:t>0</w:t>
      </w:r>
      <w:r w:rsidR="001568E4">
        <w:rPr>
          <w:b/>
          <w:color w:val="000000" w:themeColor="text1"/>
          <w:sz w:val="28"/>
          <w:szCs w:val="28"/>
        </w:rPr>
        <w:t>6</w:t>
      </w:r>
      <w:r w:rsidRPr="00D25FFD">
        <w:rPr>
          <w:b/>
          <w:color w:val="000000" w:themeColor="text1"/>
          <w:sz w:val="28"/>
          <w:szCs w:val="28"/>
        </w:rPr>
        <w:t>/7/202</w:t>
      </w:r>
      <w:bookmarkEnd w:id="0"/>
      <w:r w:rsidRPr="00D25FFD">
        <w:rPr>
          <w:b/>
          <w:color w:val="000000" w:themeColor="text1"/>
          <w:sz w:val="28"/>
          <w:szCs w:val="28"/>
        </w:rPr>
        <w:t>2</w:t>
      </w:r>
      <w:bookmarkEnd w:id="1"/>
    </w:p>
    <w:p w:rsidR="00E64549" w:rsidRPr="001568E4" w:rsidRDefault="00252583" w:rsidP="005935F5">
      <w:pPr>
        <w:widowControl w:val="0"/>
        <w:shd w:val="clear" w:color="auto" w:fill="FFFFFF" w:themeFill="background1"/>
        <w:spacing w:line="264" w:lineRule="auto"/>
        <w:ind w:firstLine="629"/>
        <w:jc w:val="both"/>
        <w:rPr>
          <w:b/>
          <w:sz w:val="27"/>
          <w:szCs w:val="27"/>
          <w:highlight w:val="yellow"/>
          <w:lang w:eastAsia="x-none"/>
        </w:rPr>
      </w:pPr>
      <w:r w:rsidRPr="002A3862">
        <w:rPr>
          <w:b/>
          <w:sz w:val="27"/>
          <w:szCs w:val="27"/>
          <w:lang w:eastAsia="x-none"/>
        </w:rPr>
        <w:t xml:space="preserve">I. </w:t>
      </w:r>
      <w:r w:rsidR="00E64549" w:rsidRPr="002A3862">
        <w:rPr>
          <w:b/>
          <w:sz w:val="27"/>
          <w:szCs w:val="27"/>
          <w:lang w:eastAsia="x-none"/>
        </w:rPr>
        <w:t>TÌNH HÌNH THỜI TIẾT, THIÊN TAI</w:t>
      </w:r>
    </w:p>
    <w:p w:rsidR="00D6473A" w:rsidRPr="004A28D3" w:rsidRDefault="00D6473A" w:rsidP="005935F5">
      <w:pPr>
        <w:widowControl w:val="0"/>
        <w:shd w:val="clear" w:color="auto" w:fill="FFFFFF" w:themeFill="background1"/>
        <w:spacing w:line="264" w:lineRule="auto"/>
        <w:ind w:firstLine="629"/>
        <w:jc w:val="both"/>
        <w:rPr>
          <w:b/>
          <w:sz w:val="27"/>
          <w:szCs w:val="27"/>
          <w:shd w:val="clear" w:color="auto" w:fill="FFFFFF"/>
        </w:rPr>
      </w:pPr>
      <w:r w:rsidRPr="004A28D3">
        <w:rPr>
          <w:b/>
          <w:sz w:val="27"/>
          <w:szCs w:val="27"/>
          <w:shd w:val="clear" w:color="auto" w:fill="FFFFFF"/>
        </w:rPr>
        <w:t>1. Tin mưa dông và cảnh báo mưa lớn cục bộ, lốc, sét, mưa đá và gió giật mạnh ở Bắc Bộ</w:t>
      </w:r>
      <w:r w:rsidR="00BA6117" w:rsidRPr="004A28D3">
        <w:rPr>
          <w:b/>
          <w:sz w:val="27"/>
          <w:szCs w:val="27"/>
          <w:shd w:val="clear" w:color="auto" w:fill="FFFFFF"/>
        </w:rPr>
        <w:t xml:space="preserve"> và </w:t>
      </w:r>
      <w:r w:rsidR="004A28D3">
        <w:rPr>
          <w:b/>
          <w:sz w:val="27"/>
          <w:szCs w:val="27"/>
          <w:shd w:val="clear" w:color="auto" w:fill="FFFFFF"/>
        </w:rPr>
        <w:t>Bắc Trung Bộ</w:t>
      </w:r>
    </w:p>
    <w:p w:rsidR="00D6473A" w:rsidRPr="004A28D3" w:rsidRDefault="00AE6A68" w:rsidP="005935F5">
      <w:pPr>
        <w:widowControl w:val="0"/>
        <w:shd w:val="clear" w:color="auto" w:fill="FFFFFF" w:themeFill="background1"/>
        <w:spacing w:line="264" w:lineRule="auto"/>
        <w:ind w:firstLine="629"/>
        <w:jc w:val="both"/>
        <w:rPr>
          <w:bCs/>
          <w:color w:val="000000" w:themeColor="text1"/>
          <w:sz w:val="27"/>
          <w:szCs w:val="27"/>
          <w:shd w:val="clear" w:color="auto" w:fill="FFFFFF"/>
        </w:rPr>
      </w:pPr>
      <w:r w:rsidRPr="004A28D3">
        <w:rPr>
          <w:bCs/>
          <w:color w:val="000000" w:themeColor="text1"/>
          <w:sz w:val="27"/>
          <w:szCs w:val="27"/>
          <w:shd w:val="clear" w:color="auto" w:fill="FFFFFF"/>
        </w:rPr>
        <w:t>N</w:t>
      </w:r>
      <w:r w:rsidR="00F63873" w:rsidRPr="004A28D3">
        <w:rPr>
          <w:bCs/>
          <w:color w:val="000000" w:themeColor="text1"/>
          <w:sz w:val="27"/>
          <w:szCs w:val="27"/>
          <w:shd w:val="clear" w:color="auto" w:fill="FFFFFF"/>
        </w:rPr>
        <w:t>gày</w:t>
      </w:r>
      <w:r w:rsidR="009A6820">
        <w:rPr>
          <w:bCs/>
          <w:color w:val="000000" w:themeColor="text1"/>
          <w:sz w:val="27"/>
          <w:szCs w:val="27"/>
          <w:shd w:val="clear" w:color="auto" w:fill="FFFFFF"/>
        </w:rPr>
        <w:t xml:space="preserve"> và đêm</w:t>
      </w:r>
      <w:r w:rsidRPr="004A28D3">
        <w:rPr>
          <w:bCs/>
          <w:color w:val="000000" w:themeColor="text1"/>
          <w:sz w:val="27"/>
          <w:szCs w:val="27"/>
          <w:shd w:val="clear" w:color="auto" w:fill="FFFFFF"/>
        </w:rPr>
        <w:t xml:space="preserve"> </w:t>
      </w:r>
      <w:r w:rsidR="004A28D3" w:rsidRPr="004A28D3">
        <w:rPr>
          <w:bCs/>
          <w:color w:val="000000" w:themeColor="text1"/>
          <w:sz w:val="27"/>
          <w:szCs w:val="27"/>
          <w:shd w:val="clear" w:color="auto" w:fill="FFFFFF"/>
        </w:rPr>
        <w:t>07</w:t>
      </w:r>
      <w:r w:rsidR="00F63873" w:rsidRPr="004A28D3">
        <w:rPr>
          <w:bCs/>
          <w:color w:val="000000" w:themeColor="text1"/>
          <w:sz w:val="27"/>
          <w:szCs w:val="27"/>
          <w:shd w:val="clear" w:color="auto" w:fill="FFFFFF"/>
        </w:rPr>
        <w:t xml:space="preserve">/7, </w:t>
      </w:r>
      <w:r w:rsidR="004A28D3" w:rsidRPr="004A28D3">
        <w:rPr>
          <w:bCs/>
          <w:color w:val="000000" w:themeColor="text1"/>
          <w:sz w:val="27"/>
          <w:szCs w:val="27"/>
          <w:shd w:val="clear" w:color="auto" w:fill="FFFFFF"/>
        </w:rPr>
        <w:t>ở Bắc Bộ và Bắc Trung Bộ có mưa rào và dông, cục bộ có mưa to đến rất to với lượng mưa từ 30-50mm, có nơi trên 80mm</w:t>
      </w:r>
      <w:r w:rsidR="001C166D" w:rsidRPr="004A28D3">
        <w:rPr>
          <w:bCs/>
          <w:color w:val="000000" w:themeColor="text1"/>
          <w:sz w:val="27"/>
          <w:szCs w:val="27"/>
          <w:shd w:val="clear" w:color="auto" w:fill="FFFFFF"/>
        </w:rPr>
        <w:t>.</w:t>
      </w:r>
      <w:r w:rsidR="000C629C" w:rsidRPr="004A28D3">
        <w:rPr>
          <w:bCs/>
          <w:color w:val="000000" w:themeColor="text1"/>
          <w:sz w:val="27"/>
          <w:szCs w:val="27"/>
          <w:shd w:val="clear" w:color="auto" w:fill="FFFFFF"/>
        </w:rPr>
        <w:t xml:space="preserve"> </w:t>
      </w:r>
      <w:r w:rsidR="00F63873" w:rsidRPr="004A28D3">
        <w:rPr>
          <w:bCs/>
          <w:color w:val="000000" w:themeColor="text1"/>
          <w:sz w:val="27"/>
          <w:szCs w:val="27"/>
          <w:shd w:val="clear" w:color="auto" w:fill="FFFFFF"/>
        </w:rPr>
        <w:t>Trong mưa dông có khả năng xảy ra lốc, sét, mưa đá và gió giật mạnh. Nguy cơ cao xảy ra lũ quét, sạt lở đất tại các tỉnh vùng núi Bắc Bộ và ngập úng tại các khu vực trũng, thấp.</w:t>
      </w:r>
    </w:p>
    <w:p w:rsidR="00D6473A" w:rsidRPr="004A28D3" w:rsidRDefault="00D6473A" w:rsidP="005935F5">
      <w:pPr>
        <w:widowControl w:val="0"/>
        <w:shd w:val="clear" w:color="auto" w:fill="FFFFFF" w:themeFill="background1"/>
        <w:spacing w:line="264" w:lineRule="auto"/>
        <w:ind w:firstLine="629"/>
        <w:jc w:val="both"/>
        <w:rPr>
          <w:bCs/>
          <w:color w:val="000000" w:themeColor="text1"/>
          <w:sz w:val="27"/>
          <w:szCs w:val="27"/>
          <w:shd w:val="clear" w:color="auto" w:fill="FFFFFF"/>
        </w:rPr>
      </w:pPr>
      <w:r w:rsidRPr="004A28D3">
        <w:rPr>
          <w:bCs/>
          <w:color w:val="000000" w:themeColor="text1"/>
          <w:sz w:val="27"/>
          <w:szCs w:val="27"/>
          <w:shd w:val="clear" w:color="auto" w:fill="FFFFFF"/>
        </w:rPr>
        <w:t>Cảnh báo cấp độ rủi ro thiên tai do mưa lớn, lốc, sét, mưa đá: Cấp 1.</w:t>
      </w:r>
    </w:p>
    <w:p w:rsidR="00E64549" w:rsidRPr="004A28D3" w:rsidRDefault="00D6473A" w:rsidP="005935F5">
      <w:pPr>
        <w:widowControl w:val="0"/>
        <w:shd w:val="clear" w:color="auto" w:fill="FFFFFF" w:themeFill="background1"/>
        <w:spacing w:line="264" w:lineRule="auto"/>
        <w:ind w:firstLine="629"/>
        <w:jc w:val="both"/>
        <w:rPr>
          <w:b/>
          <w:color w:val="000000" w:themeColor="text1"/>
          <w:sz w:val="27"/>
          <w:szCs w:val="27"/>
          <w:shd w:val="clear" w:color="auto" w:fill="FFFFFF"/>
        </w:rPr>
      </w:pPr>
      <w:r w:rsidRPr="004A28D3">
        <w:rPr>
          <w:b/>
          <w:color w:val="000000" w:themeColor="text1"/>
          <w:sz w:val="27"/>
          <w:szCs w:val="27"/>
          <w:shd w:val="clear" w:color="auto" w:fill="FFFFFF"/>
        </w:rPr>
        <w:t>2</w:t>
      </w:r>
      <w:r w:rsidR="00E64549" w:rsidRPr="004A28D3">
        <w:rPr>
          <w:b/>
          <w:color w:val="000000" w:themeColor="text1"/>
          <w:sz w:val="27"/>
          <w:szCs w:val="27"/>
          <w:shd w:val="clear" w:color="auto" w:fill="FFFFFF"/>
        </w:rPr>
        <w:t>. Tin nắng nóng ở khu vực Trung Bộ</w:t>
      </w:r>
    </w:p>
    <w:p w:rsidR="000316D5" w:rsidRPr="004A28D3" w:rsidRDefault="004A28D3" w:rsidP="000316D5">
      <w:pPr>
        <w:widowControl w:val="0"/>
        <w:shd w:val="clear" w:color="auto" w:fill="FFFFFF" w:themeFill="background1"/>
        <w:spacing w:line="264" w:lineRule="auto"/>
        <w:ind w:firstLine="629"/>
        <w:jc w:val="both"/>
        <w:rPr>
          <w:bCs/>
          <w:color w:val="000000" w:themeColor="text1"/>
          <w:sz w:val="27"/>
          <w:szCs w:val="27"/>
          <w:shd w:val="clear" w:color="auto" w:fill="FFFFFF"/>
        </w:rPr>
      </w:pPr>
      <w:r>
        <w:rPr>
          <w:bCs/>
          <w:color w:val="000000" w:themeColor="text1"/>
          <w:sz w:val="27"/>
          <w:szCs w:val="27"/>
          <w:shd w:val="clear" w:color="auto" w:fill="FFFFFF"/>
        </w:rPr>
        <w:t xml:space="preserve">Ngày </w:t>
      </w:r>
      <w:r w:rsidR="00735E75" w:rsidRPr="004A28D3">
        <w:rPr>
          <w:bCs/>
          <w:color w:val="000000" w:themeColor="text1"/>
          <w:sz w:val="27"/>
          <w:szCs w:val="27"/>
          <w:shd w:val="clear" w:color="auto" w:fill="FFFFFF"/>
        </w:rPr>
        <w:t>07/7</w:t>
      </w:r>
      <w:r w:rsidR="000316D5" w:rsidRPr="004A28D3">
        <w:rPr>
          <w:bCs/>
          <w:color w:val="000000" w:themeColor="text1"/>
          <w:sz w:val="27"/>
          <w:szCs w:val="27"/>
          <w:shd w:val="clear" w:color="auto" w:fill="FFFFFF"/>
        </w:rPr>
        <w:t xml:space="preserve">, </w:t>
      </w:r>
      <w:r w:rsidR="00735E75" w:rsidRPr="004A28D3">
        <w:rPr>
          <w:bCs/>
          <w:color w:val="000000" w:themeColor="text1"/>
          <w:sz w:val="27"/>
          <w:szCs w:val="27"/>
          <w:shd w:val="clear" w:color="auto" w:fill="FFFFFF"/>
        </w:rPr>
        <w:t xml:space="preserve">khu vực Trung </w:t>
      </w:r>
      <w:r>
        <w:rPr>
          <w:bCs/>
          <w:color w:val="000000" w:themeColor="text1"/>
          <w:sz w:val="27"/>
          <w:szCs w:val="27"/>
          <w:shd w:val="clear" w:color="auto" w:fill="FFFFFF"/>
        </w:rPr>
        <w:t xml:space="preserve">và Nam Trung </w:t>
      </w:r>
      <w:r w:rsidR="00735E75" w:rsidRPr="004A28D3">
        <w:rPr>
          <w:bCs/>
          <w:color w:val="000000" w:themeColor="text1"/>
          <w:sz w:val="27"/>
          <w:szCs w:val="27"/>
          <w:shd w:val="clear" w:color="auto" w:fill="FFFFFF"/>
        </w:rPr>
        <w:t>Bộ có nắng nóng và nắng nóng gay gắt với nhiệt đô</w:t>
      </w:r>
      <w:r>
        <w:rPr>
          <w:bCs/>
          <w:color w:val="000000" w:themeColor="text1"/>
          <w:sz w:val="27"/>
          <w:szCs w:val="27"/>
          <w:shd w:val="clear" w:color="auto" w:fill="FFFFFF"/>
        </w:rPr>
        <w:t>̣ cao nhất phổ biến từ 35-37 độ, có nơi trên 37</w:t>
      </w:r>
      <w:r w:rsidR="00735E75" w:rsidRPr="004A28D3">
        <w:rPr>
          <w:bCs/>
          <w:color w:val="000000" w:themeColor="text1"/>
          <w:sz w:val="27"/>
          <w:szCs w:val="27"/>
          <w:shd w:val="clear" w:color="auto" w:fill="FFFFFF"/>
        </w:rPr>
        <w:t xml:space="preserve"> độ</w:t>
      </w:r>
      <w:r w:rsidR="000316D5" w:rsidRPr="004A28D3">
        <w:rPr>
          <w:bCs/>
          <w:color w:val="000000" w:themeColor="text1"/>
          <w:sz w:val="27"/>
          <w:szCs w:val="27"/>
          <w:shd w:val="clear" w:color="auto" w:fill="FFFFFF"/>
        </w:rPr>
        <w:t>.</w:t>
      </w:r>
    </w:p>
    <w:p w:rsidR="00D13FA4" w:rsidRPr="004A28D3" w:rsidRDefault="004A28D3" w:rsidP="000316D5">
      <w:pPr>
        <w:widowControl w:val="0"/>
        <w:shd w:val="clear" w:color="auto" w:fill="FFFFFF" w:themeFill="background1"/>
        <w:spacing w:line="264" w:lineRule="auto"/>
        <w:ind w:firstLine="629"/>
        <w:jc w:val="both"/>
        <w:rPr>
          <w:bCs/>
          <w:color w:val="000000" w:themeColor="text1"/>
          <w:sz w:val="27"/>
          <w:szCs w:val="27"/>
          <w:shd w:val="clear" w:color="auto" w:fill="FFFFFF"/>
        </w:rPr>
      </w:pPr>
      <w:r>
        <w:rPr>
          <w:bCs/>
          <w:color w:val="000000" w:themeColor="text1"/>
          <w:sz w:val="27"/>
          <w:szCs w:val="27"/>
          <w:shd w:val="clear" w:color="auto" w:fill="FFFFFF"/>
        </w:rPr>
        <w:t>Từ n</w:t>
      </w:r>
      <w:r w:rsidR="00852B62" w:rsidRPr="004A28D3">
        <w:rPr>
          <w:bCs/>
          <w:color w:val="000000" w:themeColor="text1"/>
          <w:sz w:val="27"/>
          <w:szCs w:val="27"/>
          <w:shd w:val="clear" w:color="auto" w:fill="FFFFFF"/>
        </w:rPr>
        <w:t xml:space="preserve">gày 08/7, </w:t>
      </w:r>
      <w:r>
        <w:rPr>
          <w:bCs/>
          <w:color w:val="000000" w:themeColor="text1"/>
          <w:sz w:val="27"/>
          <w:szCs w:val="27"/>
          <w:shd w:val="clear" w:color="auto" w:fill="FFFFFF"/>
        </w:rPr>
        <w:t>ở</w:t>
      </w:r>
      <w:r w:rsidR="00D13FA4" w:rsidRPr="004A28D3">
        <w:rPr>
          <w:bCs/>
          <w:color w:val="000000" w:themeColor="text1"/>
          <w:sz w:val="27"/>
          <w:szCs w:val="27"/>
          <w:shd w:val="clear" w:color="auto" w:fill="FFFFFF"/>
        </w:rPr>
        <w:t xml:space="preserve"> khu vực Trung Bộ có</w:t>
      </w:r>
      <w:r>
        <w:rPr>
          <w:bCs/>
          <w:color w:val="000000" w:themeColor="text1"/>
          <w:sz w:val="27"/>
          <w:szCs w:val="27"/>
          <w:shd w:val="clear" w:color="auto" w:fill="FFFFFF"/>
        </w:rPr>
        <w:t xml:space="preserve"> nắng nóng cục bộ</w:t>
      </w:r>
      <w:r w:rsidR="00D13FA4" w:rsidRPr="004A28D3">
        <w:rPr>
          <w:bCs/>
          <w:color w:val="000000" w:themeColor="text1"/>
          <w:sz w:val="27"/>
          <w:szCs w:val="27"/>
          <w:shd w:val="clear" w:color="auto" w:fill="FFFFFF"/>
        </w:rPr>
        <w:t>.</w:t>
      </w:r>
    </w:p>
    <w:p w:rsidR="00D53398" w:rsidRPr="00735E75" w:rsidRDefault="00BE1CD2" w:rsidP="005935F5">
      <w:pPr>
        <w:widowControl w:val="0"/>
        <w:shd w:val="clear" w:color="auto" w:fill="FFFFFF" w:themeFill="background1"/>
        <w:spacing w:line="264" w:lineRule="auto"/>
        <w:ind w:firstLine="629"/>
        <w:jc w:val="both"/>
        <w:rPr>
          <w:b/>
          <w:color w:val="000000" w:themeColor="text1"/>
          <w:sz w:val="27"/>
          <w:szCs w:val="27"/>
          <w:shd w:val="clear" w:color="auto" w:fill="FFFFFF"/>
        </w:rPr>
      </w:pPr>
      <w:r w:rsidRPr="004A28D3">
        <w:rPr>
          <w:rStyle w:val="Strong"/>
          <w:b w:val="0"/>
          <w:color w:val="000000" w:themeColor="text1"/>
          <w:sz w:val="27"/>
          <w:szCs w:val="27"/>
          <w:shd w:val="clear" w:color="auto" w:fill="FFFFFF"/>
        </w:rPr>
        <w:t>Cảnh báo cấp độ rủi ro thiên tai do nắng nóng: Cấp 1.</w:t>
      </w:r>
      <w:r w:rsidR="00D53398" w:rsidRPr="00735E75">
        <w:rPr>
          <w:rStyle w:val="Strong"/>
          <w:b w:val="0"/>
          <w:color w:val="000000" w:themeColor="text1"/>
          <w:sz w:val="27"/>
          <w:szCs w:val="27"/>
          <w:shd w:val="clear" w:color="auto" w:fill="FFFFFF"/>
        </w:rPr>
        <w:t> </w:t>
      </w:r>
    </w:p>
    <w:p w:rsidR="009A4F78" w:rsidRPr="004C5CC6" w:rsidRDefault="00D6473A" w:rsidP="005935F5">
      <w:pPr>
        <w:widowControl w:val="0"/>
        <w:shd w:val="clear" w:color="auto" w:fill="FFFFFF" w:themeFill="background1"/>
        <w:spacing w:line="264" w:lineRule="auto"/>
        <w:ind w:firstLine="629"/>
        <w:jc w:val="both"/>
        <w:rPr>
          <w:b/>
          <w:sz w:val="27"/>
          <w:szCs w:val="27"/>
          <w:shd w:val="clear" w:color="auto" w:fill="FFFFFF"/>
        </w:rPr>
      </w:pPr>
      <w:r w:rsidRPr="004C5CC6">
        <w:rPr>
          <w:b/>
          <w:sz w:val="27"/>
          <w:szCs w:val="27"/>
          <w:shd w:val="clear" w:color="auto" w:fill="FFFFFF"/>
        </w:rPr>
        <w:t>3</w:t>
      </w:r>
      <w:r w:rsidR="009A4F78" w:rsidRPr="004C5CC6">
        <w:rPr>
          <w:b/>
          <w:sz w:val="27"/>
          <w:szCs w:val="27"/>
          <w:shd w:val="clear" w:color="auto" w:fill="FFFFFF"/>
        </w:rPr>
        <w:t xml:space="preserve">. </w:t>
      </w:r>
      <w:r w:rsidR="00E03B51" w:rsidRPr="004C5CC6">
        <w:rPr>
          <w:b/>
          <w:sz w:val="27"/>
          <w:szCs w:val="27"/>
          <w:shd w:val="clear" w:color="auto" w:fill="FFFFFF"/>
        </w:rPr>
        <w:t>Tình hình mưa</w:t>
      </w:r>
    </w:p>
    <w:p w:rsidR="00B116A5" w:rsidRDefault="00223D22" w:rsidP="00F50B04">
      <w:pPr>
        <w:widowControl w:val="0"/>
        <w:shd w:val="clear" w:color="auto" w:fill="FFFFFF" w:themeFill="background1"/>
        <w:spacing w:line="264" w:lineRule="auto"/>
        <w:ind w:firstLine="629"/>
        <w:jc w:val="both"/>
        <w:rPr>
          <w:color w:val="000000" w:themeColor="text1"/>
          <w:sz w:val="27"/>
          <w:szCs w:val="27"/>
        </w:rPr>
      </w:pPr>
      <w:r w:rsidRPr="004C5CC6">
        <w:rPr>
          <w:sz w:val="27"/>
          <w:szCs w:val="27"/>
        </w:rPr>
        <w:t>- Mưa ngày (19h/0</w:t>
      </w:r>
      <w:r w:rsidR="00B116A5">
        <w:rPr>
          <w:sz w:val="27"/>
          <w:szCs w:val="27"/>
        </w:rPr>
        <w:t>5</w:t>
      </w:r>
      <w:r w:rsidR="00E03B51" w:rsidRPr="004C5CC6">
        <w:rPr>
          <w:sz w:val="27"/>
          <w:szCs w:val="27"/>
        </w:rPr>
        <w:t>/7-19h/0</w:t>
      </w:r>
      <w:r w:rsidR="00B116A5">
        <w:rPr>
          <w:sz w:val="27"/>
          <w:szCs w:val="27"/>
        </w:rPr>
        <w:t>6</w:t>
      </w:r>
      <w:r w:rsidR="00E03B51" w:rsidRPr="004C5CC6">
        <w:rPr>
          <w:sz w:val="27"/>
          <w:szCs w:val="27"/>
        </w:rPr>
        <w:t xml:space="preserve">/7): </w:t>
      </w:r>
      <w:r w:rsidR="00431E80">
        <w:rPr>
          <w:sz w:val="27"/>
          <w:szCs w:val="27"/>
        </w:rPr>
        <w:t xml:space="preserve">Khu vực Bắc Bộ, Bắc Trung Bộ </w:t>
      </w:r>
      <w:r w:rsidR="008D6A7D">
        <w:rPr>
          <w:sz w:val="27"/>
          <w:szCs w:val="27"/>
        </w:rPr>
        <w:t>có mưa vừa, mưa to</w:t>
      </w:r>
      <w:r w:rsidR="00B116A5">
        <w:rPr>
          <w:sz w:val="27"/>
          <w:szCs w:val="27"/>
        </w:rPr>
        <w:t>, phổ biến từ 50-7</w:t>
      </w:r>
      <w:r w:rsidR="00431E80">
        <w:rPr>
          <w:sz w:val="27"/>
          <w:szCs w:val="27"/>
        </w:rPr>
        <w:t>0mm</w:t>
      </w:r>
      <w:r w:rsidR="00E03B51" w:rsidRPr="004C5CC6">
        <w:rPr>
          <w:color w:val="000000" w:themeColor="text1"/>
          <w:sz w:val="27"/>
          <w:szCs w:val="27"/>
        </w:rPr>
        <w:t>, một số trạm mưa lớn</w:t>
      </w:r>
      <w:r w:rsidR="00ED20D8" w:rsidRPr="004C5CC6">
        <w:rPr>
          <w:color w:val="000000" w:themeColor="text1"/>
          <w:sz w:val="27"/>
          <w:szCs w:val="27"/>
        </w:rPr>
        <w:t xml:space="preserve"> </w:t>
      </w:r>
      <w:r w:rsidR="00E03B51" w:rsidRPr="004C5CC6">
        <w:rPr>
          <w:color w:val="000000" w:themeColor="text1"/>
          <w:sz w:val="27"/>
          <w:szCs w:val="27"/>
        </w:rPr>
        <w:t xml:space="preserve">như: </w:t>
      </w:r>
      <w:r w:rsidR="00B116A5">
        <w:rPr>
          <w:color w:val="000000" w:themeColor="text1"/>
          <w:sz w:val="27"/>
          <w:szCs w:val="27"/>
        </w:rPr>
        <w:t>Xuân Lộc (Thanh Hóa) 118mm; Cửa Đạt (Thanh Hóa) 114mm; Hữu Lùng (Lạng Sơn) 108mm</w:t>
      </w:r>
      <w:r w:rsidR="00AC4224">
        <w:rPr>
          <w:color w:val="000000" w:themeColor="text1"/>
          <w:sz w:val="27"/>
          <w:szCs w:val="27"/>
        </w:rPr>
        <w:t>; Bình Liêu (Bắc Giang) 86mm</w:t>
      </w:r>
      <w:r w:rsidR="00431E80">
        <w:rPr>
          <w:color w:val="000000" w:themeColor="text1"/>
          <w:sz w:val="27"/>
          <w:szCs w:val="27"/>
        </w:rPr>
        <w:t>, Phình Hồ  (Quảng</w:t>
      </w:r>
      <w:r w:rsidR="00C7252C">
        <w:rPr>
          <w:color w:val="000000" w:themeColor="text1"/>
          <w:sz w:val="27"/>
          <w:szCs w:val="27"/>
        </w:rPr>
        <w:t xml:space="preserve"> Ninh) 80mm.</w:t>
      </w:r>
    </w:p>
    <w:p w:rsidR="00B621C7" w:rsidRPr="008B72E6" w:rsidRDefault="00E03B51" w:rsidP="005935F5">
      <w:pPr>
        <w:widowControl w:val="0"/>
        <w:shd w:val="clear" w:color="auto" w:fill="FFFFFF" w:themeFill="background1"/>
        <w:spacing w:line="264" w:lineRule="auto"/>
        <w:ind w:firstLine="629"/>
        <w:jc w:val="both"/>
        <w:rPr>
          <w:spacing w:val="-4"/>
          <w:sz w:val="27"/>
          <w:szCs w:val="27"/>
        </w:rPr>
      </w:pPr>
      <w:r w:rsidRPr="008B72E6">
        <w:rPr>
          <w:spacing w:val="-4"/>
          <w:sz w:val="27"/>
          <w:szCs w:val="27"/>
        </w:rPr>
        <w:t>- Mưa đêm (19h/0</w:t>
      </w:r>
      <w:r w:rsidR="00B621C7" w:rsidRPr="008B72E6">
        <w:rPr>
          <w:spacing w:val="-4"/>
          <w:sz w:val="27"/>
          <w:szCs w:val="27"/>
        </w:rPr>
        <w:t>5</w:t>
      </w:r>
      <w:r w:rsidR="00223D22" w:rsidRPr="008B72E6">
        <w:rPr>
          <w:spacing w:val="-4"/>
          <w:sz w:val="27"/>
          <w:szCs w:val="27"/>
        </w:rPr>
        <w:t>/7-07h/0</w:t>
      </w:r>
      <w:r w:rsidR="00B621C7" w:rsidRPr="008B72E6">
        <w:rPr>
          <w:spacing w:val="-4"/>
          <w:sz w:val="27"/>
          <w:szCs w:val="27"/>
        </w:rPr>
        <w:t>6</w:t>
      </w:r>
      <w:r w:rsidRPr="008B72E6">
        <w:rPr>
          <w:spacing w:val="-4"/>
          <w:sz w:val="27"/>
          <w:szCs w:val="27"/>
        </w:rPr>
        <w:t xml:space="preserve">/7): </w:t>
      </w:r>
      <w:r w:rsidR="00554698" w:rsidRPr="008B72E6">
        <w:rPr>
          <w:spacing w:val="-4"/>
          <w:sz w:val="27"/>
          <w:szCs w:val="27"/>
        </w:rPr>
        <w:t xml:space="preserve">Khu vực </w:t>
      </w:r>
      <w:r w:rsidR="009A6820" w:rsidRPr="008B72E6">
        <w:rPr>
          <w:spacing w:val="-4"/>
          <w:sz w:val="27"/>
          <w:szCs w:val="27"/>
        </w:rPr>
        <w:t xml:space="preserve">Tây Nguyên </w:t>
      </w:r>
      <w:r w:rsidR="00554698" w:rsidRPr="008B72E6">
        <w:rPr>
          <w:spacing w:val="-4"/>
          <w:sz w:val="27"/>
          <w:szCs w:val="27"/>
        </w:rPr>
        <w:t>có mưa</w:t>
      </w:r>
      <w:r w:rsidR="00B621C7" w:rsidRPr="008B72E6">
        <w:rPr>
          <w:spacing w:val="-4"/>
          <w:sz w:val="27"/>
          <w:szCs w:val="27"/>
        </w:rPr>
        <w:t xml:space="preserve"> vừa, mưa to</w:t>
      </w:r>
      <w:r w:rsidR="00F63873" w:rsidRPr="008B72E6">
        <w:rPr>
          <w:spacing w:val="-4"/>
          <w:sz w:val="27"/>
          <w:szCs w:val="27"/>
        </w:rPr>
        <w:t xml:space="preserve">, lượng mưa phổ biến từ </w:t>
      </w:r>
      <w:r w:rsidR="009A6820" w:rsidRPr="008B72E6">
        <w:rPr>
          <w:spacing w:val="-4"/>
          <w:sz w:val="27"/>
          <w:szCs w:val="27"/>
        </w:rPr>
        <w:t>40-6</w:t>
      </w:r>
      <w:r w:rsidR="00B621C7" w:rsidRPr="008B72E6">
        <w:rPr>
          <w:spacing w:val="-4"/>
          <w:sz w:val="27"/>
          <w:szCs w:val="27"/>
        </w:rPr>
        <w:t>0</w:t>
      </w:r>
      <w:r w:rsidR="00554698" w:rsidRPr="008B72E6">
        <w:rPr>
          <w:spacing w:val="-4"/>
          <w:sz w:val="27"/>
          <w:szCs w:val="27"/>
        </w:rPr>
        <w:t>mm, một số trạm mưa lớn hơn như</w:t>
      </w:r>
      <w:r w:rsidR="00006BF0" w:rsidRPr="008B72E6">
        <w:rPr>
          <w:spacing w:val="-4"/>
          <w:sz w:val="27"/>
          <w:szCs w:val="27"/>
        </w:rPr>
        <w:t>:</w:t>
      </w:r>
      <w:r w:rsidR="00554698" w:rsidRPr="008B72E6">
        <w:rPr>
          <w:spacing w:val="-4"/>
          <w:sz w:val="27"/>
          <w:szCs w:val="27"/>
        </w:rPr>
        <w:t xml:space="preserve"> </w:t>
      </w:r>
      <w:r w:rsidR="009A6820" w:rsidRPr="008B72E6">
        <w:rPr>
          <w:spacing w:val="-4"/>
          <w:sz w:val="27"/>
          <w:szCs w:val="27"/>
        </w:rPr>
        <w:t xml:space="preserve">Đắk Ngo (Đắk Nông) 95mm; </w:t>
      </w:r>
      <w:r w:rsidR="009A6820" w:rsidRPr="008B72E6">
        <w:rPr>
          <w:spacing w:val="-4"/>
          <w:sz w:val="27"/>
          <w:szCs w:val="27"/>
        </w:rPr>
        <w:t>Đắk Nông</w:t>
      </w:r>
      <w:r w:rsidR="009A6820" w:rsidRPr="008B72E6">
        <w:rPr>
          <w:spacing w:val="-4"/>
          <w:sz w:val="27"/>
          <w:szCs w:val="27"/>
        </w:rPr>
        <w:t xml:space="preserve"> (</w:t>
      </w:r>
      <w:r w:rsidR="009A6820" w:rsidRPr="008B72E6">
        <w:rPr>
          <w:spacing w:val="-4"/>
          <w:sz w:val="27"/>
          <w:szCs w:val="27"/>
        </w:rPr>
        <w:t>Đắk Nông</w:t>
      </w:r>
      <w:r w:rsidR="009A6820" w:rsidRPr="008B72E6">
        <w:rPr>
          <w:spacing w:val="-4"/>
          <w:sz w:val="27"/>
          <w:szCs w:val="27"/>
        </w:rPr>
        <w:t>) 94mm; Cát Tiên (Lâm Đồng) 80mm; Ia Piơr (Gia Lai) 68mm.</w:t>
      </w:r>
    </w:p>
    <w:p w:rsidR="00B116A5" w:rsidRDefault="00B116A5" w:rsidP="005935F5">
      <w:pPr>
        <w:widowControl w:val="0"/>
        <w:shd w:val="clear" w:color="auto" w:fill="FFFFFF" w:themeFill="background1"/>
        <w:spacing w:line="264" w:lineRule="auto"/>
        <w:ind w:firstLine="629"/>
        <w:jc w:val="both"/>
        <w:rPr>
          <w:color w:val="000000" w:themeColor="text1"/>
          <w:sz w:val="27"/>
          <w:szCs w:val="27"/>
        </w:rPr>
      </w:pPr>
      <w:r>
        <w:rPr>
          <w:sz w:val="27"/>
          <w:szCs w:val="27"/>
        </w:rPr>
        <w:t>- Mưa 3 ngày (19h/03</w:t>
      </w:r>
      <w:r w:rsidR="00223D22" w:rsidRPr="00484C8B">
        <w:rPr>
          <w:sz w:val="27"/>
          <w:szCs w:val="27"/>
        </w:rPr>
        <w:t>/</w:t>
      </w:r>
      <w:r w:rsidR="006005FE" w:rsidRPr="00484C8B">
        <w:rPr>
          <w:sz w:val="27"/>
          <w:szCs w:val="27"/>
        </w:rPr>
        <w:t>7</w:t>
      </w:r>
      <w:r w:rsidR="00223D22" w:rsidRPr="00484C8B">
        <w:rPr>
          <w:sz w:val="27"/>
          <w:szCs w:val="27"/>
        </w:rPr>
        <w:t>-19h/</w:t>
      </w:r>
      <w:r w:rsidR="006005FE" w:rsidRPr="00484C8B">
        <w:rPr>
          <w:sz w:val="27"/>
          <w:szCs w:val="27"/>
        </w:rPr>
        <w:t>0</w:t>
      </w:r>
      <w:r>
        <w:rPr>
          <w:sz w:val="27"/>
          <w:szCs w:val="27"/>
        </w:rPr>
        <w:t>6</w:t>
      </w:r>
      <w:r w:rsidR="00E03B51" w:rsidRPr="00484C8B">
        <w:rPr>
          <w:sz w:val="27"/>
          <w:szCs w:val="27"/>
        </w:rPr>
        <w:t xml:space="preserve">/7): </w:t>
      </w:r>
      <w:r>
        <w:rPr>
          <w:color w:val="000000" w:themeColor="text1"/>
          <w:sz w:val="27"/>
          <w:szCs w:val="27"/>
        </w:rPr>
        <w:t xml:space="preserve">Khu vực Bắc Bộ </w:t>
      </w:r>
      <w:r w:rsidR="00173E95" w:rsidRPr="00484C8B">
        <w:rPr>
          <w:color w:val="000000" w:themeColor="text1"/>
          <w:sz w:val="27"/>
          <w:szCs w:val="27"/>
        </w:rPr>
        <w:t xml:space="preserve">có mưa </w:t>
      </w:r>
      <w:r w:rsidR="00BE1CD2" w:rsidRPr="00484C8B">
        <w:rPr>
          <w:color w:val="000000" w:themeColor="text1"/>
          <w:sz w:val="27"/>
          <w:szCs w:val="27"/>
        </w:rPr>
        <w:t xml:space="preserve">vừa, mưa to, lượng mưa </w:t>
      </w:r>
      <w:r w:rsidR="00E03B51" w:rsidRPr="00484C8B">
        <w:rPr>
          <w:color w:val="000000" w:themeColor="text1"/>
          <w:sz w:val="27"/>
          <w:szCs w:val="27"/>
        </w:rPr>
        <w:t xml:space="preserve">phổ biến từ </w:t>
      </w:r>
      <w:r w:rsidR="00431E80">
        <w:rPr>
          <w:color w:val="000000" w:themeColor="text1"/>
          <w:sz w:val="27"/>
          <w:szCs w:val="27"/>
        </w:rPr>
        <w:t>8</w:t>
      </w:r>
      <w:r w:rsidR="00E671E6" w:rsidRPr="00484C8B">
        <w:rPr>
          <w:color w:val="000000" w:themeColor="text1"/>
          <w:sz w:val="27"/>
          <w:szCs w:val="27"/>
        </w:rPr>
        <w:t>0</w:t>
      </w:r>
      <w:r w:rsidR="00E03B51" w:rsidRPr="00484C8B">
        <w:rPr>
          <w:color w:val="000000" w:themeColor="text1"/>
          <w:sz w:val="27"/>
          <w:szCs w:val="27"/>
        </w:rPr>
        <w:t>-</w:t>
      </w:r>
      <w:r w:rsidR="00431E80">
        <w:rPr>
          <w:color w:val="000000" w:themeColor="text1"/>
          <w:sz w:val="27"/>
          <w:szCs w:val="27"/>
        </w:rPr>
        <w:t>10</w:t>
      </w:r>
      <w:r w:rsidR="00E671E6" w:rsidRPr="00484C8B">
        <w:rPr>
          <w:color w:val="000000" w:themeColor="text1"/>
          <w:sz w:val="27"/>
          <w:szCs w:val="27"/>
        </w:rPr>
        <w:t>0</w:t>
      </w:r>
      <w:r w:rsidR="00E03B51" w:rsidRPr="00484C8B">
        <w:rPr>
          <w:color w:val="000000" w:themeColor="text1"/>
          <w:sz w:val="27"/>
          <w:szCs w:val="27"/>
        </w:rPr>
        <w:t>mm, một số trạm mưa lớn</w:t>
      </w:r>
      <w:r w:rsidR="00E671E6" w:rsidRPr="00484C8B">
        <w:rPr>
          <w:color w:val="000000" w:themeColor="text1"/>
          <w:sz w:val="27"/>
          <w:szCs w:val="27"/>
        </w:rPr>
        <w:t xml:space="preserve"> hơn</w:t>
      </w:r>
      <w:r w:rsidR="00E03B51" w:rsidRPr="00484C8B">
        <w:rPr>
          <w:color w:val="000000" w:themeColor="text1"/>
          <w:sz w:val="27"/>
          <w:szCs w:val="27"/>
        </w:rPr>
        <w:t xml:space="preserve"> như: </w:t>
      </w:r>
      <w:r>
        <w:rPr>
          <w:color w:val="000000" w:themeColor="text1"/>
          <w:sz w:val="27"/>
          <w:szCs w:val="27"/>
        </w:rPr>
        <w:t>Hoài Đức (Hà Nội) 176mm; Tứ Kỳ (Hải Dương) 157mm; Trung Trang (Hải Phòng) 155mm; Thương Quan (Bắc Kạn) 125mm; Hà Giang (Hà Giang) 122mm.</w:t>
      </w:r>
    </w:p>
    <w:p w:rsidR="001A6B7F" w:rsidRPr="00484C8B" w:rsidRDefault="001A6B7F" w:rsidP="005935F5">
      <w:pPr>
        <w:widowControl w:val="0"/>
        <w:shd w:val="clear" w:color="auto" w:fill="FFFFFF" w:themeFill="background1"/>
        <w:spacing w:line="264" w:lineRule="auto"/>
        <w:ind w:firstLine="629"/>
        <w:jc w:val="both"/>
        <w:rPr>
          <w:rFonts w:ascii="Times New Roman Bold" w:hAnsi="Times New Roman Bold"/>
          <w:b/>
          <w:sz w:val="27"/>
          <w:szCs w:val="27"/>
          <w:lang w:eastAsia="x-none"/>
        </w:rPr>
      </w:pPr>
      <w:r w:rsidRPr="00484C8B">
        <w:rPr>
          <w:rFonts w:ascii="Times New Roman Bold" w:hAnsi="Times New Roman Bold"/>
          <w:b/>
          <w:sz w:val="27"/>
          <w:szCs w:val="27"/>
          <w:lang w:eastAsia="x-none"/>
        </w:rPr>
        <w:t>II. TÌNH HÌNH THUỶ VĂN</w:t>
      </w:r>
    </w:p>
    <w:p w:rsidR="001A6B7F" w:rsidRPr="00484C8B" w:rsidRDefault="005935F5" w:rsidP="005935F5">
      <w:pPr>
        <w:widowControl w:val="0"/>
        <w:shd w:val="clear" w:color="auto" w:fill="FFFFFF" w:themeFill="background1"/>
        <w:spacing w:line="264" w:lineRule="auto"/>
        <w:ind w:firstLine="629"/>
        <w:jc w:val="both"/>
        <w:rPr>
          <w:rFonts w:ascii="Times New Roman Bold" w:hAnsi="Times New Roman Bold"/>
          <w:b/>
          <w:sz w:val="27"/>
          <w:szCs w:val="27"/>
          <w:lang w:eastAsia="x-none"/>
        </w:rPr>
      </w:pPr>
      <w:r w:rsidRPr="00484C8B">
        <w:rPr>
          <w:rFonts w:ascii="Times New Roman Bold" w:hAnsi="Times New Roman Bold"/>
          <w:b/>
          <w:sz w:val="27"/>
          <w:szCs w:val="27"/>
          <w:lang w:eastAsia="x-none"/>
        </w:rPr>
        <w:t>1. Các sông khu vực Bắc Bộ</w:t>
      </w:r>
    </w:p>
    <w:p w:rsidR="001A6B7F" w:rsidRPr="00B332D1" w:rsidRDefault="001A6B7F" w:rsidP="005935F5">
      <w:pPr>
        <w:widowControl w:val="0"/>
        <w:shd w:val="clear" w:color="auto" w:fill="FFFFFF" w:themeFill="background1"/>
        <w:spacing w:line="264" w:lineRule="auto"/>
        <w:ind w:firstLine="629"/>
        <w:jc w:val="both"/>
        <w:rPr>
          <w:bCs/>
          <w:iCs/>
          <w:color w:val="FF0000"/>
          <w:spacing w:val="2"/>
          <w:kern w:val="2"/>
          <w:sz w:val="27"/>
          <w:szCs w:val="27"/>
        </w:rPr>
      </w:pPr>
      <w:r w:rsidRPr="00B332D1">
        <w:rPr>
          <w:bCs/>
          <w:iCs/>
          <w:spacing w:val="2"/>
          <w:kern w:val="2"/>
          <w:sz w:val="27"/>
          <w:szCs w:val="27"/>
        </w:rPr>
        <w:t xml:space="preserve">Mực nước sông Hồng tại trạm Hà Nội, sông Thái Bình tại Phả Lại </w:t>
      </w:r>
      <w:r w:rsidR="00836CEF" w:rsidRPr="00B332D1">
        <w:rPr>
          <w:bCs/>
          <w:iCs/>
          <w:spacing w:val="2"/>
          <w:kern w:val="2"/>
          <w:sz w:val="27"/>
          <w:szCs w:val="27"/>
        </w:rPr>
        <w:t xml:space="preserve">đang </w:t>
      </w:r>
      <w:r w:rsidRPr="00B332D1">
        <w:rPr>
          <w:bCs/>
          <w:iCs/>
          <w:spacing w:val="2"/>
          <w:kern w:val="2"/>
          <w:sz w:val="27"/>
          <w:szCs w:val="27"/>
        </w:rPr>
        <w:t>biến đổi chậm. Lúc 07h/</w:t>
      </w:r>
      <w:r w:rsidRPr="00420417">
        <w:rPr>
          <w:bCs/>
          <w:iCs/>
          <w:spacing w:val="2"/>
          <w:kern w:val="2"/>
          <w:sz w:val="27"/>
          <w:szCs w:val="27"/>
        </w:rPr>
        <w:t>0</w:t>
      </w:r>
      <w:r w:rsidR="00C7252C" w:rsidRPr="00420417">
        <w:rPr>
          <w:bCs/>
          <w:iCs/>
          <w:spacing w:val="2"/>
          <w:kern w:val="2"/>
          <w:sz w:val="27"/>
          <w:szCs w:val="27"/>
        </w:rPr>
        <w:t>7</w:t>
      </w:r>
      <w:r w:rsidRPr="00420417">
        <w:rPr>
          <w:bCs/>
          <w:iCs/>
          <w:spacing w:val="2"/>
          <w:kern w:val="2"/>
          <w:sz w:val="27"/>
          <w:szCs w:val="27"/>
        </w:rPr>
        <w:t xml:space="preserve">/7 mực nước trên sông Hồng tại trạm Hà Nội là </w:t>
      </w:r>
      <w:r w:rsidR="008B72E6" w:rsidRPr="00420417">
        <w:rPr>
          <w:bCs/>
          <w:iCs/>
          <w:spacing w:val="2"/>
          <w:kern w:val="2"/>
          <w:sz w:val="27"/>
          <w:szCs w:val="27"/>
        </w:rPr>
        <w:t>2,5</w:t>
      </w:r>
      <w:r w:rsidR="00AB63D3" w:rsidRPr="00420417">
        <w:rPr>
          <w:bCs/>
          <w:iCs/>
          <w:spacing w:val="2"/>
          <w:kern w:val="2"/>
          <w:sz w:val="27"/>
          <w:szCs w:val="27"/>
        </w:rPr>
        <w:t>2</w:t>
      </w:r>
      <w:r w:rsidRPr="00420417">
        <w:rPr>
          <w:bCs/>
          <w:iCs/>
          <w:spacing w:val="2"/>
          <w:kern w:val="2"/>
          <w:sz w:val="27"/>
          <w:szCs w:val="27"/>
        </w:rPr>
        <w:t>m,</w:t>
      </w:r>
      <w:r w:rsidRPr="00420417">
        <w:rPr>
          <w:bCs/>
          <w:iCs/>
          <w:color w:val="FF0000"/>
          <w:spacing w:val="2"/>
          <w:kern w:val="2"/>
          <w:sz w:val="27"/>
          <w:szCs w:val="27"/>
        </w:rPr>
        <w:t xml:space="preserve"> </w:t>
      </w:r>
      <w:r w:rsidRPr="00420417">
        <w:rPr>
          <w:bCs/>
          <w:iCs/>
          <w:spacing w:val="2"/>
          <w:kern w:val="2"/>
          <w:sz w:val="27"/>
          <w:szCs w:val="27"/>
        </w:rPr>
        <w:t>trên sông Thái Bình tại trạm Phả Lại là</w:t>
      </w:r>
      <w:r w:rsidRPr="00420417">
        <w:rPr>
          <w:bCs/>
          <w:iCs/>
          <w:color w:val="FF0000"/>
          <w:spacing w:val="2"/>
          <w:kern w:val="2"/>
          <w:sz w:val="27"/>
          <w:szCs w:val="27"/>
        </w:rPr>
        <w:t xml:space="preserve"> </w:t>
      </w:r>
      <w:r w:rsidR="001A680F" w:rsidRPr="00420417">
        <w:rPr>
          <w:bCs/>
          <w:iCs/>
          <w:spacing w:val="2"/>
          <w:kern w:val="2"/>
          <w:sz w:val="27"/>
          <w:szCs w:val="27"/>
        </w:rPr>
        <w:t>1,</w:t>
      </w:r>
      <w:r w:rsidR="00420417" w:rsidRPr="00420417">
        <w:rPr>
          <w:bCs/>
          <w:iCs/>
          <w:spacing w:val="2"/>
          <w:kern w:val="2"/>
          <w:sz w:val="27"/>
          <w:szCs w:val="27"/>
        </w:rPr>
        <w:t>39</w:t>
      </w:r>
      <w:r w:rsidR="00420417">
        <w:rPr>
          <w:bCs/>
          <w:iCs/>
          <w:spacing w:val="2"/>
          <w:kern w:val="2"/>
          <w:sz w:val="27"/>
          <w:szCs w:val="27"/>
        </w:rPr>
        <w:t>m</w:t>
      </w:r>
      <w:r w:rsidRPr="00420417">
        <w:rPr>
          <w:bCs/>
          <w:iCs/>
          <w:spacing w:val="2"/>
          <w:kern w:val="2"/>
          <w:sz w:val="27"/>
          <w:szCs w:val="27"/>
        </w:rPr>
        <w:t>.</w:t>
      </w:r>
      <w:r w:rsidRPr="00420417">
        <w:rPr>
          <w:bCs/>
          <w:iCs/>
          <w:color w:val="FF0000"/>
          <w:spacing w:val="2"/>
          <w:kern w:val="2"/>
          <w:sz w:val="27"/>
          <w:szCs w:val="27"/>
        </w:rPr>
        <w:t xml:space="preserve"> </w:t>
      </w:r>
      <w:r w:rsidRPr="00420417">
        <w:rPr>
          <w:bCs/>
          <w:iCs/>
          <w:spacing w:val="2"/>
          <w:kern w:val="2"/>
          <w:sz w:val="27"/>
          <w:szCs w:val="27"/>
        </w:rPr>
        <w:t>Dự báo: Đến 7h/0</w:t>
      </w:r>
      <w:r w:rsidR="00C7252C" w:rsidRPr="00420417">
        <w:rPr>
          <w:bCs/>
          <w:iCs/>
          <w:spacing w:val="2"/>
          <w:kern w:val="2"/>
          <w:sz w:val="27"/>
          <w:szCs w:val="27"/>
        </w:rPr>
        <w:t>8</w:t>
      </w:r>
      <w:r w:rsidRPr="00420417">
        <w:rPr>
          <w:bCs/>
          <w:iCs/>
          <w:spacing w:val="2"/>
          <w:kern w:val="2"/>
          <w:sz w:val="27"/>
          <w:szCs w:val="27"/>
        </w:rPr>
        <w:t xml:space="preserve">/7 mực nước tại trạm Hà Nội có khả năng </w:t>
      </w:r>
      <w:r w:rsidR="00836CEF" w:rsidRPr="00420417">
        <w:rPr>
          <w:bCs/>
          <w:iCs/>
          <w:spacing w:val="2"/>
          <w:kern w:val="2"/>
          <w:sz w:val="27"/>
          <w:szCs w:val="27"/>
        </w:rPr>
        <w:t xml:space="preserve">mức </w:t>
      </w:r>
      <w:r w:rsidR="00C7252C" w:rsidRPr="00420417">
        <w:rPr>
          <w:bCs/>
          <w:iCs/>
          <w:spacing w:val="2"/>
          <w:kern w:val="2"/>
          <w:sz w:val="27"/>
          <w:szCs w:val="27"/>
        </w:rPr>
        <w:t>2,65</w:t>
      </w:r>
      <w:r w:rsidRPr="00420417">
        <w:rPr>
          <w:bCs/>
          <w:iCs/>
          <w:spacing w:val="2"/>
          <w:kern w:val="2"/>
          <w:sz w:val="27"/>
          <w:szCs w:val="27"/>
        </w:rPr>
        <w:t>m; đến 19h/0</w:t>
      </w:r>
      <w:r w:rsidR="00C7252C" w:rsidRPr="00420417">
        <w:rPr>
          <w:bCs/>
          <w:iCs/>
          <w:spacing w:val="2"/>
          <w:kern w:val="2"/>
          <w:sz w:val="27"/>
          <w:szCs w:val="27"/>
        </w:rPr>
        <w:t>7</w:t>
      </w:r>
      <w:r w:rsidRPr="00420417">
        <w:rPr>
          <w:bCs/>
          <w:iCs/>
          <w:spacing w:val="2"/>
          <w:kern w:val="2"/>
          <w:sz w:val="27"/>
          <w:szCs w:val="27"/>
        </w:rPr>
        <w:t xml:space="preserve">/7, mực nước tại trạm Phả Lại có khả năng ở </w:t>
      </w:r>
      <w:r w:rsidR="00DD15A9" w:rsidRPr="00420417">
        <w:rPr>
          <w:bCs/>
          <w:iCs/>
          <w:spacing w:val="2"/>
          <w:kern w:val="2"/>
          <w:sz w:val="27"/>
          <w:szCs w:val="27"/>
        </w:rPr>
        <w:t xml:space="preserve">mức </w:t>
      </w:r>
      <w:r w:rsidR="00C7252C" w:rsidRPr="00420417">
        <w:rPr>
          <w:bCs/>
          <w:iCs/>
          <w:spacing w:val="2"/>
          <w:kern w:val="2"/>
          <w:sz w:val="27"/>
          <w:szCs w:val="27"/>
        </w:rPr>
        <w:t>0</w:t>
      </w:r>
      <w:r w:rsidR="00DD15A9" w:rsidRPr="00420417">
        <w:rPr>
          <w:bCs/>
          <w:iCs/>
          <w:spacing w:val="2"/>
          <w:kern w:val="2"/>
          <w:sz w:val="27"/>
          <w:szCs w:val="27"/>
        </w:rPr>
        <w:t>,</w:t>
      </w:r>
      <w:r w:rsidR="00C7252C" w:rsidRPr="00420417">
        <w:rPr>
          <w:bCs/>
          <w:iCs/>
          <w:spacing w:val="2"/>
          <w:kern w:val="2"/>
          <w:sz w:val="27"/>
          <w:szCs w:val="27"/>
        </w:rPr>
        <w:t>8</w:t>
      </w:r>
      <w:r w:rsidRPr="00420417">
        <w:rPr>
          <w:bCs/>
          <w:iCs/>
          <w:spacing w:val="2"/>
          <w:kern w:val="2"/>
          <w:sz w:val="27"/>
          <w:szCs w:val="27"/>
        </w:rPr>
        <w:t>m.</w:t>
      </w:r>
    </w:p>
    <w:p w:rsidR="001A6B7F" w:rsidRPr="006166C6" w:rsidRDefault="001A6B7F" w:rsidP="005935F5">
      <w:pPr>
        <w:widowControl w:val="0"/>
        <w:shd w:val="clear" w:color="auto" w:fill="FFFFFF" w:themeFill="background1"/>
        <w:spacing w:line="264" w:lineRule="auto"/>
        <w:ind w:firstLine="629"/>
        <w:jc w:val="both"/>
        <w:rPr>
          <w:bCs/>
          <w:iCs/>
          <w:kern w:val="2"/>
          <w:sz w:val="27"/>
          <w:szCs w:val="27"/>
        </w:rPr>
      </w:pPr>
      <w:r w:rsidRPr="006166C6">
        <w:rPr>
          <w:bCs/>
          <w:iCs/>
          <w:kern w:val="2"/>
          <w:sz w:val="27"/>
          <w:szCs w:val="27"/>
        </w:rPr>
        <w:t>(Trạm Kẻng Mỏ</w:t>
      </w:r>
      <w:r w:rsidR="00E75AEE" w:rsidRPr="006166C6">
        <w:rPr>
          <w:bCs/>
          <w:iCs/>
          <w:kern w:val="2"/>
          <w:sz w:val="27"/>
          <w:szCs w:val="27"/>
        </w:rPr>
        <w:t>:</w:t>
      </w:r>
      <w:r w:rsidRPr="006166C6">
        <w:rPr>
          <w:bCs/>
          <w:iCs/>
          <w:kern w:val="2"/>
          <w:sz w:val="27"/>
          <w:szCs w:val="27"/>
        </w:rPr>
        <w:t xml:space="preserve"> lưu lượng dòng chảy về lúc 07h/0</w:t>
      </w:r>
      <w:r w:rsidR="00C7252C">
        <w:rPr>
          <w:bCs/>
          <w:iCs/>
          <w:kern w:val="2"/>
          <w:sz w:val="27"/>
          <w:szCs w:val="27"/>
        </w:rPr>
        <w:t>7</w:t>
      </w:r>
      <w:r w:rsidRPr="006166C6">
        <w:rPr>
          <w:bCs/>
          <w:iCs/>
          <w:kern w:val="2"/>
          <w:sz w:val="27"/>
          <w:szCs w:val="27"/>
        </w:rPr>
        <w:t xml:space="preserve">/7 là </w:t>
      </w:r>
      <w:r w:rsidR="008B72E6">
        <w:rPr>
          <w:bCs/>
          <w:iCs/>
          <w:kern w:val="2"/>
          <w:sz w:val="27"/>
          <w:szCs w:val="27"/>
        </w:rPr>
        <w:t>224</w:t>
      </w:r>
      <w:r w:rsidRPr="006166C6">
        <w:rPr>
          <w:bCs/>
          <w:iCs/>
          <w:kern w:val="2"/>
          <w:sz w:val="27"/>
          <w:szCs w:val="27"/>
        </w:rPr>
        <w:t xml:space="preserve"> m</w:t>
      </w:r>
      <w:r w:rsidR="00E75AEE" w:rsidRPr="006166C6">
        <w:rPr>
          <w:bCs/>
          <w:iCs/>
          <w:kern w:val="2"/>
          <w:sz w:val="27"/>
          <w:szCs w:val="27"/>
          <w:vertAlign w:val="superscript"/>
        </w:rPr>
        <w:t>3</w:t>
      </w:r>
      <w:r w:rsidRPr="006166C6">
        <w:rPr>
          <w:bCs/>
          <w:iCs/>
          <w:kern w:val="2"/>
          <w:sz w:val="27"/>
          <w:szCs w:val="27"/>
        </w:rPr>
        <w:t xml:space="preserve">/s, </w:t>
      </w:r>
      <w:r w:rsidR="008B72E6">
        <w:rPr>
          <w:bCs/>
          <w:iCs/>
          <w:kern w:val="2"/>
          <w:sz w:val="27"/>
          <w:szCs w:val="27"/>
        </w:rPr>
        <w:t>giảm</w:t>
      </w:r>
      <w:r w:rsidRPr="006166C6">
        <w:rPr>
          <w:bCs/>
          <w:iCs/>
          <w:kern w:val="2"/>
          <w:sz w:val="27"/>
          <w:szCs w:val="27"/>
        </w:rPr>
        <w:t xml:space="preserve">  </w:t>
      </w:r>
      <w:r w:rsidR="008B72E6">
        <w:rPr>
          <w:bCs/>
          <w:iCs/>
          <w:kern w:val="2"/>
          <w:sz w:val="27"/>
          <w:szCs w:val="27"/>
        </w:rPr>
        <w:t>672</w:t>
      </w:r>
      <w:r w:rsidR="00EA675D" w:rsidRPr="006166C6">
        <w:rPr>
          <w:bCs/>
          <w:iCs/>
          <w:kern w:val="2"/>
          <w:sz w:val="27"/>
          <w:szCs w:val="27"/>
        </w:rPr>
        <w:t xml:space="preserve"> </w:t>
      </w:r>
      <w:r w:rsidR="00E75AEE" w:rsidRPr="006166C6">
        <w:rPr>
          <w:bCs/>
          <w:iCs/>
          <w:kern w:val="2"/>
          <w:sz w:val="27"/>
          <w:szCs w:val="27"/>
        </w:rPr>
        <w:t>m</w:t>
      </w:r>
      <w:r w:rsidR="00E75AEE" w:rsidRPr="006166C6">
        <w:rPr>
          <w:bCs/>
          <w:iCs/>
          <w:kern w:val="2"/>
          <w:sz w:val="27"/>
          <w:szCs w:val="27"/>
          <w:vertAlign w:val="superscript"/>
        </w:rPr>
        <w:t>3</w:t>
      </w:r>
      <w:r w:rsidRPr="006166C6">
        <w:rPr>
          <w:bCs/>
          <w:iCs/>
          <w:kern w:val="2"/>
          <w:sz w:val="27"/>
          <w:szCs w:val="27"/>
        </w:rPr>
        <w:t>/s so với lưu lượng lúc 07</w:t>
      </w:r>
      <w:r w:rsidR="00E75AEE" w:rsidRPr="006166C6">
        <w:rPr>
          <w:bCs/>
          <w:iCs/>
          <w:kern w:val="2"/>
          <w:sz w:val="27"/>
          <w:szCs w:val="27"/>
        </w:rPr>
        <w:t>h</w:t>
      </w:r>
      <w:r w:rsidRPr="006166C6">
        <w:rPr>
          <w:bCs/>
          <w:iCs/>
          <w:kern w:val="2"/>
          <w:sz w:val="27"/>
          <w:szCs w:val="27"/>
        </w:rPr>
        <w:t>/0</w:t>
      </w:r>
      <w:r w:rsidR="00C7252C">
        <w:rPr>
          <w:bCs/>
          <w:iCs/>
          <w:kern w:val="2"/>
          <w:sz w:val="27"/>
          <w:szCs w:val="27"/>
        </w:rPr>
        <w:t>6</w:t>
      </w:r>
      <w:r w:rsidR="000F1BCF" w:rsidRPr="006166C6">
        <w:rPr>
          <w:bCs/>
          <w:iCs/>
          <w:kern w:val="2"/>
          <w:sz w:val="27"/>
          <w:szCs w:val="27"/>
        </w:rPr>
        <w:t>/7</w:t>
      </w:r>
      <w:r w:rsidRPr="006166C6">
        <w:rPr>
          <w:bCs/>
          <w:iCs/>
          <w:kern w:val="2"/>
          <w:sz w:val="27"/>
          <w:szCs w:val="27"/>
        </w:rPr>
        <w:t>).</w:t>
      </w:r>
    </w:p>
    <w:p w:rsidR="001A6B7F" w:rsidRPr="000825EA" w:rsidRDefault="001A6B7F" w:rsidP="005935F5">
      <w:pPr>
        <w:widowControl w:val="0"/>
        <w:shd w:val="clear" w:color="auto" w:fill="FFFFFF" w:themeFill="background1"/>
        <w:spacing w:line="264" w:lineRule="auto"/>
        <w:ind w:firstLine="629"/>
        <w:jc w:val="both"/>
        <w:rPr>
          <w:b/>
          <w:bCs/>
          <w:iCs/>
          <w:kern w:val="2"/>
          <w:sz w:val="27"/>
          <w:szCs w:val="27"/>
        </w:rPr>
      </w:pPr>
      <w:r w:rsidRPr="000825EA">
        <w:rPr>
          <w:b/>
          <w:bCs/>
          <w:iCs/>
          <w:kern w:val="2"/>
          <w:sz w:val="27"/>
          <w:szCs w:val="27"/>
        </w:rPr>
        <w:lastRenderedPageBreak/>
        <w:t>2. Các sông</w:t>
      </w:r>
      <w:r w:rsidR="00E75AEE" w:rsidRPr="000825EA">
        <w:rPr>
          <w:b/>
          <w:bCs/>
          <w:iCs/>
          <w:kern w:val="2"/>
          <w:sz w:val="27"/>
          <w:szCs w:val="27"/>
        </w:rPr>
        <w:t xml:space="preserve"> khu vực Trung Bộ và Tây Nguyên</w:t>
      </w:r>
    </w:p>
    <w:p w:rsidR="001A6B7F" w:rsidRPr="00456257" w:rsidRDefault="001A6B7F" w:rsidP="005935F5">
      <w:pPr>
        <w:widowControl w:val="0"/>
        <w:shd w:val="clear" w:color="auto" w:fill="FFFFFF" w:themeFill="background1"/>
        <w:spacing w:line="264" w:lineRule="auto"/>
        <w:ind w:firstLine="629"/>
        <w:jc w:val="both"/>
        <w:rPr>
          <w:bCs/>
          <w:iCs/>
          <w:kern w:val="2"/>
          <w:sz w:val="27"/>
          <w:szCs w:val="27"/>
        </w:rPr>
      </w:pPr>
      <w:r w:rsidRPr="000825EA">
        <w:rPr>
          <w:bCs/>
          <w:iCs/>
          <w:kern w:val="2"/>
          <w:sz w:val="27"/>
          <w:szCs w:val="27"/>
        </w:rPr>
        <w:t xml:space="preserve">Mực nước các sông biến đổi chậm, mực nước hạ lưu các sông dao động theo </w:t>
      </w:r>
      <w:r w:rsidRPr="00456257">
        <w:rPr>
          <w:bCs/>
          <w:iCs/>
          <w:kern w:val="2"/>
          <w:sz w:val="27"/>
          <w:szCs w:val="27"/>
        </w:rPr>
        <w:t>thủy triều và điều tiết hồ chứa.</w:t>
      </w:r>
    </w:p>
    <w:p w:rsidR="001A6B7F" w:rsidRPr="00456257" w:rsidRDefault="00E75AEE" w:rsidP="005935F5">
      <w:pPr>
        <w:widowControl w:val="0"/>
        <w:shd w:val="clear" w:color="auto" w:fill="FFFFFF" w:themeFill="background1"/>
        <w:spacing w:line="264" w:lineRule="auto"/>
        <w:ind w:firstLine="629"/>
        <w:jc w:val="both"/>
        <w:rPr>
          <w:b/>
          <w:bCs/>
          <w:iCs/>
          <w:kern w:val="2"/>
          <w:sz w:val="27"/>
          <w:szCs w:val="27"/>
        </w:rPr>
      </w:pPr>
      <w:r w:rsidRPr="00456257">
        <w:rPr>
          <w:b/>
          <w:bCs/>
          <w:iCs/>
          <w:kern w:val="2"/>
          <w:sz w:val="27"/>
          <w:szCs w:val="27"/>
        </w:rPr>
        <w:t>3. Các sông Nam Bộ</w:t>
      </w:r>
    </w:p>
    <w:p w:rsidR="006F0B2B" w:rsidRPr="00456257" w:rsidRDefault="00456257" w:rsidP="00FF4102">
      <w:pPr>
        <w:widowControl w:val="0"/>
        <w:shd w:val="clear" w:color="auto" w:fill="FFFFFF" w:themeFill="background1"/>
        <w:spacing w:line="264" w:lineRule="auto"/>
        <w:ind w:firstLine="629"/>
        <w:jc w:val="both"/>
        <w:rPr>
          <w:bCs/>
          <w:iCs/>
          <w:kern w:val="2"/>
          <w:sz w:val="27"/>
          <w:szCs w:val="27"/>
        </w:rPr>
      </w:pPr>
      <w:r w:rsidRPr="00456257">
        <w:rPr>
          <w:bCs/>
          <w:iCs/>
          <w:kern w:val="2"/>
          <w:sz w:val="27"/>
          <w:szCs w:val="27"/>
        </w:rPr>
        <w:t>- Mực nước lúc 07h/01</w:t>
      </w:r>
      <w:r w:rsidR="006F0B2B" w:rsidRPr="00456257">
        <w:rPr>
          <w:bCs/>
          <w:iCs/>
          <w:kern w:val="2"/>
          <w:sz w:val="27"/>
          <w:szCs w:val="27"/>
        </w:rPr>
        <w:t>/7 trên sông Mê Kông</w:t>
      </w:r>
      <w:r w:rsidRPr="00456257">
        <w:rPr>
          <w:bCs/>
          <w:iCs/>
          <w:kern w:val="2"/>
          <w:sz w:val="27"/>
          <w:szCs w:val="27"/>
        </w:rPr>
        <w:t xml:space="preserve"> tại Kratie (Campuchia) là 11,45m (tăng 0,30m so với 7h/06</w:t>
      </w:r>
      <w:r w:rsidR="006F0B2B" w:rsidRPr="00456257">
        <w:rPr>
          <w:bCs/>
          <w:iCs/>
          <w:kern w:val="2"/>
          <w:sz w:val="27"/>
          <w:szCs w:val="27"/>
        </w:rPr>
        <w:t>/7).</w:t>
      </w:r>
    </w:p>
    <w:p w:rsidR="00FF4102" w:rsidRPr="00FF4102" w:rsidRDefault="006F0B2B" w:rsidP="00FF4102">
      <w:pPr>
        <w:widowControl w:val="0"/>
        <w:shd w:val="clear" w:color="auto" w:fill="FFFFFF" w:themeFill="background1"/>
        <w:spacing w:line="264" w:lineRule="auto"/>
        <w:ind w:firstLine="629"/>
        <w:jc w:val="both"/>
        <w:rPr>
          <w:bCs/>
          <w:iCs/>
          <w:kern w:val="2"/>
          <w:sz w:val="27"/>
          <w:szCs w:val="27"/>
        </w:rPr>
      </w:pPr>
      <w:r w:rsidRPr="00456257">
        <w:rPr>
          <w:bCs/>
          <w:iCs/>
          <w:kern w:val="2"/>
          <w:sz w:val="27"/>
          <w:szCs w:val="27"/>
        </w:rPr>
        <w:t xml:space="preserve">- </w:t>
      </w:r>
      <w:r w:rsidR="00456257" w:rsidRPr="00456257">
        <w:rPr>
          <w:bCs/>
          <w:iCs/>
          <w:kern w:val="2"/>
          <w:sz w:val="27"/>
          <w:szCs w:val="27"/>
        </w:rPr>
        <w:t>Mực nước cao nhất ngày 06</w:t>
      </w:r>
      <w:r w:rsidR="00FF4102" w:rsidRPr="00456257">
        <w:rPr>
          <w:bCs/>
          <w:iCs/>
          <w:kern w:val="2"/>
          <w:sz w:val="27"/>
          <w:szCs w:val="27"/>
        </w:rPr>
        <w:t xml:space="preserve">/7 </w:t>
      </w:r>
      <w:r w:rsidR="00456257" w:rsidRPr="00456257">
        <w:rPr>
          <w:bCs/>
          <w:iCs/>
          <w:kern w:val="2"/>
          <w:sz w:val="27"/>
          <w:szCs w:val="27"/>
        </w:rPr>
        <w:t>trên sông Tiền tại Tân Châu 1,43m (thấp hơn TBNN cùng kỳ 0,06</w:t>
      </w:r>
      <w:r w:rsidR="00FF4102" w:rsidRPr="00456257">
        <w:rPr>
          <w:bCs/>
          <w:iCs/>
          <w:kern w:val="2"/>
          <w:sz w:val="27"/>
          <w:szCs w:val="27"/>
        </w:rPr>
        <w:t>m);</w:t>
      </w:r>
      <w:r w:rsidR="00456257" w:rsidRPr="00456257">
        <w:rPr>
          <w:bCs/>
          <w:iCs/>
          <w:kern w:val="2"/>
          <w:sz w:val="27"/>
          <w:szCs w:val="27"/>
        </w:rPr>
        <w:t xml:space="preserve"> trên sông Hậu tại Châu Đốc 1,50</w:t>
      </w:r>
      <w:r w:rsidR="00FF4102" w:rsidRPr="00456257">
        <w:rPr>
          <w:bCs/>
          <w:iCs/>
          <w:kern w:val="2"/>
          <w:sz w:val="27"/>
          <w:szCs w:val="27"/>
        </w:rPr>
        <w:t>m (cao hơn TBNN cù</w:t>
      </w:r>
      <w:r w:rsidR="00456257" w:rsidRPr="00456257">
        <w:rPr>
          <w:bCs/>
          <w:iCs/>
          <w:kern w:val="2"/>
          <w:sz w:val="27"/>
          <w:szCs w:val="27"/>
        </w:rPr>
        <w:t>ng kỳ 0,11</w:t>
      </w:r>
      <w:r w:rsidR="00456257">
        <w:rPr>
          <w:bCs/>
          <w:iCs/>
          <w:kern w:val="2"/>
          <w:sz w:val="27"/>
          <w:szCs w:val="27"/>
        </w:rPr>
        <w:t>m). Mực nước 7h00 ngày 07</w:t>
      </w:r>
      <w:r w:rsidR="00FF4102" w:rsidRPr="00456257">
        <w:rPr>
          <w:bCs/>
          <w:iCs/>
          <w:kern w:val="2"/>
          <w:sz w:val="27"/>
          <w:szCs w:val="27"/>
        </w:rPr>
        <w:t xml:space="preserve">/7: tại Tân </w:t>
      </w:r>
      <w:r w:rsidR="00456257">
        <w:rPr>
          <w:bCs/>
          <w:iCs/>
          <w:kern w:val="2"/>
          <w:sz w:val="27"/>
          <w:szCs w:val="27"/>
        </w:rPr>
        <w:t>Châu 0,2m, tại Châu Đốc 0,11 m.</w:t>
      </w:r>
    </w:p>
    <w:p w:rsidR="00FF4102" w:rsidRDefault="00FF4102" w:rsidP="00FF4102">
      <w:pPr>
        <w:widowControl w:val="0"/>
        <w:shd w:val="clear" w:color="auto" w:fill="FFFFFF" w:themeFill="background1"/>
        <w:spacing w:line="264" w:lineRule="auto"/>
        <w:ind w:firstLine="629"/>
        <w:jc w:val="both"/>
        <w:rPr>
          <w:bCs/>
          <w:iCs/>
          <w:kern w:val="2"/>
          <w:sz w:val="27"/>
          <w:szCs w:val="27"/>
          <w:highlight w:val="yellow"/>
        </w:rPr>
      </w:pPr>
      <w:r w:rsidRPr="00FF4102">
        <w:rPr>
          <w:bCs/>
          <w:iCs/>
          <w:kern w:val="2"/>
          <w:sz w:val="27"/>
          <w:szCs w:val="27"/>
        </w:rPr>
        <w:t xml:space="preserve">Dự báo: mực nước đầu nguồn sông Cửu Long </w:t>
      </w:r>
      <w:r w:rsidR="00C7252C">
        <w:rPr>
          <w:bCs/>
          <w:iCs/>
          <w:kern w:val="2"/>
          <w:sz w:val="27"/>
          <w:szCs w:val="27"/>
        </w:rPr>
        <w:t>biến đổi theo triều. Đến ngày 10</w:t>
      </w:r>
      <w:r w:rsidRPr="00FF4102">
        <w:rPr>
          <w:bCs/>
          <w:iCs/>
          <w:kern w:val="2"/>
          <w:sz w:val="27"/>
          <w:szCs w:val="27"/>
        </w:rPr>
        <w:t xml:space="preserve">/7 mực nước cao nhất </w:t>
      </w:r>
      <w:r w:rsidR="006F0B2B">
        <w:rPr>
          <w:bCs/>
          <w:iCs/>
          <w:kern w:val="2"/>
          <w:sz w:val="27"/>
          <w:szCs w:val="27"/>
        </w:rPr>
        <w:t>ngày tại Tân Châu ở mức 1,45m; tại</w:t>
      </w:r>
      <w:r w:rsidRPr="00FF4102">
        <w:rPr>
          <w:bCs/>
          <w:iCs/>
          <w:kern w:val="2"/>
          <w:sz w:val="27"/>
          <w:szCs w:val="27"/>
        </w:rPr>
        <w:t xml:space="preserve"> Châu Đốc </w:t>
      </w:r>
      <w:r w:rsidR="006F0B2B">
        <w:rPr>
          <w:bCs/>
          <w:iCs/>
          <w:kern w:val="2"/>
          <w:sz w:val="27"/>
          <w:szCs w:val="27"/>
        </w:rPr>
        <w:t xml:space="preserve">ở mức </w:t>
      </w:r>
      <w:r w:rsidRPr="00FF4102">
        <w:rPr>
          <w:bCs/>
          <w:iCs/>
          <w:kern w:val="2"/>
          <w:sz w:val="27"/>
          <w:szCs w:val="27"/>
        </w:rPr>
        <w:t>1,55m.</w:t>
      </w:r>
    </w:p>
    <w:p w:rsidR="001A6B7F" w:rsidRPr="00734EC6" w:rsidRDefault="001A6B7F" w:rsidP="005935F5">
      <w:pPr>
        <w:widowControl w:val="0"/>
        <w:shd w:val="clear" w:color="auto" w:fill="FFFFFF" w:themeFill="background1"/>
        <w:spacing w:line="264" w:lineRule="auto"/>
        <w:ind w:firstLine="629"/>
        <w:jc w:val="both"/>
        <w:rPr>
          <w:b/>
          <w:bCs/>
          <w:iCs/>
          <w:kern w:val="2"/>
          <w:sz w:val="27"/>
          <w:szCs w:val="27"/>
        </w:rPr>
      </w:pPr>
      <w:r w:rsidRPr="00734EC6">
        <w:rPr>
          <w:b/>
          <w:bCs/>
          <w:iCs/>
          <w:kern w:val="2"/>
          <w:sz w:val="27"/>
          <w:szCs w:val="27"/>
        </w:rPr>
        <w:t>III. TÌNH HÌNH HỒ CHỨA, ĐÊ ĐIỀU</w:t>
      </w:r>
    </w:p>
    <w:p w:rsidR="001A6B7F" w:rsidRPr="00734EC6" w:rsidRDefault="001A6B7F" w:rsidP="005935F5">
      <w:pPr>
        <w:widowControl w:val="0"/>
        <w:shd w:val="clear" w:color="auto" w:fill="FFFFFF" w:themeFill="background1"/>
        <w:spacing w:line="264" w:lineRule="auto"/>
        <w:ind w:firstLine="629"/>
        <w:jc w:val="both"/>
        <w:rPr>
          <w:b/>
          <w:bCs/>
          <w:iCs/>
          <w:kern w:val="2"/>
          <w:sz w:val="27"/>
          <w:szCs w:val="27"/>
        </w:rPr>
      </w:pPr>
      <w:r w:rsidRPr="00734EC6">
        <w:rPr>
          <w:b/>
          <w:bCs/>
          <w:iCs/>
          <w:kern w:val="2"/>
          <w:sz w:val="27"/>
          <w:szCs w:val="27"/>
        </w:rPr>
        <w:t xml:space="preserve">1. </w:t>
      </w:r>
      <w:r w:rsidR="00E75AEE" w:rsidRPr="00734EC6">
        <w:rPr>
          <w:b/>
          <w:bCs/>
          <w:iCs/>
          <w:kern w:val="2"/>
          <w:sz w:val="27"/>
          <w:szCs w:val="27"/>
        </w:rPr>
        <w:t>Hồ chứa trên hệ thống sông Hồng</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732"/>
        <w:gridCol w:w="802"/>
        <w:gridCol w:w="1320"/>
        <w:gridCol w:w="1320"/>
        <w:gridCol w:w="1320"/>
        <w:gridCol w:w="1320"/>
        <w:gridCol w:w="1320"/>
      </w:tblGrid>
      <w:tr w:rsidR="001A6B7F" w:rsidRPr="00734EC6" w:rsidTr="00235D60">
        <w:trPr>
          <w:cantSplit/>
          <w:trHeight w:val="1225"/>
          <w:tblHeader/>
          <w:jc w:val="center"/>
        </w:trPr>
        <w:tc>
          <w:tcPr>
            <w:tcW w:w="699" w:type="pct"/>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Tên hồ</w:t>
            </w:r>
          </w:p>
        </w:tc>
        <w:tc>
          <w:tcPr>
            <w:tcW w:w="811" w:type="pct"/>
            <w:gridSpan w:val="2"/>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Thời gian</w:t>
            </w:r>
          </w:p>
        </w:tc>
        <w:tc>
          <w:tcPr>
            <w:tcW w:w="698" w:type="pct"/>
            <w:vAlign w:val="center"/>
          </w:tcPr>
          <w:p w:rsidR="001A6B7F" w:rsidRPr="00734EC6" w:rsidRDefault="001A6B7F" w:rsidP="00D9030F">
            <w:pPr>
              <w:widowControl w:val="0"/>
              <w:spacing w:line="288" w:lineRule="auto"/>
              <w:ind w:firstLine="3"/>
              <w:jc w:val="center"/>
              <w:rPr>
                <w:b/>
                <w:noProof/>
                <w:sz w:val="27"/>
                <w:szCs w:val="27"/>
                <w:lang w:val="vi-VN"/>
              </w:rPr>
            </w:pPr>
            <w:r w:rsidRPr="00734EC6">
              <w:rPr>
                <w:b/>
                <w:noProof/>
                <w:sz w:val="27"/>
                <w:szCs w:val="27"/>
                <w:lang w:val="vi-VN"/>
              </w:rPr>
              <w:t>H</w:t>
            </w:r>
            <w:r w:rsidRPr="00734EC6">
              <w:rPr>
                <w:b/>
                <w:noProof/>
                <w:sz w:val="27"/>
                <w:szCs w:val="27"/>
                <w:vertAlign w:val="subscript"/>
                <w:lang w:val="vi-VN"/>
              </w:rPr>
              <w:t xml:space="preserve">tl </w:t>
            </w:r>
            <w:r w:rsidRPr="00734EC6">
              <w:rPr>
                <w:noProof/>
                <w:sz w:val="27"/>
                <w:szCs w:val="27"/>
                <w:lang w:val="vi-VN"/>
              </w:rPr>
              <w:t>(m)</w:t>
            </w:r>
          </w:p>
        </w:tc>
        <w:tc>
          <w:tcPr>
            <w:tcW w:w="698" w:type="pct"/>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H</w:t>
            </w:r>
            <w:r w:rsidRPr="00734EC6">
              <w:rPr>
                <w:b/>
                <w:noProof/>
                <w:sz w:val="27"/>
                <w:szCs w:val="27"/>
                <w:vertAlign w:val="subscript"/>
                <w:lang w:val="vi-VN"/>
              </w:rPr>
              <w:t>hl</w:t>
            </w:r>
            <w:r w:rsidRPr="00734EC6">
              <w:rPr>
                <w:b/>
                <w:noProof/>
                <w:sz w:val="27"/>
                <w:szCs w:val="27"/>
                <w:lang w:val="vi-VN"/>
              </w:rPr>
              <w:t xml:space="preserve"> </w:t>
            </w:r>
            <w:r w:rsidRPr="00734EC6">
              <w:rPr>
                <w:noProof/>
                <w:sz w:val="27"/>
                <w:szCs w:val="27"/>
                <w:lang w:val="vi-VN"/>
              </w:rPr>
              <w:t>(m)</w:t>
            </w:r>
          </w:p>
        </w:tc>
        <w:tc>
          <w:tcPr>
            <w:tcW w:w="698" w:type="pct"/>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Q</w:t>
            </w:r>
            <w:r w:rsidRPr="00734EC6">
              <w:rPr>
                <w:b/>
                <w:noProof/>
                <w:sz w:val="27"/>
                <w:szCs w:val="27"/>
                <w:vertAlign w:val="subscript"/>
                <w:lang w:val="vi-VN"/>
              </w:rPr>
              <w:t xml:space="preserve">vào </w:t>
            </w:r>
            <w:r w:rsidRPr="00734EC6">
              <w:rPr>
                <w:noProof/>
                <w:sz w:val="27"/>
                <w:szCs w:val="27"/>
                <w:lang w:val="vi-VN"/>
              </w:rPr>
              <w:t>(m</w:t>
            </w:r>
            <w:r w:rsidRPr="00734EC6">
              <w:rPr>
                <w:noProof/>
                <w:sz w:val="27"/>
                <w:szCs w:val="27"/>
                <w:vertAlign w:val="superscript"/>
                <w:lang w:val="vi-VN"/>
              </w:rPr>
              <w:t>3</w:t>
            </w:r>
            <w:r w:rsidRPr="00734EC6">
              <w:rPr>
                <w:noProof/>
                <w:sz w:val="27"/>
                <w:szCs w:val="27"/>
                <w:lang w:val="vi-VN"/>
              </w:rPr>
              <w:t>/s)</w:t>
            </w:r>
          </w:p>
        </w:tc>
        <w:tc>
          <w:tcPr>
            <w:tcW w:w="698" w:type="pct"/>
            <w:vAlign w:val="center"/>
          </w:tcPr>
          <w:p w:rsidR="001A6B7F" w:rsidRPr="00734EC6" w:rsidRDefault="001A6B7F" w:rsidP="00D9030F">
            <w:pPr>
              <w:widowControl w:val="0"/>
              <w:spacing w:line="288" w:lineRule="auto"/>
              <w:jc w:val="center"/>
              <w:rPr>
                <w:b/>
                <w:noProof/>
                <w:sz w:val="27"/>
                <w:szCs w:val="27"/>
                <w:lang w:val="vi-VN"/>
              </w:rPr>
            </w:pPr>
            <w:r w:rsidRPr="00734EC6">
              <w:rPr>
                <w:b/>
                <w:noProof/>
                <w:sz w:val="27"/>
                <w:szCs w:val="27"/>
                <w:lang w:val="vi-VN"/>
              </w:rPr>
              <w:t>Q</w:t>
            </w:r>
            <w:r w:rsidRPr="00734EC6">
              <w:rPr>
                <w:b/>
                <w:noProof/>
                <w:sz w:val="27"/>
                <w:szCs w:val="27"/>
                <w:vertAlign w:val="subscript"/>
                <w:lang w:val="vi-VN"/>
              </w:rPr>
              <w:t>ra</w:t>
            </w:r>
            <w:r w:rsidRPr="00734EC6">
              <w:rPr>
                <w:b/>
                <w:noProof/>
                <w:sz w:val="27"/>
                <w:szCs w:val="27"/>
                <w:lang w:val="vi-VN"/>
              </w:rPr>
              <w:t xml:space="preserve"> </w:t>
            </w:r>
            <w:r w:rsidRPr="00734EC6">
              <w:rPr>
                <w:noProof/>
                <w:sz w:val="27"/>
                <w:szCs w:val="27"/>
                <w:lang w:val="vi-VN"/>
              </w:rPr>
              <w:t>(m</w:t>
            </w:r>
            <w:r w:rsidRPr="00734EC6">
              <w:rPr>
                <w:noProof/>
                <w:sz w:val="27"/>
                <w:szCs w:val="27"/>
                <w:vertAlign w:val="superscript"/>
                <w:lang w:val="vi-VN"/>
              </w:rPr>
              <w:t>3</w:t>
            </w:r>
            <w:r w:rsidRPr="00734EC6">
              <w:rPr>
                <w:noProof/>
                <w:sz w:val="27"/>
                <w:szCs w:val="27"/>
                <w:lang w:val="vi-VN"/>
              </w:rPr>
              <w:t>/s)</w:t>
            </w:r>
          </w:p>
        </w:tc>
        <w:tc>
          <w:tcPr>
            <w:tcW w:w="698" w:type="pct"/>
            <w:shd w:val="clear" w:color="auto" w:fill="auto"/>
            <w:vAlign w:val="center"/>
          </w:tcPr>
          <w:p w:rsidR="001A6B7F" w:rsidRPr="00734EC6" w:rsidRDefault="001A6B7F" w:rsidP="00D9030F">
            <w:pPr>
              <w:widowControl w:val="0"/>
              <w:spacing w:line="288" w:lineRule="auto"/>
              <w:jc w:val="center"/>
              <w:rPr>
                <w:noProof/>
                <w:sz w:val="27"/>
                <w:szCs w:val="27"/>
              </w:rPr>
            </w:pPr>
            <w:r w:rsidRPr="00734EC6">
              <w:rPr>
                <w:b/>
                <w:noProof/>
                <w:sz w:val="27"/>
                <w:szCs w:val="27"/>
                <w:lang w:val="vi-VN"/>
              </w:rPr>
              <w:t>H</w:t>
            </w:r>
            <w:r w:rsidRPr="00734EC6">
              <w:rPr>
                <w:b/>
                <w:noProof/>
                <w:sz w:val="27"/>
                <w:szCs w:val="27"/>
                <w:vertAlign w:val="subscript"/>
              </w:rPr>
              <w:t>CP</w:t>
            </w:r>
            <w:r w:rsidRPr="00734EC6">
              <w:rPr>
                <w:noProof/>
                <w:sz w:val="27"/>
                <w:szCs w:val="27"/>
                <w:lang w:val="vi-VN"/>
              </w:rPr>
              <w:t>(m)</w:t>
            </w:r>
          </w:p>
          <w:p w:rsidR="001A6B7F" w:rsidRPr="00734EC6" w:rsidRDefault="001A6B7F" w:rsidP="00D9030F">
            <w:pPr>
              <w:widowControl w:val="0"/>
              <w:spacing w:line="288" w:lineRule="auto"/>
              <w:ind w:left="-57" w:right="-57"/>
              <w:jc w:val="center"/>
              <w:rPr>
                <w:b/>
                <w:noProof/>
                <w:sz w:val="27"/>
                <w:szCs w:val="27"/>
              </w:rPr>
            </w:pPr>
            <w:r w:rsidRPr="00734EC6">
              <w:rPr>
                <w:noProof/>
                <w:sz w:val="27"/>
                <w:szCs w:val="27"/>
              </w:rPr>
              <w:t>(từ 16/6 ÷ 19/7)</w:t>
            </w:r>
          </w:p>
        </w:tc>
      </w:tr>
      <w:tr w:rsidR="001568E4" w:rsidRPr="00734EC6" w:rsidTr="00235D60">
        <w:trPr>
          <w:cantSplit/>
          <w:trHeight w:val="324"/>
          <w:jc w:val="center"/>
        </w:trPr>
        <w:tc>
          <w:tcPr>
            <w:tcW w:w="699" w:type="pct"/>
            <w:vMerge w:val="restart"/>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Sơn La</w:t>
            </w:r>
          </w:p>
        </w:tc>
        <w:tc>
          <w:tcPr>
            <w:tcW w:w="387" w:type="pct"/>
            <w:vMerge w:val="restart"/>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7h</w:t>
            </w:r>
          </w:p>
        </w:tc>
        <w:tc>
          <w:tcPr>
            <w:tcW w:w="424" w:type="pct"/>
            <w:shd w:val="clear" w:color="auto" w:fill="FFFFFF"/>
            <w:vAlign w:val="center"/>
          </w:tcPr>
          <w:p w:rsidR="001568E4" w:rsidRPr="00235D60" w:rsidRDefault="001568E4" w:rsidP="001568E4">
            <w:pPr>
              <w:widowControl w:val="0"/>
              <w:spacing w:line="288" w:lineRule="auto"/>
              <w:jc w:val="center"/>
              <w:rPr>
                <w:noProof/>
                <w:sz w:val="27"/>
                <w:szCs w:val="27"/>
              </w:rPr>
            </w:pPr>
            <w:r w:rsidRPr="00235D60">
              <w:rPr>
                <w:noProof/>
                <w:sz w:val="27"/>
                <w:szCs w:val="27"/>
              </w:rPr>
              <w:t>06/7</w:t>
            </w:r>
          </w:p>
        </w:tc>
        <w:tc>
          <w:tcPr>
            <w:tcW w:w="698" w:type="pct"/>
            <w:shd w:val="clear" w:color="auto" w:fill="FFFFFF"/>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200,57</w:t>
            </w:r>
          </w:p>
        </w:tc>
        <w:tc>
          <w:tcPr>
            <w:tcW w:w="698" w:type="pct"/>
            <w:shd w:val="clear" w:color="auto" w:fill="FFFFFF"/>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116,42</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2.777</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1.666</w:t>
            </w:r>
          </w:p>
        </w:tc>
        <w:tc>
          <w:tcPr>
            <w:tcW w:w="698" w:type="pct"/>
            <w:vMerge w:val="restart"/>
            <w:shd w:val="clear" w:color="auto" w:fill="auto"/>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200</w:t>
            </w:r>
          </w:p>
        </w:tc>
      </w:tr>
      <w:tr w:rsidR="00734EC6" w:rsidRPr="00734EC6" w:rsidTr="00235D60">
        <w:trPr>
          <w:cantSplit/>
          <w:trHeight w:val="324"/>
          <w:jc w:val="center"/>
        </w:trPr>
        <w:tc>
          <w:tcPr>
            <w:tcW w:w="699" w:type="pct"/>
            <w:vMerge/>
            <w:vAlign w:val="center"/>
          </w:tcPr>
          <w:p w:rsidR="00734EC6" w:rsidRPr="00734EC6" w:rsidRDefault="00734EC6" w:rsidP="00734EC6">
            <w:pPr>
              <w:widowControl w:val="0"/>
              <w:spacing w:line="288" w:lineRule="auto"/>
              <w:jc w:val="center"/>
              <w:rPr>
                <w:noProof/>
                <w:sz w:val="27"/>
                <w:szCs w:val="27"/>
              </w:rPr>
            </w:pPr>
          </w:p>
        </w:tc>
        <w:tc>
          <w:tcPr>
            <w:tcW w:w="387" w:type="pct"/>
            <w:vMerge/>
            <w:vAlign w:val="center"/>
          </w:tcPr>
          <w:p w:rsidR="00734EC6" w:rsidRPr="00734EC6" w:rsidRDefault="00734EC6" w:rsidP="00734EC6">
            <w:pPr>
              <w:widowControl w:val="0"/>
              <w:spacing w:line="288" w:lineRule="auto"/>
              <w:jc w:val="center"/>
              <w:rPr>
                <w:noProof/>
                <w:sz w:val="27"/>
                <w:szCs w:val="27"/>
              </w:rPr>
            </w:pPr>
          </w:p>
        </w:tc>
        <w:tc>
          <w:tcPr>
            <w:tcW w:w="424" w:type="pct"/>
            <w:shd w:val="clear" w:color="auto" w:fill="FFFFFF"/>
            <w:vAlign w:val="center"/>
          </w:tcPr>
          <w:p w:rsidR="00734EC6" w:rsidRPr="00235D60" w:rsidRDefault="001568E4" w:rsidP="00734EC6">
            <w:pPr>
              <w:widowControl w:val="0"/>
              <w:spacing w:line="288" w:lineRule="auto"/>
              <w:jc w:val="center"/>
              <w:rPr>
                <w:noProof/>
                <w:sz w:val="27"/>
                <w:szCs w:val="27"/>
              </w:rPr>
            </w:pPr>
            <w:r w:rsidRPr="00235D60">
              <w:rPr>
                <w:noProof/>
                <w:sz w:val="27"/>
                <w:szCs w:val="27"/>
              </w:rPr>
              <w:t>07</w:t>
            </w:r>
            <w:r w:rsidR="00734EC6" w:rsidRPr="00235D60">
              <w:rPr>
                <w:noProof/>
                <w:sz w:val="27"/>
                <w:szCs w:val="27"/>
              </w:rPr>
              <w:t>/7</w:t>
            </w:r>
          </w:p>
        </w:tc>
        <w:tc>
          <w:tcPr>
            <w:tcW w:w="698" w:type="pct"/>
            <w:shd w:val="clear" w:color="auto" w:fill="auto"/>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200,68</w:t>
            </w:r>
          </w:p>
        </w:tc>
        <w:tc>
          <w:tcPr>
            <w:tcW w:w="698" w:type="pct"/>
            <w:shd w:val="clear" w:color="auto" w:fill="auto"/>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118,03</w:t>
            </w:r>
          </w:p>
        </w:tc>
        <w:tc>
          <w:tcPr>
            <w:tcW w:w="698" w:type="pct"/>
            <w:shd w:val="clear" w:color="auto" w:fill="auto"/>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2.980</w:t>
            </w:r>
          </w:p>
        </w:tc>
        <w:tc>
          <w:tcPr>
            <w:tcW w:w="698" w:type="pct"/>
            <w:shd w:val="clear" w:color="auto" w:fill="auto"/>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2.730</w:t>
            </w:r>
          </w:p>
        </w:tc>
        <w:tc>
          <w:tcPr>
            <w:tcW w:w="698" w:type="pct"/>
            <w:vMerge/>
            <w:shd w:val="clear" w:color="auto" w:fill="auto"/>
            <w:vAlign w:val="center"/>
          </w:tcPr>
          <w:p w:rsidR="00734EC6" w:rsidRPr="00734EC6" w:rsidRDefault="00734EC6" w:rsidP="00734EC6">
            <w:pPr>
              <w:widowControl w:val="0"/>
              <w:spacing w:line="288" w:lineRule="auto"/>
              <w:jc w:val="center"/>
              <w:rPr>
                <w:noProof/>
                <w:sz w:val="27"/>
                <w:szCs w:val="27"/>
              </w:rPr>
            </w:pPr>
          </w:p>
        </w:tc>
      </w:tr>
      <w:tr w:rsidR="001568E4" w:rsidRPr="00734EC6" w:rsidTr="00235D60">
        <w:trPr>
          <w:cantSplit/>
          <w:trHeight w:val="436"/>
          <w:jc w:val="center"/>
        </w:trPr>
        <w:tc>
          <w:tcPr>
            <w:tcW w:w="699" w:type="pct"/>
            <w:vMerge w:val="restart"/>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Hòa Bình</w:t>
            </w:r>
          </w:p>
        </w:tc>
        <w:tc>
          <w:tcPr>
            <w:tcW w:w="387" w:type="pct"/>
            <w:vMerge w:val="restart"/>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7h</w:t>
            </w:r>
          </w:p>
        </w:tc>
        <w:tc>
          <w:tcPr>
            <w:tcW w:w="424" w:type="pct"/>
            <w:vAlign w:val="center"/>
          </w:tcPr>
          <w:p w:rsidR="001568E4" w:rsidRPr="00235D60" w:rsidRDefault="001568E4" w:rsidP="001568E4">
            <w:pPr>
              <w:widowControl w:val="0"/>
              <w:spacing w:line="288" w:lineRule="auto"/>
              <w:jc w:val="center"/>
              <w:rPr>
                <w:noProof/>
                <w:sz w:val="27"/>
                <w:szCs w:val="27"/>
              </w:rPr>
            </w:pPr>
            <w:r w:rsidRPr="00235D60">
              <w:rPr>
                <w:noProof/>
                <w:sz w:val="27"/>
                <w:szCs w:val="27"/>
              </w:rPr>
              <w:t>06/7</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105,17</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12,05</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1.878</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2.351</w:t>
            </w:r>
          </w:p>
        </w:tc>
        <w:tc>
          <w:tcPr>
            <w:tcW w:w="698" w:type="pct"/>
            <w:vMerge w:val="restart"/>
            <w:shd w:val="clear" w:color="auto" w:fill="auto"/>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105</w:t>
            </w:r>
          </w:p>
        </w:tc>
      </w:tr>
      <w:tr w:rsidR="00734EC6" w:rsidRPr="00734EC6" w:rsidTr="00235D60">
        <w:trPr>
          <w:cantSplit/>
          <w:trHeight w:val="436"/>
          <w:jc w:val="center"/>
        </w:trPr>
        <w:tc>
          <w:tcPr>
            <w:tcW w:w="699" w:type="pct"/>
            <w:vMerge/>
            <w:vAlign w:val="center"/>
          </w:tcPr>
          <w:p w:rsidR="00734EC6" w:rsidRPr="00734EC6" w:rsidRDefault="00734EC6" w:rsidP="00734EC6">
            <w:pPr>
              <w:widowControl w:val="0"/>
              <w:spacing w:line="288" w:lineRule="auto"/>
              <w:jc w:val="center"/>
              <w:rPr>
                <w:noProof/>
                <w:sz w:val="27"/>
                <w:szCs w:val="27"/>
              </w:rPr>
            </w:pPr>
          </w:p>
        </w:tc>
        <w:tc>
          <w:tcPr>
            <w:tcW w:w="387" w:type="pct"/>
            <w:vMerge/>
            <w:vAlign w:val="center"/>
          </w:tcPr>
          <w:p w:rsidR="00734EC6" w:rsidRPr="00734EC6" w:rsidRDefault="00734EC6" w:rsidP="00734EC6">
            <w:pPr>
              <w:widowControl w:val="0"/>
              <w:spacing w:line="288" w:lineRule="auto"/>
              <w:jc w:val="center"/>
              <w:rPr>
                <w:noProof/>
                <w:sz w:val="27"/>
                <w:szCs w:val="27"/>
              </w:rPr>
            </w:pPr>
          </w:p>
        </w:tc>
        <w:tc>
          <w:tcPr>
            <w:tcW w:w="424" w:type="pct"/>
            <w:vAlign w:val="center"/>
          </w:tcPr>
          <w:p w:rsidR="00734EC6" w:rsidRPr="00235D60" w:rsidRDefault="001568E4" w:rsidP="00734EC6">
            <w:pPr>
              <w:widowControl w:val="0"/>
              <w:spacing w:line="288" w:lineRule="auto"/>
              <w:jc w:val="center"/>
              <w:rPr>
                <w:noProof/>
                <w:sz w:val="27"/>
                <w:szCs w:val="27"/>
              </w:rPr>
            </w:pPr>
            <w:r w:rsidRPr="00235D60">
              <w:rPr>
                <w:noProof/>
                <w:sz w:val="27"/>
                <w:szCs w:val="27"/>
              </w:rPr>
              <w:t>07</w:t>
            </w:r>
            <w:r w:rsidR="00734EC6" w:rsidRPr="00235D60">
              <w:rPr>
                <w:noProof/>
                <w:sz w:val="27"/>
                <w:szCs w:val="27"/>
              </w:rPr>
              <w:t>/7</w:t>
            </w:r>
          </w:p>
        </w:tc>
        <w:tc>
          <w:tcPr>
            <w:tcW w:w="698" w:type="pct"/>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105,51</w:t>
            </w:r>
          </w:p>
        </w:tc>
        <w:tc>
          <w:tcPr>
            <w:tcW w:w="698" w:type="pct"/>
          </w:tcPr>
          <w:p w:rsidR="00734EC6" w:rsidRPr="00235D60" w:rsidRDefault="00734EC6"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12,05</w:t>
            </w:r>
          </w:p>
        </w:tc>
        <w:tc>
          <w:tcPr>
            <w:tcW w:w="698" w:type="pct"/>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3.634</w:t>
            </w:r>
          </w:p>
        </w:tc>
        <w:tc>
          <w:tcPr>
            <w:tcW w:w="698" w:type="pct"/>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2.347</w:t>
            </w:r>
          </w:p>
        </w:tc>
        <w:tc>
          <w:tcPr>
            <w:tcW w:w="698" w:type="pct"/>
            <w:vMerge/>
            <w:shd w:val="clear" w:color="auto" w:fill="auto"/>
            <w:vAlign w:val="center"/>
          </w:tcPr>
          <w:p w:rsidR="00734EC6" w:rsidRPr="00734EC6" w:rsidRDefault="00734EC6" w:rsidP="00734EC6">
            <w:pPr>
              <w:widowControl w:val="0"/>
              <w:spacing w:line="288" w:lineRule="auto"/>
              <w:jc w:val="center"/>
              <w:rPr>
                <w:noProof/>
                <w:sz w:val="27"/>
                <w:szCs w:val="27"/>
              </w:rPr>
            </w:pPr>
          </w:p>
        </w:tc>
      </w:tr>
      <w:tr w:rsidR="001568E4" w:rsidRPr="00734EC6" w:rsidTr="00235D60">
        <w:trPr>
          <w:cantSplit/>
          <w:trHeight w:val="436"/>
          <w:jc w:val="center"/>
        </w:trPr>
        <w:tc>
          <w:tcPr>
            <w:tcW w:w="699" w:type="pct"/>
            <w:vMerge w:val="restart"/>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Tuyên Quang</w:t>
            </w:r>
          </w:p>
        </w:tc>
        <w:tc>
          <w:tcPr>
            <w:tcW w:w="387" w:type="pct"/>
            <w:vMerge w:val="restart"/>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7h</w:t>
            </w:r>
          </w:p>
        </w:tc>
        <w:tc>
          <w:tcPr>
            <w:tcW w:w="424" w:type="pct"/>
            <w:vAlign w:val="center"/>
          </w:tcPr>
          <w:p w:rsidR="001568E4" w:rsidRPr="00235D60" w:rsidRDefault="001568E4" w:rsidP="001568E4">
            <w:pPr>
              <w:widowControl w:val="0"/>
              <w:spacing w:line="288" w:lineRule="auto"/>
              <w:jc w:val="center"/>
              <w:rPr>
                <w:noProof/>
                <w:sz w:val="27"/>
                <w:szCs w:val="27"/>
              </w:rPr>
            </w:pPr>
            <w:r w:rsidRPr="00235D60">
              <w:rPr>
                <w:noProof/>
                <w:sz w:val="27"/>
                <w:szCs w:val="27"/>
              </w:rPr>
              <w:t>06/7</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104,44</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47,69</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512</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0</w:t>
            </w:r>
          </w:p>
        </w:tc>
        <w:tc>
          <w:tcPr>
            <w:tcW w:w="698" w:type="pct"/>
            <w:vMerge w:val="restart"/>
            <w:shd w:val="clear" w:color="auto" w:fill="auto"/>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105,2</w:t>
            </w:r>
          </w:p>
        </w:tc>
      </w:tr>
      <w:tr w:rsidR="00734EC6" w:rsidRPr="00734EC6" w:rsidTr="00235D60">
        <w:trPr>
          <w:cantSplit/>
          <w:trHeight w:val="436"/>
          <w:jc w:val="center"/>
        </w:trPr>
        <w:tc>
          <w:tcPr>
            <w:tcW w:w="699" w:type="pct"/>
            <w:vMerge/>
            <w:vAlign w:val="center"/>
          </w:tcPr>
          <w:p w:rsidR="00734EC6" w:rsidRPr="00734EC6" w:rsidRDefault="00734EC6" w:rsidP="00734EC6">
            <w:pPr>
              <w:widowControl w:val="0"/>
              <w:spacing w:line="288" w:lineRule="auto"/>
              <w:jc w:val="center"/>
              <w:rPr>
                <w:noProof/>
                <w:sz w:val="27"/>
                <w:szCs w:val="27"/>
              </w:rPr>
            </w:pPr>
          </w:p>
        </w:tc>
        <w:tc>
          <w:tcPr>
            <w:tcW w:w="387" w:type="pct"/>
            <w:vMerge/>
            <w:vAlign w:val="center"/>
          </w:tcPr>
          <w:p w:rsidR="00734EC6" w:rsidRPr="00734EC6" w:rsidRDefault="00734EC6" w:rsidP="00734EC6">
            <w:pPr>
              <w:widowControl w:val="0"/>
              <w:spacing w:line="288" w:lineRule="auto"/>
              <w:jc w:val="center"/>
              <w:rPr>
                <w:noProof/>
                <w:sz w:val="27"/>
                <w:szCs w:val="27"/>
              </w:rPr>
            </w:pPr>
          </w:p>
        </w:tc>
        <w:tc>
          <w:tcPr>
            <w:tcW w:w="424" w:type="pct"/>
            <w:vAlign w:val="center"/>
          </w:tcPr>
          <w:p w:rsidR="00734EC6" w:rsidRPr="00235D60" w:rsidRDefault="001568E4" w:rsidP="00734EC6">
            <w:pPr>
              <w:widowControl w:val="0"/>
              <w:spacing w:line="288" w:lineRule="auto"/>
              <w:jc w:val="center"/>
              <w:rPr>
                <w:noProof/>
                <w:sz w:val="27"/>
                <w:szCs w:val="27"/>
              </w:rPr>
            </w:pPr>
            <w:r w:rsidRPr="00235D60">
              <w:rPr>
                <w:noProof/>
                <w:sz w:val="27"/>
                <w:szCs w:val="27"/>
              </w:rPr>
              <w:t>07</w:t>
            </w:r>
            <w:r w:rsidR="00734EC6" w:rsidRPr="00235D60">
              <w:rPr>
                <w:noProof/>
                <w:sz w:val="27"/>
                <w:szCs w:val="27"/>
              </w:rPr>
              <w:t>/7</w:t>
            </w:r>
          </w:p>
        </w:tc>
        <w:tc>
          <w:tcPr>
            <w:tcW w:w="698" w:type="pct"/>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104,56</w:t>
            </w:r>
          </w:p>
        </w:tc>
        <w:tc>
          <w:tcPr>
            <w:tcW w:w="698" w:type="pct"/>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48,00</w:t>
            </w:r>
          </w:p>
        </w:tc>
        <w:tc>
          <w:tcPr>
            <w:tcW w:w="698" w:type="pct"/>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470</w:t>
            </w:r>
          </w:p>
        </w:tc>
        <w:tc>
          <w:tcPr>
            <w:tcW w:w="698" w:type="pct"/>
          </w:tcPr>
          <w:p w:rsidR="00734EC6" w:rsidRPr="00235D60" w:rsidRDefault="00235D60" w:rsidP="00734EC6">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33</w:t>
            </w:r>
          </w:p>
        </w:tc>
        <w:tc>
          <w:tcPr>
            <w:tcW w:w="698" w:type="pct"/>
            <w:vMerge/>
            <w:shd w:val="clear" w:color="auto" w:fill="auto"/>
            <w:vAlign w:val="center"/>
          </w:tcPr>
          <w:p w:rsidR="00734EC6" w:rsidRPr="00734EC6" w:rsidRDefault="00734EC6" w:rsidP="00734EC6">
            <w:pPr>
              <w:widowControl w:val="0"/>
              <w:spacing w:line="288" w:lineRule="auto"/>
              <w:jc w:val="center"/>
              <w:rPr>
                <w:noProof/>
                <w:sz w:val="27"/>
                <w:szCs w:val="27"/>
              </w:rPr>
            </w:pPr>
          </w:p>
        </w:tc>
      </w:tr>
      <w:tr w:rsidR="001568E4" w:rsidRPr="00734EC6" w:rsidTr="00235D60">
        <w:trPr>
          <w:cantSplit/>
          <w:trHeight w:val="436"/>
          <w:jc w:val="center"/>
        </w:trPr>
        <w:tc>
          <w:tcPr>
            <w:tcW w:w="699" w:type="pct"/>
            <w:vMerge w:val="restart"/>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Thác Bà</w:t>
            </w:r>
          </w:p>
        </w:tc>
        <w:tc>
          <w:tcPr>
            <w:tcW w:w="387" w:type="pct"/>
            <w:vMerge w:val="restart"/>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7h</w:t>
            </w:r>
          </w:p>
        </w:tc>
        <w:tc>
          <w:tcPr>
            <w:tcW w:w="424" w:type="pct"/>
            <w:vAlign w:val="center"/>
          </w:tcPr>
          <w:p w:rsidR="001568E4" w:rsidRPr="00235D60" w:rsidRDefault="001568E4" w:rsidP="001568E4">
            <w:pPr>
              <w:widowControl w:val="0"/>
              <w:spacing w:line="288" w:lineRule="auto"/>
              <w:jc w:val="center"/>
              <w:rPr>
                <w:noProof/>
                <w:sz w:val="27"/>
                <w:szCs w:val="27"/>
              </w:rPr>
            </w:pPr>
            <w:r w:rsidRPr="00235D60">
              <w:rPr>
                <w:noProof/>
                <w:sz w:val="27"/>
                <w:szCs w:val="27"/>
              </w:rPr>
              <w:t>06/7</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52,81</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20,75</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250</w:t>
            </w:r>
          </w:p>
        </w:tc>
        <w:tc>
          <w:tcPr>
            <w:tcW w:w="698" w:type="pct"/>
          </w:tcPr>
          <w:p w:rsidR="001568E4" w:rsidRPr="00235D60" w:rsidRDefault="001568E4" w:rsidP="001568E4">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0</w:t>
            </w:r>
          </w:p>
        </w:tc>
        <w:tc>
          <w:tcPr>
            <w:tcW w:w="698" w:type="pct"/>
            <w:vMerge w:val="restart"/>
            <w:shd w:val="clear" w:color="auto" w:fill="auto"/>
            <w:vAlign w:val="center"/>
          </w:tcPr>
          <w:p w:rsidR="001568E4" w:rsidRPr="00734EC6" w:rsidRDefault="001568E4" w:rsidP="001568E4">
            <w:pPr>
              <w:widowControl w:val="0"/>
              <w:spacing w:line="288" w:lineRule="auto"/>
              <w:jc w:val="center"/>
              <w:rPr>
                <w:noProof/>
                <w:sz w:val="27"/>
                <w:szCs w:val="27"/>
              </w:rPr>
            </w:pPr>
            <w:r w:rsidRPr="00734EC6">
              <w:rPr>
                <w:noProof/>
                <w:sz w:val="27"/>
                <w:szCs w:val="27"/>
              </w:rPr>
              <w:t>56</w:t>
            </w:r>
          </w:p>
        </w:tc>
      </w:tr>
      <w:tr w:rsidR="00A549D2" w:rsidRPr="001C05F6" w:rsidTr="00235D60">
        <w:trPr>
          <w:cantSplit/>
          <w:trHeight w:val="436"/>
          <w:jc w:val="center"/>
        </w:trPr>
        <w:tc>
          <w:tcPr>
            <w:tcW w:w="699" w:type="pct"/>
            <w:vMerge/>
            <w:vAlign w:val="center"/>
          </w:tcPr>
          <w:p w:rsidR="00A549D2" w:rsidRPr="00734EC6" w:rsidRDefault="00A549D2" w:rsidP="00A549D2">
            <w:pPr>
              <w:widowControl w:val="0"/>
              <w:spacing w:line="288" w:lineRule="auto"/>
              <w:jc w:val="center"/>
              <w:rPr>
                <w:noProof/>
                <w:sz w:val="27"/>
                <w:szCs w:val="27"/>
              </w:rPr>
            </w:pPr>
          </w:p>
        </w:tc>
        <w:tc>
          <w:tcPr>
            <w:tcW w:w="387" w:type="pct"/>
            <w:vMerge/>
            <w:vAlign w:val="center"/>
          </w:tcPr>
          <w:p w:rsidR="00A549D2" w:rsidRPr="00734EC6" w:rsidRDefault="00A549D2" w:rsidP="00A549D2">
            <w:pPr>
              <w:widowControl w:val="0"/>
              <w:spacing w:line="288" w:lineRule="auto"/>
              <w:jc w:val="center"/>
              <w:rPr>
                <w:noProof/>
                <w:sz w:val="27"/>
                <w:szCs w:val="27"/>
              </w:rPr>
            </w:pPr>
          </w:p>
        </w:tc>
        <w:tc>
          <w:tcPr>
            <w:tcW w:w="424" w:type="pct"/>
            <w:vAlign w:val="center"/>
          </w:tcPr>
          <w:p w:rsidR="00A549D2" w:rsidRPr="00235D60" w:rsidRDefault="001568E4" w:rsidP="00A549D2">
            <w:pPr>
              <w:widowControl w:val="0"/>
              <w:spacing w:line="288" w:lineRule="auto"/>
              <w:jc w:val="center"/>
              <w:rPr>
                <w:noProof/>
                <w:sz w:val="27"/>
                <w:szCs w:val="27"/>
              </w:rPr>
            </w:pPr>
            <w:r w:rsidRPr="00235D60">
              <w:rPr>
                <w:noProof/>
                <w:sz w:val="27"/>
                <w:szCs w:val="27"/>
              </w:rPr>
              <w:t>07</w:t>
            </w:r>
            <w:r w:rsidR="00A549D2" w:rsidRPr="00235D60">
              <w:rPr>
                <w:noProof/>
                <w:sz w:val="27"/>
                <w:szCs w:val="27"/>
              </w:rPr>
              <w:t>/7</w:t>
            </w:r>
          </w:p>
        </w:tc>
        <w:tc>
          <w:tcPr>
            <w:tcW w:w="698" w:type="pct"/>
          </w:tcPr>
          <w:p w:rsidR="00A549D2" w:rsidRPr="00235D60" w:rsidRDefault="00235D60" w:rsidP="00A549D2">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52,84</w:t>
            </w:r>
          </w:p>
        </w:tc>
        <w:tc>
          <w:tcPr>
            <w:tcW w:w="698" w:type="pct"/>
          </w:tcPr>
          <w:p w:rsidR="00A549D2" w:rsidRPr="00235D60" w:rsidRDefault="00A549D2" w:rsidP="00A549D2">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20,75</w:t>
            </w:r>
          </w:p>
        </w:tc>
        <w:tc>
          <w:tcPr>
            <w:tcW w:w="698" w:type="pct"/>
          </w:tcPr>
          <w:p w:rsidR="00A549D2" w:rsidRPr="00235D60" w:rsidRDefault="00235D60" w:rsidP="00A549D2">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247</w:t>
            </w:r>
          </w:p>
        </w:tc>
        <w:tc>
          <w:tcPr>
            <w:tcW w:w="698" w:type="pct"/>
          </w:tcPr>
          <w:p w:rsidR="00A549D2" w:rsidRPr="00235D60" w:rsidRDefault="00A549D2" w:rsidP="00A549D2">
            <w:pPr>
              <w:pStyle w:val="NormalWeb"/>
              <w:spacing w:before="0" w:beforeAutospacing="0" w:after="0" w:afterAutospacing="0" w:line="288" w:lineRule="auto"/>
              <w:jc w:val="center"/>
              <w:rPr>
                <w:noProof/>
                <w:color w:val="000000" w:themeColor="text1"/>
                <w:sz w:val="27"/>
                <w:szCs w:val="27"/>
              </w:rPr>
            </w:pPr>
            <w:r w:rsidRPr="00235D60">
              <w:rPr>
                <w:noProof/>
                <w:color w:val="000000" w:themeColor="text1"/>
                <w:sz w:val="27"/>
                <w:szCs w:val="27"/>
              </w:rPr>
              <w:t>0</w:t>
            </w:r>
          </w:p>
        </w:tc>
        <w:tc>
          <w:tcPr>
            <w:tcW w:w="698" w:type="pct"/>
            <w:vMerge/>
            <w:shd w:val="clear" w:color="auto" w:fill="auto"/>
            <w:vAlign w:val="center"/>
          </w:tcPr>
          <w:p w:rsidR="00A549D2" w:rsidRPr="00734EC6" w:rsidRDefault="00A549D2" w:rsidP="00A549D2">
            <w:pPr>
              <w:widowControl w:val="0"/>
              <w:spacing w:line="288" w:lineRule="auto"/>
              <w:jc w:val="center"/>
              <w:rPr>
                <w:noProof/>
                <w:color w:val="FF0000"/>
                <w:sz w:val="27"/>
                <w:szCs w:val="27"/>
              </w:rPr>
            </w:pPr>
          </w:p>
        </w:tc>
      </w:tr>
    </w:tbl>
    <w:p w:rsidR="00577743" w:rsidRPr="00F85115" w:rsidRDefault="00DA1210" w:rsidP="00235D60">
      <w:pPr>
        <w:widowControl w:val="0"/>
        <w:shd w:val="clear" w:color="auto" w:fill="FFFFFF" w:themeFill="background1"/>
        <w:spacing w:before="60" w:line="264" w:lineRule="auto"/>
        <w:ind w:firstLine="629"/>
        <w:jc w:val="both"/>
        <w:rPr>
          <w:bCs/>
          <w:iCs/>
          <w:color w:val="000000" w:themeColor="text1"/>
          <w:kern w:val="2"/>
          <w:sz w:val="27"/>
          <w:szCs w:val="27"/>
        </w:rPr>
      </w:pPr>
      <w:r w:rsidRPr="00F85115">
        <w:rPr>
          <w:b/>
          <w:bCs/>
          <w:iCs/>
          <w:color w:val="000000" w:themeColor="text1"/>
          <w:kern w:val="2"/>
          <w:sz w:val="27"/>
          <w:szCs w:val="27"/>
        </w:rPr>
        <w:t>2. Tình hình đê điều:</w:t>
      </w:r>
      <w:r w:rsidRPr="00F85115">
        <w:rPr>
          <w:bCs/>
          <w:iCs/>
          <w:color w:val="000000" w:themeColor="text1"/>
          <w:kern w:val="2"/>
          <w:sz w:val="27"/>
          <w:szCs w:val="27"/>
        </w:rPr>
        <w:t xml:space="preserve"> </w:t>
      </w:r>
      <w:r w:rsidR="00577743" w:rsidRPr="00F85115">
        <w:rPr>
          <w:bCs/>
          <w:iCs/>
          <w:color w:val="000000" w:themeColor="text1"/>
          <w:kern w:val="2"/>
          <w:sz w:val="27"/>
          <w:szCs w:val="27"/>
        </w:rPr>
        <w:t>Trong ngày trực ban không nhận được thông tin về sự cố đê điều xảy ra.</w:t>
      </w:r>
    </w:p>
    <w:p w:rsidR="00F85115" w:rsidRPr="00F85115" w:rsidRDefault="00F85115" w:rsidP="00F85115">
      <w:pPr>
        <w:widowControl w:val="0"/>
        <w:spacing w:line="264" w:lineRule="auto"/>
        <w:ind w:firstLine="634"/>
        <w:jc w:val="both"/>
        <w:rPr>
          <w:b/>
          <w:color w:val="000000" w:themeColor="text1"/>
          <w:sz w:val="27"/>
          <w:szCs w:val="27"/>
        </w:rPr>
      </w:pPr>
      <w:r w:rsidRPr="00F85115">
        <w:rPr>
          <w:b/>
          <w:color w:val="000000" w:themeColor="text1"/>
          <w:sz w:val="27"/>
          <w:szCs w:val="27"/>
        </w:rPr>
        <w:t>IV. TÌNH HÌNH THIỆT HẠI DO THIÊN TAI</w:t>
      </w:r>
    </w:p>
    <w:p w:rsidR="00C7252C" w:rsidRPr="00D10A70" w:rsidRDefault="00C7252C" w:rsidP="00431E80">
      <w:pPr>
        <w:pStyle w:val="ListParagraph"/>
        <w:widowControl w:val="0"/>
        <w:shd w:val="clear" w:color="auto" w:fill="FFFFFF" w:themeFill="background1"/>
        <w:tabs>
          <w:tab w:val="left" w:pos="142"/>
          <w:tab w:val="left" w:pos="851"/>
        </w:tabs>
        <w:spacing w:before="60" w:after="60"/>
        <w:ind w:left="0" w:firstLine="567"/>
        <w:contextualSpacing w:val="0"/>
        <w:jc w:val="both"/>
        <w:rPr>
          <w:sz w:val="27"/>
          <w:szCs w:val="27"/>
        </w:rPr>
      </w:pPr>
      <w:r w:rsidRPr="00D10A70">
        <w:rPr>
          <w:sz w:val="27"/>
          <w:szCs w:val="27"/>
          <w:lang w:val="vi-VN"/>
        </w:rPr>
        <w:t>Theo báo cáo của Văn phòng thường trực Ba</w:t>
      </w:r>
      <w:r>
        <w:rPr>
          <w:sz w:val="27"/>
          <w:szCs w:val="27"/>
          <w:lang w:val="vi-VN"/>
        </w:rPr>
        <w:t xml:space="preserve">n Chỉ huy PCTT&amp;TKCN các tỉnh </w:t>
      </w:r>
      <w:r w:rsidR="00D801A7">
        <w:rPr>
          <w:sz w:val="27"/>
          <w:szCs w:val="27"/>
        </w:rPr>
        <w:t>Hà Nội</w:t>
      </w:r>
      <w:r w:rsidRPr="00D10A70">
        <w:rPr>
          <w:sz w:val="27"/>
          <w:szCs w:val="27"/>
          <w:lang w:val="vi-VN"/>
        </w:rPr>
        <w:t xml:space="preserve">, Cao Bằng, </w:t>
      </w:r>
      <w:r w:rsidR="004A28D3">
        <w:rPr>
          <w:sz w:val="27"/>
          <w:szCs w:val="27"/>
        </w:rPr>
        <w:t>Điện Biên</w:t>
      </w:r>
      <w:r w:rsidRPr="00D10A70">
        <w:rPr>
          <w:sz w:val="27"/>
          <w:szCs w:val="27"/>
        </w:rPr>
        <w:t xml:space="preserve"> </w:t>
      </w:r>
      <w:r w:rsidRPr="00D10A70">
        <w:rPr>
          <w:sz w:val="27"/>
          <w:szCs w:val="27"/>
          <w:lang w:val="vi-VN"/>
        </w:rPr>
        <w:t xml:space="preserve">mưa lớn, </w:t>
      </w:r>
      <w:r w:rsidR="004A28D3">
        <w:rPr>
          <w:sz w:val="27"/>
          <w:szCs w:val="27"/>
        </w:rPr>
        <w:t xml:space="preserve">dông, </w:t>
      </w:r>
      <w:r w:rsidRPr="00D10A70">
        <w:rPr>
          <w:sz w:val="27"/>
          <w:szCs w:val="27"/>
          <w:lang w:val="vi-VN"/>
        </w:rPr>
        <w:t>lố</w:t>
      </w:r>
      <w:r w:rsidRPr="00D10A70">
        <w:rPr>
          <w:sz w:val="27"/>
          <w:szCs w:val="27"/>
        </w:rPr>
        <w:t>c</w:t>
      </w:r>
      <w:r w:rsidR="00D801A7">
        <w:rPr>
          <w:sz w:val="27"/>
          <w:szCs w:val="27"/>
        </w:rPr>
        <w:t xml:space="preserve"> sét</w:t>
      </w:r>
      <w:r w:rsidRPr="00D10A70">
        <w:rPr>
          <w:sz w:val="27"/>
          <w:szCs w:val="27"/>
          <w:lang w:val="vi-VN"/>
        </w:rPr>
        <w:t xml:space="preserve"> </w:t>
      </w:r>
      <w:r w:rsidR="00D801A7">
        <w:rPr>
          <w:sz w:val="27"/>
          <w:szCs w:val="27"/>
        </w:rPr>
        <w:t xml:space="preserve">trong ngày 05-06/7/2022 </w:t>
      </w:r>
      <w:r w:rsidRPr="00D10A70">
        <w:rPr>
          <w:sz w:val="27"/>
          <w:szCs w:val="27"/>
        </w:rPr>
        <w:t>đã gây thiệt hại cụ thể như sau:</w:t>
      </w:r>
    </w:p>
    <w:p w:rsidR="00D801A7" w:rsidRPr="00D801A7" w:rsidRDefault="00456257" w:rsidP="00C7252C">
      <w:pPr>
        <w:pStyle w:val="ListParagraph"/>
        <w:widowControl w:val="0"/>
        <w:shd w:val="clear" w:color="auto" w:fill="FFFFFF" w:themeFill="background1"/>
        <w:tabs>
          <w:tab w:val="left" w:pos="142"/>
          <w:tab w:val="left" w:pos="851"/>
        </w:tabs>
        <w:spacing w:before="60" w:after="60"/>
        <w:ind w:left="0" w:firstLine="709"/>
        <w:contextualSpacing w:val="0"/>
        <w:jc w:val="both"/>
        <w:rPr>
          <w:spacing w:val="2"/>
          <w:sz w:val="27"/>
          <w:szCs w:val="27"/>
        </w:rPr>
      </w:pPr>
      <w:r>
        <w:rPr>
          <w:spacing w:val="2"/>
          <w:sz w:val="27"/>
          <w:szCs w:val="27"/>
        </w:rPr>
        <w:t>- Về người: 02</w:t>
      </w:r>
      <w:r w:rsidR="00C7252C" w:rsidRPr="00D801A7">
        <w:rPr>
          <w:spacing w:val="2"/>
          <w:sz w:val="27"/>
          <w:szCs w:val="27"/>
        </w:rPr>
        <w:t xml:space="preserve"> người chết</w:t>
      </w:r>
      <w:r w:rsidR="00C7252C" w:rsidRPr="00D801A7">
        <w:rPr>
          <w:spacing w:val="2"/>
          <w:sz w:val="27"/>
          <w:szCs w:val="27"/>
          <w:lang w:val="vi-VN"/>
        </w:rPr>
        <w:t xml:space="preserve"> (</w:t>
      </w:r>
      <w:r w:rsidR="00D801A7" w:rsidRPr="00D801A7">
        <w:rPr>
          <w:spacing w:val="2"/>
          <w:sz w:val="27"/>
          <w:szCs w:val="27"/>
        </w:rPr>
        <w:t>Bà Phùng Thị Ngân</w:t>
      </w:r>
      <w:r w:rsidR="00C7252C" w:rsidRPr="00D801A7">
        <w:rPr>
          <w:spacing w:val="2"/>
          <w:sz w:val="27"/>
          <w:szCs w:val="27"/>
        </w:rPr>
        <w:t xml:space="preserve">, sinh năm </w:t>
      </w:r>
      <w:r w:rsidR="00D801A7" w:rsidRPr="00D801A7">
        <w:rPr>
          <w:spacing w:val="2"/>
          <w:sz w:val="27"/>
          <w:szCs w:val="27"/>
          <w:lang w:val="vi-VN"/>
        </w:rPr>
        <w:t>1989</w:t>
      </w:r>
      <w:r>
        <w:rPr>
          <w:spacing w:val="2"/>
          <w:sz w:val="27"/>
          <w:szCs w:val="27"/>
        </w:rPr>
        <w:t>; ông</w:t>
      </w:r>
      <w:r w:rsidRPr="00D801A7">
        <w:rPr>
          <w:spacing w:val="2"/>
          <w:sz w:val="27"/>
          <w:szCs w:val="27"/>
        </w:rPr>
        <w:t xml:space="preserve"> Dương Văn Quyền - SN 1990</w:t>
      </w:r>
      <w:r>
        <w:rPr>
          <w:spacing w:val="2"/>
          <w:sz w:val="27"/>
          <w:szCs w:val="27"/>
        </w:rPr>
        <w:t xml:space="preserve"> đều thường trú tại </w:t>
      </w:r>
      <w:r w:rsidRPr="00D801A7">
        <w:rPr>
          <w:spacing w:val="2"/>
          <w:sz w:val="27"/>
          <w:szCs w:val="27"/>
        </w:rPr>
        <w:t>xã Mông Ân, huyện Bảo Lâm</w:t>
      </w:r>
      <w:r w:rsidR="00C7252C" w:rsidRPr="00D801A7">
        <w:rPr>
          <w:spacing w:val="2"/>
          <w:sz w:val="27"/>
          <w:szCs w:val="27"/>
        </w:rPr>
        <w:t>)</w:t>
      </w:r>
      <w:r>
        <w:rPr>
          <w:spacing w:val="2"/>
          <w:sz w:val="27"/>
          <w:szCs w:val="27"/>
          <w:lang w:val="vi-VN"/>
        </w:rPr>
        <w:t>; 02</w:t>
      </w:r>
      <w:r w:rsidR="00D801A7" w:rsidRPr="00D801A7">
        <w:rPr>
          <w:spacing w:val="2"/>
          <w:sz w:val="27"/>
          <w:szCs w:val="27"/>
          <w:lang w:val="vi-VN"/>
        </w:rPr>
        <w:t xml:space="preserve"> người mất </w:t>
      </w:r>
      <w:r w:rsidR="00D801A7" w:rsidRPr="00D801A7">
        <w:rPr>
          <w:spacing w:val="2"/>
          <w:sz w:val="27"/>
          <w:szCs w:val="27"/>
        </w:rPr>
        <w:t>tích (ông Lý Văn Phìn - SN 1973;</w:t>
      </w:r>
      <w:r>
        <w:rPr>
          <w:spacing w:val="2"/>
          <w:sz w:val="27"/>
          <w:szCs w:val="27"/>
        </w:rPr>
        <w:t xml:space="preserve"> bà</w:t>
      </w:r>
      <w:r w:rsidR="00D801A7" w:rsidRPr="00D801A7">
        <w:rPr>
          <w:spacing w:val="2"/>
          <w:sz w:val="27"/>
          <w:szCs w:val="27"/>
        </w:rPr>
        <w:t xml:space="preserve"> Phùng Thị Ngán - SN 1989 đều </w:t>
      </w:r>
      <w:r w:rsidR="00D801A7">
        <w:rPr>
          <w:spacing w:val="2"/>
          <w:sz w:val="27"/>
          <w:szCs w:val="27"/>
        </w:rPr>
        <w:t xml:space="preserve">thường </w:t>
      </w:r>
      <w:r w:rsidR="00D801A7" w:rsidRPr="00D801A7">
        <w:rPr>
          <w:spacing w:val="2"/>
          <w:sz w:val="27"/>
          <w:szCs w:val="27"/>
        </w:rPr>
        <w:t>trú tại xã Mông Ân</w:t>
      </w:r>
      <w:r w:rsidR="006D67F7">
        <w:rPr>
          <w:spacing w:val="2"/>
          <w:sz w:val="27"/>
          <w:szCs w:val="27"/>
        </w:rPr>
        <w:t xml:space="preserve">, huyện Bảo Lâm) </w:t>
      </w:r>
      <w:r>
        <w:rPr>
          <w:spacing w:val="2"/>
          <w:sz w:val="27"/>
          <w:szCs w:val="27"/>
        </w:rPr>
        <w:t xml:space="preserve">đều </w:t>
      </w:r>
      <w:r w:rsidR="00D801A7" w:rsidRPr="00D801A7">
        <w:rPr>
          <w:spacing w:val="2"/>
          <w:sz w:val="27"/>
          <w:szCs w:val="27"/>
        </w:rPr>
        <w:t xml:space="preserve">bị lũ cuốn trôi khi đang khai thác cát trên suối </w:t>
      </w:r>
      <w:r>
        <w:rPr>
          <w:spacing w:val="2"/>
          <w:sz w:val="27"/>
          <w:szCs w:val="27"/>
        </w:rPr>
        <w:t>Na Tăng chảy ra sông Gâm</w:t>
      </w:r>
      <w:r w:rsidR="00D801A7" w:rsidRPr="00D801A7">
        <w:rPr>
          <w:spacing w:val="2"/>
          <w:sz w:val="27"/>
          <w:szCs w:val="27"/>
        </w:rPr>
        <w:t>.</w:t>
      </w:r>
    </w:p>
    <w:p w:rsidR="00C7252C" w:rsidRPr="00D10A70" w:rsidRDefault="00C7252C" w:rsidP="00C7252C">
      <w:pPr>
        <w:pStyle w:val="ListParagraph"/>
        <w:widowControl w:val="0"/>
        <w:shd w:val="clear" w:color="auto" w:fill="FFFFFF" w:themeFill="background1"/>
        <w:tabs>
          <w:tab w:val="left" w:pos="142"/>
          <w:tab w:val="left" w:pos="851"/>
        </w:tabs>
        <w:spacing w:before="60" w:after="60"/>
        <w:ind w:left="0" w:firstLine="709"/>
        <w:contextualSpacing w:val="0"/>
        <w:jc w:val="both"/>
        <w:rPr>
          <w:sz w:val="27"/>
          <w:szCs w:val="27"/>
        </w:rPr>
      </w:pPr>
      <w:r w:rsidRPr="00D10A70">
        <w:rPr>
          <w:sz w:val="27"/>
          <w:szCs w:val="27"/>
        </w:rPr>
        <w:t xml:space="preserve">- Nhà ở: </w:t>
      </w:r>
      <w:r w:rsidR="002E077F">
        <w:rPr>
          <w:sz w:val="27"/>
          <w:szCs w:val="27"/>
        </w:rPr>
        <w:t>02 nhà bị sập hoàn toàn (Cao Bằng: 01; Điện Biên: 01); 04</w:t>
      </w:r>
      <w:r w:rsidR="006D67F7">
        <w:rPr>
          <w:sz w:val="27"/>
          <w:szCs w:val="27"/>
        </w:rPr>
        <w:t xml:space="preserve"> nhà bị hư hỏng</w:t>
      </w:r>
      <w:r w:rsidR="002E077F">
        <w:rPr>
          <w:sz w:val="27"/>
          <w:szCs w:val="27"/>
        </w:rPr>
        <w:t xml:space="preserve"> </w:t>
      </w:r>
      <w:r w:rsidR="006D67F7">
        <w:rPr>
          <w:sz w:val="27"/>
          <w:szCs w:val="27"/>
        </w:rPr>
        <w:t>(Cao Bằng:</w:t>
      </w:r>
      <w:r w:rsidR="002E077F">
        <w:rPr>
          <w:sz w:val="27"/>
          <w:szCs w:val="27"/>
        </w:rPr>
        <w:t xml:space="preserve"> 03</w:t>
      </w:r>
      <w:r w:rsidR="006D67F7">
        <w:rPr>
          <w:sz w:val="27"/>
          <w:szCs w:val="27"/>
        </w:rPr>
        <w:t xml:space="preserve">; </w:t>
      </w:r>
      <w:r w:rsidR="002E077F">
        <w:rPr>
          <w:sz w:val="27"/>
          <w:szCs w:val="27"/>
        </w:rPr>
        <w:t xml:space="preserve"> Điện Biên: 01</w:t>
      </w:r>
      <w:r w:rsidR="006D67F7">
        <w:rPr>
          <w:sz w:val="27"/>
          <w:szCs w:val="27"/>
        </w:rPr>
        <w:t>)</w:t>
      </w:r>
      <w:r w:rsidR="002E077F">
        <w:rPr>
          <w:sz w:val="27"/>
          <w:szCs w:val="27"/>
        </w:rPr>
        <w:t>; 20</w:t>
      </w:r>
      <w:r w:rsidRPr="00D10A70">
        <w:rPr>
          <w:sz w:val="27"/>
          <w:szCs w:val="27"/>
        </w:rPr>
        <w:t xml:space="preserve"> nhà bị tốc mái (Cao Bằng</w:t>
      </w:r>
      <w:r w:rsidR="002E077F">
        <w:rPr>
          <w:sz w:val="27"/>
          <w:szCs w:val="27"/>
        </w:rPr>
        <w:t>: 20 nhà</w:t>
      </w:r>
      <w:r w:rsidRPr="00D10A70">
        <w:rPr>
          <w:sz w:val="27"/>
          <w:szCs w:val="27"/>
        </w:rPr>
        <w:t>).</w:t>
      </w:r>
    </w:p>
    <w:p w:rsidR="001131BC" w:rsidRPr="007E4B11" w:rsidRDefault="00C7252C" w:rsidP="002E077F">
      <w:pPr>
        <w:pStyle w:val="ListParagraph"/>
        <w:widowControl w:val="0"/>
        <w:shd w:val="clear" w:color="auto" w:fill="FFFFFF" w:themeFill="background1"/>
        <w:tabs>
          <w:tab w:val="left" w:pos="142"/>
          <w:tab w:val="left" w:pos="851"/>
        </w:tabs>
        <w:spacing w:before="60" w:after="60"/>
        <w:ind w:left="0" w:firstLine="709"/>
        <w:contextualSpacing w:val="0"/>
        <w:jc w:val="both"/>
        <w:rPr>
          <w:sz w:val="27"/>
          <w:szCs w:val="27"/>
        </w:rPr>
      </w:pPr>
      <w:r w:rsidRPr="007E4B11">
        <w:rPr>
          <w:sz w:val="27"/>
          <w:szCs w:val="27"/>
        </w:rPr>
        <w:t xml:space="preserve">- Nông nghiệp: </w:t>
      </w:r>
      <w:r w:rsidR="004A28D3" w:rsidRPr="007E4B11">
        <w:rPr>
          <w:sz w:val="27"/>
          <w:szCs w:val="27"/>
        </w:rPr>
        <w:t>117,8ha l</w:t>
      </w:r>
      <w:r w:rsidRPr="007E4B11">
        <w:rPr>
          <w:sz w:val="27"/>
          <w:szCs w:val="27"/>
        </w:rPr>
        <w:t xml:space="preserve">úa và hoa màu </w:t>
      </w:r>
      <w:r w:rsidR="002E077F" w:rsidRPr="007E4B11">
        <w:rPr>
          <w:sz w:val="27"/>
          <w:szCs w:val="27"/>
        </w:rPr>
        <w:t xml:space="preserve">bị ảnh hưởng và </w:t>
      </w:r>
      <w:r w:rsidRPr="007E4B11">
        <w:rPr>
          <w:sz w:val="27"/>
          <w:szCs w:val="27"/>
        </w:rPr>
        <w:t xml:space="preserve">thiệt hại </w:t>
      </w:r>
      <w:r w:rsidR="002E077F" w:rsidRPr="007E4B11">
        <w:rPr>
          <w:sz w:val="27"/>
          <w:szCs w:val="27"/>
        </w:rPr>
        <w:t>(Điện Biên: 0,2ha; Cao Bằng: 21,</w:t>
      </w:r>
      <w:r w:rsidRPr="007E4B11">
        <w:rPr>
          <w:sz w:val="27"/>
          <w:szCs w:val="27"/>
        </w:rPr>
        <w:t>6ha</w:t>
      </w:r>
      <w:r w:rsidR="002E077F" w:rsidRPr="007E4B11">
        <w:rPr>
          <w:sz w:val="27"/>
          <w:szCs w:val="27"/>
        </w:rPr>
        <w:t>; Hà Nội: 96ha)</w:t>
      </w:r>
      <w:r w:rsidR="007E4B11" w:rsidRPr="007E4B11">
        <w:rPr>
          <w:sz w:val="27"/>
          <w:szCs w:val="27"/>
        </w:rPr>
        <w:t>.</w:t>
      </w:r>
    </w:p>
    <w:p w:rsidR="00C4219C" w:rsidRPr="008B700A" w:rsidRDefault="00C4219C" w:rsidP="000C629C">
      <w:pPr>
        <w:keepNext/>
        <w:widowControl w:val="0"/>
        <w:spacing w:line="264" w:lineRule="auto"/>
        <w:ind w:firstLine="635"/>
        <w:jc w:val="both"/>
        <w:rPr>
          <w:b/>
          <w:color w:val="000000" w:themeColor="text1"/>
          <w:sz w:val="27"/>
          <w:szCs w:val="27"/>
        </w:rPr>
      </w:pPr>
      <w:r w:rsidRPr="008B700A">
        <w:rPr>
          <w:b/>
          <w:color w:val="000000" w:themeColor="text1"/>
          <w:sz w:val="27"/>
          <w:szCs w:val="27"/>
        </w:rPr>
        <w:lastRenderedPageBreak/>
        <w:t>V. CÔNG TÁC CHỈ ĐẠO ỨNG PHÓ</w:t>
      </w:r>
    </w:p>
    <w:p w:rsidR="00C4219C" w:rsidRPr="008B700A" w:rsidRDefault="00E75AEE" w:rsidP="005935F5">
      <w:pPr>
        <w:widowControl w:val="0"/>
        <w:spacing w:line="264" w:lineRule="auto"/>
        <w:ind w:firstLine="634"/>
        <w:jc w:val="both"/>
        <w:rPr>
          <w:b/>
          <w:sz w:val="27"/>
          <w:szCs w:val="27"/>
        </w:rPr>
      </w:pPr>
      <w:r w:rsidRPr="008B700A">
        <w:rPr>
          <w:b/>
          <w:sz w:val="27"/>
          <w:szCs w:val="27"/>
        </w:rPr>
        <w:t>1. Trung ương</w:t>
      </w:r>
    </w:p>
    <w:p w:rsidR="002A3862" w:rsidRDefault="002A3862" w:rsidP="005935F5">
      <w:pPr>
        <w:widowControl w:val="0"/>
        <w:spacing w:line="264" w:lineRule="auto"/>
        <w:ind w:firstLine="634"/>
        <w:jc w:val="both"/>
        <w:rPr>
          <w:sz w:val="27"/>
          <w:szCs w:val="27"/>
        </w:rPr>
      </w:pPr>
      <w:r>
        <w:rPr>
          <w:sz w:val="27"/>
          <w:szCs w:val="27"/>
        </w:rPr>
        <w:t>- Ban Chỉ đạo quốc gia về Phòng, chống thiên tai có Công điện số 20/CĐ-QG ngày 06/7/2022 gửi Chủ tịch UBND – Trưởng ban PCTT và TKCN các tỉnh miền núi phía Bắc để ứng phó, giảm thiểu thiệt hại do mưa lũ còn diễn biến phức tạp trong thời gian tới.</w:t>
      </w:r>
    </w:p>
    <w:p w:rsidR="00C4219C" w:rsidRPr="008B700A" w:rsidRDefault="002A3862" w:rsidP="005935F5">
      <w:pPr>
        <w:widowControl w:val="0"/>
        <w:spacing w:line="264" w:lineRule="auto"/>
        <w:ind w:firstLine="634"/>
        <w:jc w:val="both"/>
        <w:rPr>
          <w:sz w:val="27"/>
          <w:szCs w:val="27"/>
        </w:rPr>
      </w:pPr>
      <w:r>
        <w:rPr>
          <w:sz w:val="27"/>
          <w:szCs w:val="27"/>
        </w:rPr>
        <w:t xml:space="preserve">- </w:t>
      </w:r>
      <w:r w:rsidR="00C4219C" w:rsidRPr="008B700A">
        <w:rPr>
          <w:sz w:val="27"/>
          <w:szCs w:val="27"/>
        </w:rPr>
        <w:t xml:space="preserve">Tổ chức trực ban, theo dõi chặt chẽ </w:t>
      </w:r>
      <w:r w:rsidR="00E75AEE" w:rsidRPr="008B700A">
        <w:rPr>
          <w:sz w:val="27"/>
          <w:szCs w:val="27"/>
        </w:rPr>
        <w:t>diễn biến</w:t>
      </w:r>
      <w:r w:rsidR="00C4219C" w:rsidRPr="008B700A">
        <w:rPr>
          <w:sz w:val="27"/>
          <w:szCs w:val="27"/>
        </w:rPr>
        <w:t xml:space="preserve"> thời tiết, thiên tai</w:t>
      </w:r>
      <w:r w:rsidR="00E75AEE" w:rsidRPr="008B700A">
        <w:rPr>
          <w:sz w:val="27"/>
          <w:szCs w:val="27"/>
        </w:rPr>
        <w:t>;</w:t>
      </w:r>
      <w:r w:rsidR="00C4219C" w:rsidRPr="008B700A">
        <w:rPr>
          <w:sz w:val="27"/>
          <w:szCs w:val="27"/>
        </w:rPr>
        <w:t xml:space="preserve"> điện thoại đôn đốc nắm tình hình và chuyển các bản tin dự báo, cảnh báo thiên tai tới các địa phương để triển khai các biện pháp ứng phó.</w:t>
      </w:r>
    </w:p>
    <w:p w:rsidR="00F02AC5" w:rsidRPr="008C6591" w:rsidRDefault="00C4219C" w:rsidP="005935F5">
      <w:pPr>
        <w:widowControl w:val="0"/>
        <w:spacing w:line="264" w:lineRule="auto"/>
        <w:ind w:firstLine="634"/>
        <w:jc w:val="both"/>
        <w:rPr>
          <w:b/>
          <w:color w:val="000000" w:themeColor="text1"/>
          <w:sz w:val="27"/>
          <w:szCs w:val="27"/>
        </w:rPr>
      </w:pPr>
      <w:r w:rsidRPr="008C6591">
        <w:rPr>
          <w:b/>
          <w:color w:val="000000" w:themeColor="text1"/>
          <w:sz w:val="27"/>
          <w:szCs w:val="27"/>
        </w:rPr>
        <w:t>2. Địa p</w:t>
      </w:r>
      <w:r w:rsidR="00E75AEE" w:rsidRPr="008C6591">
        <w:rPr>
          <w:b/>
          <w:color w:val="000000" w:themeColor="text1"/>
          <w:sz w:val="27"/>
          <w:szCs w:val="27"/>
        </w:rPr>
        <w:t>hương</w:t>
      </w:r>
    </w:p>
    <w:p w:rsidR="002A3862" w:rsidRDefault="00BB11CA" w:rsidP="002A3862">
      <w:pPr>
        <w:widowControl w:val="0"/>
        <w:spacing w:line="264" w:lineRule="auto"/>
        <w:ind w:firstLine="634"/>
        <w:jc w:val="both"/>
        <w:rPr>
          <w:color w:val="000000" w:themeColor="text1"/>
          <w:sz w:val="27"/>
          <w:szCs w:val="27"/>
        </w:rPr>
      </w:pPr>
      <w:r w:rsidRPr="00BB11CA">
        <w:rPr>
          <w:color w:val="000000" w:themeColor="text1"/>
          <w:sz w:val="27"/>
          <w:szCs w:val="27"/>
        </w:rPr>
        <w:t xml:space="preserve">- </w:t>
      </w:r>
      <w:r w:rsidR="002A3862">
        <w:rPr>
          <w:color w:val="000000" w:themeColor="text1"/>
          <w:sz w:val="27"/>
          <w:szCs w:val="27"/>
        </w:rPr>
        <w:t xml:space="preserve">Các tỉnh khu vực miền núi phía Bắc </w:t>
      </w:r>
      <w:r w:rsidR="0011048F">
        <w:rPr>
          <w:color w:val="000000" w:themeColor="text1"/>
          <w:sz w:val="27"/>
          <w:szCs w:val="27"/>
        </w:rPr>
        <w:t xml:space="preserve">đang triển khai thực hiện </w:t>
      </w:r>
      <w:r w:rsidR="002A3862">
        <w:rPr>
          <w:sz w:val="27"/>
          <w:szCs w:val="27"/>
        </w:rPr>
        <w:t>Công điện số 20/CĐ-QG ngày 06/7/2022 của Ban Chỉ đạo quốc gia về Phòng, chống thiên tai</w:t>
      </w:r>
      <w:r w:rsidR="0011048F">
        <w:rPr>
          <w:sz w:val="27"/>
          <w:szCs w:val="27"/>
        </w:rPr>
        <w:t>, trong đó tỉnh Sơn La, Lai Châu có Công điện chỉ đạo; tỉnh Hòa Bình thông báo chỉ đạo trực tiếp đến cấp huyện.</w:t>
      </w:r>
    </w:p>
    <w:p w:rsidR="00FF4537" w:rsidRDefault="002A3862" w:rsidP="005935F5">
      <w:pPr>
        <w:widowControl w:val="0"/>
        <w:spacing w:line="264" w:lineRule="auto"/>
        <w:ind w:firstLine="634"/>
        <w:jc w:val="both"/>
        <w:rPr>
          <w:color w:val="000000" w:themeColor="text1"/>
          <w:sz w:val="27"/>
          <w:szCs w:val="27"/>
        </w:rPr>
      </w:pPr>
      <w:r>
        <w:rPr>
          <w:color w:val="000000" w:themeColor="text1"/>
          <w:sz w:val="27"/>
          <w:szCs w:val="27"/>
        </w:rPr>
        <w:t xml:space="preserve">- </w:t>
      </w:r>
      <w:r w:rsidR="00F02AC5" w:rsidRPr="00BB11CA">
        <w:rPr>
          <w:color w:val="000000" w:themeColor="text1"/>
          <w:sz w:val="27"/>
          <w:szCs w:val="27"/>
        </w:rPr>
        <w:t>Ban Chỉ huy phòng, chống thiên tai và tìm kiếm cứu nạn tỉnh Cao Bằng</w:t>
      </w:r>
      <w:r w:rsidR="00307A3D">
        <w:rPr>
          <w:color w:val="000000" w:themeColor="text1"/>
          <w:sz w:val="27"/>
          <w:szCs w:val="27"/>
        </w:rPr>
        <w:t>, Điện Biên</w:t>
      </w:r>
      <w:r w:rsidR="00F02AC5" w:rsidRPr="00BB11CA">
        <w:rPr>
          <w:color w:val="000000" w:themeColor="text1"/>
          <w:sz w:val="27"/>
          <w:szCs w:val="27"/>
        </w:rPr>
        <w:t xml:space="preserve"> </w:t>
      </w:r>
      <w:r w:rsidR="003E6EF0">
        <w:rPr>
          <w:color w:val="000000" w:themeColor="text1"/>
          <w:sz w:val="27"/>
          <w:szCs w:val="27"/>
        </w:rPr>
        <w:t>tiếp tục</w:t>
      </w:r>
      <w:r w:rsidR="00F02AC5" w:rsidRPr="00BB11CA">
        <w:rPr>
          <w:color w:val="000000" w:themeColor="text1"/>
          <w:sz w:val="27"/>
          <w:szCs w:val="27"/>
        </w:rPr>
        <w:t xml:space="preserve"> huy động lực lượng</w:t>
      </w:r>
      <w:r w:rsidR="003E6EF0">
        <w:rPr>
          <w:color w:val="000000" w:themeColor="text1"/>
          <w:sz w:val="27"/>
          <w:szCs w:val="27"/>
        </w:rPr>
        <w:t xml:space="preserve"> </w:t>
      </w:r>
      <w:r w:rsidR="00F02AC5" w:rsidRPr="00BB11CA">
        <w:rPr>
          <w:color w:val="000000" w:themeColor="text1"/>
          <w:sz w:val="27"/>
          <w:szCs w:val="27"/>
        </w:rPr>
        <w:t>tìm kiếm người mất tích</w:t>
      </w:r>
      <w:r w:rsidR="00010154">
        <w:rPr>
          <w:color w:val="000000" w:themeColor="text1"/>
          <w:sz w:val="27"/>
          <w:szCs w:val="27"/>
        </w:rPr>
        <w:t>; tổ chức thăm hỏi</w:t>
      </w:r>
      <w:r w:rsidR="00FF598B">
        <w:rPr>
          <w:color w:val="000000" w:themeColor="text1"/>
          <w:sz w:val="27"/>
          <w:szCs w:val="27"/>
        </w:rPr>
        <w:t>, động viên</w:t>
      </w:r>
      <w:r w:rsidR="00EE4CAD">
        <w:rPr>
          <w:color w:val="000000" w:themeColor="text1"/>
          <w:sz w:val="27"/>
          <w:szCs w:val="27"/>
        </w:rPr>
        <w:t xml:space="preserve"> các</w:t>
      </w:r>
      <w:r w:rsidR="00010154">
        <w:rPr>
          <w:color w:val="000000" w:themeColor="text1"/>
          <w:sz w:val="27"/>
          <w:szCs w:val="27"/>
        </w:rPr>
        <w:t xml:space="preserve"> gia đình </w:t>
      </w:r>
      <w:r w:rsidR="00EE4CAD">
        <w:rPr>
          <w:color w:val="000000" w:themeColor="text1"/>
          <w:sz w:val="27"/>
          <w:szCs w:val="27"/>
        </w:rPr>
        <w:t>có người bị nạn.</w:t>
      </w:r>
    </w:p>
    <w:p w:rsidR="00C4219C" w:rsidRPr="008C6591" w:rsidRDefault="00C4219C" w:rsidP="005935F5">
      <w:pPr>
        <w:widowControl w:val="0"/>
        <w:spacing w:line="264" w:lineRule="auto"/>
        <w:ind w:firstLine="634"/>
        <w:jc w:val="both"/>
        <w:rPr>
          <w:color w:val="000000" w:themeColor="text1"/>
          <w:sz w:val="27"/>
          <w:szCs w:val="27"/>
        </w:rPr>
      </w:pPr>
      <w:r w:rsidRPr="008C6591">
        <w:rPr>
          <w:color w:val="000000" w:themeColor="text1"/>
          <w:sz w:val="27"/>
          <w:szCs w:val="27"/>
        </w:rPr>
        <w:t>- Các tỉnh/TP khu vực Trung Bộ theo dõi tình hình nắng nóng, hướng dẫn người dân các biện pháp phòng tránh.</w:t>
      </w:r>
    </w:p>
    <w:p w:rsidR="009A4F78" w:rsidRDefault="00C4219C" w:rsidP="005935F5">
      <w:pPr>
        <w:widowControl w:val="0"/>
        <w:spacing w:line="264" w:lineRule="auto"/>
        <w:ind w:firstLine="634"/>
        <w:jc w:val="both"/>
        <w:rPr>
          <w:color w:val="000000" w:themeColor="text1"/>
          <w:sz w:val="27"/>
          <w:szCs w:val="27"/>
          <w:lang w:val="de-DE"/>
        </w:rPr>
      </w:pPr>
      <w:r w:rsidRPr="008C6591">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7810AA" w:rsidRPr="008C6591">
        <w:rPr>
          <w:color w:val="000000" w:themeColor="text1"/>
          <w:sz w:val="27"/>
          <w:szCs w:val="27"/>
          <w:lang w:val="de-DE"/>
        </w:rPr>
        <w:t>./.</w:t>
      </w:r>
    </w:p>
    <w:p w:rsidR="004A28D3" w:rsidRPr="001C05F6" w:rsidRDefault="004A28D3" w:rsidP="005935F5">
      <w:pPr>
        <w:widowControl w:val="0"/>
        <w:spacing w:line="264" w:lineRule="auto"/>
        <w:ind w:firstLine="634"/>
        <w:jc w:val="both"/>
        <w:rPr>
          <w:color w:val="000000" w:themeColor="text1"/>
          <w:sz w:val="27"/>
          <w:szCs w:val="27"/>
        </w:rPr>
      </w:pPr>
    </w:p>
    <w:tbl>
      <w:tblPr>
        <w:tblW w:w="9214" w:type="dxa"/>
        <w:tblLook w:val="04A0" w:firstRow="1" w:lastRow="0" w:firstColumn="1" w:lastColumn="0" w:noHBand="0" w:noVBand="1"/>
      </w:tblPr>
      <w:tblGrid>
        <w:gridCol w:w="4820"/>
        <w:gridCol w:w="4394"/>
      </w:tblGrid>
      <w:tr w:rsidR="00CF0C2A" w:rsidRPr="000B2E46" w:rsidTr="00B10AB6">
        <w:trPr>
          <w:trHeight w:val="2902"/>
        </w:trPr>
        <w:tc>
          <w:tcPr>
            <w:tcW w:w="4820" w:type="dxa"/>
            <w:hideMark/>
          </w:tcPr>
          <w:p w:rsidR="00CF0C2A" w:rsidRPr="000B2E46" w:rsidRDefault="00CF0C2A" w:rsidP="00B10AB6">
            <w:pPr>
              <w:widowControl w:val="0"/>
              <w:jc w:val="both"/>
              <w:rPr>
                <w:b/>
                <w:i/>
                <w:noProof/>
                <w:color w:val="000000" w:themeColor="text1"/>
                <w:szCs w:val="26"/>
                <w:lang w:val="it-IT"/>
              </w:rPr>
            </w:pPr>
            <w:r w:rsidRPr="000B2E46">
              <w:rPr>
                <w:b/>
                <w:i/>
                <w:noProof/>
                <w:color w:val="000000" w:themeColor="text1"/>
                <w:szCs w:val="26"/>
                <w:lang w:val="vi-VN"/>
              </w:rPr>
              <w:t>Nơi nhận</w:t>
            </w:r>
            <w:r w:rsidRPr="000B2E46">
              <w:rPr>
                <w:b/>
                <w:i/>
                <w:noProof/>
                <w:color w:val="000000" w:themeColor="text1"/>
                <w:szCs w:val="26"/>
                <w:lang w:val="it-IT"/>
              </w:rPr>
              <w:t>:</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Lãnh đạo Ban Chỉ đạo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Thành viên Ban Chỉ đạo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Văn phòng Chính phủ (để b/c);</w:t>
            </w:r>
            <w:r w:rsidRPr="000B2E46">
              <w:rPr>
                <w:noProof/>
                <w:color w:val="000000" w:themeColor="text1"/>
                <w:lang w:val="it-IT"/>
              </w:rPr>
              <w:t xml:space="preserve"> </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Chánh VPTT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VP UBQG</w:t>
            </w:r>
            <w:r w:rsidRPr="000B2E46">
              <w:rPr>
                <w:color w:val="000000" w:themeColor="text1"/>
                <w:sz w:val="22"/>
                <w:lang w:val="vi-VN"/>
              </w:rPr>
              <w:t xml:space="preserve"> ƯPSCTT&amp;</w:t>
            </w:r>
            <w:r w:rsidRPr="000B2E46">
              <w:rPr>
                <w:color w:val="000000" w:themeColor="text1"/>
                <w:sz w:val="22"/>
                <w:lang w:val="it-IT"/>
              </w:rPr>
              <w:t xml:space="preserve">TKCN; </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Các Tổng cục: PCTT; Thủy lợi; Thủy sản;</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Các Cục: Trồng trọt, Chăn nuôi;</w:t>
            </w:r>
          </w:p>
          <w:p w:rsidR="00CF0C2A" w:rsidRPr="000B2E46" w:rsidRDefault="00CF0C2A" w:rsidP="00B10AB6">
            <w:pPr>
              <w:widowControl w:val="0"/>
              <w:jc w:val="both"/>
              <w:rPr>
                <w:color w:val="000000" w:themeColor="text1"/>
                <w:sz w:val="22"/>
                <w:lang w:val="vi-VN"/>
              </w:rPr>
            </w:pPr>
            <w:r w:rsidRPr="000B2E46">
              <w:rPr>
                <w:color w:val="000000" w:themeColor="text1"/>
                <w:sz w:val="22"/>
                <w:lang w:val="it-IT"/>
              </w:rPr>
              <w:t>- BCH PCTT &amp;TKCN các tỉnh (qua Website);</w:t>
            </w:r>
          </w:p>
          <w:p w:rsidR="00CF0C2A" w:rsidRPr="000B2E46" w:rsidRDefault="00CF0C2A" w:rsidP="00B10AB6">
            <w:pPr>
              <w:widowControl w:val="0"/>
              <w:jc w:val="both"/>
              <w:rPr>
                <w:color w:val="000000" w:themeColor="text1"/>
                <w:sz w:val="22"/>
              </w:rPr>
            </w:pPr>
            <w:r w:rsidRPr="000B2E46">
              <w:rPr>
                <w:color w:val="000000" w:themeColor="text1"/>
                <w:sz w:val="22"/>
              </w:rPr>
              <w:t>- Lưu: VT.</w:t>
            </w:r>
          </w:p>
          <w:p w:rsidR="00CF0C2A" w:rsidRPr="000B2E46" w:rsidRDefault="00CF0C2A" w:rsidP="00B10AB6">
            <w:pPr>
              <w:widowControl w:val="0"/>
              <w:tabs>
                <w:tab w:val="left" w:pos="1020"/>
              </w:tabs>
              <w:spacing w:after="120" w:line="247" w:lineRule="auto"/>
              <w:rPr>
                <w:color w:val="000000" w:themeColor="text1"/>
                <w:sz w:val="22"/>
                <w:szCs w:val="22"/>
                <w:lang w:val="de-DE"/>
              </w:rPr>
            </w:pPr>
          </w:p>
        </w:tc>
        <w:tc>
          <w:tcPr>
            <w:tcW w:w="4394" w:type="dxa"/>
          </w:tcPr>
          <w:p w:rsidR="00CF0C2A" w:rsidRPr="000B2E46" w:rsidRDefault="00CF0C2A" w:rsidP="00B10AB6">
            <w:pPr>
              <w:widowControl w:val="0"/>
              <w:jc w:val="center"/>
              <w:rPr>
                <w:b/>
                <w:color w:val="000000" w:themeColor="text1"/>
                <w:sz w:val="26"/>
                <w:szCs w:val="26"/>
                <w:lang w:val="it-IT"/>
              </w:rPr>
            </w:pPr>
            <w:r w:rsidRPr="000B2E46">
              <w:rPr>
                <w:b/>
                <w:color w:val="000000" w:themeColor="text1"/>
                <w:sz w:val="26"/>
                <w:szCs w:val="26"/>
                <w:lang w:val="it-IT"/>
              </w:rPr>
              <w:t>KT. CHÁNH VĂN PHÒNG</w:t>
            </w:r>
          </w:p>
          <w:p w:rsidR="00CF0C2A" w:rsidRPr="000B2E46" w:rsidRDefault="00CF0C2A" w:rsidP="00B10AB6">
            <w:pPr>
              <w:widowControl w:val="0"/>
              <w:spacing w:after="360"/>
              <w:jc w:val="center"/>
              <w:rPr>
                <w:b/>
                <w:color w:val="000000" w:themeColor="text1"/>
                <w:sz w:val="28"/>
                <w:szCs w:val="28"/>
                <w:lang w:val="it-IT"/>
              </w:rPr>
            </w:pPr>
            <w:r w:rsidRPr="000B2E46">
              <w:rPr>
                <w:b/>
                <w:color w:val="000000" w:themeColor="text1"/>
                <w:sz w:val="26"/>
                <w:szCs w:val="26"/>
                <w:lang w:val="it-IT"/>
              </w:rPr>
              <w:t>PHÓ CHÁNH VĂN PHÒNG</w:t>
            </w:r>
          </w:p>
          <w:p w:rsidR="00CF0C2A" w:rsidRPr="00D852EE" w:rsidRDefault="00CF0C2A" w:rsidP="00B10AB6">
            <w:pPr>
              <w:widowControl w:val="0"/>
              <w:jc w:val="center"/>
              <w:rPr>
                <w:noProof/>
                <w:color w:val="000000" w:themeColor="text1"/>
                <w:sz w:val="120"/>
                <w:szCs w:val="120"/>
                <w:lang w:val="it-IT"/>
              </w:rPr>
            </w:pPr>
          </w:p>
          <w:p w:rsidR="00CF0C2A" w:rsidRPr="000B2E46" w:rsidRDefault="006005FE" w:rsidP="00B10AB6">
            <w:pPr>
              <w:widowControl w:val="0"/>
              <w:jc w:val="center"/>
              <w:rPr>
                <w:b/>
                <w:color w:val="000000" w:themeColor="text1"/>
                <w:sz w:val="27"/>
                <w:szCs w:val="27"/>
              </w:rPr>
            </w:pPr>
            <w:r>
              <w:rPr>
                <w:b/>
                <w:color w:val="000000" w:themeColor="text1"/>
                <w:sz w:val="28"/>
                <w:szCs w:val="28"/>
              </w:rPr>
              <w:t>Vũ Xuân Thành</w:t>
            </w:r>
          </w:p>
        </w:tc>
      </w:tr>
    </w:tbl>
    <w:p w:rsidR="00CF0C2A" w:rsidRPr="00733E73" w:rsidRDefault="00CF0C2A" w:rsidP="0046434D">
      <w:pPr>
        <w:pStyle w:val="Bodytext20"/>
        <w:spacing w:before="40" w:after="240" w:line="252" w:lineRule="auto"/>
        <w:ind w:firstLine="709"/>
        <w:rPr>
          <w:color w:val="000000"/>
          <w:sz w:val="27"/>
          <w:szCs w:val="27"/>
          <w:lang w:eastAsia="vi-VN"/>
        </w:rPr>
      </w:pPr>
      <w:r w:rsidRPr="004D116D">
        <w:rPr>
          <w:noProof/>
          <w:color w:val="FF0000"/>
          <w:sz w:val="3"/>
          <w:szCs w:val="27"/>
        </w:rPr>
        <mc:AlternateContent>
          <mc:Choice Requires="wps">
            <w:drawing>
              <wp:anchor distT="0" distB="0" distL="114300" distR="114300" simplePos="0" relativeHeight="251667456" behindDoc="0" locked="0" layoutInCell="1" allowOverlap="1" wp14:anchorId="6388E6C7" wp14:editId="160A44C6">
                <wp:simplePos x="0" y="0"/>
                <wp:positionH relativeFrom="margin">
                  <wp:align>left</wp:align>
                </wp:positionH>
                <wp:positionV relativeFrom="paragraph">
                  <wp:posOffset>3810</wp:posOffset>
                </wp:positionV>
                <wp:extent cx="3943350" cy="895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943350" cy="8953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11048F" w:rsidRDefault="00CF0C2A" w:rsidP="00CF0C2A">
                            <w:pPr>
                              <w:spacing w:before="100"/>
                              <w:rPr>
                                <w:color w:val="FFFFFF" w:themeColor="background1"/>
                              </w:rPr>
                            </w:pPr>
                            <w:bookmarkStart w:id="2" w:name="_GoBack"/>
                            <w:r w:rsidRPr="0011048F">
                              <w:rPr>
                                <w:color w:val="FFFFFF" w:themeColor="background1"/>
                              </w:rPr>
                              <w:t>Trưởng ca trực</w:t>
                            </w:r>
                            <w:r w:rsidRPr="0011048F">
                              <w:rPr>
                                <w:color w:val="FFFFFF" w:themeColor="background1"/>
                              </w:rPr>
                              <w:tab/>
                              <w:t>:</w:t>
                            </w:r>
                            <w:r w:rsidRPr="0011048F">
                              <w:rPr>
                                <w:color w:val="FFFFFF" w:themeColor="background1"/>
                              </w:rPr>
                              <w:tab/>
                            </w:r>
                            <w:r w:rsidRPr="0011048F">
                              <w:rPr>
                                <w:color w:val="FFFFFF" w:themeColor="background1"/>
                              </w:rPr>
                              <w:tab/>
                            </w:r>
                            <w:r w:rsidRPr="0011048F">
                              <w:rPr>
                                <w:color w:val="FFFFFF" w:themeColor="background1"/>
                              </w:rPr>
                              <w:tab/>
                            </w:r>
                            <w:r w:rsidR="001568E4" w:rsidRPr="0011048F">
                              <w:rPr>
                                <w:color w:val="FFFFFF" w:themeColor="background1"/>
                              </w:rPr>
                              <w:t>Lê Đức Thành</w:t>
                            </w:r>
                          </w:p>
                          <w:p w:rsidR="00CF0C2A" w:rsidRPr="0011048F" w:rsidRDefault="00CF0C2A" w:rsidP="00CF0C2A">
                            <w:pPr>
                              <w:spacing w:before="100"/>
                              <w:rPr>
                                <w:color w:val="FFFFFF" w:themeColor="background1"/>
                              </w:rPr>
                            </w:pPr>
                            <w:r w:rsidRPr="0011048F">
                              <w:rPr>
                                <w:color w:val="FFFFFF" w:themeColor="background1"/>
                              </w:rPr>
                              <w:t xml:space="preserve">Trực 1: </w:t>
                            </w:r>
                            <w:r w:rsidRPr="0011048F">
                              <w:rPr>
                                <w:color w:val="FFFFFF" w:themeColor="background1"/>
                              </w:rPr>
                              <w:tab/>
                            </w:r>
                            <w:r w:rsidRPr="0011048F">
                              <w:rPr>
                                <w:color w:val="FFFFFF" w:themeColor="background1"/>
                              </w:rPr>
                              <w:tab/>
                            </w:r>
                            <w:r w:rsidRPr="0011048F">
                              <w:rPr>
                                <w:color w:val="FFFFFF" w:themeColor="background1"/>
                              </w:rPr>
                              <w:tab/>
                            </w:r>
                            <w:r w:rsidRPr="0011048F">
                              <w:rPr>
                                <w:color w:val="FFFFFF" w:themeColor="background1"/>
                              </w:rPr>
                              <w:tab/>
                            </w:r>
                            <w:r w:rsidR="001568E4" w:rsidRPr="0011048F">
                              <w:rPr>
                                <w:color w:val="FFFFFF" w:themeColor="background1"/>
                              </w:rPr>
                              <w:t>Hồ Văn Linh</w:t>
                            </w:r>
                          </w:p>
                          <w:p w:rsidR="00CF0C2A" w:rsidRPr="0011048F" w:rsidRDefault="00CF0C2A" w:rsidP="00CF0C2A">
                            <w:pPr>
                              <w:spacing w:before="100"/>
                              <w:rPr>
                                <w:color w:val="FFFFFF" w:themeColor="background1"/>
                              </w:rPr>
                            </w:pPr>
                            <w:r w:rsidRPr="0011048F">
                              <w:rPr>
                                <w:color w:val="FFFFFF" w:themeColor="background1"/>
                              </w:rPr>
                              <w:t xml:space="preserve">Trực 2: </w:t>
                            </w:r>
                            <w:r w:rsidRPr="0011048F">
                              <w:rPr>
                                <w:color w:val="FFFFFF" w:themeColor="background1"/>
                              </w:rPr>
                              <w:tab/>
                            </w:r>
                            <w:r w:rsidRPr="0011048F">
                              <w:rPr>
                                <w:color w:val="FFFFFF" w:themeColor="background1"/>
                              </w:rPr>
                              <w:tab/>
                            </w:r>
                            <w:r w:rsidRPr="0011048F">
                              <w:rPr>
                                <w:color w:val="FFFFFF" w:themeColor="background1"/>
                              </w:rPr>
                              <w:tab/>
                            </w:r>
                            <w:r w:rsidRPr="0011048F">
                              <w:rPr>
                                <w:color w:val="FFFFFF" w:themeColor="background1"/>
                              </w:rPr>
                              <w:tab/>
                            </w:r>
                            <w:r w:rsidR="001568E4" w:rsidRPr="0011048F">
                              <w:rPr>
                                <w:color w:val="FFFFFF" w:themeColor="background1"/>
                              </w:rPr>
                              <w:t>Lê Hồng Phát</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8E6C7" id="Rectangle 6" o:spid="_x0000_s1026" style="position:absolute;left:0;text-align:left;margin-left:0;margin-top:.3pt;width:310.5pt;height:7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" fillcolor="white [3212]" strokecolor="white [3212]" strokeweight="1pt">
                <v:textbox>
                  <w:txbxContent>
                    <w:p w:rsidR="00CF0C2A" w:rsidRPr="0011048F" w:rsidRDefault="00CF0C2A" w:rsidP="00CF0C2A">
                      <w:pPr>
                        <w:spacing w:before="100"/>
                        <w:rPr>
                          <w:color w:val="FFFFFF" w:themeColor="background1"/>
                        </w:rPr>
                      </w:pPr>
                      <w:bookmarkStart w:id="3" w:name="_GoBack"/>
                      <w:r w:rsidRPr="0011048F">
                        <w:rPr>
                          <w:color w:val="FFFFFF" w:themeColor="background1"/>
                        </w:rPr>
                        <w:t>Trưởng ca trực</w:t>
                      </w:r>
                      <w:r w:rsidRPr="0011048F">
                        <w:rPr>
                          <w:color w:val="FFFFFF" w:themeColor="background1"/>
                        </w:rPr>
                        <w:tab/>
                        <w:t>:</w:t>
                      </w:r>
                      <w:r w:rsidRPr="0011048F">
                        <w:rPr>
                          <w:color w:val="FFFFFF" w:themeColor="background1"/>
                        </w:rPr>
                        <w:tab/>
                      </w:r>
                      <w:r w:rsidRPr="0011048F">
                        <w:rPr>
                          <w:color w:val="FFFFFF" w:themeColor="background1"/>
                        </w:rPr>
                        <w:tab/>
                      </w:r>
                      <w:r w:rsidRPr="0011048F">
                        <w:rPr>
                          <w:color w:val="FFFFFF" w:themeColor="background1"/>
                        </w:rPr>
                        <w:tab/>
                      </w:r>
                      <w:r w:rsidR="001568E4" w:rsidRPr="0011048F">
                        <w:rPr>
                          <w:color w:val="FFFFFF" w:themeColor="background1"/>
                        </w:rPr>
                        <w:t>Lê Đức Thành</w:t>
                      </w:r>
                    </w:p>
                    <w:p w:rsidR="00CF0C2A" w:rsidRPr="0011048F" w:rsidRDefault="00CF0C2A" w:rsidP="00CF0C2A">
                      <w:pPr>
                        <w:spacing w:before="100"/>
                        <w:rPr>
                          <w:color w:val="FFFFFF" w:themeColor="background1"/>
                        </w:rPr>
                      </w:pPr>
                      <w:r w:rsidRPr="0011048F">
                        <w:rPr>
                          <w:color w:val="FFFFFF" w:themeColor="background1"/>
                        </w:rPr>
                        <w:t xml:space="preserve">Trực 1: </w:t>
                      </w:r>
                      <w:r w:rsidRPr="0011048F">
                        <w:rPr>
                          <w:color w:val="FFFFFF" w:themeColor="background1"/>
                        </w:rPr>
                        <w:tab/>
                      </w:r>
                      <w:r w:rsidRPr="0011048F">
                        <w:rPr>
                          <w:color w:val="FFFFFF" w:themeColor="background1"/>
                        </w:rPr>
                        <w:tab/>
                      </w:r>
                      <w:r w:rsidRPr="0011048F">
                        <w:rPr>
                          <w:color w:val="FFFFFF" w:themeColor="background1"/>
                        </w:rPr>
                        <w:tab/>
                      </w:r>
                      <w:r w:rsidRPr="0011048F">
                        <w:rPr>
                          <w:color w:val="FFFFFF" w:themeColor="background1"/>
                        </w:rPr>
                        <w:tab/>
                      </w:r>
                      <w:r w:rsidR="001568E4" w:rsidRPr="0011048F">
                        <w:rPr>
                          <w:color w:val="FFFFFF" w:themeColor="background1"/>
                        </w:rPr>
                        <w:t>Hồ Văn Linh</w:t>
                      </w:r>
                    </w:p>
                    <w:p w:rsidR="00CF0C2A" w:rsidRPr="0011048F" w:rsidRDefault="00CF0C2A" w:rsidP="00CF0C2A">
                      <w:pPr>
                        <w:spacing w:before="100"/>
                        <w:rPr>
                          <w:color w:val="FFFFFF" w:themeColor="background1"/>
                        </w:rPr>
                      </w:pPr>
                      <w:r w:rsidRPr="0011048F">
                        <w:rPr>
                          <w:color w:val="FFFFFF" w:themeColor="background1"/>
                        </w:rPr>
                        <w:t xml:space="preserve">Trực 2: </w:t>
                      </w:r>
                      <w:r w:rsidRPr="0011048F">
                        <w:rPr>
                          <w:color w:val="FFFFFF" w:themeColor="background1"/>
                        </w:rPr>
                        <w:tab/>
                      </w:r>
                      <w:r w:rsidRPr="0011048F">
                        <w:rPr>
                          <w:color w:val="FFFFFF" w:themeColor="background1"/>
                        </w:rPr>
                        <w:tab/>
                      </w:r>
                      <w:r w:rsidRPr="0011048F">
                        <w:rPr>
                          <w:color w:val="FFFFFF" w:themeColor="background1"/>
                        </w:rPr>
                        <w:tab/>
                      </w:r>
                      <w:r w:rsidRPr="0011048F">
                        <w:rPr>
                          <w:color w:val="FFFFFF" w:themeColor="background1"/>
                        </w:rPr>
                        <w:tab/>
                      </w:r>
                      <w:r w:rsidR="001568E4" w:rsidRPr="0011048F">
                        <w:rPr>
                          <w:color w:val="FFFFFF" w:themeColor="background1"/>
                        </w:rPr>
                        <w:t>Lê Hồng Phát</w:t>
                      </w:r>
                      <w:bookmarkEnd w:id="3"/>
                    </w:p>
                  </w:txbxContent>
                </v:textbox>
                <w10:wrap anchorx="margin"/>
              </v:rect>
            </w:pict>
          </mc:Fallback>
        </mc:AlternateContent>
      </w:r>
    </w:p>
    <w:p w:rsidR="00D25FFD" w:rsidRPr="00733E73" w:rsidRDefault="00D25FFD">
      <w:pPr>
        <w:pStyle w:val="Bodytext20"/>
        <w:spacing w:before="40" w:after="240" w:line="252" w:lineRule="auto"/>
        <w:ind w:firstLine="709"/>
        <w:rPr>
          <w:color w:val="000000"/>
          <w:sz w:val="27"/>
          <w:szCs w:val="27"/>
          <w:lang w:eastAsia="vi-VN"/>
        </w:rPr>
      </w:pPr>
    </w:p>
    <w:sectPr w:rsidR="00D25FFD" w:rsidRPr="00733E73" w:rsidSect="001A0219">
      <w:headerReference w:type="default" r:id="rId8"/>
      <w:footerReference w:type="default" r:id="rId9"/>
      <w:footerReference w:type="first" r:id="rId10"/>
      <w:pgSz w:w="11907" w:h="16840" w:code="9"/>
      <w:pgMar w:top="1134" w:right="1134" w:bottom="1134"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0EA" w:rsidRDefault="002740EA">
      <w:r>
        <w:separator/>
      </w:r>
    </w:p>
  </w:endnote>
  <w:endnote w:type="continuationSeparator" w:id="0">
    <w:p w:rsidR="002740EA" w:rsidRDefault="0027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0EA" w:rsidRDefault="002740EA">
      <w:r>
        <w:separator/>
      </w:r>
    </w:p>
  </w:footnote>
  <w:footnote w:type="continuationSeparator" w:id="0">
    <w:p w:rsidR="002740EA" w:rsidRDefault="002740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11048F">
          <w:rPr>
            <w:noProof/>
          </w:rPr>
          <w:t>2</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47EB"/>
    <w:rsid w:val="00004B7E"/>
    <w:rsid w:val="00006411"/>
    <w:rsid w:val="00006881"/>
    <w:rsid w:val="00006BF0"/>
    <w:rsid w:val="00006E25"/>
    <w:rsid w:val="000079D2"/>
    <w:rsid w:val="00010154"/>
    <w:rsid w:val="00011A3D"/>
    <w:rsid w:val="0001262E"/>
    <w:rsid w:val="00012F06"/>
    <w:rsid w:val="00013143"/>
    <w:rsid w:val="00013CA5"/>
    <w:rsid w:val="0001440F"/>
    <w:rsid w:val="000148CC"/>
    <w:rsid w:val="00016190"/>
    <w:rsid w:val="00016613"/>
    <w:rsid w:val="00016A4D"/>
    <w:rsid w:val="00021DBE"/>
    <w:rsid w:val="00024FAA"/>
    <w:rsid w:val="00025B55"/>
    <w:rsid w:val="00027DDC"/>
    <w:rsid w:val="000316D5"/>
    <w:rsid w:val="000321FE"/>
    <w:rsid w:val="000328D2"/>
    <w:rsid w:val="00033D16"/>
    <w:rsid w:val="000352E2"/>
    <w:rsid w:val="0003682F"/>
    <w:rsid w:val="00040821"/>
    <w:rsid w:val="0004778F"/>
    <w:rsid w:val="000574E7"/>
    <w:rsid w:val="00057552"/>
    <w:rsid w:val="00057C38"/>
    <w:rsid w:val="00057D91"/>
    <w:rsid w:val="00060308"/>
    <w:rsid w:val="00063F37"/>
    <w:rsid w:val="000646FF"/>
    <w:rsid w:val="000671EB"/>
    <w:rsid w:val="00071C37"/>
    <w:rsid w:val="00076248"/>
    <w:rsid w:val="000773AA"/>
    <w:rsid w:val="00081339"/>
    <w:rsid w:val="00081837"/>
    <w:rsid w:val="000825EA"/>
    <w:rsid w:val="000847FF"/>
    <w:rsid w:val="00087AF0"/>
    <w:rsid w:val="00090E1E"/>
    <w:rsid w:val="000914C3"/>
    <w:rsid w:val="00091871"/>
    <w:rsid w:val="000921A4"/>
    <w:rsid w:val="00093BA9"/>
    <w:rsid w:val="000979CB"/>
    <w:rsid w:val="000A025A"/>
    <w:rsid w:val="000A27FB"/>
    <w:rsid w:val="000A3BDE"/>
    <w:rsid w:val="000A3E4A"/>
    <w:rsid w:val="000A5D56"/>
    <w:rsid w:val="000A79EC"/>
    <w:rsid w:val="000B53C0"/>
    <w:rsid w:val="000B634E"/>
    <w:rsid w:val="000B6BFE"/>
    <w:rsid w:val="000B74ED"/>
    <w:rsid w:val="000B7E2B"/>
    <w:rsid w:val="000C0508"/>
    <w:rsid w:val="000C13A9"/>
    <w:rsid w:val="000C28D0"/>
    <w:rsid w:val="000C587B"/>
    <w:rsid w:val="000C629C"/>
    <w:rsid w:val="000C7014"/>
    <w:rsid w:val="000D09D2"/>
    <w:rsid w:val="000D2F2E"/>
    <w:rsid w:val="000D4FF2"/>
    <w:rsid w:val="000D6186"/>
    <w:rsid w:val="000E3679"/>
    <w:rsid w:val="000E6336"/>
    <w:rsid w:val="000E7C95"/>
    <w:rsid w:val="000F1486"/>
    <w:rsid w:val="000F1BCF"/>
    <w:rsid w:val="000F214E"/>
    <w:rsid w:val="000F2CE4"/>
    <w:rsid w:val="000F374C"/>
    <w:rsid w:val="000F5B6B"/>
    <w:rsid w:val="000F6F8F"/>
    <w:rsid w:val="00101BAE"/>
    <w:rsid w:val="00103B93"/>
    <w:rsid w:val="0010450F"/>
    <w:rsid w:val="001061F3"/>
    <w:rsid w:val="001062CC"/>
    <w:rsid w:val="00107A11"/>
    <w:rsid w:val="00107A8E"/>
    <w:rsid w:val="0011048F"/>
    <w:rsid w:val="0011063F"/>
    <w:rsid w:val="001131BC"/>
    <w:rsid w:val="001154EE"/>
    <w:rsid w:val="00116B7A"/>
    <w:rsid w:val="00121751"/>
    <w:rsid w:val="001276D5"/>
    <w:rsid w:val="00130004"/>
    <w:rsid w:val="00130C29"/>
    <w:rsid w:val="00135180"/>
    <w:rsid w:val="00145A06"/>
    <w:rsid w:val="00146E9F"/>
    <w:rsid w:val="001536EA"/>
    <w:rsid w:val="00153CAF"/>
    <w:rsid w:val="001568E4"/>
    <w:rsid w:val="00165268"/>
    <w:rsid w:val="001654BC"/>
    <w:rsid w:val="00170165"/>
    <w:rsid w:val="00173E95"/>
    <w:rsid w:val="00174B82"/>
    <w:rsid w:val="00175A52"/>
    <w:rsid w:val="001760B1"/>
    <w:rsid w:val="00183880"/>
    <w:rsid w:val="00185618"/>
    <w:rsid w:val="0019129C"/>
    <w:rsid w:val="0019778E"/>
    <w:rsid w:val="001A0219"/>
    <w:rsid w:val="001A4F01"/>
    <w:rsid w:val="001A680F"/>
    <w:rsid w:val="001A6B7F"/>
    <w:rsid w:val="001A6DA6"/>
    <w:rsid w:val="001A7A1F"/>
    <w:rsid w:val="001B4A22"/>
    <w:rsid w:val="001B5630"/>
    <w:rsid w:val="001B5658"/>
    <w:rsid w:val="001B75AA"/>
    <w:rsid w:val="001C05F6"/>
    <w:rsid w:val="001C166D"/>
    <w:rsid w:val="001C19A6"/>
    <w:rsid w:val="001C3CF6"/>
    <w:rsid w:val="001C7672"/>
    <w:rsid w:val="001D3826"/>
    <w:rsid w:val="001D4F62"/>
    <w:rsid w:val="001D76CD"/>
    <w:rsid w:val="001E0C55"/>
    <w:rsid w:val="001E3479"/>
    <w:rsid w:val="001E37CC"/>
    <w:rsid w:val="001E4CD2"/>
    <w:rsid w:val="001E5180"/>
    <w:rsid w:val="001E5A53"/>
    <w:rsid w:val="001E67A2"/>
    <w:rsid w:val="001F3419"/>
    <w:rsid w:val="001F4A49"/>
    <w:rsid w:val="001F555F"/>
    <w:rsid w:val="001F6423"/>
    <w:rsid w:val="0020217C"/>
    <w:rsid w:val="0021115C"/>
    <w:rsid w:val="00212208"/>
    <w:rsid w:val="00213B3D"/>
    <w:rsid w:val="00216DFE"/>
    <w:rsid w:val="002204C4"/>
    <w:rsid w:val="00221B4A"/>
    <w:rsid w:val="002237EB"/>
    <w:rsid w:val="00223D22"/>
    <w:rsid w:val="002251F8"/>
    <w:rsid w:val="002259CD"/>
    <w:rsid w:val="00230B42"/>
    <w:rsid w:val="00233E7E"/>
    <w:rsid w:val="00234C94"/>
    <w:rsid w:val="00235D60"/>
    <w:rsid w:val="00252583"/>
    <w:rsid w:val="00256F5C"/>
    <w:rsid w:val="00257412"/>
    <w:rsid w:val="002608FB"/>
    <w:rsid w:val="00260ED7"/>
    <w:rsid w:val="00261D67"/>
    <w:rsid w:val="00264084"/>
    <w:rsid w:val="0027101D"/>
    <w:rsid w:val="002729E3"/>
    <w:rsid w:val="002740EA"/>
    <w:rsid w:val="0028081C"/>
    <w:rsid w:val="00284179"/>
    <w:rsid w:val="002853B8"/>
    <w:rsid w:val="002874CB"/>
    <w:rsid w:val="00291934"/>
    <w:rsid w:val="00295A20"/>
    <w:rsid w:val="002968F4"/>
    <w:rsid w:val="002A124C"/>
    <w:rsid w:val="002A3862"/>
    <w:rsid w:val="002A510F"/>
    <w:rsid w:val="002A65BD"/>
    <w:rsid w:val="002A7C8A"/>
    <w:rsid w:val="002B1D7A"/>
    <w:rsid w:val="002B74DB"/>
    <w:rsid w:val="002C03F1"/>
    <w:rsid w:val="002C13A6"/>
    <w:rsid w:val="002C4F50"/>
    <w:rsid w:val="002C6E8A"/>
    <w:rsid w:val="002C6EB6"/>
    <w:rsid w:val="002C707D"/>
    <w:rsid w:val="002C7EBD"/>
    <w:rsid w:val="002D390B"/>
    <w:rsid w:val="002D6270"/>
    <w:rsid w:val="002E077F"/>
    <w:rsid w:val="002E112D"/>
    <w:rsid w:val="002E23CD"/>
    <w:rsid w:val="002E7077"/>
    <w:rsid w:val="002F0B15"/>
    <w:rsid w:val="002F79BC"/>
    <w:rsid w:val="003004CD"/>
    <w:rsid w:val="003006FD"/>
    <w:rsid w:val="00303221"/>
    <w:rsid w:val="00306118"/>
    <w:rsid w:val="00307851"/>
    <w:rsid w:val="00307A3D"/>
    <w:rsid w:val="00311440"/>
    <w:rsid w:val="00311F2E"/>
    <w:rsid w:val="00314136"/>
    <w:rsid w:val="00314313"/>
    <w:rsid w:val="003267D7"/>
    <w:rsid w:val="00327150"/>
    <w:rsid w:val="0033021F"/>
    <w:rsid w:val="00331515"/>
    <w:rsid w:val="00332E3D"/>
    <w:rsid w:val="00335743"/>
    <w:rsid w:val="003360C0"/>
    <w:rsid w:val="00345AE4"/>
    <w:rsid w:val="00352D39"/>
    <w:rsid w:val="003533ED"/>
    <w:rsid w:val="0035427B"/>
    <w:rsid w:val="00355521"/>
    <w:rsid w:val="00355DAB"/>
    <w:rsid w:val="00356632"/>
    <w:rsid w:val="00360CB0"/>
    <w:rsid w:val="003611AF"/>
    <w:rsid w:val="0036146F"/>
    <w:rsid w:val="003614A8"/>
    <w:rsid w:val="00361B69"/>
    <w:rsid w:val="00363082"/>
    <w:rsid w:val="00370628"/>
    <w:rsid w:val="00370C2F"/>
    <w:rsid w:val="003813F3"/>
    <w:rsid w:val="00381A11"/>
    <w:rsid w:val="00382326"/>
    <w:rsid w:val="00385A21"/>
    <w:rsid w:val="003868FD"/>
    <w:rsid w:val="0039581D"/>
    <w:rsid w:val="003A3C03"/>
    <w:rsid w:val="003A6A87"/>
    <w:rsid w:val="003B4606"/>
    <w:rsid w:val="003B4A88"/>
    <w:rsid w:val="003B69B2"/>
    <w:rsid w:val="003B7209"/>
    <w:rsid w:val="003B7887"/>
    <w:rsid w:val="003C1459"/>
    <w:rsid w:val="003C18D0"/>
    <w:rsid w:val="003C1AD1"/>
    <w:rsid w:val="003C26A2"/>
    <w:rsid w:val="003D6504"/>
    <w:rsid w:val="003D7B21"/>
    <w:rsid w:val="003E46DF"/>
    <w:rsid w:val="003E47DD"/>
    <w:rsid w:val="003E5FFD"/>
    <w:rsid w:val="003E620C"/>
    <w:rsid w:val="003E6EF0"/>
    <w:rsid w:val="003E7DF6"/>
    <w:rsid w:val="003F222D"/>
    <w:rsid w:val="003F2CE4"/>
    <w:rsid w:val="003F3C3D"/>
    <w:rsid w:val="003F3EAE"/>
    <w:rsid w:val="00404039"/>
    <w:rsid w:val="00404234"/>
    <w:rsid w:val="004046C4"/>
    <w:rsid w:val="00405017"/>
    <w:rsid w:val="00414C69"/>
    <w:rsid w:val="0041724B"/>
    <w:rsid w:val="00420417"/>
    <w:rsid w:val="00421E67"/>
    <w:rsid w:val="00422D34"/>
    <w:rsid w:val="0042382F"/>
    <w:rsid w:val="004240CD"/>
    <w:rsid w:val="00425E18"/>
    <w:rsid w:val="00427168"/>
    <w:rsid w:val="00430F39"/>
    <w:rsid w:val="00431E80"/>
    <w:rsid w:val="0043382F"/>
    <w:rsid w:val="004344D0"/>
    <w:rsid w:val="00434636"/>
    <w:rsid w:val="00434FF9"/>
    <w:rsid w:val="00441310"/>
    <w:rsid w:val="00441926"/>
    <w:rsid w:val="0045033C"/>
    <w:rsid w:val="00452448"/>
    <w:rsid w:val="00456257"/>
    <w:rsid w:val="00457392"/>
    <w:rsid w:val="004609E7"/>
    <w:rsid w:val="00464253"/>
    <w:rsid w:val="0046434D"/>
    <w:rsid w:val="004717B5"/>
    <w:rsid w:val="00471C35"/>
    <w:rsid w:val="004773F6"/>
    <w:rsid w:val="0047797A"/>
    <w:rsid w:val="00480AEB"/>
    <w:rsid w:val="00482675"/>
    <w:rsid w:val="00484C8B"/>
    <w:rsid w:val="00487ED7"/>
    <w:rsid w:val="004922C6"/>
    <w:rsid w:val="00492330"/>
    <w:rsid w:val="00493357"/>
    <w:rsid w:val="00495709"/>
    <w:rsid w:val="004A1B8D"/>
    <w:rsid w:val="004A1CCD"/>
    <w:rsid w:val="004A28D3"/>
    <w:rsid w:val="004B0C4C"/>
    <w:rsid w:val="004B14F3"/>
    <w:rsid w:val="004B1CBB"/>
    <w:rsid w:val="004B2E7E"/>
    <w:rsid w:val="004B35FD"/>
    <w:rsid w:val="004B4749"/>
    <w:rsid w:val="004B6D73"/>
    <w:rsid w:val="004C4C3F"/>
    <w:rsid w:val="004C5164"/>
    <w:rsid w:val="004C5CC6"/>
    <w:rsid w:val="004C5D0A"/>
    <w:rsid w:val="004C71C7"/>
    <w:rsid w:val="004D1D2E"/>
    <w:rsid w:val="004D1E2A"/>
    <w:rsid w:val="004D2229"/>
    <w:rsid w:val="004D4F23"/>
    <w:rsid w:val="004D6726"/>
    <w:rsid w:val="004D6F9A"/>
    <w:rsid w:val="004E0857"/>
    <w:rsid w:val="004E0BF2"/>
    <w:rsid w:val="004E2A51"/>
    <w:rsid w:val="004E56C4"/>
    <w:rsid w:val="004E7021"/>
    <w:rsid w:val="004E79C6"/>
    <w:rsid w:val="004E7CEA"/>
    <w:rsid w:val="004F0538"/>
    <w:rsid w:val="004F0F6E"/>
    <w:rsid w:val="004F1053"/>
    <w:rsid w:val="004F32D4"/>
    <w:rsid w:val="004F4FBB"/>
    <w:rsid w:val="004F61A2"/>
    <w:rsid w:val="00504ED0"/>
    <w:rsid w:val="00504FBA"/>
    <w:rsid w:val="005131F4"/>
    <w:rsid w:val="005220E6"/>
    <w:rsid w:val="005270E7"/>
    <w:rsid w:val="00527B68"/>
    <w:rsid w:val="0053053D"/>
    <w:rsid w:val="00533110"/>
    <w:rsid w:val="00534B59"/>
    <w:rsid w:val="00540874"/>
    <w:rsid w:val="0055061B"/>
    <w:rsid w:val="00554698"/>
    <w:rsid w:val="00556BDB"/>
    <w:rsid w:val="00556E33"/>
    <w:rsid w:val="00563285"/>
    <w:rsid w:val="005656C5"/>
    <w:rsid w:val="005662A9"/>
    <w:rsid w:val="00571AC1"/>
    <w:rsid w:val="00571C85"/>
    <w:rsid w:val="00572A54"/>
    <w:rsid w:val="0057633A"/>
    <w:rsid w:val="00577743"/>
    <w:rsid w:val="0057793B"/>
    <w:rsid w:val="005918B6"/>
    <w:rsid w:val="005935F5"/>
    <w:rsid w:val="00594B0B"/>
    <w:rsid w:val="00597C49"/>
    <w:rsid w:val="005A03D7"/>
    <w:rsid w:val="005A08B9"/>
    <w:rsid w:val="005A2DD5"/>
    <w:rsid w:val="005A6273"/>
    <w:rsid w:val="005B20CB"/>
    <w:rsid w:val="005C1D54"/>
    <w:rsid w:val="005C2492"/>
    <w:rsid w:val="005C2BEF"/>
    <w:rsid w:val="005C6605"/>
    <w:rsid w:val="005D06F4"/>
    <w:rsid w:val="005D26A3"/>
    <w:rsid w:val="005E75AF"/>
    <w:rsid w:val="005F4DA8"/>
    <w:rsid w:val="006005FE"/>
    <w:rsid w:val="00600A43"/>
    <w:rsid w:val="00602D1F"/>
    <w:rsid w:val="00602D41"/>
    <w:rsid w:val="006041CB"/>
    <w:rsid w:val="00604DD0"/>
    <w:rsid w:val="00606D9C"/>
    <w:rsid w:val="006073D5"/>
    <w:rsid w:val="00615784"/>
    <w:rsid w:val="006166C6"/>
    <w:rsid w:val="006255EB"/>
    <w:rsid w:val="00627665"/>
    <w:rsid w:val="006309A9"/>
    <w:rsid w:val="006311DC"/>
    <w:rsid w:val="00631265"/>
    <w:rsid w:val="006356E1"/>
    <w:rsid w:val="006369AA"/>
    <w:rsid w:val="00642198"/>
    <w:rsid w:val="00642797"/>
    <w:rsid w:val="0065298A"/>
    <w:rsid w:val="006543AF"/>
    <w:rsid w:val="00657490"/>
    <w:rsid w:val="006658F4"/>
    <w:rsid w:val="00667DBB"/>
    <w:rsid w:val="00667ED1"/>
    <w:rsid w:val="00671731"/>
    <w:rsid w:val="00671FE2"/>
    <w:rsid w:val="006732B6"/>
    <w:rsid w:val="00673FD1"/>
    <w:rsid w:val="006800E3"/>
    <w:rsid w:val="00684C43"/>
    <w:rsid w:val="00685C45"/>
    <w:rsid w:val="00685F4D"/>
    <w:rsid w:val="006879DD"/>
    <w:rsid w:val="00690482"/>
    <w:rsid w:val="00690CF1"/>
    <w:rsid w:val="006916AA"/>
    <w:rsid w:val="00693693"/>
    <w:rsid w:val="00694C48"/>
    <w:rsid w:val="006B1909"/>
    <w:rsid w:val="006B2469"/>
    <w:rsid w:val="006B428F"/>
    <w:rsid w:val="006B6AA9"/>
    <w:rsid w:val="006C0135"/>
    <w:rsid w:val="006C1A2D"/>
    <w:rsid w:val="006C347D"/>
    <w:rsid w:val="006C3BB4"/>
    <w:rsid w:val="006C4A88"/>
    <w:rsid w:val="006C5F69"/>
    <w:rsid w:val="006D0D8D"/>
    <w:rsid w:val="006D12D9"/>
    <w:rsid w:val="006D2BA8"/>
    <w:rsid w:val="006D302D"/>
    <w:rsid w:val="006D472C"/>
    <w:rsid w:val="006D4E73"/>
    <w:rsid w:val="006D67F7"/>
    <w:rsid w:val="006E0E18"/>
    <w:rsid w:val="006E2EA4"/>
    <w:rsid w:val="006E7DF5"/>
    <w:rsid w:val="006F0B2B"/>
    <w:rsid w:val="006F4B66"/>
    <w:rsid w:val="006F64A1"/>
    <w:rsid w:val="006F795B"/>
    <w:rsid w:val="00702287"/>
    <w:rsid w:val="00706DF6"/>
    <w:rsid w:val="007074E6"/>
    <w:rsid w:val="007110E3"/>
    <w:rsid w:val="0071345B"/>
    <w:rsid w:val="007138E3"/>
    <w:rsid w:val="007162E6"/>
    <w:rsid w:val="00716797"/>
    <w:rsid w:val="00717022"/>
    <w:rsid w:val="007224BC"/>
    <w:rsid w:val="007252C0"/>
    <w:rsid w:val="007269EE"/>
    <w:rsid w:val="00730E58"/>
    <w:rsid w:val="00732818"/>
    <w:rsid w:val="00733E73"/>
    <w:rsid w:val="00733EAC"/>
    <w:rsid w:val="00734EC6"/>
    <w:rsid w:val="00735E75"/>
    <w:rsid w:val="00740D59"/>
    <w:rsid w:val="00742AC5"/>
    <w:rsid w:val="00742AF8"/>
    <w:rsid w:val="007433E2"/>
    <w:rsid w:val="00743947"/>
    <w:rsid w:val="00743CDF"/>
    <w:rsid w:val="00744EB5"/>
    <w:rsid w:val="007462FE"/>
    <w:rsid w:val="00764D3D"/>
    <w:rsid w:val="00764F26"/>
    <w:rsid w:val="007703F8"/>
    <w:rsid w:val="00770970"/>
    <w:rsid w:val="00770C17"/>
    <w:rsid w:val="0077165B"/>
    <w:rsid w:val="007722F3"/>
    <w:rsid w:val="007730E4"/>
    <w:rsid w:val="007753FB"/>
    <w:rsid w:val="007806F4"/>
    <w:rsid w:val="007810AA"/>
    <w:rsid w:val="00781414"/>
    <w:rsid w:val="0078172B"/>
    <w:rsid w:val="0078691E"/>
    <w:rsid w:val="0079112B"/>
    <w:rsid w:val="0079444B"/>
    <w:rsid w:val="007968AF"/>
    <w:rsid w:val="00796A81"/>
    <w:rsid w:val="00797640"/>
    <w:rsid w:val="007A2137"/>
    <w:rsid w:val="007A79FF"/>
    <w:rsid w:val="007B326D"/>
    <w:rsid w:val="007B74B7"/>
    <w:rsid w:val="007C0396"/>
    <w:rsid w:val="007D24F1"/>
    <w:rsid w:val="007D67D1"/>
    <w:rsid w:val="007D6F78"/>
    <w:rsid w:val="007D701B"/>
    <w:rsid w:val="007E109B"/>
    <w:rsid w:val="007E13C1"/>
    <w:rsid w:val="007E31D2"/>
    <w:rsid w:val="007E4B11"/>
    <w:rsid w:val="007E6FC9"/>
    <w:rsid w:val="007E7CE3"/>
    <w:rsid w:val="007E7F7E"/>
    <w:rsid w:val="007F2A37"/>
    <w:rsid w:val="007F30AE"/>
    <w:rsid w:val="007F657C"/>
    <w:rsid w:val="00801E0D"/>
    <w:rsid w:val="00802FAD"/>
    <w:rsid w:val="008052C3"/>
    <w:rsid w:val="00807285"/>
    <w:rsid w:val="00813CAB"/>
    <w:rsid w:val="008215BF"/>
    <w:rsid w:val="00822CB1"/>
    <w:rsid w:val="00823797"/>
    <w:rsid w:val="00825F07"/>
    <w:rsid w:val="00826D18"/>
    <w:rsid w:val="00832BDD"/>
    <w:rsid w:val="00834A71"/>
    <w:rsid w:val="00836CEF"/>
    <w:rsid w:val="00836D08"/>
    <w:rsid w:val="008433A9"/>
    <w:rsid w:val="008433AB"/>
    <w:rsid w:val="0085117F"/>
    <w:rsid w:val="00852B62"/>
    <w:rsid w:val="00852D02"/>
    <w:rsid w:val="008642A7"/>
    <w:rsid w:val="00867DEC"/>
    <w:rsid w:val="00872006"/>
    <w:rsid w:val="0087275E"/>
    <w:rsid w:val="00874E77"/>
    <w:rsid w:val="00877E53"/>
    <w:rsid w:val="00881A3F"/>
    <w:rsid w:val="008837DF"/>
    <w:rsid w:val="0088438F"/>
    <w:rsid w:val="00885D40"/>
    <w:rsid w:val="008911C3"/>
    <w:rsid w:val="008A0A1F"/>
    <w:rsid w:val="008A2371"/>
    <w:rsid w:val="008A2AFE"/>
    <w:rsid w:val="008A38DA"/>
    <w:rsid w:val="008A4210"/>
    <w:rsid w:val="008B67AD"/>
    <w:rsid w:val="008B700A"/>
    <w:rsid w:val="008B72E6"/>
    <w:rsid w:val="008C0824"/>
    <w:rsid w:val="008C174D"/>
    <w:rsid w:val="008C17E7"/>
    <w:rsid w:val="008C19D5"/>
    <w:rsid w:val="008C44BA"/>
    <w:rsid w:val="008C6591"/>
    <w:rsid w:val="008D0548"/>
    <w:rsid w:val="008D1DF1"/>
    <w:rsid w:val="008D2D14"/>
    <w:rsid w:val="008D6A7D"/>
    <w:rsid w:val="008F018B"/>
    <w:rsid w:val="008F222F"/>
    <w:rsid w:val="008F3FA7"/>
    <w:rsid w:val="00902308"/>
    <w:rsid w:val="00903B13"/>
    <w:rsid w:val="00903E66"/>
    <w:rsid w:val="009041B5"/>
    <w:rsid w:val="0090499C"/>
    <w:rsid w:val="00904BBA"/>
    <w:rsid w:val="00907AA2"/>
    <w:rsid w:val="00911B8A"/>
    <w:rsid w:val="00912B74"/>
    <w:rsid w:val="00914517"/>
    <w:rsid w:val="009174DC"/>
    <w:rsid w:val="009211A1"/>
    <w:rsid w:val="009277DF"/>
    <w:rsid w:val="00934B4D"/>
    <w:rsid w:val="0093738D"/>
    <w:rsid w:val="00937D67"/>
    <w:rsid w:val="00940709"/>
    <w:rsid w:val="0094146D"/>
    <w:rsid w:val="00943B49"/>
    <w:rsid w:val="00943E9A"/>
    <w:rsid w:val="0094476E"/>
    <w:rsid w:val="00947B29"/>
    <w:rsid w:val="00953494"/>
    <w:rsid w:val="009561B9"/>
    <w:rsid w:val="00964279"/>
    <w:rsid w:val="00966678"/>
    <w:rsid w:val="0096695D"/>
    <w:rsid w:val="009776E8"/>
    <w:rsid w:val="00977C6F"/>
    <w:rsid w:val="009800D7"/>
    <w:rsid w:val="0098044C"/>
    <w:rsid w:val="0098256C"/>
    <w:rsid w:val="0098388F"/>
    <w:rsid w:val="00990D48"/>
    <w:rsid w:val="00992C8A"/>
    <w:rsid w:val="0099443B"/>
    <w:rsid w:val="009A0151"/>
    <w:rsid w:val="009A02C7"/>
    <w:rsid w:val="009A0E1B"/>
    <w:rsid w:val="009A4F78"/>
    <w:rsid w:val="009A6820"/>
    <w:rsid w:val="009A6958"/>
    <w:rsid w:val="009B7D55"/>
    <w:rsid w:val="009C0DCF"/>
    <w:rsid w:val="009E3500"/>
    <w:rsid w:val="009E3D54"/>
    <w:rsid w:val="009E700D"/>
    <w:rsid w:val="009F1D26"/>
    <w:rsid w:val="009F2E78"/>
    <w:rsid w:val="009F67FB"/>
    <w:rsid w:val="00A00640"/>
    <w:rsid w:val="00A01B4C"/>
    <w:rsid w:val="00A0252C"/>
    <w:rsid w:val="00A03BFD"/>
    <w:rsid w:val="00A04885"/>
    <w:rsid w:val="00A05967"/>
    <w:rsid w:val="00A07403"/>
    <w:rsid w:val="00A128C6"/>
    <w:rsid w:val="00A132C4"/>
    <w:rsid w:val="00A15100"/>
    <w:rsid w:val="00A2028F"/>
    <w:rsid w:val="00A206D4"/>
    <w:rsid w:val="00A21725"/>
    <w:rsid w:val="00A21F2C"/>
    <w:rsid w:val="00A23EBD"/>
    <w:rsid w:val="00A25D8D"/>
    <w:rsid w:val="00A264B9"/>
    <w:rsid w:val="00A3777D"/>
    <w:rsid w:val="00A53BAD"/>
    <w:rsid w:val="00A5405E"/>
    <w:rsid w:val="00A549D2"/>
    <w:rsid w:val="00A54A38"/>
    <w:rsid w:val="00A562DD"/>
    <w:rsid w:val="00A57C36"/>
    <w:rsid w:val="00A62A32"/>
    <w:rsid w:val="00A66BCE"/>
    <w:rsid w:val="00A707D4"/>
    <w:rsid w:val="00A7234B"/>
    <w:rsid w:val="00A7571C"/>
    <w:rsid w:val="00A76B8A"/>
    <w:rsid w:val="00A86EE3"/>
    <w:rsid w:val="00A90A59"/>
    <w:rsid w:val="00A91445"/>
    <w:rsid w:val="00A948A7"/>
    <w:rsid w:val="00AA1B0B"/>
    <w:rsid w:val="00AA431E"/>
    <w:rsid w:val="00AA448F"/>
    <w:rsid w:val="00AB1B21"/>
    <w:rsid w:val="00AB4E00"/>
    <w:rsid w:val="00AB59CC"/>
    <w:rsid w:val="00AB63D3"/>
    <w:rsid w:val="00AB73C2"/>
    <w:rsid w:val="00AC1800"/>
    <w:rsid w:val="00AC20A4"/>
    <w:rsid w:val="00AC23A5"/>
    <w:rsid w:val="00AC32C0"/>
    <w:rsid w:val="00AC3996"/>
    <w:rsid w:val="00AC4224"/>
    <w:rsid w:val="00AC437F"/>
    <w:rsid w:val="00AC4FA7"/>
    <w:rsid w:val="00AC5184"/>
    <w:rsid w:val="00AC51CD"/>
    <w:rsid w:val="00AC71BB"/>
    <w:rsid w:val="00AD3B07"/>
    <w:rsid w:val="00AE2E68"/>
    <w:rsid w:val="00AE5F5F"/>
    <w:rsid w:val="00AE656A"/>
    <w:rsid w:val="00AE6A68"/>
    <w:rsid w:val="00AE7612"/>
    <w:rsid w:val="00AF1FAA"/>
    <w:rsid w:val="00AF283B"/>
    <w:rsid w:val="00AF2E6C"/>
    <w:rsid w:val="00AF2E6E"/>
    <w:rsid w:val="00AF7C0D"/>
    <w:rsid w:val="00B001DD"/>
    <w:rsid w:val="00B0122C"/>
    <w:rsid w:val="00B02B68"/>
    <w:rsid w:val="00B0583D"/>
    <w:rsid w:val="00B113B2"/>
    <w:rsid w:val="00B116A5"/>
    <w:rsid w:val="00B134E5"/>
    <w:rsid w:val="00B176EE"/>
    <w:rsid w:val="00B239EC"/>
    <w:rsid w:val="00B3060E"/>
    <w:rsid w:val="00B3099C"/>
    <w:rsid w:val="00B332D1"/>
    <w:rsid w:val="00B33D15"/>
    <w:rsid w:val="00B34537"/>
    <w:rsid w:val="00B34EE3"/>
    <w:rsid w:val="00B35240"/>
    <w:rsid w:val="00B52559"/>
    <w:rsid w:val="00B54FE6"/>
    <w:rsid w:val="00B606C2"/>
    <w:rsid w:val="00B610C7"/>
    <w:rsid w:val="00B61498"/>
    <w:rsid w:val="00B621C7"/>
    <w:rsid w:val="00B676DE"/>
    <w:rsid w:val="00B71551"/>
    <w:rsid w:val="00B730BB"/>
    <w:rsid w:val="00B74E68"/>
    <w:rsid w:val="00B766BA"/>
    <w:rsid w:val="00B771CC"/>
    <w:rsid w:val="00B773A4"/>
    <w:rsid w:val="00B81CAB"/>
    <w:rsid w:val="00B82615"/>
    <w:rsid w:val="00B83638"/>
    <w:rsid w:val="00B8524B"/>
    <w:rsid w:val="00B856AF"/>
    <w:rsid w:val="00B948B6"/>
    <w:rsid w:val="00BA01BF"/>
    <w:rsid w:val="00BA0D35"/>
    <w:rsid w:val="00BA4062"/>
    <w:rsid w:val="00BA514C"/>
    <w:rsid w:val="00BA6117"/>
    <w:rsid w:val="00BA756F"/>
    <w:rsid w:val="00BA79ED"/>
    <w:rsid w:val="00BB11CA"/>
    <w:rsid w:val="00BB2381"/>
    <w:rsid w:val="00BB4447"/>
    <w:rsid w:val="00BB6BC4"/>
    <w:rsid w:val="00BB7C3B"/>
    <w:rsid w:val="00BC2B5E"/>
    <w:rsid w:val="00BC773B"/>
    <w:rsid w:val="00BE0AAF"/>
    <w:rsid w:val="00BE14A6"/>
    <w:rsid w:val="00BE1942"/>
    <w:rsid w:val="00BE1CD2"/>
    <w:rsid w:val="00BE1ED3"/>
    <w:rsid w:val="00BE24F9"/>
    <w:rsid w:val="00BE2E7C"/>
    <w:rsid w:val="00BE5098"/>
    <w:rsid w:val="00BF296F"/>
    <w:rsid w:val="00BF47B6"/>
    <w:rsid w:val="00BF55E2"/>
    <w:rsid w:val="00C024F2"/>
    <w:rsid w:val="00C03A77"/>
    <w:rsid w:val="00C0645B"/>
    <w:rsid w:val="00C06C98"/>
    <w:rsid w:val="00C10CE5"/>
    <w:rsid w:val="00C11FC9"/>
    <w:rsid w:val="00C11FFA"/>
    <w:rsid w:val="00C1226E"/>
    <w:rsid w:val="00C125C2"/>
    <w:rsid w:val="00C17D95"/>
    <w:rsid w:val="00C20812"/>
    <w:rsid w:val="00C22A14"/>
    <w:rsid w:val="00C278A4"/>
    <w:rsid w:val="00C3003C"/>
    <w:rsid w:val="00C32764"/>
    <w:rsid w:val="00C32E3C"/>
    <w:rsid w:val="00C344F6"/>
    <w:rsid w:val="00C3799E"/>
    <w:rsid w:val="00C402DF"/>
    <w:rsid w:val="00C40638"/>
    <w:rsid w:val="00C41601"/>
    <w:rsid w:val="00C41AFB"/>
    <w:rsid w:val="00C4219C"/>
    <w:rsid w:val="00C43F3D"/>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9BC"/>
    <w:rsid w:val="00C7252C"/>
    <w:rsid w:val="00C77284"/>
    <w:rsid w:val="00C8237C"/>
    <w:rsid w:val="00C82D22"/>
    <w:rsid w:val="00C8498B"/>
    <w:rsid w:val="00C86FBA"/>
    <w:rsid w:val="00C8771C"/>
    <w:rsid w:val="00C9175B"/>
    <w:rsid w:val="00C95418"/>
    <w:rsid w:val="00C96602"/>
    <w:rsid w:val="00CA033C"/>
    <w:rsid w:val="00CA22E1"/>
    <w:rsid w:val="00CA549F"/>
    <w:rsid w:val="00CA5D25"/>
    <w:rsid w:val="00CB0ADB"/>
    <w:rsid w:val="00CB159E"/>
    <w:rsid w:val="00CB3025"/>
    <w:rsid w:val="00CB4C01"/>
    <w:rsid w:val="00CB6018"/>
    <w:rsid w:val="00CC3462"/>
    <w:rsid w:val="00CC34C4"/>
    <w:rsid w:val="00CC62F5"/>
    <w:rsid w:val="00CD43B7"/>
    <w:rsid w:val="00CD4F01"/>
    <w:rsid w:val="00CD5C50"/>
    <w:rsid w:val="00CD6E2F"/>
    <w:rsid w:val="00CD7279"/>
    <w:rsid w:val="00CE0D4E"/>
    <w:rsid w:val="00CE2488"/>
    <w:rsid w:val="00CE2C3C"/>
    <w:rsid w:val="00CE4A98"/>
    <w:rsid w:val="00CE525E"/>
    <w:rsid w:val="00CE7F4C"/>
    <w:rsid w:val="00CF0C2A"/>
    <w:rsid w:val="00CF10A0"/>
    <w:rsid w:val="00CF199A"/>
    <w:rsid w:val="00CF1C66"/>
    <w:rsid w:val="00CF2378"/>
    <w:rsid w:val="00D022A5"/>
    <w:rsid w:val="00D02588"/>
    <w:rsid w:val="00D05995"/>
    <w:rsid w:val="00D1039A"/>
    <w:rsid w:val="00D13FA4"/>
    <w:rsid w:val="00D22B0E"/>
    <w:rsid w:val="00D238BD"/>
    <w:rsid w:val="00D25FFD"/>
    <w:rsid w:val="00D31E6C"/>
    <w:rsid w:val="00D35377"/>
    <w:rsid w:val="00D35FE0"/>
    <w:rsid w:val="00D36865"/>
    <w:rsid w:val="00D37E7B"/>
    <w:rsid w:val="00D40FC5"/>
    <w:rsid w:val="00D42114"/>
    <w:rsid w:val="00D4675C"/>
    <w:rsid w:val="00D46A34"/>
    <w:rsid w:val="00D50FFB"/>
    <w:rsid w:val="00D522A7"/>
    <w:rsid w:val="00D53398"/>
    <w:rsid w:val="00D53F19"/>
    <w:rsid w:val="00D546FE"/>
    <w:rsid w:val="00D5539D"/>
    <w:rsid w:val="00D5626F"/>
    <w:rsid w:val="00D629E4"/>
    <w:rsid w:val="00D62AF5"/>
    <w:rsid w:val="00D6473A"/>
    <w:rsid w:val="00D653AB"/>
    <w:rsid w:val="00D67D60"/>
    <w:rsid w:val="00D801A7"/>
    <w:rsid w:val="00D81106"/>
    <w:rsid w:val="00D8456A"/>
    <w:rsid w:val="00D85470"/>
    <w:rsid w:val="00D87B9C"/>
    <w:rsid w:val="00D902D9"/>
    <w:rsid w:val="00D9030F"/>
    <w:rsid w:val="00D916B3"/>
    <w:rsid w:val="00D91BBD"/>
    <w:rsid w:val="00D92084"/>
    <w:rsid w:val="00D949BD"/>
    <w:rsid w:val="00D9634F"/>
    <w:rsid w:val="00DA1210"/>
    <w:rsid w:val="00DA1837"/>
    <w:rsid w:val="00DA35E4"/>
    <w:rsid w:val="00DA5BEE"/>
    <w:rsid w:val="00DB0B26"/>
    <w:rsid w:val="00DB0E53"/>
    <w:rsid w:val="00DB1661"/>
    <w:rsid w:val="00DB18BF"/>
    <w:rsid w:val="00DB25D1"/>
    <w:rsid w:val="00DB4583"/>
    <w:rsid w:val="00DB5772"/>
    <w:rsid w:val="00DC68C7"/>
    <w:rsid w:val="00DC742A"/>
    <w:rsid w:val="00DD0B60"/>
    <w:rsid w:val="00DD15A9"/>
    <w:rsid w:val="00DD16D4"/>
    <w:rsid w:val="00DD18C1"/>
    <w:rsid w:val="00DD6036"/>
    <w:rsid w:val="00DE2D27"/>
    <w:rsid w:val="00DE60FE"/>
    <w:rsid w:val="00DF06D7"/>
    <w:rsid w:val="00DF5B35"/>
    <w:rsid w:val="00DF7219"/>
    <w:rsid w:val="00E03B51"/>
    <w:rsid w:val="00E05D27"/>
    <w:rsid w:val="00E067B7"/>
    <w:rsid w:val="00E1359A"/>
    <w:rsid w:val="00E13E8D"/>
    <w:rsid w:val="00E15FDB"/>
    <w:rsid w:val="00E16AEE"/>
    <w:rsid w:val="00E22136"/>
    <w:rsid w:val="00E25977"/>
    <w:rsid w:val="00E27BF9"/>
    <w:rsid w:val="00E33E71"/>
    <w:rsid w:val="00E36464"/>
    <w:rsid w:val="00E37C4B"/>
    <w:rsid w:val="00E463A9"/>
    <w:rsid w:val="00E4718C"/>
    <w:rsid w:val="00E47889"/>
    <w:rsid w:val="00E50AF0"/>
    <w:rsid w:val="00E51487"/>
    <w:rsid w:val="00E51882"/>
    <w:rsid w:val="00E522FC"/>
    <w:rsid w:val="00E535BF"/>
    <w:rsid w:val="00E53BD5"/>
    <w:rsid w:val="00E54968"/>
    <w:rsid w:val="00E61DF9"/>
    <w:rsid w:val="00E6274D"/>
    <w:rsid w:val="00E62CFB"/>
    <w:rsid w:val="00E6336C"/>
    <w:rsid w:val="00E639EB"/>
    <w:rsid w:val="00E64549"/>
    <w:rsid w:val="00E6553A"/>
    <w:rsid w:val="00E657BB"/>
    <w:rsid w:val="00E671E6"/>
    <w:rsid w:val="00E701E0"/>
    <w:rsid w:val="00E72961"/>
    <w:rsid w:val="00E72F86"/>
    <w:rsid w:val="00E744AC"/>
    <w:rsid w:val="00E75AEE"/>
    <w:rsid w:val="00E777C2"/>
    <w:rsid w:val="00E77866"/>
    <w:rsid w:val="00E80E8C"/>
    <w:rsid w:val="00E84DFF"/>
    <w:rsid w:val="00E85332"/>
    <w:rsid w:val="00E90006"/>
    <w:rsid w:val="00E91D30"/>
    <w:rsid w:val="00E9559A"/>
    <w:rsid w:val="00E9658D"/>
    <w:rsid w:val="00E96FFA"/>
    <w:rsid w:val="00EA675D"/>
    <w:rsid w:val="00EB1456"/>
    <w:rsid w:val="00EB1E79"/>
    <w:rsid w:val="00EB2167"/>
    <w:rsid w:val="00EC44ED"/>
    <w:rsid w:val="00EC4F50"/>
    <w:rsid w:val="00EC613B"/>
    <w:rsid w:val="00EC6DDF"/>
    <w:rsid w:val="00EC76D2"/>
    <w:rsid w:val="00ED03C2"/>
    <w:rsid w:val="00ED20D8"/>
    <w:rsid w:val="00ED50F5"/>
    <w:rsid w:val="00EE0DD9"/>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203E3"/>
    <w:rsid w:val="00F21972"/>
    <w:rsid w:val="00F22A18"/>
    <w:rsid w:val="00F26CDB"/>
    <w:rsid w:val="00F3542F"/>
    <w:rsid w:val="00F41C0F"/>
    <w:rsid w:val="00F44D49"/>
    <w:rsid w:val="00F46493"/>
    <w:rsid w:val="00F50B04"/>
    <w:rsid w:val="00F53234"/>
    <w:rsid w:val="00F53E0E"/>
    <w:rsid w:val="00F61B81"/>
    <w:rsid w:val="00F63873"/>
    <w:rsid w:val="00F70F49"/>
    <w:rsid w:val="00F742F7"/>
    <w:rsid w:val="00F76EE4"/>
    <w:rsid w:val="00F77609"/>
    <w:rsid w:val="00F77794"/>
    <w:rsid w:val="00F83D61"/>
    <w:rsid w:val="00F83EF3"/>
    <w:rsid w:val="00F85115"/>
    <w:rsid w:val="00F9137B"/>
    <w:rsid w:val="00F919BB"/>
    <w:rsid w:val="00F91B07"/>
    <w:rsid w:val="00F94254"/>
    <w:rsid w:val="00F9523A"/>
    <w:rsid w:val="00F9675F"/>
    <w:rsid w:val="00F9749C"/>
    <w:rsid w:val="00FA0457"/>
    <w:rsid w:val="00FA0F8A"/>
    <w:rsid w:val="00FA200A"/>
    <w:rsid w:val="00FA426E"/>
    <w:rsid w:val="00FA6786"/>
    <w:rsid w:val="00FB770A"/>
    <w:rsid w:val="00FC1028"/>
    <w:rsid w:val="00FC1AEC"/>
    <w:rsid w:val="00FC2FAF"/>
    <w:rsid w:val="00FC606E"/>
    <w:rsid w:val="00FD0670"/>
    <w:rsid w:val="00FD348F"/>
    <w:rsid w:val="00FD3DC3"/>
    <w:rsid w:val="00FD4119"/>
    <w:rsid w:val="00FD5461"/>
    <w:rsid w:val="00FE4C02"/>
    <w:rsid w:val="00FF111A"/>
    <w:rsid w:val="00FF20C2"/>
    <w:rsid w:val="00FF32E2"/>
    <w:rsid w:val="00FF37C0"/>
    <w:rsid w:val="00FF3ACA"/>
    <w:rsid w:val="00FF4102"/>
    <w:rsid w:val="00FF4537"/>
    <w:rsid w:val="00FF4979"/>
    <w:rsid w:val="00FF598B"/>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61AA"/>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6B9D5-2085-4323-9E37-A3B63458F928}">
  <ds:schemaRefs>
    <ds:schemaRef ds:uri="http://schemas.openxmlformats.org/officeDocument/2006/bibliography"/>
  </ds:schemaRefs>
</ds:datastoreItem>
</file>

<file path=customXml/itemProps2.xml><?xml version="1.0" encoding="utf-8"?>
<ds:datastoreItem xmlns:ds="http://schemas.openxmlformats.org/officeDocument/2006/customXml" ds:itemID="{7AA74E4F-D279-4D41-8F0D-3FFCE09445CD}"/>
</file>

<file path=customXml/itemProps3.xml><?xml version="1.0" encoding="utf-8"?>
<ds:datastoreItem xmlns:ds="http://schemas.openxmlformats.org/officeDocument/2006/customXml" ds:itemID="{DF2D9CF6-4A22-49BA-B33C-284957858886}"/>
</file>

<file path=customXml/itemProps4.xml><?xml version="1.0" encoding="utf-8"?>
<ds:datastoreItem xmlns:ds="http://schemas.openxmlformats.org/officeDocument/2006/customXml" ds:itemID="{32F82E4E-7121-4C61-9A02-A6A96589E2B6}"/>
</file>

<file path=docProps/app.xml><?xml version="1.0" encoding="utf-8"?>
<Properties xmlns="http://schemas.openxmlformats.org/officeDocument/2006/extended-properties" xmlns:vt="http://schemas.openxmlformats.org/officeDocument/2006/docPropsVTypes">
  <Template>Normal</Template>
  <TotalTime>3440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511</cp:revision>
  <cp:lastPrinted>2022-07-07T01:33:00Z</cp:lastPrinted>
  <dcterms:created xsi:type="dcterms:W3CDTF">2021-09-09T16:00:00Z</dcterms:created>
  <dcterms:modified xsi:type="dcterms:W3CDTF">2022-07-07T01:33:00Z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