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734818" w:rsidRPr="00734818" w14:paraId="7731604B" w14:textId="77777777" w:rsidTr="00CB70D2">
        <w:trPr>
          <w:trHeight w:val="1420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734818" w:rsidRDefault="00252583" w:rsidP="00122B53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34818">
              <w:rPr>
                <w:color w:val="000000" w:themeColor="text1"/>
              </w:rPr>
              <w:t xml:space="preserve">BAN CHỈ ĐẠO </w:t>
            </w:r>
            <w:r w:rsidR="006A551F" w:rsidRPr="00734818">
              <w:rPr>
                <w:color w:val="000000" w:themeColor="text1"/>
              </w:rPr>
              <w:t>QUỐC GIA</w:t>
            </w:r>
          </w:p>
          <w:p w14:paraId="66E04B13" w14:textId="169FB79C" w:rsidR="00D37E7B" w:rsidRPr="00734818" w:rsidRDefault="00252583" w:rsidP="00122B53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</w:rPr>
            </w:pPr>
            <w:r w:rsidRPr="00734818">
              <w:rPr>
                <w:color w:val="000000" w:themeColor="text1"/>
              </w:rPr>
              <w:t>VỀ PHÒNG, CHỐNG THIÊN TAI</w:t>
            </w:r>
          </w:p>
          <w:p w14:paraId="0853A209" w14:textId="6789423F" w:rsidR="00D52CA2" w:rsidRPr="00734818" w:rsidRDefault="00D52CA2" w:rsidP="00122B53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734818">
              <w:rPr>
                <w:b/>
                <w:color w:val="000000" w:themeColor="text1"/>
              </w:rPr>
              <w:t>VĂN PHÒNG THƯỜNG TRỰC</w:t>
            </w:r>
          </w:p>
          <w:p w14:paraId="45AD0539" w14:textId="77777777" w:rsidR="00716797" w:rsidRPr="00734818" w:rsidRDefault="00716797" w:rsidP="00122B53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color w:val="000000" w:themeColor="text1"/>
                <w:sz w:val="12"/>
              </w:rPr>
            </w:pPr>
            <w:r w:rsidRPr="00734818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 wp14:anchorId="1A7B618B" wp14:editId="0E7DF88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36830</wp:posOffset>
                      </wp:positionV>
                      <wp:extent cx="1119352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B5E0878" id="Straight Connector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4.3pt,2.9pt" to="13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c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2XI6n2B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"/>
                  </w:pict>
                </mc:Fallback>
              </mc:AlternateContent>
            </w:r>
          </w:p>
          <w:p w14:paraId="5085D908" w14:textId="3C860C48" w:rsidR="00252583" w:rsidRPr="00734818" w:rsidRDefault="006A4379" w:rsidP="00122B53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34818">
              <w:rPr>
                <w:color w:val="000000" w:themeColor="text1"/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734818" w:rsidRDefault="00252583" w:rsidP="00122B53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color w:val="000000" w:themeColor="text1"/>
                <w:sz w:val="26"/>
              </w:rPr>
            </w:pPr>
            <w:r w:rsidRPr="00734818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14:paraId="74FF3D93" w14:textId="77777777" w:rsidR="00252583" w:rsidRPr="00734818" w:rsidRDefault="00252583" w:rsidP="00122B53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000000" w:themeColor="text1"/>
                <w:sz w:val="28"/>
                <w:szCs w:val="28"/>
              </w:rPr>
            </w:pPr>
            <w:r w:rsidRPr="00734818">
              <w:rPr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7EEA2BF5" w14:textId="77777777" w:rsidR="00252583" w:rsidRPr="00734818" w:rsidRDefault="009E3D54" w:rsidP="00122B53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3481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552E32D" wp14:editId="47E2024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24765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B01FD95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05pt,1.95pt" to="20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O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6eL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"/>
                  </w:pict>
                </mc:Fallback>
              </mc:AlternateContent>
            </w:r>
          </w:p>
          <w:p w14:paraId="78A54412" w14:textId="5E668B3B" w:rsidR="00252583" w:rsidRPr="00734818" w:rsidRDefault="00252583" w:rsidP="006F0040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34818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6F0040">
              <w:rPr>
                <w:i/>
                <w:color w:val="000000" w:themeColor="text1"/>
                <w:sz w:val="28"/>
                <w:szCs w:val="28"/>
              </w:rPr>
              <w:t>20</w:t>
            </w:r>
            <w:r w:rsidRPr="00734818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C36A54" w:rsidRPr="00734818">
              <w:rPr>
                <w:i/>
                <w:color w:val="000000" w:themeColor="text1"/>
                <w:sz w:val="28"/>
                <w:szCs w:val="28"/>
              </w:rPr>
              <w:t>11</w:t>
            </w:r>
            <w:r w:rsidR="0020024B" w:rsidRPr="0073481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34818">
              <w:rPr>
                <w:i/>
                <w:color w:val="000000" w:themeColor="text1"/>
                <w:sz w:val="28"/>
                <w:szCs w:val="28"/>
              </w:rPr>
              <w:t>năm 20</w:t>
            </w:r>
            <w:r w:rsidR="0020024B" w:rsidRPr="00734818">
              <w:rPr>
                <w:i/>
                <w:color w:val="000000" w:themeColor="text1"/>
                <w:sz w:val="28"/>
                <w:szCs w:val="28"/>
              </w:rPr>
              <w:t>21</w:t>
            </w:r>
          </w:p>
        </w:tc>
      </w:tr>
    </w:tbl>
    <w:p w14:paraId="3C4823E5" w14:textId="2FBC84D0" w:rsidR="00252583" w:rsidRPr="00734818" w:rsidRDefault="00252583" w:rsidP="00122B53">
      <w:pPr>
        <w:widowControl w:val="0"/>
        <w:shd w:val="clear" w:color="auto" w:fill="FFFFFF" w:themeFill="background1"/>
        <w:spacing w:before="240"/>
        <w:jc w:val="center"/>
        <w:rPr>
          <w:b/>
          <w:color w:val="000000" w:themeColor="text1"/>
          <w:sz w:val="27"/>
          <w:szCs w:val="27"/>
        </w:rPr>
      </w:pPr>
      <w:r w:rsidRPr="00734818">
        <w:rPr>
          <w:b/>
          <w:color w:val="000000" w:themeColor="text1"/>
          <w:sz w:val="27"/>
          <w:szCs w:val="27"/>
        </w:rPr>
        <w:t>BÁO CÁO</w:t>
      </w:r>
      <w:r w:rsidR="00C52C2D" w:rsidRPr="00734818">
        <w:rPr>
          <w:b/>
          <w:color w:val="000000" w:themeColor="text1"/>
          <w:sz w:val="27"/>
          <w:szCs w:val="27"/>
        </w:rPr>
        <w:t xml:space="preserve"> NHANH</w:t>
      </w:r>
    </w:p>
    <w:p w14:paraId="0E4A022E" w14:textId="1891C80F" w:rsidR="00252583" w:rsidRPr="00734818" w:rsidRDefault="007424C2" w:rsidP="00122B53">
      <w:pPr>
        <w:widowControl w:val="0"/>
        <w:shd w:val="clear" w:color="auto" w:fill="FFFFFF" w:themeFill="background1"/>
        <w:jc w:val="center"/>
        <w:rPr>
          <w:i/>
          <w:color w:val="000000" w:themeColor="text1"/>
          <w:sz w:val="5"/>
          <w:szCs w:val="27"/>
          <w:lang w:eastAsia="x-none"/>
        </w:rPr>
      </w:pPr>
      <w:bookmarkStart w:id="0" w:name="_Hlk79051078"/>
      <w:bookmarkStart w:id="1" w:name="_Hlk79051091"/>
      <w:r w:rsidRPr="00734818">
        <w:rPr>
          <w:b/>
          <w:color w:val="000000" w:themeColor="text1"/>
          <w:sz w:val="28"/>
          <w:szCs w:val="28"/>
        </w:rPr>
        <w:t xml:space="preserve">Công tác phòng, chống thiên tai ngày </w:t>
      </w:r>
      <w:r w:rsidR="003326B8" w:rsidRPr="00734818">
        <w:rPr>
          <w:b/>
          <w:color w:val="000000" w:themeColor="text1"/>
          <w:sz w:val="28"/>
          <w:szCs w:val="28"/>
          <w:lang w:val="vi-VN"/>
        </w:rPr>
        <w:t>1</w:t>
      </w:r>
      <w:r w:rsidR="006F0040">
        <w:rPr>
          <w:b/>
          <w:color w:val="000000" w:themeColor="text1"/>
          <w:sz w:val="28"/>
          <w:szCs w:val="28"/>
        </w:rPr>
        <w:t>9</w:t>
      </w:r>
      <w:r w:rsidRPr="00734818">
        <w:rPr>
          <w:b/>
          <w:color w:val="000000" w:themeColor="text1"/>
          <w:sz w:val="28"/>
          <w:szCs w:val="28"/>
        </w:rPr>
        <w:t>/11/2021</w:t>
      </w:r>
      <w:bookmarkEnd w:id="0"/>
    </w:p>
    <w:bookmarkEnd w:id="1"/>
    <w:p w14:paraId="4BD4C2FD" w14:textId="77777777" w:rsidR="00FD6DA4" w:rsidRDefault="00E72B25" w:rsidP="00FD6DA4">
      <w:pPr>
        <w:widowControl w:val="0"/>
        <w:shd w:val="clear" w:color="auto" w:fill="FFFFFF" w:themeFill="background1"/>
        <w:jc w:val="both"/>
        <w:rPr>
          <w:b/>
          <w:color w:val="000000" w:themeColor="text1"/>
          <w:sz w:val="27"/>
          <w:szCs w:val="27"/>
          <w:lang w:eastAsia="x-none"/>
        </w:rPr>
      </w:pPr>
      <w:r w:rsidRPr="00734818">
        <w:rPr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 wp14:anchorId="447F0C5A" wp14:editId="31650F46">
                <wp:simplePos x="0" y="0"/>
                <wp:positionH relativeFrom="margin">
                  <wp:posOffset>2313001</wp:posOffset>
                </wp:positionH>
                <wp:positionV relativeFrom="paragraph">
                  <wp:posOffset>64770</wp:posOffset>
                </wp:positionV>
                <wp:extent cx="117475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272357" id="Straight Connector 4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82.15pt,5.1pt" to="274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y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p/x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">
                <w10:wrap anchorx="margin"/>
              </v:line>
            </w:pict>
          </mc:Fallback>
        </mc:AlternateContent>
      </w:r>
      <w:r w:rsidR="00187E5D" w:rsidRPr="0051032B">
        <w:rPr>
          <w:b/>
          <w:color w:val="000000" w:themeColor="text1"/>
          <w:sz w:val="27"/>
          <w:szCs w:val="27"/>
          <w:lang w:eastAsia="x-none"/>
        </w:rPr>
        <w:tab/>
      </w:r>
    </w:p>
    <w:p w14:paraId="31E4FDCB" w14:textId="438476F7" w:rsidR="00252583" w:rsidRPr="00C20D44" w:rsidRDefault="00252583" w:rsidP="00320346">
      <w:pPr>
        <w:widowControl w:val="0"/>
        <w:shd w:val="clear" w:color="auto" w:fill="FFFFFF" w:themeFill="background1"/>
        <w:spacing w:before="20"/>
        <w:ind w:firstLine="709"/>
        <w:jc w:val="both"/>
        <w:rPr>
          <w:b/>
          <w:color w:val="000000" w:themeColor="text1"/>
          <w:sz w:val="27"/>
          <w:szCs w:val="27"/>
          <w:lang w:eastAsia="x-none"/>
        </w:rPr>
      </w:pPr>
      <w:r w:rsidRPr="00C20D44">
        <w:rPr>
          <w:b/>
          <w:color w:val="000000" w:themeColor="text1"/>
          <w:sz w:val="27"/>
          <w:szCs w:val="27"/>
          <w:lang w:eastAsia="x-none"/>
        </w:rPr>
        <w:t>I. TÌNH HÌNH THIÊN TAI</w:t>
      </w:r>
    </w:p>
    <w:p w14:paraId="54692F1B" w14:textId="53412576" w:rsidR="00571361" w:rsidRPr="00C20D44" w:rsidRDefault="00571361" w:rsidP="00320346">
      <w:pPr>
        <w:widowControl w:val="0"/>
        <w:spacing w:before="20"/>
        <w:ind w:firstLine="709"/>
        <w:jc w:val="both"/>
        <w:rPr>
          <w:b/>
          <w:sz w:val="27"/>
          <w:szCs w:val="27"/>
        </w:rPr>
      </w:pPr>
      <w:r w:rsidRPr="00C20D44">
        <w:rPr>
          <w:b/>
          <w:sz w:val="27"/>
          <w:szCs w:val="27"/>
        </w:rPr>
        <w:t>1</w:t>
      </w:r>
      <w:r w:rsidRPr="00C20D44">
        <w:rPr>
          <w:b/>
          <w:sz w:val="27"/>
          <w:szCs w:val="27"/>
          <w:lang w:val="vi-VN"/>
        </w:rPr>
        <w:t xml:space="preserve">. Tin </w:t>
      </w:r>
      <w:r w:rsidR="00321BE2" w:rsidRPr="00C20D44">
        <w:rPr>
          <w:b/>
          <w:sz w:val="27"/>
          <w:szCs w:val="27"/>
        </w:rPr>
        <w:t xml:space="preserve">gió mùa Đông Bắc </w:t>
      </w:r>
    </w:p>
    <w:p w14:paraId="0E0AC287" w14:textId="60C547F8" w:rsidR="00C042E3" w:rsidRPr="00C20D44" w:rsidRDefault="00320346" w:rsidP="00320346">
      <w:pPr>
        <w:widowControl w:val="0"/>
        <w:spacing w:before="20"/>
        <w:ind w:firstLine="709"/>
        <w:jc w:val="both"/>
        <w:rPr>
          <w:spacing w:val="-10"/>
          <w:sz w:val="27"/>
          <w:szCs w:val="27"/>
          <w:shd w:val="clear" w:color="auto" w:fill="FFFFFF"/>
        </w:rPr>
      </w:pPr>
      <w:r>
        <w:rPr>
          <w:spacing w:val="-10"/>
          <w:sz w:val="27"/>
          <w:szCs w:val="27"/>
          <w:shd w:val="clear" w:color="auto" w:fill="FFFFFF"/>
        </w:rPr>
        <w:t>Ngày 20</w:t>
      </w:r>
      <w:r w:rsidR="00571361" w:rsidRPr="00C20D44">
        <w:rPr>
          <w:spacing w:val="-10"/>
          <w:sz w:val="27"/>
          <w:szCs w:val="27"/>
          <w:shd w:val="clear" w:color="auto" w:fill="FFFFFF"/>
        </w:rPr>
        <w:t xml:space="preserve">/11, </w:t>
      </w:r>
      <w:r w:rsidR="00D0113D" w:rsidRPr="00C20D44">
        <w:rPr>
          <w:spacing w:val="-10"/>
          <w:sz w:val="27"/>
          <w:szCs w:val="27"/>
          <w:shd w:val="clear" w:color="auto" w:fill="FFFFFF"/>
        </w:rPr>
        <w:t>bộ phận không khí lạnh ở phía Bắc tiếp tục di chuyển xuống phía Nam</w:t>
      </w:r>
      <w:r w:rsidR="00C042E3" w:rsidRPr="00C20D44">
        <w:rPr>
          <w:spacing w:val="-10"/>
          <w:sz w:val="27"/>
          <w:szCs w:val="27"/>
          <w:shd w:val="clear" w:color="auto" w:fill="FFFFFF"/>
        </w:rPr>
        <w:t>.</w:t>
      </w:r>
    </w:p>
    <w:p w14:paraId="4C8CC8A9" w14:textId="1E518607" w:rsidR="00C042E3" w:rsidRPr="00C20D44" w:rsidRDefault="00C042E3" w:rsidP="00320346">
      <w:pPr>
        <w:widowControl w:val="0"/>
        <w:tabs>
          <w:tab w:val="center" w:pos="1912"/>
          <w:tab w:val="center" w:pos="6607"/>
        </w:tabs>
        <w:spacing w:before="20"/>
        <w:ind w:firstLine="706"/>
        <w:jc w:val="both"/>
        <w:rPr>
          <w:sz w:val="27"/>
          <w:szCs w:val="27"/>
        </w:rPr>
      </w:pPr>
      <w:r w:rsidRPr="00C20D44">
        <w:rPr>
          <w:sz w:val="27"/>
          <w:szCs w:val="27"/>
        </w:rPr>
        <w:t>Dự báo: Tối và đêm ngày 21/11, không khí lạnh sẽ ảnh hưởng đến vùng núi Bắc Bộ, sáng sớm ngày 22/11 ảnh hưởng đến các nơi khác ở Bắc Bộ, sau đó ảnh hưởng đến Bắc Trung Bộ và Trung Trung Bộ.</w:t>
      </w:r>
    </w:p>
    <w:p w14:paraId="6354ED22" w14:textId="509B5336" w:rsidR="00C042E3" w:rsidRPr="00C20D44" w:rsidRDefault="00C042E3" w:rsidP="00320346">
      <w:pPr>
        <w:widowControl w:val="0"/>
        <w:tabs>
          <w:tab w:val="center" w:pos="1912"/>
          <w:tab w:val="center" w:pos="6607"/>
        </w:tabs>
        <w:spacing w:before="20"/>
        <w:ind w:firstLine="706"/>
        <w:jc w:val="both"/>
        <w:rPr>
          <w:color w:val="000000"/>
          <w:sz w:val="27"/>
          <w:szCs w:val="27"/>
        </w:rPr>
      </w:pPr>
      <w:r w:rsidRPr="00C20D44">
        <w:rPr>
          <w:color w:val="000000"/>
          <w:sz w:val="27"/>
          <w:szCs w:val="27"/>
        </w:rPr>
        <w:t>Từ ngày 22/11, ở Bắc Bộ trời chuyển rét, vùng núi có nơi rét đậm với nhiệt độ thấp nhất 14-17 độ, vùng núi 10-13 độ, vùng núi cao dưới 8 độ; khu vực từ Thanh Hóa đến Thừa Thiên Huế trời chuyển rét với nhiệt độ thấp nhất 15-18 độ.</w:t>
      </w:r>
    </w:p>
    <w:p w14:paraId="756418AD" w14:textId="77777777" w:rsidR="003D0BDE" w:rsidRPr="00C20D44" w:rsidRDefault="003D0BDE" w:rsidP="00320346">
      <w:pPr>
        <w:widowControl w:val="0"/>
        <w:tabs>
          <w:tab w:val="center" w:pos="1912"/>
          <w:tab w:val="center" w:pos="6607"/>
        </w:tabs>
        <w:spacing w:before="20"/>
        <w:ind w:firstLine="706"/>
        <w:jc w:val="both"/>
        <w:rPr>
          <w:color w:val="000000"/>
          <w:sz w:val="27"/>
          <w:szCs w:val="27"/>
        </w:rPr>
      </w:pPr>
      <w:r w:rsidRPr="00C20D44">
        <w:rPr>
          <w:sz w:val="27"/>
          <w:szCs w:val="27"/>
        </w:rPr>
        <w:t>Do ảnh hưởng của không khí lạnh, từ đêm 21/11 đến sáng 22/11, Bắc Bộ và Thanh Hóa có mưa, mưa rào. Từ ngày 22/11, từ Nghệ An đến Khánh Hòa có mưa vừa, mưa to và dông.</w:t>
      </w:r>
      <w:r w:rsidRPr="00C20D44">
        <w:rPr>
          <w:color w:val="000000"/>
          <w:sz w:val="27"/>
          <w:szCs w:val="27"/>
        </w:rPr>
        <w:t xml:space="preserve"> Trong mưa dông có khả năng xảy ra lốc, sét, mưa đá và gió giật mạnh. </w:t>
      </w:r>
    </w:p>
    <w:p w14:paraId="1E8DE414" w14:textId="77777777" w:rsidR="00C042E3" w:rsidRPr="00C20D44" w:rsidRDefault="00C042E3" w:rsidP="00320346">
      <w:pPr>
        <w:widowControl w:val="0"/>
        <w:tabs>
          <w:tab w:val="center" w:pos="1912"/>
          <w:tab w:val="center" w:pos="6607"/>
        </w:tabs>
        <w:spacing w:before="20"/>
        <w:ind w:firstLine="706"/>
        <w:jc w:val="both"/>
        <w:rPr>
          <w:color w:val="000000"/>
          <w:sz w:val="27"/>
          <w:szCs w:val="27"/>
        </w:rPr>
      </w:pPr>
      <w:r w:rsidRPr="00C20D44">
        <w:rPr>
          <w:rFonts w:cs=".VnTime"/>
          <w:sz w:val="27"/>
          <w:szCs w:val="27"/>
        </w:rPr>
        <w:t>Cảnh báo cấp độ rủi ro thiên tai do lốc, sét, mưa đá: cấp 1</w:t>
      </w:r>
      <w:r w:rsidRPr="00C20D44">
        <w:rPr>
          <w:sz w:val="27"/>
          <w:szCs w:val="27"/>
        </w:rPr>
        <w:t>.</w:t>
      </w:r>
    </w:p>
    <w:p w14:paraId="719F72F1" w14:textId="0EFE0B55" w:rsidR="00E72929" w:rsidRPr="00C20D44" w:rsidRDefault="00571361" w:rsidP="00320346">
      <w:pPr>
        <w:widowControl w:val="0"/>
        <w:spacing w:before="20"/>
        <w:ind w:firstLine="709"/>
        <w:jc w:val="both"/>
        <w:rPr>
          <w:b/>
          <w:sz w:val="27"/>
          <w:szCs w:val="27"/>
          <w:lang w:val="vi-VN"/>
        </w:rPr>
      </w:pPr>
      <w:r w:rsidRPr="00C20D44">
        <w:rPr>
          <w:b/>
          <w:sz w:val="27"/>
          <w:szCs w:val="27"/>
        </w:rPr>
        <w:t>2</w:t>
      </w:r>
      <w:r w:rsidR="009337F8" w:rsidRPr="00C20D44">
        <w:rPr>
          <w:b/>
          <w:sz w:val="27"/>
          <w:szCs w:val="27"/>
          <w:lang w:val="vi-VN"/>
        </w:rPr>
        <w:t xml:space="preserve">. </w:t>
      </w:r>
      <w:r w:rsidR="007A1E6B" w:rsidRPr="00C20D44">
        <w:rPr>
          <w:b/>
          <w:sz w:val="27"/>
          <w:szCs w:val="27"/>
          <w:lang w:val="vi-VN"/>
        </w:rPr>
        <w:t>Tin thời tiết nguy hiểm trên biển</w:t>
      </w:r>
    </w:p>
    <w:p w14:paraId="3151B810" w14:textId="7E284FD9" w:rsidR="00C042E3" w:rsidRPr="00C20D44" w:rsidRDefault="00C042E3" w:rsidP="00320346">
      <w:pPr>
        <w:widowControl w:val="0"/>
        <w:tabs>
          <w:tab w:val="center" w:pos="1912"/>
          <w:tab w:val="center" w:pos="6607"/>
        </w:tabs>
        <w:spacing w:before="20"/>
        <w:ind w:firstLine="706"/>
        <w:jc w:val="both"/>
        <w:rPr>
          <w:color w:val="000000"/>
          <w:sz w:val="27"/>
          <w:szCs w:val="27"/>
        </w:rPr>
      </w:pPr>
      <w:r w:rsidRPr="00C20D44">
        <w:rPr>
          <w:color w:val="000000"/>
          <w:sz w:val="27"/>
          <w:szCs w:val="27"/>
        </w:rPr>
        <w:t xml:space="preserve">Từ đêm 21/11, </w:t>
      </w:r>
      <w:r w:rsidRPr="00C20D44">
        <w:rPr>
          <w:sz w:val="27"/>
          <w:szCs w:val="27"/>
        </w:rPr>
        <w:t>trong đất liền gió chuyển hướng Đông Bắc cấp 3-4, vùng ven biển cấp 5; ở</w:t>
      </w:r>
      <w:r w:rsidRPr="00C20D44">
        <w:rPr>
          <w:color w:val="000000"/>
          <w:sz w:val="27"/>
          <w:szCs w:val="27"/>
        </w:rPr>
        <w:t xml:space="preserve"> vịnh Bắc Bộ và Bắc Biển Đông </w:t>
      </w:r>
      <w:r w:rsidRPr="00C20D44">
        <w:rPr>
          <w:sz w:val="27"/>
          <w:szCs w:val="27"/>
        </w:rPr>
        <w:t xml:space="preserve">(bao gồm quần đảo Hoàng Sa) </w:t>
      </w:r>
      <w:r w:rsidRPr="00C20D44">
        <w:rPr>
          <w:color w:val="000000"/>
          <w:sz w:val="27"/>
          <w:szCs w:val="27"/>
        </w:rPr>
        <w:t>có gió Đông Bắc mạnh cấp 6-7, có lúc cấp 8, giật cấp 9, biển động mạnh</w:t>
      </w:r>
      <w:r w:rsidR="0002055B">
        <w:rPr>
          <w:color w:val="000000"/>
          <w:sz w:val="27"/>
          <w:szCs w:val="27"/>
        </w:rPr>
        <w:t>, sóng biển cao 2,0-4,0m</w:t>
      </w:r>
      <w:r w:rsidRPr="00C20D44">
        <w:rPr>
          <w:color w:val="000000"/>
          <w:sz w:val="27"/>
          <w:szCs w:val="27"/>
        </w:rPr>
        <w:t>; từ ngày 22/11, khu vực vùng biển từ Quảng Trị đến Cà Mau</w:t>
      </w:r>
      <w:r w:rsidRPr="00C20D44">
        <w:rPr>
          <w:sz w:val="27"/>
          <w:szCs w:val="27"/>
        </w:rPr>
        <w:t xml:space="preserve"> </w:t>
      </w:r>
      <w:r w:rsidR="00982D05">
        <w:rPr>
          <w:color w:val="000000"/>
          <w:sz w:val="27"/>
          <w:szCs w:val="27"/>
        </w:rPr>
        <w:t>có gió Đ</w:t>
      </w:r>
      <w:r w:rsidRPr="00C20D44">
        <w:rPr>
          <w:color w:val="000000"/>
          <w:sz w:val="27"/>
          <w:szCs w:val="27"/>
        </w:rPr>
        <w:t xml:space="preserve">ông </w:t>
      </w:r>
      <w:r w:rsidR="00982D05">
        <w:rPr>
          <w:color w:val="000000"/>
          <w:sz w:val="27"/>
          <w:szCs w:val="27"/>
        </w:rPr>
        <w:t>B</w:t>
      </w:r>
      <w:r w:rsidRPr="00C20D44">
        <w:rPr>
          <w:color w:val="000000"/>
          <w:sz w:val="27"/>
          <w:szCs w:val="27"/>
        </w:rPr>
        <w:t>ắc mạnh cấp 6, có lúc cấp 7, giật cấp 8, biển động</w:t>
      </w:r>
      <w:r w:rsidR="0002055B">
        <w:rPr>
          <w:color w:val="000000"/>
          <w:sz w:val="27"/>
          <w:szCs w:val="27"/>
        </w:rPr>
        <w:t>, sóng biển cao 2,0-3,0m</w:t>
      </w:r>
      <w:r w:rsidR="00F01A1E" w:rsidRPr="00C20D44">
        <w:rPr>
          <w:color w:val="000000"/>
          <w:sz w:val="27"/>
          <w:szCs w:val="27"/>
        </w:rPr>
        <w:t>.</w:t>
      </w:r>
      <w:r w:rsidRPr="00C20D44">
        <w:rPr>
          <w:color w:val="000000"/>
          <w:sz w:val="27"/>
          <w:szCs w:val="27"/>
        </w:rPr>
        <w:t xml:space="preserve"> </w:t>
      </w:r>
    </w:p>
    <w:p w14:paraId="1689E117" w14:textId="7F89B768" w:rsidR="00C042E3" w:rsidRPr="00B70ED9" w:rsidRDefault="00C042E3" w:rsidP="00320346">
      <w:pPr>
        <w:widowControl w:val="0"/>
        <w:spacing w:before="20"/>
        <w:ind w:firstLine="709"/>
        <w:jc w:val="both"/>
        <w:rPr>
          <w:sz w:val="27"/>
          <w:szCs w:val="27"/>
          <w:shd w:val="clear" w:color="auto" w:fill="FFFFFF"/>
        </w:rPr>
      </w:pPr>
      <w:r w:rsidRPr="00B70ED9">
        <w:rPr>
          <w:rFonts w:cs=".VnTime"/>
          <w:sz w:val="27"/>
          <w:szCs w:val="27"/>
        </w:rPr>
        <w:t>Cảnh báo cấp độ rủi ro thiên tai do gió mạnh trên biển:</w:t>
      </w:r>
      <w:r w:rsidR="00C402AC" w:rsidRPr="00B70ED9">
        <w:rPr>
          <w:rFonts w:cs=".VnTime"/>
          <w:sz w:val="27"/>
          <w:szCs w:val="27"/>
        </w:rPr>
        <w:t xml:space="preserve"> </w:t>
      </w:r>
      <w:r w:rsidRPr="00B70ED9">
        <w:rPr>
          <w:rFonts w:cs=".VnTime"/>
          <w:sz w:val="27"/>
          <w:szCs w:val="27"/>
        </w:rPr>
        <w:t xml:space="preserve">cấp </w:t>
      </w:r>
      <w:r w:rsidR="0002229E" w:rsidRPr="00B70ED9">
        <w:rPr>
          <w:rFonts w:cs=".VnTime"/>
          <w:sz w:val="27"/>
          <w:szCs w:val="27"/>
        </w:rPr>
        <w:t>1</w:t>
      </w:r>
      <w:r w:rsidR="00C402AC" w:rsidRPr="00B70ED9">
        <w:rPr>
          <w:rFonts w:cs=".VnTime"/>
          <w:sz w:val="27"/>
          <w:szCs w:val="27"/>
        </w:rPr>
        <w:t xml:space="preserve"> (từ ngày 21/11); cấp 2 (từ ngày 22/11).</w:t>
      </w:r>
    </w:p>
    <w:p w14:paraId="4F52CDD5" w14:textId="400290E1" w:rsidR="009337F8" w:rsidRPr="00C20D44" w:rsidRDefault="00571361" w:rsidP="00320346">
      <w:pPr>
        <w:widowControl w:val="0"/>
        <w:shd w:val="clear" w:color="auto" w:fill="FFFFFF"/>
        <w:spacing w:before="20"/>
        <w:ind w:firstLine="709"/>
        <w:jc w:val="both"/>
        <w:rPr>
          <w:b/>
          <w:sz w:val="27"/>
          <w:szCs w:val="27"/>
        </w:rPr>
      </w:pPr>
      <w:r w:rsidRPr="00C20D44">
        <w:rPr>
          <w:b/>
          <w:sz w:val="27"/>
          <w:szCs w:val="27"/>
        </w:rPr>
        <w:t>3</w:t>
      </w:r>
      <w:r w:rsidR="00E72929" w:rsidRPr="00C20D44">
        <w:rPr>
          <w:b/>
          <w:sz w:val="27"/>
          <w:szCs w:val="27"/>
          <w:lang w:val="vi-VN"/>
        </w:rPr>
        <w:t xml:space="preserve">. </w:t>
      </w:r>
      <w:r w:rsidR="00F23DA9" w:rsidRPr="00C20D44">
        <w:rPr>
          <w:b/>
          <w:sz w:val="27"/>
          <w:szCs w:val="27"/>
        </w:rPr>
        <w:t>Tình hình mưa</w:t>
      </w:r>
    </w:p>
    <w:p w14:paraId="337531B9" w14:textId="5D41C1FB" w:rsidR="00174D88" w:rsidRPr="00C20D44" w:rsidRDefault="007424C2" w:rsidP="00320346">
      <w:pPr>
        <w:widowControl w:val="0"/>
        <w:shd w:val="clear" w:color="auto" w:fill="FFFFFF"/>
        <w:spacing w:before="20"/>
        <w:ind w:firstLine="709"/>
        <w:jc w:val="both"/>
        <w:rPr>
          <w:sz w:val="27"/>
          <w:szCs w:val="27"/>
        </w:rPr>
      </w:pPr>
      <w:r w:rsidRPr="00C20D44">
        <w:rPr>
          <w:b/>
          <w:i/>
          <w:sz w:val="27"/>
          <w:szCs w:val="27"/>
        </w:rPr>
        <w:t>- Mưa ngày (từ 19h/</w:t>
      </w:r>
      <w:r w:rsidR="00F04349" w:rsidRPr="00C20D44">
        <w:rPr>
          <w:b/>
          <w:i/>
          <w:sz w:val="27"/>
          <w:szCs w:val="27"/>
        </w:rPr>
        <w:t>1</w:t>
      </w:r>
      <w:r w:rsidR="00234BCB" w:rsidRPr="00C20D44">
        <w:rPr>
          <w:b/>
          <w:i/>
          <w:sz w:val="27"/>
          <w:szCs w:val="27"/>
        </w:rPr>
        <w:t>8</w:t>
      </w:r>
      <w:r w:rsidRPr="00C20D44">
        <w:rPr>
          <w:b/>
          <w:i/>
          <w:sz w:val="27"/>
          <w:szCs w:val="27"/>
        </w:rPr>
        <w:t>/11-19h/</w:t>
      </w:r>
      <w:r w:rsidR="00D2267C" w:rsidRPr="00C20D44">
        <w:rPr>
          <w:b/>
          <w:i/>
          <w:sz w:val="27"/>
          <w:szCs w:val="27"/>
          <w:lang w:val="vi-VN"/>
        </w:rPr>
        <w:t>1</w:t>
      </w:r>
      <w:r w:rsidR="00234BCB" w:rsidRPr="00C20D44">
        <w:rPr>
          <w:b/>
          <w:i/>
          <w:sz w:val="27"/>
          <w:szCs w:val="27"/>
        </w:rPr>
        <w:t>9</w:t>
      </w:r>
      <w:r w:rsidRPr="00C20D44">
        <w:rPr>
          <w:b/>
          <w:i/>
          <w:sz w:val="27"/>
          <w:szCs w:val="27"/>
        </w:rPr>
        <w:t>/11):</w:t>
      </w:r>
      <w:r w:rsidRPr="00C20D44">
        <w:rPr>
          <w:sz w:val="27"/>
          <w:szCs w:val="27"/>
        </w:rPr>
        <w:t xml:space="preserve"> </w:t>
      </w:r>
      <w:r w:rsidR="002F1110" w:rsidRPr="00C20D44">
        <w:rPr>
          <w:sz w:val="27"/>
          <w:szCs w:val="27"/>
        </w:rPr>
        <w:t>Khu vực</w:t>
      </w:r>
      <w:r w:rsidR="002F1110" w:rsidRPr="00C20D44">
        <w:rPr>
          <w:sz w:val="27"/>
          <w:szCs w:val="27"/>
          <w:lang w:val="vi-VN"/>
        </w:rPr>
        <w:t xml:space="preserve"> Quảng </w:t>
      </w:r>
      <w:r w:rsidR="008454FA" w:rsidRPr="00C20D44">
        <w:rPr>
          <w:sz w:val="27"/>
          <w:szCs w:val="27"/>
        </w:rPr>
        <w:t>Trị</w:t>
      </w:r>
      <w:r w:rsidR="002F1110" w:rsidRPr="00C20D44">
        <w:rPr>
          <w:sz w:val="27"/>
          <w:szCs w:val="27"/>
          <w:lang w:val="vi-VN"/>
        </w:rPr>
        <w:t xml:space="preserve"> đến </w:t>
      </w:r>
      <w:r w:rsidR="007471E1" w:rsidRPr="00C20D44">
        <w:rPr>
          <w:sz w:val="27"/>
          <w:szCs w:val="27"/>
        </w:rPr>
        <w:t>Khánh Hòa</w:t>
      </w:r>
      <w:r w:rsidR="008454FA" w:rsidRPr="00C20D44">
        <w:rPr>
          <w:sz w:val="27"/>
          <w:szCs w:val="27"/>
        </w:rPr>
        <w:t xml:space="preserve"> và Tây Nguyên</w:t>
      </w:r>
      <w:r w:rsidR="002F1110" w:rsidRPr="00C20D44">
        <w:rPr>
          <w:sz w:val="27"/>
          <w:szCs w:val="27"/>
          <w:lang w:val="vi-VN"/>
        </w:rPr>
        <w:t xml:space="preserve"> có</w:t>
      </w:r>
      <w:r w:rsidR="00887BA4" w:rsidRPr="00C20D44">
        <w:rPr>
          <w:sz w:val="27"/>
          <w:szCs w:val="27"/>
        </w:rPr>
        <w:t xml:space="preserve"> mưa vừa</w:t>
      </w:r>
      <w:r w:rsidR="002F1110" w:rsidRPr="00C20D44">
        <w:rPr>
          <w:sz w:val="27"/>
          <w:szCs w:val="27"/>
          <w:lang w:val="vi-VN"/>
        </w:rPr>
        <w:t xml:space="preserve"> </w:t>
      </w:r>
      <w:r w:rsidR="00782805" w:rsidRPr="00C20D44">
        <w:rPr>
          <w:sz w:val="27"/>
          <w:szCs w:val="27"/>
        </w:rPr>
        <w:t xml:space="preserve">phổ biến </w:t>
      </w:r>
      <w:r w:rsidR="009D422B" w:rsidRPr="00C20D44">
        <w:rPr>
          <w:sz w:val="27"/>
          <w:szCs w:val="27"/>
        </w:rPr>
        <w:t>dưới 30mm</w:t>
      </w:r>
      <w:r w:rsidR="00782805" w:rsidRPr="00C20D44">
        <w:rPr>
          <w:sz w:val="27"/>
          <w:szCs w:val="27"/>
        </w:rPr>
        <w:t xml:space="preserve">, </w:t>
      </w:r>
      <w:r w:rsidR="009D422B" w:rsidRPr="00C20D44">
        <w:rPr>
          <w:sz w:val="27"/>
          <w:szCs w:val="27"/>
          <w:lang w:val="vi-VN"/>
        </w:rPr>
        <w:t>cục bộ có nơi có lượng mưa lớn như</w:t>
      </w:r>
      <w:r w:rsidRPr="00C20D44">
        <w:rPr>
          <w:sz w:val="27"/>
          <w:szCs w:val="27"/>
        </w:rPr>
        <w:t>:</w:t>
      </w:r>
      <w:r w:rsidR="00A001B5" w:rsidRPr="00C20D44">
        <w:rPr>
          <w:sz w:val="27"/>
          <w:szCs w:val="27"/>
          <w:lang w:val="vi-VN"/>
        </w:rPr>
        <w:t xml:space="preserve"> </w:t>
      </w:r>
      <w:r w:rsidR="009D422B" w:rsidRPr="00C20D44">
        <w:rPr>
          <w:sz w:val="27"/>
          <w:szCs w:val="27"/>
        </w:rPr>
        <w:t>Hòa Hải (Đà Nẵng) 49mm; TD Song Tranh 2</w:t>
      </w:r>
      <w:r w:rsidR="002F1110" w:rsidRPr="00C20D44">
        <w:rPr>
          <w:sz w:val="27"/>
          <w:szCs w:val="27"/>
          <w:lang w:val="vi-VN"/>
        </w:rPr>
        <w:t xml:space="preserve"> (Quảng Nam) </w:t>
      </w:r>
      <w:r w:rsidR="009D422B" w:rsidRPr="00C20D44">
        <w:rPr>
          <w:sz w:val="27"/>
          <w:szCs w:val="27"/>
        </w:rPr>
        <w:t>43</w:t>
      </w:r>
      <w:r w:rsidR="002F1110" w:rsidRPr="00C20D44">
        <w:rPr>
          <w:sz w:val="27"/>
          <w:szCs w:val="27"/>
          <w:lang w:val="vi-VN"/>
        </w:rPr>
        <w:t>mm</w:t>
      </w:r>
      <w:r w:rsidR="00E42874" w:rsidRPr="00C20D44">
        <w:rPr>
          <w:sz w:val="27"/>
          <w:szCs w:val="27"/>
        </w:rPr>
        <w:t>;</w:t>
      </w:r>
      <w:r w:rsidR="002F1110" w:rsidRPr="00C20D44">
        <w:rPr>
          <w:sz w:val="27"/>
          <w:szCs w:val="27"/>
          <w:lang w:val="vi-VN"/>
        </w:rPr>
        <w:t xml:space="preserve"> </w:t>
      </w:r>
      <w:r w:rsidR="009D422B" w:rsidRPr="00C20D44">
        <w:rPr>
          <w:sz w:val="27"/>
          <w:szCs w:val="27"/>
        </w:rPr>
        <w:t>Phú Quý (Bình Thuận) 42mm</w:t>
      </w:r>
      <w:r w:rsidR="007C0B72" w:rsidRPr="00C20D44">
        <w:rPr>
          <w:sz w:val="27"/>
          <w:szCs w:val="27"/>
        </w:rPr>
        <w:t xml:space="preserve">, </w:t>
      </w:r>
      <w:r w:rsidR="009D422B" w:rsidRPr="00C20D44">
        <w:rPr>
          <w:sz w:val="27"/>
          <w:szCs w:val="27"/>
        </w:rPr>
        <w:t xml:space="preserve">Đạ Huoai </w:t>
      </w:r>
      <w:r w:rsidR="00E42874" w:rsidRPr="00C20D44">
        <w:rPr>
          <w:sz w:val="27"/>
          <w:szCs w:val="27"/>
        </w:rPr>
        <w:t>(</w:t>
      </w:r>
      <w:r w:rsidR="009D422B" w:rsidRPr="00C20D44">
        <w:rPr>
          <w:sz w:val="27"/>
          <w:szCs w:val="27"/>
        </w:rPr>
        <w:t>Lâm Đồng</w:t>
      </w:r>
      <w:r w:rsidR="00E42874" w:rsidRPr="00C20D44">
        <w:rPr>
          <w:sz w:val="27"/>
          <w:szCs w:val="27"/>
        </w:rPr>
        <w:t xml:space="preserve">) </w:t>
      </w:r>
      <w:r w:rsidR="009D422B" w:rsidRPr="00C20D44">
        <w:rPr>
          <w:sz w:val="27"/>
          <w:szCs w:val="27"/>
        </w:rPr>
        <w:t>40</w:t>
      </w:r>
      <w:r w:rsidR="007471E1" w:rsidRPr="00C20D44">
        <w:rPr>
          <w:sz w:val="27"/>
          <w:szCs w:val="27"/>
        </w:rPr>
        <w:t xml:space="preserve">mm, </w:t>
      </w:r>
      <w:r w:rsidR="009D422B" w:rsidRPr="00C20D44">
        <w:rPr>
          <w:sz w:val="27"/>
          <w:szCs w:val="27"/>
        </w:rPr>
        <w:t>Trường Sa</w:t>
      </w:r>
      <w:r w:rsidR="007471E1" w:rsidRPr="00C20D44">
        <w:rPr>
          <w:sz w:val="27"/>
          <w:szCs w:val="27"/>
        </w:rPr>
        <w:t xml:space="preserve"> (Khánh Hòa) </w:t>
      </w:r>
      <w:r w:rsidR="009D422B" w:rsidRPr="00C20D44">
        <w:rPr>
          <w:sz w:val="27"/>
          <w:szCs w:val="27"/>
        </w:rPr>
        <w:t>55</w:t>
      </w:r>
      <w:r w:rsidR="007471E1" w:rsidRPr="00C20D44">
        <w:rPr>
          <w:sz w:val="27"/>
          <w:szCs w:val="27"/>
        </w:rPr>
        <w:t>mm.</w:t>
      </w:r>
    </w:p>
    <w:p w14:paraId="4B973011" w14:textId="65B51AC3" w:rsidR="00B33DE6" w:rsidRPr="003E5B2A" w:rsidRDefault="007424C2" w:rsidP="00320346">
      <w:pPr>
        <w:widowControl w:val="0"/>
        <w:shd w:val="clear" w:color="auto" w:fill="FFFFFF"/>
        <w:spacing w:before="20"/>
        <w:ind w:firstLine="709"/>
        <w:jc w:val="both"/>
        <w:rPr>
          <w:sz w:val="27"/>
          <w:szCs w:val="27"/>
        </w:rPr>
      </w:pPr>
      <w:r w:rsidRPr="003E5B2A">
        <w:rPr>
          <w:b/>
          <w:i/>
          <w:sz w:val="27"/>
          <w:szCs w:val="27"/>
        </w:rPr>
        <w:t>- Mưa đêm (từ 19h/</w:t>
      </w:r>
      <w:r w:rsidR="009D1760" w:rsidRPr="003E5B2A">
        <w:rPr>
          <w:b/>
          <w:i/>
          <w:sz w:val="27"/>
          <w:szCs w:val="27"/>
          <w:lang w:val="vi-VN"/>
        </w:rPr>
        <w:t>1</w:t>
      </w:r>
      <w:r w:rsidR="0030327F" w:rsidRPr="003E5B2A">
        <w:rPr>
          <w:b/>
          <w:i/>
          <w:sz w:val="27"/>
          <w:szCs w:val="27"/>
        </w:rPr>
        <w:t>9</w:t>
      </w:r>
      <w:r w:rsidRPr="003E5B2A">
        <w:rPr>
          <w:b/>
          <w:i/>
          <w:sz w:val="27"/>
          <w:szCs w:val="27"/>
        </w:rPr>
        <w:t>/11-0</w:t>
      </w:r>
      <w:r w:rsidR="0030327F" w:rsidRPr="003E5B2A">
        <w:rPr>
          <w:b/>
          <w:i/>
          <w:sz w:val="27"/>
          <w:szCs w:val="27"/>
        </w:rPr>
        <w:t>7</w:t>
      </w:r>
      <w:r w:rsidRPr="003E5B2A">
        <w:rPr>
          <w:b/>
          <w:i/>
          <w:sz w:val="27"/>
          <w:szCs w:val="27"/>
        </w:rPr>
        <w:t>h/</w:t>
      </w:r>
      <w:r w:rsidR="0030327F" w:rsidRPr="003E5B2A">
        <w:rPr>
          <w:b/>
          <w:i/>
          <w:sz w:val="27"/>
          <w:szCs w:val="27"/>
        </w:rPr>
        <w:t>20</w:t>
      </w:r>
      <w:r w:rsidRPr="003E5B2A">
        <w:rPr>
          <w:b/>
          <w:i/>
          <w:sz w:val="27"/>
          <w:szCs w:val="27"/>
        </w:rPr>
        <w:t>/11):</w:t>
      </w:r>
      <w:r w:rsidR="00A85FE5" w:rsidRPr="003E5B2A">
        <w:rPr>
          <w:sz w:val="27"/>
          <w:szCs w:val="27"/>
        </w:rPr>
        <w:t xml:space="preserve"> </w:t>
      </w:r>
      <w:r w:rsidR="006323E9" w:rsidRPr="003E5B2A">
        <w:rPr>
          <w:sz w:val="27"/>
          <w:szCs w:val="27"/>
        </w:rPr>
        <w:t>Các k</w:t>
      </w:r>
      <w:r w:rsidR="00CE7D7A" w:rsidRPr="003E5B2A">
        <w:rPr>
          <w:sz w:val="27"/>
          <w:szCs w:val="27"/>
        </w:rPr>
        <w:t>hu vực</w:t>
      </w:r>
      <w:r w:rsidR="00CE7D7A" w:rsidRPr="003E5B2A">
        <w:rPr>
          <w:sz w:val="27"/>
          <w:szCs w:val="27"/>
          <w:lang w:val="vi-VN"/>
        </w:rPr>
        <w:t xml:space="preserve"> </w:t>
      </w:r>
      <w:r w:rsidR="00782805" w:rsidRPr="003E5B2A">
        <w:rPr>
          <w:sz w:val="27"/>
          <w:szCs w:val="27"/>
        </w:rPr>
        <w:t>trên cả nước có mưa nhỏ hoặc không mưa, lượng mưa</w:t>
      </w:r>
      <w:r w:rsidR="00E26A1F" w:rsidRPr="003E5B2A">
        <w:rPr>
          <w:sz w:val="27"/>
          <w:szCs w:val="27"/>
        </w:rPr>
        <w:t xml:space="preserve"> </w:t>
      </w:r>
      <w:r w:rsidR="0051334A" w:rsidRPr="003E5B2A">
        <w:rPr>
          <w:sz w:val="27"/>
          <w:szCs w:val="27"/>
        </w:rPr>
        <w:t xml:space="preserve">phổ biến dưới </w:t>
      </w:r>
      <w:r w:rsidR="003E5B2A" w:rsidRPr="003E5B2A">
        <w:rPr>
          <w:sz w:val="27"/>
          <w:szCs w:val="27"/>
        </w:rPr>
        <w:t>10mm.</w:t>
      </w:r>
    </w:p>
    <w:p w14:paraId="67D1EBC4" w14:textId="05440F53" w:rsidR="007C0B72" w:rsidRPr="00C20D44" w:rsidRDefault="007424C2" w:rsidP="00320346">
      <w:pPr>
        <w:widowControl w:val="0"/>
        <w:shd w:val="clear" w:color="auto" w:fill="FFFFFF"/>
        <w:spacing w:before="20"/>
        <w:ind w:firstLine="709"/>
        <w:jc w:val="both"/>
        <w:rPr>
          <w:sz w:val="27"/>
          <w:szCs w:val="27"/>
        </w:rPr>
      </w:pPr>
      <w:r w:rsidRPr="00C20D44">
        <w:rPr>
          <w:i/>
          <w:sz w:val="27"/>
          <w:szCs w:val="27"/>
        </w:rPr>
        <w:t xml:space="preserve">- Mưa </w:t>
      </w:r>
      <w:r w:rsidR="00EA3AF9" w:rsidRPr="00C20D44">
        <w:rPr>
          <w:i/>
          <w:sz w:val="27"/>
          <w:szCs w:val="27"/>
        </w:rPr>
        <w:t>3 ngày</w:t>
      </w:r>
      <w:r w:rsidRPr="00C20D44">
        <w:rPr>
          <w:i/>
          <w:sz w:val="27"/>
          <w:szCs w:val="27"/>
        </w:rPr>
        <w:t xml:space="preserve"> (từ 19h/</w:t>
      </w:r>
      <w:r w:rsidR="007C0B72" w:rsidRPr="00C20D44">
        <w:rPr>
          <w:i/>
          <w:sz w:val="27"/>
          <w:szCs w:val="27"/>
        </w:rPr>
        <w:t>1</w:t>
      </w:r>
      <w:r w:rsidR="009D422B" w:rsidRPr="00C20D44">
        <w:rPr>
          <w:i/>
          <w:sz w:val="27"/>
          <w:szCs w:val="27"/>
        </w:rPr>
        <w:t>6</w:t>
      </w:r>
      <w:r w:rsidRPr="00C20D44">
        <w:rPr>
          <w:i/>
          <w:sz w:val="27"/>
          <w:szCs w:val="27"/>
        </w:rPr>
        <w:t>/11-19h/</w:t>
      </w:r>
      <w:r w:rsidR="00A72563" w:rsidRPr="00C20D44">
        <w:rPr>
          <w:i/>
          <w:sz w:val="27"/>
          <w:szCs w:val="27"/>
        </w:rPr>
        <w:t>1</w:t>
      </w:r>
      <w:r w:rsidR="009D422B" w:rsidRPr="00C20D44">
        <w:rPr>
          <w:i/>
          <w:sz w:val="27"/>
          <w:szCs w:val="27"/>
        </w:rPr>
        <w:t>9</w:t>
      </w:r>
      <w:r w:rsidRPr="00C20D44">
        <w:rPr>
          <w:i/>
          <w:sz w:val="27"/>
          <w:szCs w:val="27"/>
        </w:rPr>
        <w:t>/11):</w:t>
      </w:r>
      <w:r w:rsidRPr="00C20D44">
        <w:rPr>
          <w:sz w:val="27"/>
          <w:szCs w:val="27"/>
        </w:rPr>
        <w:t xml:space="preserve"> </w:t>
      </w:r>
      <w:r w:rsidR="0055153F" w:rsidRPr="00C20D44">
        <w:rPr>
          <w:sz w:val="27"/>
          <w:szCs w:val="27"/>
        </w:rPr>
        <w:t xml:space="preserve">Các tỉnh từ </w:t>
      </w:r>
      <w:r w:rsidR="007471E1" w:rsidRPr="00C20D44">
        <w:rPr>
          <w:sz w:val="27"/>
          <w:szCs w:val="27"/>
          <w:lang w:val="vi-VN"/>
        </w:rPr>
        <w:t xml:space="preserve">Quảng </w:t>
      </w:r>
      <w:r w:rsidR="007471E1" w:rsidRPr="00C20D44">
        <w:rPr>
          <w:sz w:val="27"/>
          <w:szCs w:val="27"/>
        </w:rPr>
        <w:t>Trị</w:t>
      </w:r>
      <w:r w:rsidR="007471E1" w:rsidRPr="00C20D44">
        <w:rPr>
          <w:sz w:val="27"/>
          <w:szCs w:val="27"/>
          <w:lang w:val="vi-VN"/>
        </w:rPr>
        <w:t xml:space="preserve"> đến </w:t>
      </w:r>
      <w:r w:rsidR="007471E1" w:rsidRPr="00C20D44">
        <w:rPr>
          <w:sz w:val="27"/>
          <w:szCs w:val="27"/>
        </w:rPr>
        <w:t xml:space="preserve">Khánh Hòa và Tây Nguyên </w:t>
      </w:r>
      <w:r w:rsidR="00EA3AF9" w:rsidRPr="00C20D44">
        <w:rPr>
          <w:sz w:val="27"/>
          <w:szCs w:val="27"/>
        </w:rPr>
        <w:t>có mưa to đến rất to</w:t>
      </w:r>
      <w:r w:rsidR="00CC2D25" w:rsidRPr="00C20D44">
        <w:rPr>
          <w:sz w:val="27"/>
          <w:szCs w:val="27"/>
        </w:rPr>
        <w:t>,</w:t>
      </w:r>
      <w:r w:rsidR="007471E1" w:rsidRPr="00C20D44">
        <w:rPr>
          <w:sz w:val="27"/>
          <w:szCs w:val="27"/>
        </w:rPr>
        <w:t xml:space="preserve"> tổng lượng mưa</w:t>
      </w:r>
      <w:r w:rsidRPr="00C20D44">
        <w:rPr>
          <w:sz w:val="27"/>
          <w:szCs w:val="27"/>
        </w:rPr>
        <w:t xml:space="preserve"> </w:t>
      </w:r>
      <w:r w:rsidR="00EA3AF9" w:rsidRPr="00C20D44">
        <w:rPr>
          <w:sz w:val="27"/>
          <w:szCs w:val="27"/>
        </w:rPr>
        <w:t xml:space="preserve">phổ biến </w:t>
      </w:r>
      <w:r w:rsidR="007471E1" w:rsidRPr="00C20D44">
        <w:rPr>
          <w:sz w:val="27"/>
          <w:szCs w:val="27"/>
        </w:rPr>
        <w:t>1</w:t>
      </w:r>
      <w:r w:rsidR="009D422B" w:rsidRPr="00C20D44">
        <w:rPr>
          <w:sz w:val="27"/>
          <w:szCs w:val="27"/>
        </w:rPr>
        <w:t>0</w:t>
      </w:r>
      <w:r w:rsidR="00EA3AF9" w:rsidRPr="00C20D44">
        <w:rPr>
          <w:sz w:val="27"/>
          <w:szCs w:val="27"/>
        </w:rPr>
        <w:t>0-</w:t>
      </w:r>
      <w:r w:rsidR="009D422B" w:rsidRPr="00C20D44">
        <w:rPr>
          <w:sz w:val="27"/>
          <w:szCs w:val="27"/>
        </w:rPr>
        <w:t>3</w:t>
      </w:r>
      <w:r w:rsidR="007471E1" w:rsidRPr="00C20D44">
        <w:rPr>
          <w:sz w:val="27"/>
          <w:szCs w:val="27"/>
        </w:rPr>
        <w:t>0</w:t>
      </w:r>
      <w:r w:rsidR="00EA3AF9" w:rsidRPr="00C20D44">
        <w:rPr>
          <w:sz w:val="27"/>
          <w:szCs w:val="27"/>
        </w:rPr>
        <w:t>0mm</w:t>
      </w:r>
      <w:r w:rsidR="00782805" w:rsidRPr="00C20D44">
        <w:rPr>
          <w:sz w:val="27"/>
          <w:szCs w:val="27"/>
        </w:rPr>
        <w:t xml:space="preserve">, tập trung vào ngày </w:t>
      </w:r>
      <w:r w:rsidR="00E91FBB" w:rsidRPr="00C20D44">
        <w:rPr>
          <w:sz w:val="27"/>
          <w:szCs w:val="27"/>
        </w:rPr>
        <w:t>1</w:t>
      </w:r>
      <w:r w:rsidR="00782805" w:rsidRPr="00C20D44">
        <w:rPr>
          <w:sz w:val="27"/>
          <w:szCs w:val="27"/>
        </w:rPr>
        <w:t>7</w:t>
      </w:r>
      <w:r w:rsidR="00E91FBB" w:rsidRPr="00C20D44">
        <w:rPr>
          <w:sz w:val="27"/>
          <w:szCs w:val="27"/>
        </w:rPr>
        <w:t xml:space="preserve"> và 18</w:t>
      </w:r>
      <w:r w:rsidR="00782805" w:rsidRPr="00C20D44">
        <w:rPr>
          <w:sz w:val="27"/>
          <w:szCs w:val="27"/>
        </w:rPr>
        <w:t>/11</w:t>
      </w:r>
      <w:r w:rsidR="00EA3AF9" w:rsidRPr="00C20D44">
        <w:rPr>
          <w:sz w:val="27"/>
          <w:szCs w:val="27"/>
        </w:rPr>
        <w:t>, một số trạm có lượng mưa lớn như</w:t>
      </w:r>
      <w:r w:rsidRPr="00C20D44">
        <w:rPr>
          <w:sz w:val="27"/>
          <w:szCs w:val="27"/>
        </w:rPr>
        <w:t>:</w:t>
      </w:r>
      <w:r w:rsidR="00EA3AF9" w:rsidRPr="00C20D44">
        <w:rPr>
          <w:sz w:val="27"/>
          <w:szCs w:val="27"/>
        </w:rPr>
        <w:t xml:space="preserve"> </w:t>
      </w:r>
      <w:r w:rsidR="00E91FBB" w:rsidRPr="00C20D44">
        <w:rPr>
          <w:bCs/>
          <w:sz w:val="27"/>
          <w:szCs w:val="27"/>
          <w:shd w:val="clear" w:color="auto" w:fill="FFFFFF"/>
        </w:rPr>
        <w:t>Quang Nam - Nam Tra My - Xa Tra Leng</w:t>
      </w:r>
      <w:r w:rsidR="00E91FBB" w:rsidRPr="00C20D44">
        <w:rPr>
          <w:sz w:val="27"/>
          <w:szCs w:val="27"/>
        </w:rPr>
        <w:t xml:space="preserve"> </w:t>
      </w:r>
      <w:r w:rsidR="00E42874" w:rsidRPr="00C20D44">
        <w:rPr>
          <w:sz w:val="27"/>
          <w:szCs w:val="27"/>
        </w:rPr>
        <w:t xml:space="preserve">(Quảng Nam) </w:t>
      </w:r>
      <w:r w:rsidR="00E91FBB" w:rsidRPr="00C20D44">
        <w:rPr>
          <w:sz w:val="27"/>
          <w:szCs w:val="27"/>
        </w:rPr>
        <w:t>618</w:t>
      </w:r>
      <w:r w:rsidR="00E42874" w:rsidRPr="00C20D44">
        <w:rPr>
          <w:sz w:val="27"/>
          <w:szCs w:val="27"/>
        </w:rPr>
        <w:t xml:space="preserve">mm, Trà </w:t>
      </w:r>
      <w:r w:rsidR="007471E1" w:rsidRPr="00C20D44">
        <w:rPr>
          <w:sz w:val="27"/>
          <w:szCs w:val="27"/>
        </w:rPr>
        <w:t>Leng</w:t>
      </w:r>
      <w:r w:rsidR="00E42874" w:rsidRPr="00C20D44">
        <w:rPr>
          <w:sz w:val="27"/>
          <w:szCs w:val="27"/>
        </w:rPr>
        <w:t xml:space="preserve"> (Quảng Nam) </w:t>
      </w:r>
      <w:r w:rsidR="007471E1" w:rsidRPr="00C20D44">
        <w:rPr>
          <w:sz w:val="27"/>
          <w:szCs w:val="27"/>
        </w:rPr>
        <w:t>6</w:t>
      </w:r>
      <w:r w:rsidR="00E91FBB" w:rsidRPr="00C20D44">
        <w:rPr>
          <w:sz w:val="27"/>
          <w:szCs w:val="27"/>
        </w:rPr>
        <w:t>00</w:t>
      </w:r>
      <w:r w:rsidR="00E42874" w:rsidRPr="00C20D44">
        <w:rPr>
          <w:sz w:val="27"/>
          <w:szCs w:val="27"/>
        </w:rPr>
        <w:t xml:space="preserve">mm, UBND xã Sông Hinh (Phú Yên) </w:t>
      </w:r>
      <w:r w:rsidR="00E91FBB" w:rsidRPr="00C20D44">
        <w:rPr>
          <w:sz w:val="27"/>
          <w:szCs w:val="27"/>
        </w:rPr>
        <w:t>464</w:t>
      </w:r>
      <w:r w:rsidR="00E42874" w:rsidRPr="00C20D44">
        <w:rPr>
          <w:sz w:val="27"/>
          <w:szCs w:val="27"/>
        </w:rPr>
        <w:t xml:space="preserve">mm, Ea M’Đoal </w:t>
      </w:r>
      <w:r w:rsidR="00717D99" w:rsidRPr="00C20D44">
        <w:rPr>
          <w:sz w:val="27"/>
          <w:szCs w:val="27"/>
        </w:rPr>
        <w:t xml:space="preserve"> (Đăk Lắk) </w:t>
      </w:r>
      <w:r w:rsidR="00E91FBB" w:rsidRPr="00C20D44">
        <w:rPr>
          <w:sz w:val="27"/>
          <w:szCs w:val="27"/>
        </w:rPr>
        <w:t>463</w:t>
      </w:r>
      <w:r w:rsidR="00E42874" w:rsidRPr="00C20D44">
        <w:rPr>
          <w:sz w:val="27"/>
          <w:szCs w:val="27"/>
        </w:rPr>
        <w:t>mm</w:t>
      </w:r>
      <w:r w:rsidR="007C0B72" w:rsidRPr="00C20D44">
        <w:rPr>
          <w:sz w:val="27"/>
          <w:szCs w:val="27"/>
        </w:rPr>
        <w:t>.</w:t>
      </w:r>
    </w:p>
    <w:p w14:paraId="092F3EC7" w14:textId="4163D1E5" w:rsidR="00A4490F" w:rsidRPr="009435C3" w:rsidRDefault="00BE304A" w:rsidP="00320346">
      <w:pPr>
        <w:widowControl w:val="0"/>
        <w:spacing w:before="20"/>
        <w:ind w:firstLine="709"/>
        <w:jc w:val="both"/>
        <w:rPr>
          <w:b/>
          <w:spacing w:val="-4"/>
          <w:sz w:val="27"/>
          <w:szCs w:val="27"/>
          <w:lang w:val="vi-VN"/>
        </w:rPr>
      </w:pPr>
      <w:r w:rsidRPr="009435C3">
        <w:rPr>
          <w:b/>
          <w:spacing w:val="-4"/>
          <w:sz w:val="27"/>
          <w:szCs w:val="27"/>
        </w:rPr>
        <w:t>3</w:t>
      </w:r>
      <w:r w:rsidR="00343DA1" w:rsidRPr="009435C3">
        <w:rPr>
          <w:b/>
          <w:spacing w:val="-4"/>
          <w:sz w:val="27"/>
          <w:szCs w:val="27"/>
          <w:lang w:val="vi-VN"/>
        </w:rPr>
        <w:t xml:space="preserve">. </w:t>
      </w:r>
      <w:r w:rsidR="00107CA4" w:rsidRPr="009435C3">
        <w:rPr>
          <w:b/>
          <w:spacing w:val="-4"/>
          <w:sz w:val="27"/>
          <w:szCs w:val="27"/>
        </w:rPr>
        <w:t>Tình hình lũ</w:t>
      </w:r>
      <w:r w:rsidR="00FC1F8B" w:rsidRPr="009435C3">
        <w:rPr>
          <w:b/>
          <w:spacing w:val="-4"/>
          <w:sz w:val="27"/>
          <w:szCs w:val="27"/>
        </w:rPr>
        <w:t>:</w:t>
      </w:r>
      <w:r w:rsidR="003C1BD1" w:rsidRPr="009435C3">
        <w:rPr>
          <w:b/>
          <w:spacing w:val="-4"/>
          <w:sz w:val="27"/>
          <w:szCs w:val="27"/>
          <w:lang w:val="vi-VN"/>
        </w:rPr>
        <w:t xml:space="preserve"> </w:t>
      </w:r>
    </w:p>
    <w:p w14:paraId="292F2558" w14:textId="324EDC29" w:rsidR="00571361" w:rsidRPr="009435C3" w:rsidRDefault="00261D45" w:rsidP="00320346">
      <w:pPr>
        <w:widowControl w:val="0"/>
        <w:spacing w:before="20"/>
        <w:ind w:firstLine="709"/>
        <w:jc w:val="both"/>
        <w:rPr>
          <w:spacing w:val="-4"/>
          <w:sz w:val="27"/>
          <w:szCs w:val="27"/>
        </w:rPr>
      </w:pPr>
      <w:r w:rsidRPr="009435C3">
        <w:rPr>
          <w:spacing w:val="-4"/>
          <w:sz w:val="27"/>
          <w:szCs w:val="27"/>
        </w:rPr>
        <w:t>Mực nước các sông Quảng Nam, Q</w:t>
      </w:r>
      <w:r w:rsidR="00806560" w:rsidRPr="009435C3">
        <w:rPr>
          <w:spacing w:val="-4"/>
          <w:sz w:val="27"/>
          <w:szCs w:val="27"/>
        </w:rPr>
        <w:t>uả</w:t>
      </w:r>
      <w:r w:rsidRPr="009435C3">
        <w:rPr>
          <w:spacing w:val="-4"/>
          <w:sz w:val="27"/>
          <w:szCs w:val="27"/>
        </w:rPr>
        <w:t>ng Ngãi, Bình Định, Phú Yên đang xuống và ở dưới BĐ</w:t>
      </w:r>
      <w:r w:rsidR="00CD30E7" w:rsidRPr="009435C3">
        <w:rPr>
          <w:spacing w:val="-4"/>
          <w:sz w:val="27"/>
          <w:szCs w:val="27"/>
        </w:rPr>
        <w:t xml:space="preserve">1. </w:t>
      </w:r>
      <w:r w:rsidR="00AA04D9">
        <w:rPr>
          <w:spacing w:val="-4"/>
          <w:sz w:val="27"/>
          <w:szCs w:val="27"/>
        </w:rPr>
        <w:t>Riêng</w:t>
      </w:r>
      <w:r w:rsidR="00E26A1F" w:rsidRPr="009435C3">
        <w:rPr>
          <w:spacing w:val="-4"/>
          <w:sz w:val="27"/>
          <w:szCs w:val="27"/>
        </w:rPr>
        <w:t xml:space="preserve"> </w:t>
      </w:r>
      <w:r w:rsidR="00571361" w:rsidRPr="009435C3">
        <w:rPr>
          <w:spacing w:val="-4"/>
          <w:sz w:val="27"/>
          <w:szCs w:val="27"/>
        </w:rPr>
        <w:t>sông Kôn tại Thạ</w:t>
      </w:r>
      <w:r w:rsidR="0008106E" w:rsidRPr="009435C3">
        <w:rPr>
          <w:spacing w:val="-4"/>
          <w:sz w:val="27"/>
          <w:szCs w:val="27"/>
        </w:rPr>
        <w:t>nh</w:t>
      </w:r>
      <w:r w:rsidR="00571361" w:rsidRPr="009435C3">
        <w:rPr>
          <w:spacing w:val="-4"/>
          <w:sz w:val="27"/>
          <w:szCs w:val="27"/>
        </w:rPr>
        <w:t xml:space="preserve"> Hòa (Bình Định), sông Krông Ana tại Giang Sơn (Đắk Lắk)</w:t>
      </w:r>
      <w:r w:rsidR="003D0BDE" w:rsidRPr="009435C3">
        <w:rPr>
          <w:spacing w:val="-4"/>
          <w:sz w:val="27"/>
          <w:szCs w:val="27"/>
        </w:rPr>
        <w:t>, lúc 01h/20</w:t>
      </w:r>
      <w:r w:rsidR="008C4AF9" w:rsidRPr="009435C3">
        <w:rPr>
          <w:spacing w:val="-4"/>
          <w:sz w:val="27"/>
          <w:szCs w:val="27"/>
        </w:rPr>
        <w:t>/11 như sau:</w:t>
      </w:r>
    </w:p>
    <w:p w14:paraId="08B8BE7D" w14:textId="6D425CF7" w:rsidR="008C4AF9" w:rsidRPr="002B5F46" w:rsidRDefault="008C4AF9" w:rsidP="00320346">
      <w:pPr>
        <w:widowControl w:val="0"/>
        <w:tabs>
          <w:tab w:val="center" w:pos="1912"/>
          <w:tab w:val="center" w:pos="6607"/>
        </w:tabs>
        <w:spacing w:before="20"/>
        <w:ind w:firstLine="709"/>
        <w:jc w:val="both"/>
        <w:rPr>
          <w:spacing w:val="-8"/>
          <w:sz w:val="27"/>
          <w:szCs w:val="27"/>
        </w:rPr>
      </w:pPr>
      <w:r w:rsidRPr="002B5F46">
        <w:rPr>
          <w:spacing w:val="-8"/>
          <w:sz w:val="27"/>
          <w:szCs w:val="27"/>
        </w:rPr>
        <w:t>- Sô</w:t>
      </w:r>
      <w:r w:rsidR="003D0BDE" w:rsidRPr="002B5F46">
        <w:rPr>
          <w:spacing w:val="-8"/>
          <w:sz w:val="27"/>
          <w:szCs w:val="27"/>
        </w:rPr>
        <w:t>ng Kôn (Bình Định) tại trạm Thạn</w:t>
      </w:r>
      <w:r w:rsidRPr="002B5F46">
        <w:rPr>
          <w:spacing w:val="-8"/>
          <w:sz w:val="27"/>
          <w:szCs w:val="27"/>
        </w:rPr>
        <w:t>h Hòa là 6,</w:t>
      </w:r>
      <w:r w:rsidR="0008106E" w:rsidRPr="002B5F46">
        <w:rPr>
          <w:spacing w:val="-8"/>
          <w:sz w:val="27"/>
          <w:szCs w:val="27"/>
        </w:rPr>
        <w:t>31</w:t>
      </w:r>
      <w:r w:rsidRPr="002B5F46">
        <w:rPr>
          <w:spacing w:val="-8"/>
          <w:sz w:val="27"/>
          <w:szCs w:val="27"/>
        </w:rPr>
        <w:t>m trên BĐ1 0,</w:t>
      </w:r>
      <w:r w:rsidR="003D0BDE" w:rsidRPr="002B5F46">
        <w:rPr>
          <w:spacing w:val="-8"/>
          <w:sz w:val="27"/>
          <w:szCs w:val="27"/>
        </w:rPr>
        <w:t>3</w:t>
      </w:r>
      <w:r w:rsidR="0008106E" w:rsidRPr="002B5F46">
        <w:rPr>
          <w:spacing w:val="-8"/>
          <w:sz w:val="27"/>
          <w:szCs w:val="27"/>
        </w:rPr>
        <w:t>1m</w:t>
      </w:r>
      <w:r w:rsidR="002B5F46" w:rsidRPr="002B5F46">
        <w:rPr>
          <w:spacing w:val="-8"/>
          <w:sz w:val="27"/>
          <w:szCs w:val="27"/>
        </w:rPr>
        <w:t>,</w:t>
      </w:r>
      <w:r w:rsidR="0008106E" w:rsidRPr="002B5F46">
        <w:rPr>
          <w:spacing w:val="-8"/>
          <w:sz w:val="27"/>
          <w:szCs w:val="27"/>
        </w:rPr>
        <w:t xml:space="preserve"> đang xuống</w:t>
      </w:r>
      <w:r w:rsidR="002B5F46" w:rsidRPr="002B5F46">
        <w:rPr>
          <w:spacing w:val="-8"/>
          <w:sz w:val="27"/>
          <w:szCs w:val="27"/>
        </w:rPr>
        <w:t>.</w:t>
      </w:r>
    </w:p>
    <w:p w14:paraId="50C4EEBC" w14:textId="54099A00" w:rsidR="008C4AF9" w:rsidRPr="002B5F46" w:rsidRDefault="008C4AF9" w:rsidP="00320346">
      <w:pPr>
        <w:widowControl w:val="0"/>
        <w:tabs>
          <w:tab w:val="center" w:pos="1912"/>
          <w:tab w:val="center" w:pos="6607"/>
        </w:tabs>
        <w:spacing w:before="20"/>
        <w:ind w:firstLine="709"/>
        <w:jc w:val="both"/>
        <w:rPr>
          <w:spacing w:val="-12"/>
          <w:sz w:val="27"/>
          <w:szCs w:val="27"/>
        </w:rPr>
      </w:pPr>
      <w:r w:rsidRPr="002B5F46">
        <w:rPr>
          <w:spacing w:val="-12"/>
          <w:sz w:val="27"/>
          <w:szCs w:val="27"/>
        </w:rPr>
        <w:t>- Sông Krông Ana (Đắk Lắk) tại trạm Giang Sơn là 42</w:t>
      </w:r>
      <w:r w:rsidR="0008106E" w:rsidRPr="002B5F46">
        <w:rPr>
          <w:spacing w:val="-12"/>
          <w:sz w:val="27"/>
          <w:szCs w:val="27"/>
        </w:rPr>
        <w:t>1</w:t>
      </w:r>
      <w:r w:rsidRPr="002B5F46">
        <w:rPr>
          <w:spacing w:val="-12"/>
          <w:sz w:val="27"/>
          <w:szCs w:val="27"/>
        </w:rPr>
        <w:t>,</w:t>
      </w:r>
      <w:r w:rsidR="0008106E" w:rsidRPr="002B5F46">
        <w:rPr>
          <w:spacing w:val="-12"/>
          <w:sz w:val="27"/>
          <w:szCs w:val="27"/>
        </w:rPr>
        <w:t>15</w:t>
      </w:r>
      <w:r w:rsidRPr="002B5F46">
        <w:rPr>
          <w:spacing w:val="-12"/>
          <w:sz w:val="27"/>
          <w:szCs w:val="27"/>
        </w:rPr>
        <w:t xml:space="preserve">m trên BĐ1 </w:t>
      </w:r>
      <w:r w:rsidR="0008106E" w:rsidRPr="002B5F46">
        <w:rPr>
          <w:spacing w:val="-12"/>
          <w:sz w:val="27"/>
          <w:szCs w:val="27"/>
        </w:rPr>
        <w:t>1</w:t>
      </w:r>
      <w:r w:rsidRPr="002B5F46">
        <w:rPr>
          <w:spacing w:val="-12"/>
          <w:sz w:val="27"/>
          <w:szCs w:val="27"/>
        </w:rPr>
        <w:t>,</w:t>
      </w:r>
      <w:r w:rsidR="002B5F46" w:rsidRPr="002B5F46">
        <w:rPr>
          <w:spacing w:val="-12"/>
          <w:sz w:val="27"/>
          <w:szCs w:val="27"/>
        </w:rPr>
        <w:t xml:space="preserve">15m , </w:t>
      </w:r>
      <w:r w:rsidR="0008106E" w:rsidRPr="002B5F46">
        <w:rPr>
          <w:spacing w:val="-12"/>
          <w:sz w:val="27"/>
          <w:szCs w:val="27"/>
        </w:rPr>
        <w:t>đang lên.</w:t>
      </w:r>
    </w:p>
    <w:p w14:paraId="4B2787E1" w14:textId="06CF7BCC" w:rsidR="00A84222" w:rsidRPr="00FB00BE" w:rsidRDefault="00345171" w:rsidP="00320346">
      <w:pPr>
        <w:widowControl w:val="0"/>
        <w:spacing w:before="20"/>
        <w:ind w:firstLine="709"/>
        <w:jc w:val="both"/>
        <w:rPr>
          <w:b/>
          <w:spacing w:val="-4"/>
          <w:sz w:val="27"/>
          <w:szCs w:val="27"/>
        </w:rPr>
      </w:pPr>
      <w:r w:rsidRPr="00FB00BE">
        <w:rPr>
          <w:b/>
          <w:spacing w:val="-4"/>
          <w:sz w:val="27"/>
          <w:szCs w:val="27"/>
        </w:rPr>
        <w:lastRenderedPageBreak/>
        <w:t>II</w:t>
      </w:r>
      <w:r w:rsidR="00211B75" w:rsidRPr="00FB00BE">
        <w:rPr>
          <w:b/>
          <w:spacing w:val="-4"/>
          <w:sz w:val="27"/>
          <w:szCs w:val="27"/>
        </w:rPr>
        <w:t xml:space="preserve">. </w:t>
      </w:r>
      <w:r w:rsidR="00191A52" w:rsidRPr="00FB00BE">
        <w:rPr>
          <w:b/>
          <w:spacing w:val="-4"/>
          <w:sz w:val="27"/>
          <w:szCs w:val="27"/>
        </w:rPr>
        <w:t>HỒ CHỨA</w:t>
      </w:r>
    </w:p>
    <w:p w14:paraId="4C4AF664" w14:textId="14B62B5E" w:rsidR="00804126" w:rsidRPr="00FB00BE" w:rsidRDefault="00C80898" w:rsidP="00320346">
      <w:pPr>
        <w:pStyle w:val="ListParagraph"/>
        <w:widowControl w:val="0"/>
        <w:spacing w:before="20"/>
        <w:ind w:left="0" w:firstLine="709"/>
        <w:contextualSpacing w:val="0"/>
        <w:jc w:val="both"/>
        <w:rPr>
          <w:spacing w:val="-2"/>
          <w:sz w:val="27"/>
          <w:szCs w:val="27"/>
          <w:lang w:val="vi-VN" w:eastAsia="x-none"/>
        </w:rPr>
      </w:pPr>
      <w:r w:rsidRPr="00FB00BE">
        <w:rPr>
          <w:spacing w:val="-2"/>
          <w:sz w:val="27"/>
          <w:szCs w:val="27"/>
          <w:lang w:val="de-DE" w:eastAsia="x-none"/>
        </w:rPr>
        <w:t>a) Hồ thủy điện</w:t>
      </w:r>
      <w:r w:rsidR="002C4343" w:rsidRPr="00FB00BE">
        <w:rPr>
          <w:spacing w:val="-2"/>
          <w:sz w:val="27"/>
          <w:szCs w:val="27"/>
          <w:lang w:val="vi-VN" w:eastAsia="x-none"/>
        </w:rPr>
        <w:t xml:space="preserve"> khu vực Trung Bộ</w:t>
      </w:r>
      <w:r w:rsidR="00D44209" w:rsidRPr="00FB00BE">
        <w:rPr>
          <w:spacing w:val="-2"/>
          <w:sz w:val="27"/>
          <w:szCs w:val="27"/>
          <w:lang w:eastAsia="x-none"/>
        </w:rPr>
        <w:t xml:space="preserve"> và Tây Nguyên</w:t>
      </w:r>
      <w:r w:rsidR="0055153F" w:rsidRPr="00FB00BE">
        <w:rPr>
          <w:spacing w:val="-2"/>
          <w:sz w:val="27"/>
          <w:szCs w:val="27"/>
          <w:lang w:eastAsia="x-none"/>
        </w:rPr>
        <w:t>:</w:t>
      </w:r>
      <w:r w:rsidR="00804126" w:rsidRPr="00FB00BE">
        <w:rPr>
          <w:spacing w:val="-2"/>
          <w:sz w:val="27"/>
          <w:szCs w:val="27"/>
          <w:lang w:val="vi-VN" w:eastAsia="x-none"/>
        </w:rPr>
        <w:t xml:space="preserve"> </w:t>
      </w:r>
      <w:r w:rsidR="00FB00BE" w:rsidRPr="00FB00BE">
        <w:rPr>
          <w:spacing w:val="-2"/>
          <w:sz w:val="27"/>
          <w:szCs w:val="27"/>
          <w:lang w:eastAsia="x-none"/>
        </w:rPr>
        <w:t>Có 24 hồ trên các lưu vực hiện nay đang điều tiết xả tràn về hạ du, với lưu lượng về hạ du dao động từ  15-1</w:t>
      </w:r>
      <w:r w:rsidR="00FB00BE">
        <w:rPr>
          <w:spacing w:val="-2"/>
          <w:sz w:val="27"/>
          <w:szCs w:val="27"/>
          <w:lang w:eastAsia="x-none"/>
        </w:rPr>
        <w:t>.</w:t>
      </w:r>
      <w:r w:rsidR="00FB00BE" w:rsidRPr="00FB00BE">
        <w:rPr>
          <w:spacing w:val="-2"/>
          <w:sz w:val="27"/>
          <w:szCs w:val="27"/>
          <w:lang w:eastAsia="x-none"/>
        </w:rPr>
        <w:t>000 m3/s; lớn nhất (Qxả/Qvề) là: Sông Ba Hạ 1</w:t>
      </w:r>
      <w:r w:rsidR="00FB00BE">
        <w:rPr>
          <w:spacing w:val="-2"/>
          <w:sz w:val="27"/>
          <w:szCs w:val="27"/>
          <w:lang w:eastAsia="x-none"/>
        </w:rPr>
        <w:t>.</w:t>
      </w:r>
      <w:r w:rsidR="00FB00BE" w:rsidRPr="00FB00BE">
        <w:rPr>
          <w:spacing w:val="-2"/>
          <w:sz w:val="27"/>
          <w:szCs w:val="27"/>
          <w:lang w:eastAsia="x-none"/>
        </w:rPr>
        <w:t>000/1</w:t>
      </w:r>
      <w:r w:rsidR="00FB00BE">
        <w:rPr>
          <w:spacing w:val="-2"/>
          <w:sz w:val="27"/>
          <w:szCs w:val="27"/>
          <w:lang w:eastAsia="x-none"/>
        </w:rPr>
        <w:t>.</w:t>
      </w:r>
      <w:r w:rsidR="00FB00BE" w:rsidRPr="00FB00BE">
        <w:rPr>
          <w:spacing w:val="-2"/>
          <w:sz w:val="27"/>
          <w:szCs w:val="27"/>
          <w:lang w:eastAsia="x-none"/>
        </w:rPr>
        <w:t>065 m3/s (Lưu vực sông Ba).</w:t>
      </w:r>
    </w:p>
    <w:p w14:paraId="42131A5E" w14:textId="790BD2BD" w:rsidR="00A84222" w:rsidRPr="00C20D44" w:rsidRDefault="00A84222" w:rsidP="00320346">
      <w:pPr>
        <w:pStyle w:val="ListParagraph"/>
        <w:widowControl w:val="0"/>
        <w:spacing w:before="20"/>
        <w:ind w:left="0" w:firstLine="709"/>
        <w:contextualSpacing w:val="0"/>
        <w:jc w:val="both"/>
        <w:rPr>
          <w:color w:val="FF0000"/>
          <w:spacing w:val="-6"/>
          <w:sz w:val="27"/>
          <w:szCs w:val="27"/>
          <w:highlight w:val="yellow"/>
          <w:lang w:val="de-DE" w:eastAsia="x-none"/>
        </w:rPr>
      </w:pPr>
      <w:r w:rsidRPr="00C20D44">
        <w:rPr>
          <w:spacing w:val="-6"/>
          <w:sz w:val="27"/>
          <w:szCs w:val="27"/>
          <w:lang w:val="de-DE" w:eastAsia="x-none"/>
        </w:rPr>
        <w:t xml:space="preserve">b) Hồ chứa thủy lợi khu vực </w:t>
      </w:r>
      <w:r w:rsidR="002B356F" w:rsidRPr="00C20D44">
        <w:rPr>
          <w:spacing w:val="-6"/>
          <w:sz w:val="27"/>
          <w:szCs w:val="27"/>
          <w:lang w:val="de-DE" w:eastAsia="x-none"/>
        </w:rPr>
        <w:t xml:space="preserve">từ Thừa Thiên Huế đến </w:t>
      </w:r>
      <w:r w:rsidR="00340687" w:rsidRPr="00C20D44">
        <w:rPr>
          <w:spacing w:val="-6"/>
          <w:sz w:val="27"/>
          <w:szCs w:val="27"/>
          <w:lang w:val="de-DE" w:eastAsia="x-none"/>
        </w:rPr>
        <w:t>Khánh Hòa</w:t>
      </w:r>
      <w:r w:rsidR="00135971" w:rsidRPr="00C20D44">
        <w:rPr>
          <w:spacing w:val="-6"/>
          <w:sz w:val="27"/>
          <w:szCs w:val="27"/>
          <w:lang w:val="de-DE" w:eastAsia="x-none"/>
        </w:rPr>
        <w:t xml:space="preserve"> và Tây Nguyên.</w:t>
      </w:r>
    </w:p>
    <w:p w14:paraId="7C43ADFE" w14:textId="11D5E40D" w:rsidR="00B9471D" w:rsidRPr="00C20D44" w:rsidRDefault="00B9471D" w:rsidP="00320346">
      <w:pPr>
        <w:pStyle w:val="ListParagraph"/>
        <w:widowControl w:val="0"/>
        <w:shd w:val="clear" w:color="auto" w:fill="FFFFFF" w:themeFill="background1"/>
        <w:spacing w:before="20"/>
        <w:ind w:left="0" w:firstLine="709"/>
        <w:contextualSpacing w:val="0"/>
        <w:jc w:val="both"/>
        <w:rPr>
          <w:sz w:val="27"/>
          <w:szCs w:val="27"/>
          <w:lang w:val="de-DE" w:eastAsia="x-none"/>
        </w:rPr>
      </w:pPr>
      <w:r w:rsidRPr="00C20D44">
        <w:rPr>
          <w:sz w:val="27"/>
          <w:szCs w:val="27"/>
          <w:lang w:val="de-DE" w:eastAsia="x-none"/>
        </w:rPr>
        <w:t xml:space="preserve">- Hồ đã đầy </w:t>
      </w:r>
      <w:r w:rsidR="00846835" w:rsidRPr="00C20D44">
        <w:rPr>
          <w:sz w:val="27"/>
          <w:szCs w:val="27"/>
          <w:lang w:val="de-DE" w:eastAsia="x-none"/>
        </w:rPr>
        <w:t>nước 304</w:t>
      </w:r>
      <w:r w:rsidRPr="00C20D44">
        <w:rPr>
          <w:sz w:val="27"/>
          <w:szCs w:val="27"/>
          <w:lang w:val="de-DE" w:eastAsia="x-none"/>
        </w:rPr>
        <w:t>/504 hồ (T.T.Huế 46/56 hồ, Đà Nẵng 14/19 hồ, Quảng Nam 59/73 hồ, Quả</w:t>
      </w:r>
      <w:r w:rsidR="00846835" w:rsidRPr="00C20D44">
        <w:rPr>
          <w:sz w:val="27"/>
          <w:szCs w:val="27"/>
          <w:lang w:val="de-DE" w:eastAsia="x-none"/>
        </w:rPr>
        <w:t>ng Ngãi 112/118 hồ, Bình Định 30</w:t>
      </w:r>
      <w:r w:rsidRPr="00C20D44">
        <w:rPr>
          <w:sz w:val="27"/>
          <w:szCs w:val="27"/>
          <w:lang w:val="de-DE" w:eastAsia="x-none"/>
        </w:rPr>
        <w:t>/160 hồ, Phú Y</w:t>
      </w:r>
      <w:r w:rsidR="00033640" w:rsidRPr="00C20D44">
        <w:rPr>
          <w:sz w:val="27"/>
          <w:szCs w:val="27"/>
          <w:lang w:val="de-DE" w:eastAsia="x-none"/>
        </w:rPr>
        <w:t>ên 40/50 hồ, Khánh Hòa 3/28 hồ).</w:t>
      </w:r>
    </w:p>
    <w:p w14:paraId="431A0603" w14:textId="2B86A323" w:rsidR="003441C9" w:rsidRPr="00C20D44" w:rsidRDefault="00C80898" w:rsidP="00320346">
      <w:pPr>
        <w:spacing w:before="20"/>
        <w:ind w:firstLine="567"/>
        <w:jc w:val="both"/>
        <w:rPr>
          <w:bCs/>
          <w:spacing w:val="2"/>
          <w:sz w:val="27"/>
          <w:szCs w:val="27"/>
        </w:rPr>
      </w:pPr>
      <w:r w:rsidRPr="00C20D44">
        <w:rPr>
          <w:sz w:val="27"/>
          <w:szCs w:val="27"/>
          <w:lang w:val="de-DE" w:eastAsia="x-none"/>
        </w:rPr>
        <w:t xml:space="preserve">- Vận hành xả tràn: </w:t>
      </w:r>
      <w:r w:rsidR="00964F77" w:rsidRPr="00C20D44">
        <w:rPr>
          <w:sz w:val="27"/>
          <w:szCs w:val="27"/>
          <w:lang w:eastAsia="x-none"/>
        </w:rPr>
        <w:t>30</w:t>
      </w:r>
      <w:r w:rsidR="00AF2183" w:rsidRPr="00C20D44">
        <w:rPr>
          <w:sz w:val="27"/>
          <w:szCs w:val="27"/>
          <w:lang w:val="de-DE" w:eastAsia="x-none"/>
        </w:rPr>
        <w:t xml:space="preserve"> hồ; </w:t>
      </w:r>
      <w:r w:rsidR="00AE3868" w:rsidRPr="00C20D44">
        <w:rPr>
          <w:sz w:val="27"/>
          <w:szCs w:val="27"/>
          <w:lang w:val="vi-VN" w:eastAsia="x-none"/>
        </w:rPr>
        <w:t xml:space="preserve">chủ yếu </w:t>
      </w:r>
      <w:r w:rsidR="000800A0" w:rsidRPr="00C20D44">
        <w:rPr>
          <w:sz w:val="27"/>
          <w:szCs w:val="27"/>
          <w:lang w:val="de-DE" w:eastAsia="x-none"/>
        </w:rPr>
        <w:t xml:space="preserve">lưu lượng xả nhỏ hơn </w:t>
      </w:r>
      <w:r w:rsidR="00964F77" w:rsidRPr="00C20D44">
        <w:rPr>
          <w:sz w:val="27"/>
          <w:szCs w:val="27"/>
          <w:lang w:val="de-DE" w:eastAsia="x-none"/>
        </w:rPr>
        <w:t>2</w:t>
      </w:r>
      <w:r w:rsidRPr="00C20D44">
        <w:rPr>
          <w:sz w:val="27"/>
          <w:szCs w:val="27"/>
          <w:lang w:val="de-DE" w:eastAsia="x-none"/>
        </w:rPr>
        <w:t>0m</w:t>
      </w:r>
      <w:r w:rsidRPr="00C20D44">
        <w:rPr>
          <w:sz w:val="27"/>
          <w:szCs w:val="27"/>
          <w:vertAlign w:val="superscript"/>
          <w:lang w:val="de-DE" w:eastAsia="x-none"/>
        </w:rPr>
        <w:t>3</w:t>
      </w:r>
      <w:r w:rsidRPr="00C20D44">
        <w:rPr>
          <w:sz w:val="27"/>
          <w:szCs w:val="27"/>
          <w:lang w:val="de-DE" w:eastAsia="x-none"/>
        </w:rPr>
        <w:t xml:space="preserve">/s. Riêng </w:t>
      </w:r>
      <w:r w:rsidR="003441C9" w:rsidRPr="00C20D44">
        <w:rPr>
          <w:bCs/>
          <w:spacing w:val="-8"/>
          <w:sz w:val="27"/>
          <w:szCs w:val="27"/>
        </w:rPr>
        <w:t>hồ Nước</w:t>
      </w:r>
      <w:r w:rsidR="003441C9" w:rsidRPr="00C20D44">
        <w:rPr>
          <w:bCs/>
          <w:spacing w:val="2"/>
          <w:sz w:val="27"/>
          <w:szCs w:val="27"/>
        </w:rPr>
        <w:t xml:space="preserve"> Trong Q</w:t>
      </w:r>
      <w:r w:rsidR="003441C9" w:rsidRPr="00C20D44">
        <w:rPr>
          <w:bCs/>
          <w:spacing w:val="2"/>
          <w:sz w:val="27"/>
          <w:szCs w:val="27"/>
          <w:vertAlign w:val="subscript"/>
        </w:rPr>
        <w:t>xả</w:t>
      </w:r>
      <w:r w:rsidR="003441C9" w:rsidRPr="00C20D44">
        <w:rPr>
          <w:bCs/>
          <w:spacing w:val="2"/>
          <w:sz w:val="27"/>
          <w:szCs w:val="27"/>
        </w:rPr>
        <w:t xml:space="preserve"> = 4</w:t>
      </w:r>
      <w:r w:rsidR="00964F77" w:rsidRPr="00C20D44">
        <w:rPr>
          <w:bCs/>
          <w:spacing w:val="2"/>
          <w:sz w:val="27"/>
          <w:szCs w:val="27"/>
        </w:rPr>
        <w:t>3</w:t>
      </w:r>
      <w:r w:rsidR="003441C9" w:rsidRPr="00C20D44">
        <w:rPr>
          <w:bCs/>
          <w:spacing w:val="2"/>
          <w:sz w:val="27"/>
          <w:szCs w:val="27"/>
        </w:rPr>
        <w:t xml:space="preserve"> m</w:t>
      </w:r>
      <w:r w:rsidR="003441C9" w:rsidRPr="00C20D44">
        <w:rPr>
          <w:bCs/>
          <w:spacing w:val="2"/>
          <w:sz w:val="27"/>
          <w:szCs w:val="27"/>
          <w:vertAlign w:val="superscript"/>
        </w:rPr>
        <w:t>3</w:t>
      </w:r>
      <w:r w:rsidR="003441C9" w:rsidRPr="00C20D44">
        <w:rPr>
          <w:bCs/>
          <w:spacing w:val="2"/>
          <w:sz w:val="27"/>
          <w:szCs w:val="27"/>
        </w:rPr>
        <w:t>/s,</w:t>
      </w:r>
      <w:r w:rsidR="003441C9" w:rsidRPr="00C20D44">
        <w:rPr>
          <w:sz w:val="27"/>
          <w:szCs w:val="27"/>
        </w:rPr>
        <w:t xml:space="preserve"> </w:t>
      </w:r>
      <w:r w:rsidR="003441C9" w:rsidRPr="00C20D44">
        <w:rPr>
          <w:bCs/>
          <w:spacing w:val="2"/>
          <w:sz w:val="27"/>
          <w:szCs w:val="27"/>
        </w:rPr>
        <w:t>Núi Ngang Q</w:t>
      </w:r>
      <w:r w:rsidR="003441C9" w:rsidRPr="00C20D44">
        <w:rPr>
          <w:bCs/>
          <w:spacing w:val="2"/>
          <w:sz w:val="27"/>
          <w:szCs w:val="27"/>
          <w:vertAlign w:val="subscript"/>
        </w:rPr>
        <w:t>xả</w:t>
      </w:r>
      <w:r w:rsidR="003441C9" w:rsidRPr="00C20D44">
        <w:rPr>
          <w:bCs/>
          <w:spacing w:val="2"/>
          <w:sz w:val="27"/>
          <w:szCs w:val="27"/>
        </w:rPr>
        <w:t xml:space="preserve"> = </w:t>
      </w:r>
      <w:r w:rsidR="006B0A69" w:rsidRPr="00C20D44">
        <w:rPr>
          <w:bCs/>
          <w:spacing w:val="2"/>
          <w:sz w:val="27"/>
          <w:szCs w:val="27"/>
        </w:rPr>
        <w:t>3</w:t>
      </w:r>
      <w:r w:rsidR="00964F77" w:rsidRPr="00C20D44">
        <w:rPr>
          <w:bCs/>
          <w:spacing w:val="2"/>
          <w:sz w:val="27"/>
          <w:szCs w:val="27"/>
        </w:rPr>
        <w:t>2</w:t>
      </w:r>
      <w:r w:rsidR="003441C9" w:rsidRPr="00C20D44">
        <w:rPr>
          <w:bCs/>
          <w:spacing w:val="2"/>
          <w:sz w:val="27"/>
          <w:szCs w:val="27"/>
        </w:rPr>
        <w:t xml:space="preserve"> m</w:t>
      </w:r>
      <w:r w:rsidR="003441C9" w:rsidRPr="00C20D44">
        <w:rPr>
          <w:bCs/>
          <w:spacing w:val="2"/>
          <w:sz w:val="27"/>
          <w:szCs w:val="27"/>
          <w:vertAlign w:val="superscript"/>
        </w:rPr>
        <w:t>3</w:t>
      </w:r>
      <w:r w:rsidR="003441C9" w:rsidRPr="00C20D44">
        <w:rPr>
          <w:bCs/>
          <w:spacing w:val="2"/>
          <w:sz w:val="27"/>
          <w:szCs w:val="27"/>
        </w:rPr>
        <w:t xml:space="preserve">/s, </w:t>
      </w:r>
      <w:r w:rsidR="006B0A69" w:rsidRPr="00C20D44">
        <w:rPr>
          <w:bCs/>
          <w:spacing w:val="2"/>
          <w:sz w:val="27"/>
          <w:szCs w:val="27"/>
        </w:rPr>
        <w:t>Hội Sơn Qxả = 43 m</w:t>
      </w:r>
      <w:r w:rsidR="006B0A69" w:rsidRPr="00C20D44">
        <w:rPr>
          <w:bCs/>
          <w:spacing w:val="2"/>
          <w:sz w:val="27"/>
          <w:szCs w:val="27"/>
          <w:vertAlign w:val="superscript"/>
        </w:rPr>
        <w:t>3</w:t>
      </w:r>
      <w:r w:rsidR="006B0A69" w:rsidRPr="00C20D44">
        <w:rPr>
          <w:bCs/>
          <w:spacing w:val="2"/>
          <w:sz w:val="27"/>
          <w:szCs w:val="27"/>
        </w:rPr>
        <w:t>/s, Đá Bàn Qxả = 5</w:t>
      </w:r>
      <w:r w:rsidR="00964F77" w:rsidRPr="00C20D44">
        <w:rPr>
          <w:bCs/>
          <w:spacing w:val="2"/>
          <w:sz w:val="27"/>
          <w:szCs w:val="27"/>
        </w:rPr>
        <w:t>4</w:t>
      </w:r>
      <w:r w:rsidR="006B0A69" w:rsidRPr="00C20D44">
        <w:rPr>
          <w:bCs/>
          <w:spacing w:val="2"/>
          <w:sz w:val="27"/>
          <w:szCs w:val="27"/>
        </w:rPr>
        <w:t xml:space="preserve"> m</w:t>
      </w:r>
      <w:r w:rsidR="006B0A69" w:rsidRPr="00C20D44">
        <w:rPr>
          <w:bCs/>
          <w:spacing w:val="2"/>
          <w:sz w:val="27"/>
          <w:szCs w:val="27"/>
          <w:vertAlign w:val="superscript"/>
        </w:rPr>
        <w:t>3</w:t>
      </w:r>
      <w:r w:rsidR="006B0A69" w:rsidRPr="00C20D44">
        <w:rPr>
          <w:bCs/>
          <w:spacing w:val="2"/>
          <w:sz w:val="27"/>
          <w:szCs w:val="27"/>
        </w:rPr>
        <w:t>/s, Hoa Sơn Qxả = 18 m</w:t>
      </w:r>
      <w:r w:rsidR="006B0A69" w:rsidRPr="00C20D44">
        <w:rPr>
          <w:bCs/>
          <w:spacing w:val="2"/>
          <w:sz w:val="27"/>
          <w:szCs w:val="27"/>
          <w:vertAlign w:val="superscript"/>
        </w:rPr>
        <w:t>3</w:t>
      </w:r>
      <w:r w:rsidR="00E37090" w:rsidRPr="00C20D44">
        <w:rPr>
          <w:bCs/>
          <w:spacing w:val="2"/>
          <w:sz w:val="27"/>
          <w:szCs w:val="27"/>
        </w:rPr>
        <w:t>/s.</w:t>
      </w:r>
      <w:r w:rsidR="006B0A69" w:rsidRPr="00C20D44">
        <w:rPr>
          <w:bCs/>
          <w:spacing w:val="2"/>
          <w:sz w:val="27"/>
          <w:szCs w:val="27"/>
        </w:rPr>
        <w:t xml:space="preserve"> </w:t>
      </w:r>
    </w:p>
    <w:p w14:paraId="4F489AC1" w14:textId="452AAAD3" w:rsidR="00C80898" w:rsidRPr="00C20D44" w:rsidRDefault="00C80898" w:rsidP="00320346">
      <w:pPr>
        <w:pStyle w:val="ListParagraph"/>
        <w:widowControl w:val="0"/>
        <w:shd w:val="clear" w:color="auto" w:fill="FFFFFF" w:themeFill="background1"/>
        <w:spacing w:before="20"/>
        <w:ind w:left="0" w:firstLine="709"/>
        <w:contextualSpacing w:val="0"/>
        <w:jc w:val="both"/>
        <w:rPr>
          <w:sz w:val="27"/>
          <w:szCs w:val="27"/>
          <w:lang w:val="de-DE" w:eastAsia="x-none"/>
        </w:rPr>
      </w:pPr>
      <w:r w:rsidRPr="00C20D44">
        <w:rPr>
          <w:sz w:val="27"/>
          <w:szCs w:val="27"/>
          <w:lang w:val="de-DE" w:eastAsia="x-none"/>
        </w:rPr>
        <w:t xml:space="preserve">- </w:t>
      </w:r>
      <w:r w:rsidR="00782805" w:rsidRPr="00C20D44">
        <w:rPr>
          <w:sz w:val="27"/>
          <w:szCs w:val="27"/>
          <w:lang w:val="de-DE" w:eastAsia="x-none"/>
        </w:rPr>
        <w:t>Hồ đ</w:t>
      </w:r>
      <w:r w:rsidR="0073429B" w:rsidRPr="00C20D44">
        <w:rPr>
          <w:sz w:val="27"/>
          <w:szCs w:val="27"/>
          <w:lang w:val="de-DE" w:eastAsia="x-none"/>
        </w:rPr>
        <w:t>ang thi công: 7</w:t>
      </w:r>
      <w:r w:rsidR="00570099" w:rsidRPr="00C20D44">
        <w:rPr>
          <w:sz w:val="27"/>
          <w:szCs w:val="27"/>
          <w:lang w:val="de-DE" w:eastAsia="x-none"/>
        </w:rPr>
        <w:t>7</w:t>
      </w:r>
      <w:r w:rsidRPr="00C20D44">
        <w:rPr>
          <w:sz w:val="27"/>
          <w:szCs w:val="27"/>
          <w:lang w:val="de-DE" w:eastAsia="x-none"/>
        </w:rPr>
        <w:t xml:space="preserve"> hồ (Quảng Nam 14, Quảng Ngãi </w:t>
      </w:r>
      <w:r w:rsidR="00B9471D" w:rsidRPr="00C20D44">
        <w:rPr>
          <w:sz w:val="27"/>
          <w:szCs w:val="27"/>
          <w:lang w:val="de-DE" w:eastAsia="x-none"/>
        </w:rPr>
        <w:t>0</w:t>
      </w:r>
      <w:r w:rsidRPr="00C20D44">
        <w:rPr>
          <w:sz w:val="27"/>
          <w:szCs w:val="27"/>
          <w:lang w:val="de-DE" w:eastAsia="x-none"/>
        </w:rPr>
        <w:t xml:space="preserve">4, Bình Định </w:t>
      </w:r>
      <w:r w:rsidR="00B9471D" w:rsidRPr="00C20D44">
        <w:rPr>
          <w:sz w:val="27"/>
          <w:szCs w:val="27"/>
          <w:lang w:val="de-DE" w:eastAsia="x-none"/>
        </w:rPr>
        <w:t>0</w:t>
      </w:r>
      <w:r w:rsidRPr="00C20D44">
        <w:rPr>
          <w:sz w:val="27"/>
          <w:szCs w:val="27"/>
          <w:lang w:val="de-DE" w:eastAsia="x-none"/>
        </w:rPr>
        <w:t xml:space="preserve">2, Khánh Hòa </w:t>
      </w:r>
      <w:r w:rsidR="00B9471D" w:rsidRPr="00C20D44">
        <w:rPr>
          <w:sz w:val="27"/>
          <w:szCs w:val="27"/>
          <w:lang w:val="de-DE" w:eastAsia="x-none"/>
        </w:rPr>
        <w:t>0</w:t>
      </w:r>
      <w:r w:rsidRPr="00C20D44">
        <w:rPr>
          <w:sz w:val="27"/>
          <w:szCs w:val="27"/>
          <w:lang w:val="de-DE" w:eastAsia="x-none"/>
        </w:rPr>
        <w:t>8</w:t>
      </w:r>
      <w:r w:rsidR="00E7460C" w:rsidRPr="00C20D44">
        <w:rPr>
          <w:sz w:val="27"/>
          <w:szCs w:val="27"/>
          <w:lang w:val="de-DE" w:eastAsia="x-none"/>
        </w:rPr>
        <w:t xml:space="preserve">, </w:t>
      </w:r>
      <w:r w:rsidR="00846835" w:rsidRPr="00C20D44">
        <w:rPr>
          <w:sz w:val="27"/>
          <w:szCs w:val="27"/>
          <w:lang w:val="de-DE" w:eastAsia="x-none"/>
        </w:rPr>
        <w:t>Bình</w:t>
      </w:r>
      <w:r w:rsidR="00E7460C" w:rsidRPr="00C20D44">
        <w:rPr>
          <w:sz w:val="27"/>
          <w:szCs w:val="27"/>
          <w:lang w:val="de-DE" w:eastAsia="x-none"/>
        </w:rPr>
        <w:t xml:space="preserve"> Thuận 01</w:t>
      </w:r>
      <w:r w:rsidR="0073429B" w:rsidRPr="00C20D44">
        <w:rPr>
          <w:sz w:val="27"/>
          <w:szCs w:val="27"/>
          <w:lang w:val="de-DE" w:eastAsia="x-none"/>
        </w:rPr>
        <w:t>, Kon Tum 10, Gia Lai 5, Đắk Lắk 21, Đắk Nông 01, Lâm Đồng 11</w:t>
      </w:r>
      <w:r w:rsidRPr="00C20D44">
        <w:rPr>
          <w:sz w:val="27"/>
          <w:szCs w:val="27"/>
          <w:lang w:val="de-DE" w:eastAsia="x-none"/>
        </w:rPr>
        <w:t>).</w:t>
      </w:r>
    </w:p>
    <w:p w14:paraId="2A6FCF75" w14:textId="7153A0E4" w:rsidR="00026466" w:rsidRPr="00C20D44" w:rsidRDefault="00191A52" w:rsidP="00320346">
      <w:pPr>
        <w:widowControl w:val="0"/>
        <w:shd w:val="clear" w:color="auto" w:fill="FFFFFF" w:themeFill="background1"/>
        <w:spacing w:before="20"/>
        <w:ind w:firstLine="709"/>
        <w:jc w:val="both"/>
        <w:rPr>
          <w:b/>
          <w:sz w:val="27"/>
          <w:szCs w:val="27"/>
          <w:lang w:val="de-DE" w:eastAsia="x-none"/>
        </w:rPr>
      </w:pPr>
      <w:r w:rsidRPr="00C20D44">
        <w:rPr>
          <w:b/>
          <w:sz w:val="27"/>
          <w:szCs w:val="27"/>
          <w:lang w:val="vi-VN" w:eastAsia="x-none"/>
        </w:rPr>
        <w:t>III</w:t>
      </w:r>
      <w:r w:rsidRPr="00C20D44">
        <w:rPr>
          <w:b/>
          <w:sz w:val="27"/>
          <w:szCs w:val="27"/>
          <w:lang w:eastAsia="x-none"/>
        </w:rPr>
        <w:t>.</w:t>
      </w:r>
      <w:r w:rsidRPr="00C20D44">
        <w:rPr>
          <w:b/>
          <w:sz w:val="27"/>
          <w:szCs w:val="27"/>
          <w:lang w:val="de-DE" w:eastAsia="x-none"/>
        </w:rPr>
        <w:t xml:space="preserve"> TÌNH HÌNH ĐÊ, KÈ: </w:t>
      </w:r>
    </w:p>
    <w:p w14:paraId="7AC9DD31" w14:textId="2CF640D6" w:rsidR="00D233F8" w:rsidRPr="00C20D44" w:rsidRDefault="00D233F8" w:rsidP="00320346">
      <w:pPr>
        <w:pStyle w:val="ListParagraph"/>
        <w:widowControl w:val="0"/>
        <w:shd w:val="clear" w:color="auto" w:fill="FFFFFF" w:themeFill="background1"/>
        <w:spacing w:before="20"/>
        <w:ind w:left="0" w:firstLine="709"/>
        <w:contextualSpacing w:val="0"/>
        <w:jc w:val="both"/>
        <w:rPr>
          <w:sz w:val="27"/>
          <w:szCs w:val="27"/>
          <w:lang w:val="de-DE" w:eastAsia="x-none"/>
        </w:rPr>
      </w:pPr>
      <w:r w:rsidRPr="00C20D44">
        <w:rPr>
          <w:bCs/>
          <w:sz w:val="27"/>
          <w:szCs w:val="27"/>
          <w:lang w:val="de-DE" w:eastAsia="x-none"/>
        </w:rPr>
        <w:t>-</w:t>
      </w:r>
      <w:r w:rsidRPr="00C20D44">
        <w:rPr>
          <w:b/>
          <w:bCs/>
          <w:sz w:val="27"/>
          <w:szCs w:val="27"/>
          <w:lang w:val="de-DE" w:eastAsia="x-none"/>
        </w:rPr>
        <w:t> </w:t>
      </w:r>
      <w:r w:rsidRPr="00C20D44">
        <w:rPr>
          <w:sz w:val="27"/>
          <w:szCs w:val="27"/>
          <w:lang w:val="de-DE" w:eastAsia="x-none"/>
        </w:rPr>
        <w:t xml:space="preserve">Trọng điểm </w:t>
      </w:r>
      <w:r w:rsidR="009C0A7D" w:rsidRPr="00C20D44">
        <w:rPr>
          <w:sz w:val="27"/>
          <w:szCs w:val="27"/>
          <w:lang w:val="de-DE" w:eastAsia="x-none"/>
        </w:rPr>
        <w:t xml:space="preserve">đê điều </w:t>
      </w:r>
      <w:r w:rsidRPr="00C20D44">
        <w:rPr>
          <w:sz w:val="27"/>
          <w:szCs w:val="27"/>
          <w:lang w:val="de-DE" w:eastAsia="x-none"/>
        </w:rPr>
        <w:t xml:space="preserve">cần quan tâm: </w:t>
      </w:r>
      <w:r w:rsidR="006D5FA9" w:rsidRPr="00C20D44">
        <w:rPr>
          <w:sz w:val="27"/>
          <w:szCs w:val="27"/>
          <w:lang w:val="de-DE" w:eastAsia="x-none"/>
        </w:rPr>
        <w:t>30</w:t>
      </w:r>
      <w:r w:rsidRPr="00C20D44">
        <w:rPr>
          <w:sz w:val="27"/>
          <w:szCs w:val="27"/>
          <w:lang w:val="de-DE" w:eastAsia="x-none"/>
        </w:rPr>
        <w:t xml:space="preserve"> trọng điểm (</w:t>
      </w:r>
      <w:r w:rsidR="004E266D" w:rsidRPr="00C20D44">
        <w:rPr>
          <w:sz w:val="27"/>
          <w:szCs w:val="27"/>
          <w:lang w:val="vi-VN" w:eastAsia="x-none"/>
        </w:rPr>
        <w:t xml:space="preserve">Quảng Trị: 07; </w:t>
      </w:r>
      <w:r w:rsidRPr="00C20D44">
        <w:rPr>
          <w:sz w:val="27"/>
          <w:szCs w:val="27"/>
          <w:lang w:val="de-DE" w:eastAsia="x-none"/>
        </w:rPr>
        <w:t>Thừa Thiên Huế: 0</w:t>
      </w:r>
      <w:r w:rsidR="008F564E" w:rsidRPr="00C20D44">
        <w:rPr>
          <w:sz w:val="27"/>
          <w:szCs w:val="27"/>
          <w:lang w:val="de-DE" w:eastAsia="x-none"/>
        </w:rPr>
        <w:t>4</w:t>
      </w:r>
      <w:r w:rsidRPr="00C20D44">
        <w:rPr>
          <w:sz w:val="27"/>
          <w:szCs w:val="27"/>
          <w:lang w:val="de-DE" w:eastAsia="x-none"/>
        </w:rPr>
        <w:t>; Đà Nẵng: 0</w:t>
      </w:r>
      <w:r w:rsidR="008F564E" w:rsidRPr="00C20D44">
        <w:rPr>
          <w:sz w:val="27"/>
          <w:szCs w:val="27"/>
          <w:lang w:val="de-DE" w:eastAsia="x-none"/>
        </w:rPr>
        <w:t>3</w:t>
      </w:r>
      <w:r w:rsidRPr="00C20D44">
        <w:rPr>
          <w:sz w:val="27"/>
          <w:szCs w:val="27"/>
          <w:lang w:val="de-DE" w:eastAsia="x-none"/>
        </w:rPr>
        <w:t xml:space="preserve">; Quảng Nam </w:t>
      </w:r>
      <w:r w:rsidR="008F564E" w:rsidRPr="00C20D44">
        <w:rPr>
          <w:sz w:val="27"/>
          <w:szCs w:val="27"/>
          <w:lang w:val="de-DE" w:eastAsia="x-none"/>
        </w:rPr>
        <w:t>11</w:t>
      </w:r>
      <w:r w:rsidRPr="00C20D44">
        <w:rPr>
          <w:sz w:val="27"/>
          <w:szCs w:val="27"/>
          <w:lang w:val="de-DE" w:eastAsia="x-none"/>
        </w:rPr>
        <w:t xml:space="preserve">; Bình Định: </w:t>
      </w:r>
      <w:r w:rsidR="008F564E" w:rsidRPr="00C20D44">
        <w:rPr>
          <w:sz w:val="27"/>
          <w:szCs w:val="27"/>
          <w:lang w:val="de-DE" w:eastAsia="x-none"/>
        </w:rPr>
        <w:t>01</w:t>
      </w:r>
      <w:r w:rsidRPr="00C20D44">
        <w:rPr>
          <w:sz w:val="27"/>
          <w:szCs w:val="27"/>
          <w:lang w:val="de-DE" w:eastAsia="x-none"/>
        </w:rPr>
        <w:t>; Phú Yên: 01</w:t>
      </w:r>
      <w:r w:rsidR="006D5FA9" w:rsidRPr="00C20D44">
        <w:rPr>
          <w:sz w:val="27"/>
          <w:szCs w:val="27"/>
          <w:lang w:val="de-DE" w:eastAsia="x-none"/>
        </w:rPr>
        <w:t>; Ninh Thuận: 03</w:t>
      </w:r>
      <w:r w:rsidRPr="00C20D44">
        <w:rPr>
          <w:sz w:val="27"/>
          <w:szCs w:val="27"/>
          <w:lang w:val="de-DE" w:eastAsia="x-none"/>
        </w:rPr>
        <w:t>).</w:t>
      </w:r>
    </w:p>
    <w:p w14:paraId="2D379145" w14:textId="33A6C04F" w:rsidR="00D233F8" w:rsidRPr="00C20D44" w:rsidRDefault="00D233F8" w:rsidP="00320346">
      <w:pPr>
        <w:pStyle w:val="ListParagraph"/>
        <w:widowControl w:val="0"/>
        <w:shd w:val="clear" w:color="auto" w:fill="FFFFFF" w:themeFill="background1"/>
        <w:spacing w:before="20"/>
        <w:ind w:left="0" w:firstLine="709"/>
        <w:contextualSpacing w:val="0"/>
        <w:jc w:val="both"/>
        <w:rPr>
          <w:sz w:val="27"/>
          <w:szCs w:val="27"/>
          <w:lang w:val="de-DE" w:eastAsia="x-none"/>
        </w:rPr>
      </w:pPr>
      <w:r w:rsidRPr="00C20D44">
        <w:rPr>
          <w:sz w:val="27"/>
          <w:szCs w:val="27"/>
          <w:lang w:val="de-DE" w:eastAsia="x-none"/>
        </w:rPr>
        <w:t xml:space="preserve">- Công trình </w:t>
      </w:r>
      <w:r w:rsidR="009C0A7D" w:rsidRPr="00C20D44">
        <w:rPr>
          <w:sz w:val="27"/>
          <w:szCs w:val="27"/>
          <w:lang w:val="de-DE" w:eastAsia="x-none"/>
        </w:rPr>
        <w:t xml:space="preserve">đê kè </w:t>
      </w:r>
      <w:r w:rsidRPr="00C20D44">
        <w:rPr>
          <w:sz w:val="27"/>
          <w:szCs w:val="27"/>
          <w:lang w:val="de-DE" w:eastAsia="x-none"/>
        </w:rPr>
        <w:t xml:space="preserve">đang thi công: </w:t>
      </w:r>
      <w:r w:rsidR="004E266D" w:rsidRPr="00C20D44">
        <w:rPr>
          <w:sz w:val="27"/>
          <w:szCs w:val="27"/>
          <w:lang w:val="de-DE" w:eastAsia="x-none"/>
        </w:rPr>
        <w:t>1</w:t>
      </w:r>
      <w:r w:rsidR="006D5FA9" w:rsidRPr="00C20D44">
        <w:rPr>
          <w:sz w:val="27"/>
          <w:szCs w:val="27"/>
          <w:lang w:val="de-DE" w:eastAsia="x-none"/>
        </w:rPr>
        <w:t>8</w:t>
      </w:r>
      <w:r w:rsidRPr="00C20D44">
        <w:rPr>
          <w:sz w:val="27"/>
          <w:szCs w:val="27"/>
          <w:lang w:val="de-DE" w:eastAsia="x-none"/>
        </w:rPr>
        <w:t xml:space="preserve"> công trình </w:t>
      </w:r>
      <w:r w:rsidR="008F564E" w:rsidRPr="00C20D44">
        <w:rPr>
          <w:sz w:val="27"/>
          <w:szCs w:val="27"/>
          <w:lang w:val="de-DE" w:eastAsia="x-none"/>
        </w:rPr>
        <w:t>(</w:t>
      </w:r>
      <w:r w:rsidR="004E266D" w:rsidRPr="00C20D44">
        <w:rPr>
          <w:sz w:val="27"/>
          <w:szCs w:val="27"/>
          <w:lang w:val="vi-VN" w:eastAsia="x-none"/>
        </w:rPr>
        <w:t xml:space="preserve">Quảng Trị: 06; </w:t>
      </w:r>
      <w:r w:rsidR="008F564E" w:rsidRPr="00C20D44">
        <w:rPr>
          <w:sz w:val="27"/>
          <w:szCs w:val="27"/>
          <w:lang w:val="de-DE" w:eastAsia="x-none"/>
        </w:rPr>
        <w:t>Thừa Thiên Huế: 02; Quảng Nam: 01; Phú Yên: 03; Khánh Hòa: 02</w:t>
      </w:r>
      <w:r w:rsidR="006D5FA9" w:rsidRPr="00C20D44">
        <w:rPr>
          <w:sz w:val="27"/>
          <w:szCs w:val="27"/>
          <w:lang w:val="de-DE" w:eastAsia="x-none"/>
        </w:rPr>
        <w:t>; Ninh Thuận: 04</w:t>
      </w:r>
      <w:r w:rsidR="008F564E" w:rsidRPr="00C20D44">
        <w:rPr>
          <w:sz w:val="27"/>
          <w:szCs w:val="27"/>
          <w:lang w:val="de-DE" w:eastAsia="x-none"/>
        </w:rPr>
        <w:t>)</w:t>
      </w:r>
      <w:r w:rsidR="009C0A7D" w:rsidRPr="00C20D44">
        <w:rPr>
          <w:sz w:val="27"/>
          <w:szCs w:val="27"/>
          <w:lang w:val="de-DE" w:eastAsia="x-none"/>
        </w:rPr>
        <w:t>.</w:t>
      </w:r>
    </w:p>
    <w:p w14:paraId="0D72EDAB" w14:textId="09A1F659" w:rsidR="00893C2E" w:rsidRPr="00C20D44" w:rsidRDefault="009C0A7D" w:rsidP="00320346">
      <w:pPr>
        <w:pStyle w:val="ListParagraph"/>
        <w:widowControl w:val="0"/>
        <w:shd w:val="clear" w:color="auto" w:fill="FFFFFF" w:themeFill="background1"/>
        <w:spacing w:before="20"/>
        <w:ind w:left="0" w:firstLine="709"/>
        <w:contextualSpacing w:val="0"/>
        <w:jc w:val="both"/>
        <w:rPr>
          <w:sz w:val="27"/>
          <w:szCs w:val="27"/>
          <w:lang w:val="de-DE" w:eastAsia="x-none"/>
        </w:rPr>
      </w:pPr>
      <w:r w:rsidRPr="00C20D44">
        <w:rPr>
          <w:sz w:val="27"/>
          <w:szCs w:val="27"/>
          <w:lang w:val="de-DE" w:eastAsia="x-none"/>
        </w:rPr>
        <w:t>Trong ngày k</w:t>
      </w:r>
      <w:r w:rsidR="00893C2E" w:rsidRPr="00C20D44">
        <w:rPr>
          <w:sz w:val="27"/>
          <w:szCs w:val="27"/>
          <w:lang w:val="de-DE" w:eastAsia="x-none"/>
        </w:rPr>
        <w:t>hông ghi nhận thông tin về sự cố đê điều</w:t>
      </w:r>
      <w:r w:rsidRPr="00C20D44">
        <w:rPr>
          <w:sz w:val="27"/>
          <w:szCs w:val="27"/>
          <w:lang w:val="de-DE" w:eastAsia="x-none"/>
        </w:rPr>
        <w:t>.</w:t>
      </w:r>
    </w:p>
    <w:p w14:paraId="1B27D837" w14:textId="0275ECE8" w:rsidR="009F0030" w:rsidRPr="00C20D44" w:rsidRDefault="00191A52" w:rsidP="00320346">
      <w:pPr>
        <w:widowControl w:val="0"/>
        <w:spacing w:before="20"/>
        <w:ind w:firstLine="709"/>
        <w:jc w:val="both"/>
        <w:rPr>
          <w:b/>
          <w:sz w:val="27"/>
          <w:szCs w:val="27"/>
          <w:lang w:val="vi-VN" w:eastAsia="x-none"/>
        </w:rPr>
      </w:pPr>
      <w:r w:rsidRPr="00C20D44">
        <w:rPr>
          <w:b/>
          <w:sz w:val="27"/>
          <w:szCs w:val="27"/>
          <w:lang w:eastAsia="x-none"/>
        </w:rPr>
        <w:t>I</w:t>
      </w:r>
      <w:r w:rsidRPr="00C20D44">
        <w:rPr>
          <w:b/>
          <w:sz w:val="27"/>
          <w:szCs w:val="27"/>
          <w:lang w:val="vi-VN" w:eastAsia="x-none"/>
        </w:rPr>
        <w:t>V. TÌNH HÌNH THIỆT HẠI</w:t>
      </w:r>
    </w:p>
    <w:p w14:paraId="3F0E97E5" w14:textId="41167ED8" w:rsidR="00191A52" w:rsidRPr="00C20D44" w:rsidRDefault="00191A52" w:rsidP="00320346">
      <w:pPr>
        <w:pStyle w:val="ListParagraph"/>
        <w:widowControl w:val="0"/>
        <w:numPr>
          <w:ilvl w:val="0"/>
          <w:numId w:val="21"/>
        </w:numPr>
        <w:spacing w:before="20"/>
        <w:jc w:val="both"/>
        <w:rPr>
          <w:b/>
          <w:sz w:val="27"/>
          <w:szCs w:val="27"/>
          <w:lang w:eastAsia="x-none"/>
        </w:rPr>
      </w:pPr>
      <w:r w:rsidRPr="00C20D44">
        <w:rPr>
          <w:b/>
          <w:sz w:val="27"/>
          <w:szCs w:val="27"/>
          <w:lang w:eastAsia="x-none"/>
        </w:rPr>
        <w:t>Thiệt hại do mưa lũ từ ngày 14-18/11:</w:t>
      </w:r>
    </w:p>
    <w:p w14:paraId="73E42C4B" w14:textId="32E22433" w:rsidR="009F0030" w:rsidRPr="00C20D44" w:rsidRDefault="009F0030" w:rsidP="00320346">
      <w:pPr>
        <w:widowControl w:val="0"/>
        <w:spacing w:before="20"/>
        <w:ind w:firstLine="709"/>
        <w:jc w:val="both"/>
        <w:rPr>
          <w:spacing w:val="-4"/>
          <w:sz w:val="27"/>
          <w:szCs w:val="27"/>
          <w:lang w:eastAsia="x-none"/>
        </w:rPr>
      </w:pPr>
      <w:r w:rsidRPr="00C20D44">
        <w:rPr>
          <w:spacing w:val="-4"/>
          <w:sz w:val="27"/>
          <w:szCs w:val="27"/>
          <w:lang w:val="vi-VN" w:eastAsia="x-none"/>
        </w:rPr>
        <w:t xml:space="preserve">Theo báo cáo </w:t>
      </w:r>
      <w:r w:rsidRPr="00C20D44">
        <w:rPr>
          <w:spacing w:val="-4"/>
          <w:sz w:val="27"/>
          <w:szCs w:val="27"/>
          <w:lang w:eastAsia="x-none"/>
        </w:rPr>
        <w:t>nhanh</w:t>
      </w:r>
      <w:r w:rsidRPr="00C20D44">
        <w:rPr>
          <w:spacing w:val="-4"/>
          <w:sz w:val="27"/>
          <w:szCs w:val="27"/>
          <w:lang w:val="vi-VN" w:eastAsia="x-none"/>
        </w:rPr>
        <w:t xml:space="preserve"> của Văn phòng TTBCH PCTT&amp;TKCN </w:t>
      </w:r>
      <w:r w:rsidR="000C1476" w:rsidRPr="00C20D44">
        <w:rPr>
          <w:spacing w:val="-4"/>
          <w:sz w:val="27"/>
          <w:szCs w:val="27"/>
          <w:lang w:eastAsia="x-none"/>
        </w:rPr>
        <w:t xml:space="preserve">các </w:t>
      </w:r>
      <w:r w:rsidRPr="00C20D44">
        <w:rPr>
          <w:spacing w:val="-4"/>
          <w:sz w:val="27"/>
          <w:szCs w:val="27"/>
          <w:lang w:eastAsia="x-none"/>
        </w:rPr>
        <w:t xml:space="preserve">tỉnh </w:t>
      </w:r>
      <w:r w:rsidR="00B3135B" w:rsidRPr="00C20D44">
        <w:rPr>
          <w:spacing w:val="-4"/>
          <w:sz w:val="27"/>
          <w:szCs w:val="27"/>
          <w:lang w:eastAsia="x-none"/>
        </w:rPr>
        <w:t xml:space="preserve">Quảng Nam, </w:t>
      </w:r>
      <w:r w:rsidRPr="00C20D44">
        <w:rPr>
          <w:spacing w:val="-4"/>
          <w:sz w:val="27"/>
          <w:szCs w:val="27"/>
          <w:lang w:eastAsia="x-none"/>
        </w:rPr>
        <w:t>Bình Định</w:t>
      </w:r>
      <w:r w:rsidR="008622AF" w:rsidRPr="00C20D44">
        <w:rPr>
          <w:spacing w:val="-4"/>
          <w:sz w:val="27"/>
          <w:szCs w:val="27"/>
          <w:lang w:eastAsia="x-none"/>
        </w:rPr>
        <w:t>, Phú Yên</w:t>
      </w:r>
      <w:r w:rsidR="00D714D1">
        <w:rPr>
          <w:spacing w:val="-4"/>
          <w:sz w:val="27"/>
          <w:szCs w:val="27"/>
          <w:lang w:eastAsia="x-none"/>
        </w:rPr>
        <w:t xml:space="preserve"> </w:t>
      </w:r>
      <w:r w:rsidR="00A72563" w:rsidRPr="00C20D44">
        <w:rPr>
          <w:spacing w:val="-4"/>
          <w:sz w:val="27"/>
          <w:szCs w:val="27"/>
          <w:lang w:eastAsia="x-none"/>
        </w:rPr>
        <w:t xml:space="preserve">mưa lớn </w:t>
      </w:r>
      <w:r w:rsidR="00A72563" w:rsidRPr="00C20D44">
        <w:rPr>
          <w:spacing w:val="-4"/>
          <w:sz w:val="27"/>
          <w:szCs w:val="27"/>
          <w:lang w:val="vi-VN" w:eastAsia="x-none"/>
        </w:rPr>
        <w:t>trong</w:t>
      </w:r>
      <w:r w:rsidR="00A72563" w:rsidRPr="00C20D44">
        <w:rPr>
          <w:spacing w:val="-4"/>
          <w:sz w:val="27"/>
          <w:szCs w:val="27"/>
          <w:lang w:eastAsia="x-none"/>
        </w:rPr>
        <w:t xml:space="preserve"> ngày 14-1</w:t>
      </w:r>
      <w:r w:rsidR="00033640" w:rsidRPr="00C20D44">
        <w:rPr>
          <w:spacing w:val="-4"/>
          <w:sz w:val="27"/>
          <w:szCs w:val="27"/>
          <w:lang w:eastAsia="x-none"/>
        </w:rPr>
        <w:t>8</w:t>
      </w:r>
      <w:r w:rsidRPr="00C20D44">
        <w:rPr>
          <w:spacing w:val="-4"/>
          <w:sz w:val="27"/>
          <w:szCs w:val="27"/>
          <w:lang w:eastAsia="x-none"/>
        </w:rPr>
        <w:t>/11</w:t>
      </w:r>
      <w:r w:rsidR="007B2DAE" w:rsidRPr="00C20D44">
        <w:rPr>
          <w:spacing w:val="-4"/>
          <w:sz w:val="27"/>
          <w:szCs w:val="27"/>
          <w:lang w:val="vi-VN" w:eastAsia="x-none"/>
        </w:rPr>
        <w:t>,</w:t>
      </w:r>
      <w:r w:rsidRPr="00C20D44">
        <w:rPr>
          <w:spacing w:val="-4"/>
          <w:sz w:val="27"/>
          <w:szCs w:val="27"/>
          <w:lang w:eastAsia="x-none"/>
        </w:rPr>
        <w:t xml:space="preserve"> </w:t>
      </w:r>
      <w:r w:rsidR="00154F73" w:rsidRPr="00C20D44">
        <w:rPr>
          <w:spacing w:val="-4"/>
          <w:sz w:val="27"/>
          <w:szCs w:val="27"/>
          <w:lang w:eastAsia="x-none"/>
        </w:rPr>
        <w:t xml:space="preserve">tính đến ngày 19/11, tình hình </w:t>
      </w:r>
      <w:r w:rsidRPr="00C20D44">
        <w:rPr>
          <w:spacing w:val="-4"/>
          <w:sz w:val="27"/>
          <w:szCs w:val="27"/>
          <w:lang w:eastAsia="x-none"/>
        </w:rPr>
        <w:t>thiệt hại như sau:</w:t>
      </w:r>
    </w:p>
    <w:p w14:paraId="79984481" w14:textId="4EEEBC73" w:rsidR="00214E6C" w:rsidRPr="00C20D44" w:rsidRDefault="00F01A1E" w:rsidP="00320346">
      <w:pPr>
        <w:widowControl w:val="0"/>
        <w:spacing w:before="20"/>
        <w:ind w:firstLine="709"/>
        <w:jc w:val="both"/>
        <w:rPr>
          <w:spacing w:val="-4"/>
          <w:sz w:val="27"/>
          <w:szCs w:val="27"/>
          <w:lang w:eastAsia="x-none"/>
        </w:rPr>
      </w:pPr>
      <w:r w:rsidRPr="00C20D44">
        <w:rPr>
          <w:spacing w:val="-4"/>
          <w:sz w:val="27"/>
          <w:szCs w:val="27"/>
          <w:lang w:eastAsia="x-none"/>
        </w:rPr>
        <w:t>a)</w:t>
      </w:r>
      <w:r w:rsidR="0005764D" w:rsidRPr="00C20D44">
        <w:rPr>
          <w:spacing w:val="-4"/>
          <w:sz w:val="27"/>
          <w:szCs w:val="27"/>
          <w:lang w:eastAsia="x-none"/>
        </w:rPr>
        <w:t xml:space="preserve"> Về giao thông: </w:t>
      </w:r>
    </w:p>
    <w:p w14:paraId="359A107C" w14:textId="7B079A55" w:rsidR="00C5522E" w:rsidRPr="00C20D44" w:rsidRDefault="00F01A1E" w:rsidP="00320346">
      <w:pPr>
        <w:widowControl w:val="0"/>
        <w:spacing w:before="20"/>
        <w:ind w:firstLine="709"/>
        <w:jc w:val="both"/>
        <w:rPr>
          <w:spacing w:val="-8"/>
          <w:sz w:val="27"/>
          <w:szCs w:val="27"/>
          <w:lang w:eastAsia="x-none"/>
        </w:rPr>
      </w:pPr>
      <w:r w:rsidRPr="00C20D44">
        <w:rPr>
          <w:spacing w:val="-8"/>
          <w:sz w:val="27"/>
          <w:szCs w:val="27"/>
          <w:lang w:eastAsia="x-none"/>
        </w:rPr>
        <w:t>-</w:t>
      </w:r>
      <w:r w:rsidR="00C5522E" w:rsidRPr="00C20D44">
        <w:rPr>
          <w:spacing w:val="-8"/>
          <w:sz w:val="27"/>
          <w:szCs w:val="27"/>
          <w:lang w:eastAsia="x-none"/>
        </w:rPr>
        <w:t xml:space="preserve"> </w:t>
      </w:r>
      <w:r w:rsidR="00246571" w:rsidRPr="00C20D44">
        <w:rPr>
          <w:spacing w:val="-8"/>
          <w:sz w:val="27"/>
          <w:szCs w:val="27"/>
          <w:lang w:eastAsia="x-none"/>
        </w:rPr>
        <w:t xml:space="preserve">Tỉnh </w:t>
      </w:r>
      <w:r w:rsidR="00302500" w:rsidRPr="00C20D44">
        <w:rPr>
          <w:spacing w:val="-8"/>
          <w:sz w:val="27"/>
          <w:szCs w:val="27"/>
          <w:lang w:eastAsia="x-none"/>
        </w:rPr>
        <w:t xml:space="preserve">Quảng Nam: </w:t>
      </w:r>
      <w:r w:rsidR="00246571" w:rsidRPr="00C20D44">
        <w:rPr>
          <w:spacing w:val="-8"/>
          <w:sz w:val="27"/>
          <w:szCs w:val="27"/>
          <w:lang w:eastAsia="x-none"/>
        </w:rPr>
        <w:t>đ</w:t>
      </w:r>
      <w:r w:rsidR="00191A52" w:rsidRPr="00C20D44">
        <w:rPr>
          <w:spacing w:val="-8"/>
          <w:sz w:val="27"/>
          <w:szCs w:val="27"/>
          <w:lang w:eastAsia="x-none"/>
        </w:rPr>
        <w:t xml:space="preserve">ịa phương đang triển khai khắc phục 03 vị trí sạt lở tại </w:t>
      </w:r>
      <w:r w:rsidR="00362C98" w:rsidRPr="00C20D44">
        <w:rPr>
          <w:spacing w:val="-8"/>
          <w:sz w:val="27"/>
          <w:szCs w:val="27"/>
          <w:lang w:eastAsia="x-none"/>
        </w:rPr>
        <w:t>Quốc lộ 40B</w:t>
      </w:r>
      <w:r w:rsidR="00D428D0">
        <w:rPr>
          <w:spacing w:val="-8"/>
          <w:sz w:val="27"/>
          <w:szCs w:val="27"/>
          <w:lang w:eastAsia="x-none"/>
        </w:rPr>
        <w:t>, hiện đã thông xe bước 1</w:t>
      </w:r>
      <w:r w:rsidR="006F15CE">
        <w:rPr>
          <w:spacing w:val="-8"/>
          <w:sz w:val="27"/>
          <w:szCs w:val="27"/>
          <w:lang w:eastAsia="x-none"/>
        </w:rPr>
        <w:t>;</w:t>
      </w:r>
      <w:r w:rsidR="00C5522E" w:rsidRPr="00C20D44">
        <w:rPr>
          <w:spacing w:val="-8"/>
          <w:sz w:val="27"/>
          <w:szCs w:val="27"/>
          <w:lang w:eastAsia="x-none"/>
        </w:rPr>
        <w:t xml:space="preserve"> </w:t>
      </w:r>
      <w:r w:rsidR="006F15CE">
        <w:rPr>
          <w:spacing w:val="-8"/>
          <w:sz w:val="27"/>
          <w:szCs w:val="27"/>
          <w:lang w:eastAsia="x-none"/>
        </w:rPr>
        <w:t>khắc phục m</w:t>
      </w:r>
      <w:r w:rsidR="00191A52" w:rsidRPr="00C20D44">
        <w:rPr>
          <w:spacing w:val="-8"/>
          <w:sz w:val="27"/>
          <w:szCs w:val="27"/>
          <w:lang w:eastAsia="x-none"/>
        </w:rPr>
        <w:t xml:space="preserve">ột số điểm sạt lở tại </w:t>
      </w:r>
      <w:r w:rsidR="00C5522E" w:rsidRPr="00C20D44">
        <w:rPr>
          <w:spacing w:val="-8"/>
          <w:sz w:val="27"/>
          <w:szCs w:val="27"/>
          <w:lang w:eastAsia="x-none"/>
        </w:rPr>
        <w:t>tuyến đường DH01 và D1K8 vào xã Trà Leng</w:t>
      </w:r>
      <w:r w:rsidR="00191A52" w:rsidRPr="00C20D44">
        <w:rPr>
          <w:spacing w:val="-8"/>
          <w:sz w:val="27"/>
          <w:szCs w:val="27"/>
          <w:lang w:eastAsia="x-none"/>
        </w:rPr>
        <w:t xml:space="preserve">, dự kiến </w:t>
      </w:r>
      <w:r w:rsidR="0009179C">
        <w:rPr>
          <w:spacing w:val="-8"/>
          <w:sz w:val="27"/>
          <w:szCs w:val="27"/>
          <w:lang w:eastAsia="x-none"/>
        </w:rPr>
        <w:t xml:space="preserve">trong </w:t>
      </w:r>
      <w:r w:rsidR="00191A52" w:rsidRPr="00C20D44">
        <w:rPr>
          <w:spacing w:val="-8"/>
          <w:sz w:val="27"/>
          <w:szCs w:val="27"/>
          <w:lang w:eastAsia="x-none"/>
        </w:rPr>
        <w:t>ngày 20</w:t>
      </w:r>
      <w:r w:rsidR="00C5522E" w:rsidRPr="00C20D44">
        <w:rPr>
          <w:spacing w:val="-8"/>
          <w:sz w:val="27"/>
          <w:szCs w:val="27"/>
          <w:lang w:eastAsia="x-none"/>
        </w:rPr>
        <w:t>/11 thông</w:t>
      </w:r>
      <w:r w:rsidR="00191A52" w:rsidRPr="00C20D44">
        <w:rPr>
          <w:spacing w:val="-8"/>
          <w:sz w:val="27"/>
          <w:szCs w:val="27"/>
          <w:lang w:eastAsia="x-none"/>
        </w:rPr>
        <w:t xml:space="preserve"> xe</w:t>
      </w:r>
      <w:r w:rsidR="00FB00BE">
        <w:rPr>
          <w:spacing w:val="-8"/>
          <w:sz w:val="27"/>
          <w:szCs w:val="27"/>
          <w:lang w:eastAsia="x-none"/>
        </w:rPr>
        <w:t xml:space="preserve"> tuyến D1K8</w:t>
      </w:r>
      <w:r w:rsidR="00C5522E" w:rsidRPr="00C20D44">
        <w:rPr>
          <w:spacing w:val="-8"/>
          <w:sz w:val="27"/>
          <w:szCs w:val="27"/>
          <w:lang w:eastAsia="x-none"/>
        </w:rPr>
        <w:t>.</w:t>
      </w:r>
    </w:p>
    <w:p w14:paraId="01F30DE2" w14:textId="46994C48" w:rsidR="00246571" w:rsidRPr="00C20D44" w:rsidRDefault="00F01A1E" w:rsidP="00320346">
      <w:pPr>
        <w:widowControl w:val="0"/>
        <w:spacing w:before="20"/>
        <w:ind w:firstLine="709"/>
        <w:jc w:val="both"/>
        <w:rPr>
          <w:sz w:val="27"/>
          <w:szCs w:val="27"/>
          <w:lang w:eastAsia="x-none"/>
        </w:rPr>
      </w:pPr>
      <w:r w:rsidRPr="00C20D44">
        <w:rPr>
          <w:sz w:val="27"/>
          <w:szCs w:val="27"/>
          <w:lang w:eastAsia="x-none"/>
        </w:rPr>
        <w:t>-</w:t>
      </w:r>
      <w:r w:rsidR="00C5522E" w:rsidRPr="00C20D44">
        <w:rPr>
          <w:sz w:val="27"/>
          <w:szCs w:val="27"/>
          <w:lang w:eastAsia="x-none"/>
        </w:rPr>
        <w:t xml:space="preserve"> </w:t>
      </w:r>
      <w:r w:rsidR="006323E9">
        <w:rPr>
          <w:sz w:val="27"/>
          <w:szCs w:val="27"/>
          <w:lang w:eastAsia="x-none"/>
        </w:rPr>
        <w:t>Các t</w:t>
      </w:r>
      <w:r w:rsidR="00797F19" w:rsidRPr="00C20D44">
        <w:rPr>
          <w:sz w:val="27"/>
          <w:szCs w:val="27"/>
          <w:lang w:eastAsia="x-none"/>
        </w:rPr>
        <w:t>ỉnh Bình Định</w:t>
      </w:r>
      <w:r w:rsidR="006323E9">
        <w:rPr>
          <w:sz w:val="27"/>
          <w:szCs w:val="27"/>
          <w:lang w:eastAsia="x-none"/>
        </w:rPr>
        <w:t>, Phú Yên</w:t>
      </w:r>
      <w:r w:rsidR="00246571" w:rsidRPr="00C20D44">
        <w:rPr>
          <w:sz w:val="27"/>
          <w:szCs w:val="27"/>
          <w:lang w:eastAsia="x-none"/>
        </w:rPr>
        <w:t>:</w:t>
      </w:r>
      <w:r w:rsidR="00F960E0" w:rsidRPr="00C20D44">
        <w:rPr>
          <w:sz w:val="27"/>
          <w:szCs w:val="27"/>
          <w:lang w:eastAsia="x-none"/>
        </w:rPr>
        <w:t xml:space="preserve"> </w:t>
      </w:r>
      <w:r w:rsidR="00154F73" w:rsidRPr="00C20D44">
        <w:rPr>
          <w:sz w:val="27"/>
          <w:szCs w:val="27"/>
          <w:lang w:eastAsia="x-none"/>
        </w:rPr>
        <w:t xml:space="preserve">một số điểm ngập </w:t>
      </w:r>
      <w:r w:rsidR="00246571" w:rsidRPr="00C20D44">
        <w:rPr>
          <w:sz w:val="27"/>
          <w:szCs w:val="27"/>
          <w:lang w:eastAsia="x-none"/>
        </w:rPr>
        <w:t>nước đã rút, giao thông đi lại bình thường</w:t>
      </w:r>
      <w:r w:rsidR="00D03C54" w:rsidRPr="00C20D44">
        <w:rPr>
          <w:sz w:val="27"/>
          <w:szCs w:val="27"/>
          <w:lang w:eastAsia="x-none"/>
        </w:rPr>
        <w:t>.</w:t>
      </w:r>
    </w:p>
    <w:p w14:paraId="4E6BB3AF" w14:textId="47086EE5" w:rsidR="000C1476" w:rsidRPr="00C20D44" w:rsidRDefault="00F01A1E" w:rsidP="00320346">
      <w:pPr>
        <w:widowControl w:val="0"/>
        <w:spacing w:before="20"/>
        <w:ind w:firstLine="709"/>
        <w:jc w:val="both"/>
        <w:rPr>
          <w:spacing w:val="-8"/>
          <w:sz w:val="27"/>
          <w:szCs w:val="27"/>
          <w:lang w:eastAsia="x-none"/>
        </w:rPr>
      </w:pPr>
      <w:r w:rsidRPr="00C20D44">
        <w:rPr>
          <w:spacing w:val="-8"/>
          <w:sz w:val="27"/>
          <w:szCs w:val="27"/>
          <w:lang w:eastAsia="x-none"/>
        </w:rPr>
        <w:t>b) C</w:t>
      </w:r>
      <w:r w:rsidR="000C1476" w:rsidRPr="00C20D44">
        <w:rPr>
          <w:spacing w:val="-8"/>
          <w:sz w:val="27"/>
          <w:szCs w:val="27"/>
          <w:lang w:eastAsia="x-none"/>
        </w:rPr>
        <w:t>ác thiệt hại khác không thay đổi so với báo cáo ngày 18/11.</w:t>
      </w:r>
    </w:p>
    <w:p w14:paraId="29293189" w14:textId="5620A943" w:rsidR="00D03C54" w:rsidRPr="00C20D44" w:rsidRDefault="00D03C54" w:rsidP="00320346">
      <w:pPr>
        <w:widowControl w:val="0"/>
        <w:spacing w:before="20"/>
        <w:ind w:firstLine="709"/>
        <w:jc w:val="both"/>
        <w:rPr>
          <w:spacing w:val="-8"/>
          <w:sz w:val="27"/>
          <w:szCs w:val="27"/>
          <w:lang w:eastAsia="x-none"/>
        </w:rPr>
      </w:pPr>
      <w:r w:rsidRPr="00C20D44">
        <w:rPr>
          <w:b/>
          <w:spacing w:val="-8"/>
          <w:sz w:val="27"/>
          <w:szCs w:val="27"/>
          <w:lang w:eastAsia="x-none"/>
        </w:rPr>
        <w:t>2. Thiệt hại do mưa dông:</w:t>
      </w:r>
      <w:r w:rsidRPr="00C20D44">
        <w:rPr>
          <w:spacing w:val="-8"/>
          <w:sz w:val="27"/>
          <w:szCs w:val="27"/>
          <w:lang w:eastAsia="x-none"/>
        </w:rPr>
        <w:t xml:space="preserve"> Ngày 18/11, mưa dông tại huyện Châu Thành,</w:t>
      </w:r>
      <w:r w:rsidRPr="00C20D44">
        <w:rPr>
          <w:b/>
          <w:spacing w:val="-8"/>
          <w:sz w:val="27"/>
          <w:szCs w:val="27"/>
          <w:lang w:eastAsia="x-none"/>
        </w:rPr>
        <w:t xml:space="preserve"> </w:t>
      </w:r>
      <w:r w:rsidRPr="00C20D44">
        <w:rPr>
          <w:spacing w:val="-8"/>
          <w:sz w:val="27"/>
          <w:szCs w:val="27"/>
          <w:lang w:eastAsia="x-none"/>
        </w:rPr>
        <w:t>tỉnh Tây Ninh đã làm 01 căn nhà bị tốc mái, 05 nhà bị ngập 0,3 - 0,5m và 05 ha cây cao su bị ngã đổ.</w:t>
      </w:r>
    </w:p>
    <w:p w14:paraId="6F1D2186" w14:textId="38888E2B" w:rsidR="00E36DA7" w:rsidRPr="00C20D44" w:rsidRDefault="008F1042" w:rsidP="00320346">
      <w:pPr>
        <w:widowControl w:val="0"/>
        <w:shd w:val="clear" w:color="auto" w:fill="FFFFFF" w:themeFill="background1"/>
        <w:spacing w:before="20"/>
        <w:ind w:firstLine="709"/>
        <w:jc w:val="both"/>
        <w:rPr>
          <w:b/>
          <w:sz w:val="27"/>
          <w:szCs w:val="27"/>
          <w:lang w:val="vi-VN" w:eastAsia="x-none"/>
        </w:rPr>
      </w:pPr>
      <w:r w:rsidRPr="00C20D44">
        <w:rPr>
          <w:b/>
          <w:sz w:val="27"/>
          <w:szCs w:val="27"/>
          <w:lang w:val="vi-VN" w:eastAsia="x-none"/>
        </w:rPr>
        <w:t>V</w:t>
      </w:r>
      <w:r w:rsidRPr="00C20D44">
        <w:rPr>
          <w:b/>
          <w:sz w:val="27"/>
          <w:szCs w:val="27"/>
          <w:lang w:val="de-DE" w:eastAsia="x-none"/>
        </w:rPr>
        <w:t xml:space="preserve">. </w:t>
      </w:r>
      <w:r w:rsidRPr="00C20D44">
        <w:rPr>
          <w:b/>
          <w:sz w:val="27"/>
          <w:szCs w:val="27"/>
          <w:lang w:val="vi-VN" w:eastAsia="x-none"/>
        </w:rPr>
        <w:t>CÔNG TÁC CHỈ ĐẠO ỨNG PHÓ</w:t>
      </w:r>
    </w:p>
    <w:p w14:paraId="44047AF1" w14:textId="7F1609AE" w:rsidR="008F1042" w:rsidRPr="00C20D44" w:rsidRDefault="008F1042" w:rsidP="00320346">
      <w:pPr>
        <w:widowControl w:val="0"/>
        <w:shd w:val="clear" w:color="auto" w:fill="FFFFFF" w:themeFill="background1"/>
        <w:spacing w:before="20"/>
        <w:ind w:firstLine="567"/>
        <w:jc w:val="both"/>
        <w:rPr>
          <w:color w:val="000000" w:themeColor="text1"/>
          <w:spacing w:val="-4"/>
          <w:sz w:val="27"/>
          <w:szCs w:val="27"/>
          <w:lang w:val="it-IT" w:eastAsia="x-none"/>
        </w:rPr>
      </w:pPr>
      <w:r w:rsidRPr="00C20D44">
        <w:rPr>
          <w:color w:val="000000" w:themeColor="text1"/>
          <w:spacing w:val="-4"/>
          <w:sz w:val="27"/>
          <w:szCs w:val="27"/>
          <w:lang w:val="it-IT" w:eastAsia="x-none"/>
        </w:rPr>
        <w:t xml:space="preserve">- Trực ban Văn phòng thường trực Ban Chỉ đạo Quốc gia về phòng, chống thiên tai thường xuyên nắm bắt </w:t>
      </w:r>
      <w:r w:rsidRPr="00C20D44">
        <w:rPr>
          <w:color w:val="000000" w:themeColor="text1"/>
          <w:spacing w:val="-4"/>
          <w:sz w:val="27"/>
          <w:szCs w:val="27"/>
          <w:lang w:val="vi-VN" w:eastAsia="x-none"/>
        </w:rPr>
        <w:t>tình hình thời tiết, thiên tai để chủ động tham mưu chỉ đạo ứng phó</w:t>
      </w:r>
      <w:r w:rsidRPr="00C20D44">
        <w:rPr>
          <w:color w:val="000000" w:themeColor="text1"/>
          <w:spacing w:val="-4"/>
          <w:sz w:val="27"/>
          <w:szCs w:val="27"/>
          <w:lang w:val="it-IT" w:eastAsia="x-none"/>
        </w:rPr>
        <w:t xml:space="preserve">; chuyển các bản tin gió mùa </w:t>
      </w:r>
      <w:r w:rsidR="00501990">
        <w:rPr>
          <w:color w:val="000000" w:themeColor="text1"/>
          <w:spacing w:val="-4"/>
          <w:sz w:val="27"/>
          <w:szCs w:val="27"/>
          <w:lang w:val="it-IT" w:eastAsia="x-none"/>
        </w:rPr>
        <w:t>Đ</w:t>
      </w:r>
      <w:r w:rsidRPr="00C20D44">
        <w:rPr>
          <w:color w:val="000000" w:themeColor="text1"/>
          <w:spacing w:val="-4"/>
          <w:sz w:val="27"/>
          <w:szCs w:val="27"/>
          <w:lang w:val="it-IT" w:eastAsia="x-none"/>
        </w:rPr>
        <w:t xml:space="preserve">ông </w:t>
      </w:r>
      <w:r w:rsidR="00501990">
        <w:rPr>
          <w:color w:val="000000" w:themeColor="text1"/>
          <w:spacing w:val="-4"/>
          <w:sz w:val="27"/>
          <w:szCs w:val="27"/>
          <w:lang w:val="it-IT" w:eastAsia="x-none"/>
        </w:rPr>
        <w:t>B</w:t>
      </w:r>
      <w:r w:rsidRPr="00C20D44">
        <w:rPr>
          <w:color w:val="000000" w:themeColor="text1"/>
          <w:spacing w:val="-4"/>
          <w:sz w:val="27"/>
          <w:szCs w:val="27"/>
          <w:lang w:val="it-IT" w:eastAsia="x-none"/>
        </w:rPr>
        <w:t>ắc tới các địa phương để thông báo cho người dân và chủ động các biện pháp ứng phó.</w:t>
      </w:r>
    </w:p>
    <w:p w14:paraId="02B45303" w14:textId="08E807B8" w:rsidR="008F1042" w:rsidRPr="00C20D44" w:rsidRDefault="008F1042" w:rsidP="00320346">
      <w:pPr>
        <w:widowControl w:val="0"/>
        <w:shd w:val="clear" w:color="auto" w:fill="FFFFFF" w:themeFill="background1"/>
        <w:spacing w:before="20"/>
        <w:ind w:firstLine="567"/>
        <w:jc w:val="both"/>
        <w:rPr>
          <w:color w:val="000000" w:themeColor="text1"/>
          <w:spacing w:val="-4"/>
          <w:sz w:val="27"/>
          <w:szCs w:val="27"/>
          <w:lang w:val="it-IT" w:eastAsia="x-none"/>
        </w:rPr>
      </w:pPr>
      <w:r w:rsidRPr="00C20D44">
        <w:rPr>
          <w:color w:val="000000" w:themeColor="text1"/>
          <w:spacing w:val="-4"/>
          <w:sz w:val="27"/>
          <w:szCs w:val="27"/>
          <w:lang w:val="it-IT" w:eastAsia="x-none"/>
        </w:rPr>
        <w:t xml:space="preserve">- Văn phòng thường trực Ban chỉ huy PCTT&amp;TKCN tỉnh Thái Bình </w:t>
      </w:r>
      <w:r w:rsidRPr="00C20D44">
        <w:rPr>
          <w:spacing w:val="-4"/>
          <w:sz w:val="27"/>
          <w:szCs w:val="27"/>
          <w:lang w:val="it-IT" w:eastAsia="x-none"/>
        </w:rPr>
        <w:t>đã ban hành văn bản chủ động ứng phó với gió mùa đông bắc và thời tiết nguy hiểm trên biển.</w:t>
      </w:r>
    </w:p>
    <w:p w14:paraId="77C04C61" w14:textId="26434F62" w:rsidR="007D6A2D" w:rsidRPr="00C20D44" w:rsidRDefault="007D6A2D" w:rsidP="00320346">
      <w:pPr>
        <w:widowControl w:val="0"/>
        <w:spacing w:before="20"/>
        <w:ind w:firstLine="709"/>
        <w:jc w:val="both"/>
        <w:rPr>
          <w:rStyle w:val="Bodytext2"/>
          <w:rFonts w:eastAsiaTheme="minorHAnsi"/>
          <w:sz w:val="27"/>
          <w:szCs w:val="27"/>
        </w:rPr>
      </w:pPr>
      <w:r w:rsidRPr="00C20D44">
        <w:rPr>
          <w:rStyle w:val="Bodytext2"/>
          <w:rFonts w:eastAsiaTheme="minorHAnsi"/>
          <w:sz w:val="27"/>
          <w:szCs w:val="27"/>
        </w:rPr>
        <w:t>- Ban chỉ huy PCTT&amp;TKCN các tỉnh</w:t>
      </w:r>
      <w:r w:rsidR="00797F19" w:rsidRPr="00C20D44">
        <w:rPr>
          <w:rStyle w:val="Bodytext2"/>
          <w:rFonts w:eastAsiaTheme="minorHAnsi"/>
          <w:sz w:val="27"/>
          <w:szCs w:val="27"/>
        </w:rPr>
        <w:t>/TP</w:t>
      </w:r>
      <w:r w:rsidR="00C10EF2" w:rsidRPr="00C20D44">
        <w:rPr>
          <w:rStyle w:val="Bodytext2"/>
          <w:rFonts w:eastAsiaTheme="minorHAnsi"/>
          <w:sz w:val="27"/>
          <w:szCs w:val="27"/>
        </w:rPr>
        <w:t xml:space="preserve"> Trung Bộ</w:t>
      </w:r>
      <w:r w:rsidR="00797F19" w:rsidRPr="00C20D44">
        <w:rPr>
          <w:rStyle w:val="Bodytext2"/>
          <w:rFonts w:eastAsiaTheme="minorHAnsi"/>
          <w:sz w:val="27"/>
          <w:szCs w:val="27"/>
        </w:rPr>
        <w:t xml:space="preserve"> chủ động triển khai </w:t>
      </w:r>
      <w:r w:rsidR="00C10EF2" w:rsidRPr="00C20D44">
        <w:rPr>
          <w:rStyle w:val="Bodytext2"/>
          <w:rFonts w:eastAsiaTheme="minorHAnsi"/>
          <w:sz w:val="27"/>
          <w:szCs w:val="27"/>
        </w:rPr>
        <w:t>công tác khắc phục hậu quả</w:t>
      </w:r>
      <w:r w:rsidR="00797F19" w:rsidRPr="00C20D44">
        <w:rPr>
          <w:rStyle w:val="Bodytext2"/>
          <w:rFonts w:eastAsiaTheme="minorHAnsi"/>
          <w:sz w:val="27"/>
          <w:szCs w:val="27"/>
        </w:rPr>
        <w:t xml:space="preserve"> </w:t>
      </w:r>
      <w:r w:rsidRPr="00C20D44">
        <w:rPr>
          <w:rStyle w:val="Bodytext2"/>
          <w:rFonts w:eastAsiaTheme="minorHAnsi"/>
          <w:sz w:val="27"/>
          <w:szCs w:val="27"/>
        </w:rPr>
        <w:t>mưa lớn, ngập lụt, sạt lở đất</w:t>
      </w:r>
      <w:r w:rsidR="00DC2FF9" w:rsidRPr="00C20D44">
        <w:rPr>
          <w:rStyle w:val="Bodytext2"/>
          <w:rFonts w:eastAsiaTheme="minorHAnsi"/>
          <w:sz w:val="27"/>
          <w:szCs w:val="27"/>
        </w:rPr>
        <w:t xml:space="preserve"> từ 14-18/11/2021</w:t>
      </w:r>
      <w:r w:rsidRPr="00C20D44">
        <w:rPr>
          <w:rStyle w:val="Bodytext2"/>
          <w:rFonts w:eastAsiaTheme="minorHAnsi"/>
          <w:sz w:val="27"/>
          <w:szCs w:val="27"/>
        </w:rPr>
        <w:t>.</w:t>
      </w:r>
    </w:p>
    <w:p w14:paraId="52AE05C0" w14:textId="0408180C" w:rsidR="00E36DA7" w:rsidRPr="00C20D44" w:rsidRDefault="00154F73" w:rsidP="00320346">
      <w:pPr>
        <w:widowControl w:val="0"/>
        <w:shd w:val="clear" w:color="auto" w:fill="FFFFFF" w:themeFill="background1"/>
        <w:spacing w:before="20"/>
        <w:ind w:firstLine="709"/>
        <w:jc w:val="both"/>
        <w:rPr>
          <w:b/>
          <w:sz w:val="27"/>
          <w:szCs w:val="27"/>
          <w:lang w:val="vi-VN" w:eastAsia="x-none"/>
        </w:rPr>
      </w:pPr>
      <w:r w:rsidRPr="00C20D44">
        <w:rPr>
          <w:b/>
          <w:sz w:val="27"/>
          <w:szCs w:val="27"/>
          <w:lang w:eastAsia="x-none"/>
        </w:rPr>
        <w:t>V</w:t>
      </w:r>
      <w:r w:rsidRPr="00C20D44">
        <w:rPr>
          <w:b/>
          <w:sz w:val="27"/>
          <w:szCs w:val="27"/>
          <w:lang w:val="vi-VN" w:eastAsia="x-none"/>
        </w:rPr>
        <w:t>I</w:t>
      </w:r>
      <w:r w:rsidRPr="00C20D44">
        <w:rPr>
          <w:b/>
          <w:sz w:val="27"/>
          <w:szCs w:val="27"/>
          <w:lang w:val="it-IT" w:eastAsia="x-none"/>
        </w:rPr>
        <w:t xml:space="preserve">. </w:t>
      </w:r>
      <w:r w:rsidRPr="00C20D44">
        <w:rPr>
          <w:b/>
          <w:sz w:val="27"/>
          <w:szCs w:val="27"/>
          <w:lang w:val="vi-VN" w:eastAsia="x-none"/>
        </w:rPr>
        <w:t>CÁC CÔNG VIỆC CẦN TRIỂN KHAI TIẾP THEO</w:t>
      </w:r>
    </w:p>
    <w:p w14:paraId="5005DB4C" w14:textId="2DAD1C4E" w:rsidR="00DC2FF9" w:rsidRPr="00C20D44" w:rsidRDefault="0051032B" w:rsidP="00320346">
      <w:pPr>
        <w:widowControl w:val="0"/>
        <w:shd w:val="clear" w:color="auto" w:fill="FFFFFF" w:themeFill="background1"/>
        <w:spacing w:before="20"/>
        <w:ind w:firstLine="709"/>
        <w:jc w:val="both"/>
        <w:rPr>
          <w:bCs/>
          <w:sz w:val="27"/>
          <w:szCs w:val="27"/>
        </w:rPr>
      </w:pPr>
      <w:r w:rsidRPr="00C20D44">
        <w:rPr>
          <w:bCs/>
          <w:sz w:val="27"/>
          <w:szCs w:val="27"/>
        </w:rPr>
        <w:t xml:space="preserve">1. </w:t>
      </w:r>
      <w:r w:rsidR="00DC2FF9" w:rsidRPr="00C20D44">
        <w:rPr>
          <w:bCs/>
          <w:sz w:val="27"/>
          <w:szCs w:val="27"/>
        </w:rPr>
        <w:t xml:space="preserve">Các địa phương khu vực Trung Bộ khẩn trương triển khai công tác khắc phục hậu quả đợt </w:t>
      </w:r>
      <w:r w:rsidR="00DC2FF9" w:rsidRPr="00C20D44">
        <w:rPr>
          <w:rStyle w:val="Bodytext2"/>
          <w:rFonts w:eastAsiaTheme="minorHAnsi"/>
          <w:sz w:val="27"/>
          <w:szCs w:val="27"/>
        </w:rPr>
        <w:t>mưa lũ từ 14-18/11/2021, sớm ổn định đời sống của người dân.</w:t>
      </w:r>
    </w:p>
    <w:p w14:paraId="47328F8F" w14:textId="18791FB3" w:rsidR="00D16EFD" w:rsidRPr="00C20D44" w:rsidRDefault="00DC2FF9" w:rsidP="00320346">
      <w:pPr>
        <w:widowControl w:val="0"/>
        <w:shd w:val="clear" w:color="auto" w:fill="FFFFFF" w:themeFill="background1"/>
        <w:spacing w:before="20"/>
        <w:ind w:firstLine="709"/>
        <w:jc w:val="both"/>
        <w:rPr>
          <w:color w:val="FF0000"/>
          <w:sz w:val="27"/>
          <w:szCs w:val="27"/>
          <w:lang w:eastAsia="x-none"/>
        </w:rPr>
      </w:pPr>
      <w:r w:rsidRPr="00C20D44">
        <w:rPr>
          <w:bCs/>
          <w:sz w:val="27"/>
          <w:szCs w:val="27"/>
        </w:rPr>
        <w:t>2. Các tỉnh, thành phố</w:t>
      </w:r>
      <w:r w:rsidR="00E36DA7" w:rsidRPr="00C20D44">
        <w:rPr>
          <w:bCs/>
          <w:sz w:val="27"/>
          <w:szCs w:val="27"/>
        </w:rPr>
        <w:t xml:space="preserve"> </w:t>
      </w:r>
      <w:r w:rsidRPr="00C20D44">
        <w:rPr>
          <w:bCs/>
          <w:sz w:val="27"/>
          <w:szCs w:val="27"/>
        </w:rPr>
        <w:t>t</w:t>
      </w:r>
      <w:r w:rsidRPr="00C20D44">
        <w:rPr>
          <w:sz w:val="27"/>
          <w:szCs w:val="27"/>
          <w:lang w:val="vi-VN"/>
        </w:rPr>
        <w:t>heo dõi chặt chẽ bản tin cảnh báo, dự báo và diễn biến của gió mùa Đông Bắc</w:t>
      </w:r>
      <w:r w:rsidRPr="00C20D44">
        <w:rPr>
          <w:sz w:val="27"/>
          <w:szCs w:val="27"/>
        </w:rPr>
        <w:t>, thời tiết nguy hiểm trên biển</w:t>
      </w:r>
      <w:r w:rsidRPr="00C20D44">
        <w:rPr>
          <w:sz w:val="27"/>
          <w:szCs w:val="27"/>
          <w:lang w:val="vi-VN"/>
        </w:rPr>
        <w:t xml:space="preserve">; thông báo cho </w:t>
      </w:r>
      <w:r w:rsidRPr="00C20D44">
        <w:rPr>
          <w:sz w:val="27"/>
          <w:szCs w:val="27"/>
        </w:rPr>
        <w:t>người dân</w:t>
      </w:r>
      <w:r w:rsidRPr="00C20D44">
        <w:rPr>
          <w:sz w:val="27"/>
          <w:szCs w:val="27"/>
          <w:lang w:val="vi-VN"/>
        </w:rPr>
        <w:t xml:space="preserve"> biết, chủ động phòng tránh.</w:t>
      </w:r>
    </w:p>
    <w:p w14:paraId="6053F5C8" w14:textId="1DA23659" w:rsidR="004D289B" w:rsidRPr="00C20D44" w:rsidRDefault="00DC2FF9" w:rsidP="00F86BFA">
      <w:pPr>
        <w:pStyle w:val="Bodytext20"/>
        <w:shd w:val="clear" w:color="auto" w:fill="auto"/>
        <w:tabs>
          <w:tab w:val="left" w:pos="851"/>
          <w:tab w:val="left" w:pos="1058"/>
        </w:tabs>
        <w:spacing w:before="20" w:after="0" w:line="240" w:lineRule="auto"/>
        <w:ind w:firstLine="709"/>
        <w:jc w:val="both"/>
        <w:rPr>
          <w:rStyle w:val="Bodytext2"/>
          <w:sz w:val="27"/>
          <w:szCs w:val="27"/>
        </w:rPr>
      </w:pPr>
      <w:r w:rsidRPr="00C20D44">
        <w:rPr>
          <w:rStyle w:val="Bodytext2"/>
          <w:sz w:val="27"/>
          <w:szCs w:val="27"/>
          <w:lang w:eastAsia="vi-VN"/>
        </w:rPr>
        <w:t>3</w:t>
      </w:r>
      <w:r w:rsidR="0051032B" w:rsidRPr="00C20D44">
        <w:rPr>
          <w:rStyle w:val="Bodytext2"/>
          <w:sz w:val="27"/>
          <w:szCs w:val="27"/>
          <w:lang w:eastAsia="vi-VN"/>
        </w:rPr>
        <w:t>.</w:t>
      </w:r>
      <w:r w:rsidR="00052690" w:rsidRPr="00C20D44">
        <w:rPr>
          <w:rStyle w:val="Bodytext2"/>
          <w:sz w:val="27"/>
          <w:szCs w:val="27"/>
          <w:lang w:eastAsia="vi-VN"/>
        </w:rPr>
        <w:t xml:space="preserve"> T</w:t>
      </w:r>
      <w:r w:rsidR="00404525" w:rsidRPr="00C20D44">
        <w:rPr>
          <w:rStyle w:val="Bodytext2"/>
          <w:sz w:val="27"/>
          <w:szCs w:val="27"/>
          <w:lang w:eastAsia="vi-VN"/>
        </w:rPr>
        <w:t>ổ</w:t>
      </w:r>
      <w:r w:rsidR="00052690" w:rsidRPr="00C20D44">
        <w:rPr>
          <w:rStyle w:val="Bodytext2"/>
          <w:sz w:val="27"/>
          <w:szCs w:val="27"/>
          <w:lang w:eastAsia="vi-VN"/>
        </w:rPr>
        <w:t xml:space="preserve"> chức trực ban nghiêm</w:t>
      </w:r>
      <w:r w:rsidR="00052690" w:rsidRPr="00C20D44">
        <w:rPr>
          <w:rStyle w:val="Bodytext2"/>
          <w:sz w:val="27"/>
          <w:szCs w:val="27"/>
        </w:rPr>
        <w:t xml:space="preserve"> túc, thường xuyên báo cáo về Văn phòng</w:t>
      </w:r>
      <w:r w:rsidR="008D42BC" w:rsidRPr="00C20D44">
        <w:rPr>
          <w:rStyle w:val="Bodytext2"/>
          <w:sz w:val="27"/>
          <w:szCs w:val="27"/>
          <w:lang w:val="vi-VN"/>
        </w:rPr>
        <w:t xml:space="preserve"> Thường trực</w:t>
      </w:r>
      <w:r w:rsidR="00052690" w:rsidRPr="00C20D44">
        <w:rPr>
          <w:rStyle w:val="Bodytext2"/>
          <w:sz w:val="27"/>
          <w:szCs w:val="27"/>
        </w:rPr>
        <w:t xml:space="preserve"> Ban Chỉ đạo Quốc gia về Phòng, chố</w:t>
      </w:r>
      <w:r w:rsidR="00C20D44">
        <w:rPr>
          <w:rStyle w:val="Bodytext2"/>
          <w:sz w:val="27"/>
          <w:szCs w:val="27"/>
        </w:rPr>
        <w:t>ng thiên tai và Văn phòng Ủy</w:t>
      </w:r>
      <w:r w:rsidR="00052690" w:rsidRPr="00C20D44">
        <w:rPr>
          <w:rStyle w:val="Bodytext2"/>
          <w:sz w:val="27"/>
          <w:szCs w:val="27"/>
        </w:rPr>
        <w:t xml:space="preserve"> ban Quốc gia ứng phó Sự cố, Thiên tai và Tìm kiếm cứu nạn./.</w:t>
      </w:r>
    </w:p>
    <w:p w14:paraId="2A5483E3" w14:textId="77777777" w:rsidR="004D289B" w:rsidRPr="0051032B" w:rsidRDefault="004D289B" w:rsidP="00C830AB">
      <w:pPr>
        <w:pStyle w:val="Bodytext20"/>
        <w:shd w:val="clear" w:color="auto" w:fill="auto"/>
        <w:tabs>
          <w:tab w:val="left" w:pos="851"/>
          <w:tab w:val="left" w:pos="1058"/>
        </w:tabs>
        <w:spacing w:before="60" w:after="60" w:line="286" w:lineRule="auto"/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53"/>
        <w:gridCol w:w="4003"/>
      </w:tblGrid>
      <w:tr w:rsidR="00D2099D" w:rsidRPr="008F564E" w14:paraId="7D26A778" w14:textId="77777777" w:rsidTr="00D2099D">
        <w:trPr>
          <w:trHeight w:val="2523"/>
        </w:trPr>
        <w:tc>
          <w:tcPr>
            <w:tcW w:w="5353" w:type="dxa"/>
            <w:hideMark/>
          </w:tcPr>
          <w:p w14:paraId="74911280" w14:textId="77777777" w:rsidR="00D2099D" w:rsidRPr="008F564E" w:rsidRDefault="00D2099D" w:rsidP="00122B53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8F564E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8F564E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7C7FB6FA" w14:textId="77777777" w:rsidR="00D2099D" w:rsidRPr="008F564E" w:rsidRDefault="00D2099D" w:rsidP="00122B53">
            <w:pPr>
              <w:widowControl w:val="0"/>
              <w:spacing w:line="254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8F564E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8F564E" w:rsidRDefault="00D2099D" w:rsidP="00122B53">
            <w:pPr>
              <w:widowControl w:val="0"/>
              <w:spacing w:line="254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8F564E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4B71F2CB" w14:textId="77777777" w:rsidR="00D2099D" w:rsidRPr="008F564E" w:rsidRDefault="00D2099D" w:rsidP="00122B53">
            <w:pPr>
              <w:widowControl w:val="0"/>
              <w:spacing w:line="254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8F564E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6D7C2252" w14:textId="77777777" w:rsidR="00D2099D" w:rsidRPr="008F564E" w:rsidRDefault="00D2099D" w:rsidP="00122B53">
            <w:pPr>
              <w:widowControl w:val="0"/>
              <w:spacing w:line="254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8F564E">
              <w:rPr>
                <w:color w:val="000000" w:themeColor="text1"/>
                <w:sz w:val="22"/>
                <w:lang w:val="it-IT"/>
              </w:rPr>
              <w:t>- Chánh VPTT (để b/c);</w:t>
            </w:r>
          </w:p>
          <w:p w14:paraId="4E3D960E" w14:textId="77777777" w:rsidR="00D2099D" w:rsidRPr="008F564E" w:rsidRDefault="00D2099D" w:rsidP="00122B53">
            <w:pPr>
              <w:widowControl w:val="0"/>
              <w:spacing w:line="254" w:lineRule="auto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8F564E">
              <w:rPr>
                <w:color w:val="000000" w:themeColor="text1"/>
                <w:sz w:val="22"/>
                <w:lang w:val="it-IT"/>
              </w:rPr>
              <w:t>- VP UBQG</w:t>
            </w:r>
            <w:r w:rsidRPr="008F564E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8F564E">
              <w:rPr>
                <w:color w:val="000000" w:themeColor="text1"/>
                <w:sz w:val="22"/>
                <w:lang w:val="it-IT"/>
              </w:rPr>
              <w:t xml:space="preserve">TKCN; </w:t>
            </w:r>
          </w:p>
          <w:p w14:paraId="2BB27114" w14:textId="77777777" w:rsidR="00D2099D" w:rsidRPr="008F564E" w:rsidRDefault="00D2099D" w:rsidP="00122B53">
            <w:pPr>
              <w:widowControl w:val="0"/>
              <w:spacing w:line="254" w:lineRule="auto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8F564E">
              <w:rPr>
                <w:color w:val="000000" w:themeColor="text1"/>
                <w:sz w:val="22"/>
                <w:lang w:val="it-IT"/>
              </w:rPr>
              <w:t>- Các Tổng cục: PCTT; Thủy lợi; Thủy sản;</w:t>
            </w:r>
          </w:p>
          <w:p w14:paraId="77A8C582" w14:textId="77777777" w:rsidR="00D2099D" w:rsidRPr="008F564E" w:rsidRDefault="00D2099D" w:rsidP="00122B53">
            <w:pPr>
              <w:widowControl w:val="0"/>
              <w:spacing w:line="254" w:lineRule="auto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8F564E">
              <w:rPr>
                <w:color w:val="000000" w:themeColor="text1"/>
                <w:sz w:val="22"/>
                <w:lang w:val="it-IT"/>
              </w:rPr>
              <w:t>- Các Cục: Trồng trọt, Chăn nuôi;</w:t>
            </w:r>
          </w:p>
          <w:p w14:paraId="20AE03BD" w14:textId="77777777" w:rsidR="00D2099D" w:rsidRPr="008F564E" w:rsidRDefault="00D2099D" w:rsidP="00122B53">
            <w:pPr>
              <w:widowControl w:val="0"/>
              <w:spacing w:line="254" w:lineRule="auto"/>
              <w:ind w:left="-105"/>
              <w:jc w:val="both"/>
              <w:rPr>
                <w:color w:val="000000" w:themeColor="text1"/>
                <w:sz w:val="22"/>
                <w:lang w:val="vi-VN"/>
              </w:rPr>
            </w:pPr>
            <w:r w:rsidRPr="008F564E">
              <w:rPr>
                <w:color w:val="000000" w:themeColor="text1"/>
                <w:sz w:val="22"/>
                <w:lang w:val="it-IT"/>
              </w:rPr>
              <w:t>- BCH PCTT &amp;TCKN các tỉnh (qua Website);</w:t>
            </w:r>
          </w:p>
          <w:p w14:paraId="4ED238B5" w14:textId="06DC0FBC" w:rsidR="00D2099D" w:rsidRPr="008F564E" w:rsidRDefault="00D2099D" w:rsidP="00122B53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color w:val="000000" w:themeColor="text1"/>
                <w:sz w:val="22"/>
                <w:lang w:val="it-IT"/>
              </w:rPr>
            </w:pPr>
            <w:r w:rsidRPr="008F564E">
              <w:rPr>
                <w:color w:val="000000" w:themeColor="text1"/>
                <w:sz w:val="22"/>
              </w:rPr>
              <w:t>- Lưu: VT.</w:t>
            </w:r>
            <w:r w:rsidRPr="008F564E">
              <w:rPr>
                <w:noProof/>
                <w:color w:val="000000" w:themeColor="text1"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003" w:type="dxa"/>
          </w:tcPr>
          <w:p w14:paraId="71D669CB" w14:textId="77777777" w:rsidR="00D2099D" w:rsidRPr="008F564E" w:rsidRDefault="00D2099D" w:rsidP="00122B5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8F564E">
              <w:rPr>
                <w:b/>
                <w:color w:val="000000" w:themeColor="text1"/>
                <w:sz w:val="26"/>
                <w:szCs w:val="26"/>
                <w:lang w:val="it-IT"/>
              </w:rPr>
              <w:t>KT. CHÁNH VĂN PHÒNG</w:t>
            </w:r>
          </w:p>
          <w:p w14:paraId="49A57C1E" w14:textId="77777777" w:rsidR="00D2099D" w:rsidRPr="008F564E" w:rsidRDefault="00D2099D" w:rsidP="00122B5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8F564E">
              <w:rPr>
                <w:b/>
                <w:color w:val="000000" w:themeColor="text1"/>
                <w:sz w:val="26"/>
                <w:szCs w:val="26"/>
                <w:lang w:val="it-IT"/>
              </w:rPr>
              <w:t>PHÓ CHÁNH VĂN PHÒNG</w:t>
            </w:r>
          </w:p>
          <w:p w14:paraId="6C976FF9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08AFA4F0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555739DE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0E53D9B6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41D3C959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74E037F1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2"/>
                <w:szCs w:val="8"/>
                <w:lang w:val="it-IT"/>
              </w:rPr>
            </w:pPr>
          </w:p>
          <w:p w14:paraId="58CF05DF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19211674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25671CD6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7FC9F629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01F57A7C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416896A0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64675F14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6CB762C5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52551DF8" w14:textId="77777777" w:rsidR="00D2099D" w:rsidRPr="008F564E" w:rsidRDefault="00D2099D" w:rsidP="00122B53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266B9D6B" w14:textId="77777777" w:rsidR="00D2099D" w:rsidRPr="008F564E" w:rsidRDefault="00D2099D" w:rsidP="00122B53">
            <w:pPr>
              <w:widowControl w:val="0"/>
              <w:spacing w:line="254" w:lineRule="auto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0982E20C" w14:textId="082FBAF7" w:rsidR="00D2099D" w:rsidRPr="008F564E" w:rsidRDefault="00027AA3" w:rsidP="00122B53">
            <w:pPr>
              <w:widowControl w:val="0"/>
              <w:spacing w:before="120" w:line="254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>Vũ Xuân Thành</w:t>
            </w:r>
          </w:p>
        </w:tc>
      </w:tr>
    </w:tbl>
    <w:p w14:paraId="6B5DFBDF" w14:textId="0565AA9D" w:rsidR="00D2099D" w:rsidRPr="008F564E" w:rsidRDefault="00D2099D" w:rsidP="00122B53">
      <w:pPr>
        <w:widowControl w:val="0"/>
        <w:shd w:val="clear" w:color="auto" w:fill="FFFFFF" w:themeFill="background1"/>
        <w:spacing w:before="60" w:line="252" w:lineRule="auto"/>
        <w:jc w:val="center"/>
        <w:rPr>
          <w:b/>
          <w:color w:val="000000" w:themeColor="text1"/>
          <w:sz w:val="25"/>
          <w:szCs w:val="27"/>
          <w:highlight w:val="yellow"/>
          <w:lang w:val="de-DE" w:eastAsia="x-none"/>
        </w:rPr>
      </w:pPr>
    </w:p>
    <w:p w14:paraId="2C5A3CD8" w14:textId="284EF385" w:rsidR="00405F29" w:rsidRPr="00734818" w:rsidRDefault="00320346" w:rsidP="00122B53">
      <w:pPr>
        <w:widowControl w:val="0"/>
        <w:shd w:val="clear" w:color="auto" w:fill="FFFFFF" w:themeFill="background1"/>
        <w:spacing w:before="60" w:line="252" w:lineRule="auto"/>
        <w:jc w:val="center"/>
        <w:rPr>
          <w:b/>
          <w:color w:val="FF0000"/>
          <w:sz w:val="25"/>
          <w:szCs w:val="27"/>
          <w:lang w:val="de-DE" w:eastAsia="x-none"/>
        </w:rPr>
      </w:pPr>
      <w:r w:rsidRPr="00734818">
        <w:rPr>
          <w:rFonts w:eastAsiaTheme="minorHAnsi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0127B" wp14:editId="22677433">
                <wp:simplePos x="0" y="0"/>
                <wp:positionH relativeFrom="column">
                  <wp:posOffset>-16383</wp:posOffset>
                </wp:positionH>
                <wp:positionV relativeFrom="paragraph">
                  <wp:posOffset>111811</wp:posOffset>
                </wp:positionV>
                <wp:extent cx="4667250" cy="993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99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1E5C7" w14:textId="02C86EC4" w:rsidR="00D2099D" w:rsidRPr="00F07D4D" w:rsidRDefault="00D2099D" w:rsidP="0051032B">
                            <w:pPr>
                              <w:spacing w:after="60"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2" w:name="_GoBack"/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Trưởng ca trực:</w:t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="009435C3"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Dương Đức Mỹ</w:t>
                            </w:r>
                          </w:p>
                          <w:p w14:paraId="6DE8EF1D" w14:textId="37541993" w:rsidR="00D2099D" w:rsidRPr="00F07D4D" w:rsidRDefault="00D2099D" w:rsidP="0051032B">
                            <w:pPr>
                              <w:spacing w:after="60"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Trực ban 1:</w:t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="009435C3"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Đào Việt Anh</w:t>
                            </w:r>
                          </w:p>
                          <w:p w14:paraId="1C2A1410" w14:textId="6C5CA311" w:rsidR="00D2099D" w:rsidRPr="00F07D4D" w:rsidRDefault="00D2099D" w:rsidP="0051032B">
                            <w:pPr>
                              <w:spacing w:after="60"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Trực ban 2:</w:t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="00E36270"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Nguyễn </w:t>
                            </w:r>
                            <w:r w:rsidR="009435C3" w:rsidRPr="00F07D4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Duy Công</w:t>
                            </w:r>
                          </w:p>
                          <w:bookmarkEnd w:id="2"/>
                          <w:p w14:paraId="1A06281C" w14:textId="74D6E6D8" w:rsidR="00D2099D" w:rsidRPr="00F07D4D" w:rsidRDefault="00D2099D" w:rsidP="00C02297">
                            <w:pPr>
                              <w:spacing w:after="120"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8.8pt;width:367.5pt;height:7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" filled="f" stroked="f" strokeweight=".5pt">
                <v:textbox>
                  <w:txbxContent>
                    <w:p w14:paraId="7151E5C7" w14:textId="02C86EC4" w:rsidR="00D2099D" w:rsidRPr="00F07D4D" w:rsidRDefault="00D2099D" w:rsidP="0051032B">
                      <w:pPr>
                        <w:spacing w:after="60" w:line="264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bookmarkStart w:id="3" w:name="_GoBack"/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Trưởng ca trực:</w:t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="009435C3" w:rsidRPr="00F07D4D">
                        <w:rPr>
                          <w:color w:val="FFFFFF" w:themeColor="background1"/>
                          <w:sz w:val="22"/>
                          <w:szCs w:val="22"/>
                        </w:rPr>
                        <w:t>Dương Đức Mỹ</w:t>
                      </w:r>
                    </w:p>
                    <w:p w14:paraId="6DE8EF1D" w14:textId="37541993" w:rsidR="00D2099D" w:rsidRPr="00F07D4D" w:rsidRDefault="00D2099D" w:rsidP="0051032B">
                      <w:pPr>
                        <w:spacing w:after="60" w:line="264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Trực ban 1:</w:t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="009435C3" w:rsidRPr="00F07D4D">
                        <w:rPr>
                          <w:color w:val="FFFFFF" w:themeColor="background1"/>
                          <w:sz w:val="22"/>
                          <w:szCs w:val="22"/>
                        </w:rPr>
                        <w:t>Đào Việt Anh</w:t>
                      </w:r>
                    </w:p>
                    <w:p w14:paraId="1C2A1410" w14:textId="6C5CA311" w:rsidR="00D2099D" w:rsidRPr="00F07D4D" w:rsidRDefault="00D2099D" w:rsidP="0051032B">
                      <w:pPr>
                        <w:spacing w:after="60" w:line="264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Trực ban 2:</w:t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F07D4D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="00E36270" w:rsidRPr="00F07D4D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Nguyễn </w:t>
                      </w:r>
                      <w:r w:rsidR="009435C3" w:rsidRPr="00F07D4D">
                        <w:rPr>
                          <w:color w:val="FFFFFF" w:themeColor="background1"/>
                          <w:sz w:val="22"/>
                          <w:szCs w:val="22"/>
                        </w:rPr>
                        <w:t>Duy Công</w:t>
                      </w:r>
                    </w:p>
                    <w:bookmarkEnd w:id="3"/>
                    <w:p w14:paraId="1A06281C" w14:textId="74D6E6D8" w:rsidR="00D2099D" w:rsidRPr="00F07D4D" w:rsidRDefault="00D2099D" w:rsidP="00C02297">
                      <w:pPr>
                        <w:spacing w:after="120" w:line="264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5F29" w:rsidRPr="00734818" w:rsidSect="00320346">
      <w:headerReference w:type="default" r:id="rId8"/>
      <w:footerReference w:type="default" r:id="rId9"/>
      <w:footerReference w:type="first" r:id="rId10"/>
      <w:pgSz w:w="11907" w:h="16840" w:code="9"/>
      <w:pgMar w:top="851" w:right="964" w:bottom="737" w:left="1701" w:header="397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DAA1" w14:textId="77777777" w:rsidR="00E91356" w:rsidRDefault="00E91356">
      <w:r>
        <w:separator/>
      </w:r>
    </w:p>
  </w:endnote>
  <w:endnote w:type="continuationSeparator" w:id="0">
    <w:p w14:paraId="2007C179" w14:textId="77777777" w:rsidR="00E91356" w:rsidRDefault="00E91356">
      <w:r>
        <w:continuationSeparator/>
      </w:r>
    </w:p>
  </w:endnote>
  <w:endnote w:type="continuationNotice" w:id="1">
    <w:p w14:paraId="770A92D4" w14:textId="77777777" w:rsidR="00EA3AF9" w:rsidRDefault="00EA3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B33D1B" w:rsidRDefault="00B33D1B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B33D1B" w:rsidRPr="009B35DA" w:rsidRDefault="00B33D1B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8A5A" w14:textId="77777777" w:rsidR="00E91356" w:rsidRDefault="00E91356">
      <w:r>
        <w:separator/>
      </w:r>
    </w:p>
  </w:footnote>
  <w:footnote w:type="continuationSeparator" w:id="0">
    <w:p w14:paraId="2F13ED83" w14:textId="77777777" w:rsidR="00E91356" w:rsidRDefault="00E91356">
      <w:r>
        <w:continuationSeparator/>
      </w:r>
    </w:p>
  </w:footnote>
  <w:footnote w:type="continuationNotice" w:id="1">
    <w:p w14:paraId="4AAF47D2" w14:textId="77777777" w:rsidR="00EA3AF9" w:rsidRDefault="00EA3AF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099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76F5AF6C" w:rsidR="00B33D1B" w:rsidRDefault="00B33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D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7454A" w14:textId="77777777" w:rsidR="00B33D1B" w:rsidRDefault="00B3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7C421E9"/>
    <w:multiLevelType w:val="hybridMultilevel"/>
    <w:tmpl w:val="F0FEFA60"/>
    <w:lvl w:ilvl="0" w:tplc="85569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F"/>
    <w:rsid w:val="00000B37"/>
    <w:rsid w:val="00002283"/>
    <w:rsid w:val="00002632"/>
    <w:rsid w:val="00002CE2"/>
    <w:rsid w:val="00003BAE"/>
    <w:rsid w:val="000047D6"/>
    <w:rsid w:val="000047EB"/>
    <w:rsid w:val="00004B7E"/>
    <w:rsid w:val="00005A9E"/>
    <w:rsid w:val="00006122"/>
    <w:rsid w:val="00006152"/>
    <w:rsid w:val="00006304"/>
    <w:rsid w:val="00006881"/>
    <w:rsid w:val="0000699E"/>
    <w:rsid w:val="00011464"/>
    <w:rsid w:val="00011A3D"/>
    <w:rsid w:val="000125BE"/>
    <w:rsid w:val="00013712"/>
    <w:rsid w:val="00013B90"/>
    <w:rsid w:val="000140D4"/>
    <w:rsid w:val="00015AC1"/>
    <w:rsid w:val="0001613E"/>
    <w:rsid w:val="0002055B"/>
    <w:rsid w:val="00020AF1"/>
    <w:rsid w:val="00021181"/>
    <w:rsid w:val="00021DBD"/>
    <w:rsid w:val="0002229E"/>
    <w:rsid w:val="000224C3"/>
    <w:rsid w:val="00023359"/>
    <w:rsid w:val="00024FAA"/>
    <w:rsid w:val="00024FDB"/>
    <w:rsid w:val="00025644"/>
    <w:rsid w:val="000257B8"/>
    <w:rsid w:val="00025B55"/>
    <w:rsid w:val="00026466"/>
    <w:rsid w:val="00027AA3"/>
    <w:rsid w:val="00027E1D"/>
    <w:rsid w:val="00030969"/>
    <w:rsid w:val="00033640"/>
    <w:rsid w:val="00034051"/>
    <w:rsid w:val="0003445F"/>
    <w:rsid w:val="00034A38"/>
    <w:rsid w:val="000354AD"/>
    <w:rsid w:val="00036139"/>
    <w:rsid w:val="0004056E"/>
    <w:rsid w:val="000405A3"/>
    <w:rsid w:val="00040821"/>
    <w:rsid w:val="00040C15"/>
    <w:rsid w:val="000427E1"/>
    <w:rsid w:val="0004281E"/>
    <w:rsid w:val="00044209"/>
    <w:rsid w:val="00044283"/>
    <w:rsid w:val="00044770"/>
    <w:rsid w:val="00045583"/>
    <w:rsid w:val="000462B0"/>
    <w:rsid w:val="00046B0B"/>
    <w:rsid w:val="00046B58"/>
    <w:rsid w:val="0004778F"/>
    <w:rsid w:val="00047A71"/>
    <w:rsid w:val="000504E2"/>
    <w:rsid w:val="00050B72"/>
    <w:rsid w:val="00052690"/>
    <w:rsid w:val="00054807"/>
    <w:rsid w:val="00055497"/>
    <w:rsid w:val="00055CE9"/>
    <w:rsid w:val="00056B2F"/>
    <w:rsid w:val="00057209"/>
    <w:rsid w:val="000574E7"/>
    <w:rsid w:val="0005751A"/>
    <w:rsid w:val="00057552"/>
    <w:rsid w:val="0005764D"/>
    <w:rsid w:val="00057C38"/>
    <w:rsid w:val="00061CB7"/>
    <w:rsid w:val="00062E66"/>
    <w:rsid w:val="000644A4"/>
    <w:rsid w:val="000653FF"/>
    <w:rsid w:val="00067000"/>
    <w:rsid w:val="000709F9"/>
    <w:rsid w:val="00070AD8"/>
    <w:rsid w:val="00071F11"/>
    <w:rsid w:val="00072189"/>
    <w:rsid w:val="0007311C"/>
    <w:rsid w:val="0007383C"/>
    <w:rsid w:val="00073D8D"/>
    <w:rsid w:val="000755BD"/>
    <w:rsid w:val="00075608"/>
    <w:rsid w:val="000757D1"/>
    <w:rsid w:val="00075B3F"/>
    <w:rsid w:val="00076E34"/>
    <w:rsid w:val="00077288"/>
    <w:rsid w:val="000773AA"/>
    <w:rsid w:val="00077AC6"/>
    <w:rsid w:val="000800A0"/>
    <w:rsid w:val="00080729"/>
    <w:rsid w:val="0008073C"/>
    <w:rsid w:val="00080C60"/>
    <w:rsid w:val="0008106E"/>
    <w:rsid w:val="0008141E"/>
    <w:rsid w:val="00081691"/>
    <w:rsid w:val="00081837"/>
    <w:rsid w:val="0008310B"/>
    <w:rsid w:val="0008310C"/>
    <w:rsid w:val="0008315E"/>
    <w:rsid w:val="00083F57"/>
    <w:rsid w:val="00084546"/>
    <w:rsid w:val="000851EF"/>
    <w:rsid w:val="00085B5A"/>
    <w:rsid w:val="00085B64"/>
    <w:rsid w:val="0008616A"/>
    <w:rsid w:val="00090E1E"/>
    <w:rsid w:val="0009175D"/>
    <w:rsid w:val="0009179C"/>
    <w:rsid w:val="00091D04"/>
    <w:rsid w:val="00092335"/>
    <w:rsid w:val="00094E40"/>
    <w:rsid w:val="0009553F"/>
    <w:rsid w:val="000A3E4A"/>
    <w:rsid w:val="000A4428"/>
    <w:rsid w:val="000A5D56"/>
    <w:rsid w:val="000A60FB"/>
    <w:rsid w:val="000A714B"/>
    <w:rsid w:val="000B02C7"/>
    <w:rsid w:val="000B0B18"/>
    <w:rsid w:val="000B1871"/>
    <w:rsid w:val="000B258D"/>
    <w:rsid w:val="000B25A7"/>
    <w:rsid w:val="000B2996"/>
    <w:rsid w:val="000B2D6C"/>
    <w:rsid w:val="000B52DC"/>
    <w:rsid w:val="000B5A7F"/>
    <w:rsid w:val="000B6AAC"/>
    <w:rsid w:val="000B6BFE"/>
    <w:rsid w:val="000B7BA2"/>
    <w:rsid w:val="000B7E2B"/>
    <w:rsid w:val="000C0A6C"/>
    <w:rsid w:val="000C1476"/>
    <w:rsid w:val="000C25D7"/>
    <w:rsid w:val="000C28D0"/>
    <w:rsid w:val="000C2E71"/>
    <w:rsid w:val="000C3518"/>
    <w:rsid w:val="000C378B"/>
    <w:rsid w:val="000C49CF"/>
    <w:rsid w:val="000C5444"/>
    <w:rsid w:val="000D028C"/>
    <w:rsid w:val="000D2705"/>
    <w:rsid w:val="000D3596"/>
    <w:rsid w:val="000D3B9E"/>
    <w:rsid w:val="000D3EE7"/>
    <w:rsid w:val="000D4F69"/>
    <w:rsid w:val="000D6186"/>
    <w:rsid w:val="000D6B26"/>
    <w:rsid w:val="000D7D16"/>
    <w:rsid w:val="000E22A9"/>
    <w:rsid w:val="000E2C27"/>
    <w:rsid w:val="000E3C64"/>
    <w:rsid w:val="000E5587"/>
    <w:rsid w:val="000E56C3"/>
    <w:rsid w:val="000E58C5"/>
    <w:rsid w:val="000F0CFD"/>
    <w:rsid w:val="000F1805"/>
    <w:rsid w:val="000F214E"/>
    <w:rsid w:val="000F23D1"/>
    <w:rsid w:val="000F2CE4"/>
    <w:rsid w:val="000F34A2"/>
    <w:rsid w:val="000F37F9"/>
    <w:rsid w:val="000F4317"/>
    <w:rsid w:val="000F70E4"/>
    <w:rsid w:val="00101C63"/>
    <w:rsid w:val="00103912"/>
    <w:rsid w:val="00103C8D"/>
    <w:rsid w:val="00104371"/>
    <w:rsid w:val="001069E2"/>
    <w:rsid w:val="0010753F"/>
    <w:rsid w:val="00107CA4"/>
    <w:rsid w:val="0011388E"/>
    <w:rsid w:val="00113C58"/>
    <w:rsid w:val="0011400D"/>
    <w:rsid w:val="001154EE"/>
    <w:rsid w:val="001204E2"/>
    <w:rsid w:val="00120628"/>
    <w:rsid w:val="0012077E"/>
    <w:rsid w:val="00120A3A"/>
    <w:rsid w:val="00120EF9"/>
    <w:rsid w:val="00121625"/>
    <w:rsid w:val="00122B53"/>
    <w:rsid w:val="00123CC0"/>
    <w:rsid w:val="00124DFC"/>
    <w:rsid w:val="00125F20"/>
    <w:rsid w:val="00125FCE"/>
    <w:rsid w:val="001265B2"/>
    <w:rsid w:val="001316B1"/>
    <w:rsid w:val="0013332F"/>
    <w:rsid w:val="00133E6B"/>
    <w:rsid w:val="00135971"/>
    <w:rsid w:val="00136043"/>
    <w:rsid w:val="00136395"/>
    <w:rsid w:val="001366F8"/>
    <w:rsid w:val="0013679F"/>
    <w:rsid w:val="00136A14"/>
    <w:rsid w:val="00136F3E"/>
    <w:rsid w:val="0013707C"/>
    <w:rsid w:val="0014019D"/>
    <w:rsid w:val="00140729"/>
    <w:rsid w:val="0014370D"/>
    <w:rsid w:val="00145130"/>
    <w:rsid w:val="00145429"/>
    <w:rsid w:val="00146C9C"/>
    <w:rsid w:val="00146E56"/>
    <w:rsid w:val="0014756A"/>
    <w:rsid w:val="001516BF"/>
    <w:rsid w:val="00152288"/>
    <w:rsid w:val="001536EA"/>
    <w:rsid w:val="00154F73"/>
    <w:rsid w:val="0015536E"/>
    <w:rsid w:val="001601F4"/>
    <w:rsid w:val="00164997"/>
    <w:rsid w:val="00165263"/>
    <w:rsid w:val="00165268"/>
    <w:rsid w:val="00165F67"/>
    <w:rsid w:val="00166707"/>
    <w:rsid w:val="00166C1A"/>
    <w:rsid w:val="00166C53"/>
    <w:rsid w:val="001670EE"/>
    <w:rsid w:val="00170165"/>
    <w:rsid w:val="001730E5"/>
    <w:rsid w:val="00174D88"/>
    <w:rsid w:val="001771F3"/>
    <w:rsid w:val="001806CE"/>
    <w:rsid w:val="00182AFA"/>
    <w:rsid w:val="00182EB0"/>
    <w:rsid w:val="001850A3"/>
    <w:rsid w:val="00185B63"/>
    <w:rsid w:val="00186D5A"/>
    <w:rsid w:val="0018796C"/>
    <w:rsid w:val="00187E5D"/>
    <w:rsid w:val="0019059F"/>
    <w:rsid w:val="001913B3"/>
    <w:rsid w:val="00191A52"/>
    <w:rsid w:val="0019251E"/>
    <w:rsid w:val="00193651"/>
    <w:rsid w:val="00193C77"/>
    <w:rsid w:val="00194B5E"/>
    <w:rsid w:val="001955ED"/>
    <w:rsid w:val="00196636"/>
    <w:rsid w:val="00196B16"/>
    <w:rsid w:val="001A0937"/>
    <w:rsid w:val="001A198F"/>
    <w:rsid w:val="001A267C"/>
    <w:rsid w:val="001A2886"/>
    <w:rsid w:val="001A4F01"/>
    <w:rsid w:val="001A7A1D"/>
    <w:rsid w:val="001B1F1A"/>
    <w:rsid w:val="001B2691"/>
    <w:rsid w:val="001B3419"/>
    <w:rsid w:val="001B5616"/>
    <w:rsid w:val="001B5A86"/>
    <w:rsid w:val="001B5C06"/>
    <w:rsid w:val="001B6432"/>
    <w:rsid w:val="001C0968"/>
    <w:rsid w:val="001C198B"/>
    <w:rsid w:val="001C1CFC"/>
    <w:rsid w:val="001C2D31"/>
    <w:rsid w:val="001C5121"/>
    <w:rsid w:val="001C689F"/>
    <w:rsid w:val="001C7387"/>
    <w:rsid w:val="001D1884"/>
    <w:rsid w:val="001D1C18"/>
    <w:rsid w:val="001D32B2"/>
    <w:rsid w:val="001D3493"/>
    <w:rsid w:val="001D37A1"/>
    <w:rsid w:val="001D421F"/>
    <w:rsid w:val="001D585C"/>
    <w:rsid w:val="001D59B2"/>
    <w:rsid w:val="001D5E00"/>
    <w:rsid w:val="001D5F28"/>
    <w:rsid w:val="001D602A"/>
    <w:rsid w:val="001E00B0"/>
    <w:rsid w:val="001E0A83"/>
    <w:rsid w:val="001E5A96"/>
    <w:rsid w:val="001E6588"/>
    <w:rsid w:val="001E663B"/>
    <w:rsid w:val="001F10DE"/>
    <w:rsid w:val="001F17D1"/>
    <w:rsid w:val="001F2098"/>
    <w:rsid w:val="001F2BEE"/>
    <w:rsid w:val="001F3419"/>
    <w:rsid w:val="001F3EB3"/>
    <w:rsid w:val="001F407C"/>
    <w:rsid w:val="001F4693"/>
    <w:rsid w:val="001F4A49"/>
    <w:rsid w:val="001F555F"/>
    <w:rsid w:val="001F711D"/>
    <w:rsid w:val="001F7F64"/>
    <w:rsid w:val="0020024B"/>
    <w:rsid w:val="0020074C"/>
    <w:rsid w:val="00202057"/>
    <w:rsid w:val="00202849"/>
    <w:rsid w:val="00204B5F"/>
    <w:rsid w:val="00204E7D"/>
    <w:rsid w:val="00205305"/>
    <w:rsid w:val="00207441"/>
    <w:rsid w:val="00210405"/>
    <w:rsid w:val="0021115C"/>
    <w:rsid w:val="00211B75"/>
    <w:rsid w:val="002127C1"/>
    <w:rsid w:val="002141A0"/>
    <w:rsid w:val="00214E6C"/>
    <w:rsid w:val="00216C0B"/>
    <w:rsid w:val="00216DD0"/>
    <w:rsid w:val="0021703A"/>
    <w:rsid w:val="00217048"/>
    <w:rsid w:val="00217A59"/>
    <w:rsid w:val="00221C11"/>
    <w:rsid w:val="00221F0E"/>
    <w:rsid w:val="00223D18"/>
    <w:rsid w:val="002251F8"/>
    <w:rsid w:val="002269D9"/>
    <w:rsid w:val="00226E13"/>
    <w:rsid w:val="00227621"/>
    <w:rsid w:val="002346F6"/>
    <w:rsid w:val="00234B78"/>
    <w:rsid w:val="00234BCB"/>
    <w:rsid w:val="00234C94"/>
    <w:rsid w:val="00235403"/>
    <w:rsid w:val="002362A9"/>
    <w:rsid w:val="00240D78"/>
    <w:rsid w:val="00242E76"/>
    <w:rsid w:val="00246571"/>
    <w:rsid w:val="00247B78"/>
    <w:rsid w:val="00250291"/>
    <w:rsid w:val="00250A60"/>
    <w:rsid w:val="00251E03"/>
    <w:rsid w:val="00252583"/>
    <w:rsid w:val="00253FAD"/>
    <w:rsid w:val="00256574"/>
    <w:rsid w:val="002569C3"/>
    <w:rsid w:val="00256E01"/>
    <w:rsid w:val="00261D45"/>
    <w:rsid w:val="00262197"/>
    <w:rsid w:val="00262EB1"/>
    <w:rsid w:val="0026317E"/>
    <w:rsid w:val="00264084"/>
    <w:rsid w:val="00265346"/>
    <w:rsid w:val="002656C3"/>
    <w:rsid w:val="0026584B"/>
    <w:rsid w:val="00265982"/>
    <w:rsid w:val="00265E63"/>
    <w:rsid w:val="00267B58"/>
    <w:rsid w:val="00270707"/>
    <w:rsid w:val="002707E2"/>
    <w:rsid w:val="00270A48"/>
    <w:rsid w:val="002729E3"/>
    <w:rsid w:val="002737CC"/>
    <w:rsid w:val="00274186"/>
    <w:rsid w:val="00274FC8"/>
    <w:rsid w:val="00275F30"/>
    <w:rsid w:val="0028081C"/>
    <w:rsid w:val="00284F75"/>
    <w:rsid w:val="00285257"/>
    <w:rsid w:val="00285B50"/>
    <w:rsid w:val="00285FCD"/>
    <w:rsid w:val="00286259"/>
    <w:rsid w:val="00286805"/>
    <w:rsid w:val="00287AE3"/>
    <w:rsid w:val="00287B9D"/>
    <w:rsid w:val="00290699"/>
    <w:rsid w:val="00291934"/>
    <w:rsid w:val="00291AAA"/>
    <w:rsid w:val="00291C88"/>
    <w:rsid w:val="002943FE"/>
    <w:rsid w:val="00296E06"/>
    <w:rsid w:val="002A1A60"/>
    <w:rsid w:val="002A2B0E"/>
    <w:rsid w:val="002A39CC"/>
    <w:rsid w:val="002A5081"/>
    <w:rsid w:val="002A50B1"/>
    <w:rsid w:val="002A510F"/>
    <w:rsid w:val="002A5C13"/>
    <w:rsid w:val="002A5DED"/>
    <w:rsid w:val="002A62C4"/>
    <w:rsid w:val="002A696F"/>
    <w:rsid w:val="002A6A54"/>
    <w:rsid w:val="002A6D0C"/>
    <w:rsid w:val="002A7683"/>
    <w:rsid w:val="002A7921"/>
    <w:rsid w:val="002B0D11"/>
    <w:rsid w:val="002B0F59"/>
    <w:rsid w:val="002B1AB6"/>
    <w:rsid w:val="002B2AD3"/>
    <w:rsid w:val="002B356F"/>
    <w:rsid w:val="002B38F7"/>
    <w:rsid w:val="002B3BDA"/>
    <w:rsid w:val="002B3FC6"/>
    <w:rsid w:val="002B4107"/>
    <w:rsid w:val="002B562C"/>
    <w:rsid w:val="002B5F46"/>
    <w:rsid w:val="002B744F"/>
    <w:rsid w:val="002C03F1"/>
    <w:rsid w:val="002C04A4"/>
    <w:rsid w:val="002C13A6"/>
    <w:rsid w:val="002C157D"/>
    <w:rsid w:val="002C1A0F"/>
    <w:rsid w:val="002C26A1"/>
    <w:rsid w:val="002C284F"/>
    <w:rsid w:val="002C37AC"/>
    <w:rsid w:val="002C3A33"/>
    <w:rsid w:val="002C4343"/>
    <w:rsid w:val="002C4839"/>
    <w:rsid w:val="002C4F50"/>
    <w:rsid w:val="002C6128"/>
    <w:rsid w:val="002C6CC8"/>
    <w:rsid w:val="002C707D"/>
    <w:rsid w:val="002D0302"/>
    <w:rsid w:val="002D1A0A"/>
    <w:rsid w:val="002D2238"/>
    <w:rsid w:val="002D22F4"/>
    <w:rsid w:val="002D2734"/>
    <w:rsid w:val="002D390B"/>
    <w:rsid w:val="002D3E3C"/>
    <w:rsid w:val="002D56CD"/>
    <w:rsid w:val="002D59BD"/>
    <w:rsid w:val="002D67DA"/>
    <w:rsid w:val="002E2AAF"/>
    <w:rsid w:val="002E3A51"/>
    <w:rsid w:val="002E3C2C"/>
    <w:rsid w:val="002E3D05"/>
    <w:rsid w:val="002E40A6"/>
    <w:rsid w:val="002E64CF"/>
    <w:rsid w:val="002F1110"/>
    <w:rsid w:val="002F5716"/>
    <w:rsid w:val="002F6666"/>
    <w:rsid w:val="00300015"/>
    <w:rsid w:val="003004CD"/>
    <w:rsid w:val="00300EDF"/>
    <w:rsid w:val="00302500"/>
    <w:rsid w:val="00302531"/>
    <w:rsid w:val="00302825"/>
    <w:rsid w:val="0030327F"/>
    <w:rsid w:val="00303ED5"/>
    <w:rsid w:val="00304BE6"/>
    <w:rsid w:val="00307851"/>
    <w:rsid w:val="003102AF"/>
    <w:rsid w:val="003147F1"/>
    <w:rsid w:val="003147FA"/>
    <w:rsid w:val="003148EA"/>
    <w:rsid w:val="00314B5B"/>
    <w:rsid w:val="003151F8"/>
    <w:rsid w:val="00315369"/>
    <w:rsid w:val="00316002"/>
    <w:rsid w:val="0031655E"/>
    <w:rsid w:val="00316C0B"/>
    <w:rsid w:val="00317772"/>
    <w:rsid w:val="00320346"/>
    <w:rsid w:val="00320D28"/>
    <w:rsid w:val="00321BE2"/>
    <w:rsid w:val="00322ABC"/>
    <w:rsid w:val="003236F7"/>
    <w:rsid w:val="00323E29"/>
    <w:rsid w:val="00324271"/>
    <w:rsid w:val="0032483C"/>
    <w:rsid w:val="00324E59"/>
    <w:rsid w:val="00327150"/>
    <w:rsid w:val="003277F2"/>
    <w:rsid w:val="0033160D"/>
    <w:rsid w:val="0033213D"/>
    <w:rsid w:val="003326B8"/>
    <w:rsid w:val="00332FEA"/>
    <w:rsid w:val="00333935"/>
    <w:rsid w:val="00334710"/>
    <w:rsid w:val="00335D18"/>
    <w:rsid w:val="00335E7D"/>
    <w:rsid w:val="00336202"/>
    <w:rsid w:val="0033696D"/>
    <w:rsid w:val="00336C35"/>
    <w:rsid w:val="00337B71"/>
    <w:rsid w:val="00337D04"/>
    <w:rsid w:val="00340687"/>
    <w:rsid w:val="00343DA1"/>
    <w:rsid w:val="003441C9"/>
    <w:rsid w:val="00345171"/>
    <w:rsid w:val="00345AE4"/>
    <w:rsid w:val="00346784"/>
    <w:rsid w:val="0034792F"/>
    <w:rsid w:val="003500B1"/>
    <w:rsid w:val="00351B6F"/>
    <w:rsid w:val="0035454E"/>
    <w:rsid w:val="00355521"/>
    <w:rsid w:val="00355CC0"/>
    <w:rsid w:val="00356632"/>
    <w:rsid w:val="00360CB0"/>
    <w:rsid w:val="003610AE"/>
    <w:rsid w:val="003611AF"/>
    <w:rsid w:val="003622FA"/>
    <w:rsid w:val="00362C1B"/>
    <w:rsid w:val="00362C98"/>
    <w:rsid w:val="0036387D"/>
    <w:rsid w:val="00363CE4"/>
    <w:rsid w:val="0036444B"/>
    <w:rsid w:val="003646AA"/>
    <w:rsid w:val="0036628C"/>
    <w:rsid w:val="00370C2F"/>
    <w:rsid w:val="00370E7C"/>
    <w:rsid w:val="003714E1"/>
    <w:rsid w:val="00374A67"/>
    <w:rsid w:val="00375873"/>
    <w:rsid w:val="00380117"/>
    <w:rsid w:val="00381642"/>
    <w:rsid w:val="0038217C"/>
    <w:rsid w:val="0038391F"/>
    <w:rsid w:val="00383B2D"/>
    <w:rsid w:val="003858CA"/>
    <w:rsid w:val="00385A21"/>
    <w:rsid w:val="00385BD6"/>
    <w:rsid w:val="00385CBD"/>
    <w:rsid w:val="0038644D"/>
    <w:rsid w:val="003868FD"/>
    <w:rsid w:val="00386960"/>
    <w:rsid w:val="00386D68"/>
    <w:rsid w:val="0038725E"/>
    <w:rsid w:val="0038753E"/>
    <w:rsid w:val="00387F3F"/>
    <w:rsid w:val="003906AB"/>
    <w:rsid w:val="0039229B"/>
    <w:rsid w:val="00392482"/>
    <w:rsid w:val="0039459D"/>
    <w:rsid w:val="00394711"/>
    <w:rsid w:val="0039581D"/>
    <w:rsid w:val="00395EE3"/>
    <w:rsid w:val="003A041C"/>
    <w:rsid w:val="003A0958"/>
    <w:rsid w:val="003A2F28"/>
    <w:rsid w:val="003A2F93"/>
    <w:rsid w:val="003A37E8"/>
    <w:rsid w:val="003A3A32"/>
    <w:rsid w:val="003A3C03"/>
    <w:rsid w:val="003A5B0E"/>
    <w:rsid w:val="003A6185"/>
    <w:rsid w:val="003A67F5"/>
    <w:rsid w:val="003B09E9"/>
    <w:rsid w:val="003B2E0A"/>
    <w:rsid w:val="003B4D0D"/>
    <w:rsid w:val="003B688A"/>
    <w:rsid w:val="003B755C"/>
    <w:rsid w:val="003B7887"/>
    <w:rsid w:val="003C0610"/>
    <w:rsid w:val="003C1459"/>
    <w:rsid w:val="003C1BD1"/>
    <w:rsid w:val="003C3026"/>
    <w:rsid w:val="003C3487"/>
    <w:rsid w:val="003C5126"/>
    <w:rsid w:val="003C5357"/>
    <w:rsid w:val="003C5653"/>
    <w:rsid w:val="003D00CF"/>
    <w:rsid w:val="003D0BDE"/>
    <w:rsid w:val="003D0FC6"/>
    <w:rsid w:val="003D10CD"/>
    <w:rsid w:val="003D11DB"/>
    <w:rsid w:val="003D1476"/>
    <w:rsid w:val="003D1D2D"/>
    <w:rsid w:val="003D3CBB"/>
    <w:rsid w:val="003D6504"/>
    <w:rsid w:val="003D7B21"/>
    <w:rsid w:val="003D7C5C"/>
    <w:rsid w:val="003D7F58"/>
    <w:rsid w:val="003E1799"/>
    <w:rsid w:val="003E47DD"/>
    <w:rsid w:val="003E5B2A"/>
    <w:rsid w:val="003E5FFD"/>
    <w:rsid w:val="003E6809"/>
    <w:rsid w:val="003E6DC3"/>
    <w:rsid w:val="003F439C"/>
    <w:rsid w:val="003F4A98"/>
    <w:rsid w:val="003F4B32"/>
    <w:rsid w:val="003F53BD"/>
    <w:rsid w:val="003F6B60"/>
    <w:rsid w:val="003F77DC"/>
    <w:rsid w:val="00400442"/>
    <w:rsid w:val="00402B1D"/>
    <w:rsid w:val="00403577"/>
    <w:rsid w:val="004035CA"/>
    <w:rsid w:val="00403EB5"/>
    <w:rsid w:val="00404039"/>
    <w:rsid w:val="00404525"/>
    <w:rsid w:val="00404B08"/>
    <w:rsid w:val="0040540F"/>
    <w:rsid w:val="00405F29"/>
    <w:rsid w:val="00406A9F"/>
    <w:rsid w:val="004102F4"/>
    <w:rsid w:val="00410507"/>
    <w:rsid w:val="00415AAD"/>
    <w:rsid w:val="00415F33"/>
    <w:rsid w:val="00416B4E"/>
    <w:rsid w:val="0041724B"/>
    <w:rsid w:val="004226F5"/>
    <w:rsid w:val="00423AB8"/>
    <w:rsid w:val="004240CD"/>
    <w:rsid w:val="00425D2D"/>
    <w:rsid w:val="00425E18"/>
    <w:rsid w:val="0042700E"/>
    <w:rsid w:val="004272C6"/>
    <w:rsid w:val="004318BC"/>
    <w:rsid w:val="00432129"/>
    <w:rsid w:val="004325B4"/>
    <w:rsid w:val="00432CF7"/>
    <w:rsid w:val="00433B93"/>
    <w:rsid w:val="00434636"/>
    <w:rsid w:val="00434A4D"/>
    <w:rsid w:val="00434AFF"/>
    <w:rsid w:val="00435672"/>
    <w:rsid w:val="0043649A"/>
    <w:rsid w:val="00437C27"/>
    <w:rsid w:val="0044075E"/>
    <w:rsid w:val="00441926"/>
    <w:rsid w:val="004443EC"/>
    <w:rsid w:val="0044496A"/>
    <w:rsid w:val="0045033C"/>
    <w:rsid w:val="00450D0A"/>
    <w:rsid w:val="00450F38"/>
    <w:rsid w:val="00452470"/>
    <w:rsid w:val="004544D3"/>
    <w:rsid w:val="00454DE9"/>
    <w:rsid w:val="004562C7"/>
    <w:rsid w:val="00457392"/>
    <w:rsid w:val="00457E98"/>
    <w:rsid w:val="00460217"/>
    <w:rsid w:val="004602E3"/>
    <w:rsid w:val="004609E7"/>
    <w:rsid w:val="00461092"/>
    <w:rsid w:val="00463079"/>
    <w:rsid w:val="00463D77"/>
    <w:rsid w:val="004644DB"/>
    <w:rsid w:val="00465251"/>
    <w:rsid w:val="00467447"/>
    <w:rsid w:val="00467588"/>
    <w:rsid w:val="0047094F"/>
    <w:rsid w:val="00470E7E"/>
    <w:rsid w:val="00471040"/>
    <w:rsid w:val="00471D9B"/>
    <w:rsid w:val="00473F66"/>
    <w:rsid w:val="004742AF"/>
    <w:rsid w:val="00474547"/>
    <w:rsid w:val="0047592B"/>
    <w:rsid w:val="004773F6"/>
    <w:rsid w:val="00477FF1"/>
    <w:rsid w:val="00480CB6"/>
    <w:rsid w:val="00482562"/>
    <w:rsid w:val="00482675"/>
    <w:rsid w:val="004853E4"/>
    <w:rsid w:val="00485690"/>
    <w:rsid w:val="00485B4E"/>
    <w:rsid w:val="004867E9"/>
    <w:rsid w:val="0048684B"/>
    <w:rsid w:val="00486FB6"/>
    <w:rsid w:val="00487BA4"/>
    <w:rsid w:val="00491735"/>
    <w:rsid w:val="00491E9B"/>
    <w:rsid w:val="00492330"/>
    <w:rsid w:val="0049494C"/>
    <w:rsid w:val="00494F1A"/>
    <w:rsid w:val="0049578A"/>
    <w:rsid w:val="004961F9"/>
    <w:rsid w:val="004965D0"/>
    <w:rsid w:val="00496E0B"/>
    <w:rsid w:val="004A01E5"/>
    <w:rsid w:val="004A2266"/>
    <w:rsid w:val="004A2DF9"/>
    <w:rsid w:val="004A2E30"/>
    <w:rsid w:val="004A627B"/>
    <w:rsid w:val="004A6825"/>
    <w:rsid w:val="004A6956"/>
    <w:rsid w:val="004A7202"/>
    <w:rsid w:val="004B1446"/>
    <w:rsid w:val="004B1B09"/>
    <w:rsid w:val="004B2E7E"/>
    <w:rsid w:val="004B5035"/>
    <w:rsid w:val="004B52DA"/>
    <w:rsid w:val="004B596E"/>
    <w:rsid w:val="004B673A"/>
    <w:rsid w:val="004C27E7"/>
    <w:rsid w:val="004C2C4D"/>
    <w:rsid w:val="004C2D81"/>
    <w:rsid w:val="004C3402"/>
    <w:rsid w:val="004C3CE3"/>
    <w:rsid w:val="004C452A"/>
    <w:rsid w:val="004C4B1D"/>
    <w:rsid w:val="004C4B6A"/>
    <w:rsid w:val="004C4C3F"/>
    <w:rsid w:val="004C5164"/>
    <w:rsid w:val="004C528C"/>
    <w:rsid w:val="004C529C"/>
    <w:rsid w:val="004C5EE7"/>
    <w:rsid w:val="004C6AD6"/>
    <w:rsid w:val="004C75CA"/>
    <w:rsid w:val="004C7771"/>
    <w:rsid w:val="004D143D"/>
    <w:rsid w:val="004D25CA"/>
    <w:rsid w:val="004D289B"/>
    <w:rsid w:val="004D3386"/>
    <w:rsid w:val="004D3E77"/>
    <w:rsid w:val="004E01F3"/>
    <w:rsid w:val="004E0857"/>
    <w:rsid w:val="004E2219"/>
    <w:rsid w:val="004E266D"/>
    <w:rsid w:val="004E2A29"/>
    <w:rsid w:val="004E2C27"/>
    <w:rsid w:val="004E3244"/>
    <w:rsid w:val="004E332F"/>
    <w:rsid w:val="004E4301"/>
    <w:rsid w:val="004E4ABB"/>
    <w:rsid w:val="004E79C6"/>
    <w:rsid w:val="004E7C26"/>
    <w:rsid w:val="004E7C6E"/>
    <w:rsid w:val="004F0A15"/>
    <w:rsid w:val="004F0C39"/>
    <w:rsid w:val="004F0E63"/>
    <w:rsid w:val="004F0F6E"/>
    <w:rsid w:val="004F15FA"/>
    <w:rsid w:val="004F32D4"/>
    <w:rsid w:val="004F3789"/>
    <w:rsid w:val="004F4C44"/>
    <w:rsid w:val="00500E67"/>
    <w:rsid w:val="00501990"/>
    <w:rsid w:val="00501AAD"/>
    <w:rsid w:val="00502068"/>
    <w:rsid w:val="005044C9"/>
    <w:rsid w:val="00504528"/>
    <w:rsid w:val="00504FBE"/>
    <w:rsid w:val="00505AC2"/>
    <w:rsid w:val="00506459"/>
    <w:rsid w:val="00506566"/>
    <w:rsid w:val="0050718B"/>
    <w:rsid w:val="0051032B"/>
    <w:rsid w:val="005116C9"/>
    <w:rsid w:val="005131F4"/>
    <w:rsid w:val="0051334A"/>
    <w:rsid w:val="0051548A"/>
    <w:rsid w:val="00515628"/>
    <w:rsid w:val="00515E41"/>
    <w:rsid w:val="005168C5"/>
    <w:rsid w:val="00522335"/>
    <w:rsid w:val="00522487"/>
    <w:rsid w:val="00523D72"/>
    <w:rsid w:val="00524FD7"/>
    <w:rsid w:val="00525FE7"/>
    <w:rsid w:val="00526195"/>
    <w:rsid w:val="00526EAD"/>
    <w:rsid w:val="0053053D"/>
    <w:rsid w:val="00530DF1"/>
    <w:rsid w:val="0053223C"/>
    <w:rsid w:val="00532367"/>
    <w:rsid w:val="00533CEA"/>
    <w:rsid w:val="00534B59"/>
    <w:rsid w:val="00535A0F"/>
    <w:rsid w:val="00537B39"/>
    <w:rsid w:val="00540139"/>
    <w:rsid w:val="005413F1"/>
    <w:rsid w:val="00542FF4"/>
    <w:rsid w:val="00546CFB"/>
    <w:rsid w:val="00550321"/>
    <w:rsid w:val="00551468"/>
    <w:rsid w:val="0055153F"/>
    <w:rsid w:val="00551B35"/>
    <w:rsid w:val="00552E34"/>
    <w:rsid w:val="00552E8F"/>
    <w:rsid w:val="00553F4D"/>
    <w:rsid w:val="00554960"/>
    <w:rsid w:val="00554C5F"/>
    <w:rsid w:val="00555DBD"/>
    <w:rsid w:val="00556BDB"/>
    <w:rsid w:val="00556E33"/>
    <w:rsid w:val="005576D0"/>
    <w:rsid w:val="00560060"/>
    <w:rsid w:val="005605D4"/>
    <w:rsid w:val="005617C2"/>
    <w:rsid w:val="005623E9"/>
    <w:rsid w:val="00563285"/>
    <w:rsid w:val="0056330F"/>
    <w:rsid w:val="00564C12"/>
    <w:rsid w:val="00566F09"/>
    <w:rsid w:val="00570099"/>
    <w:rsid w:val="005702BB"/>
    <w:rsid w:val="00571195"/>
    <w:rsid w:val="00571361"/>
    <w:rsid w:val="00571A8C"/>
    <w:rsid w:val="005726EF"/>
    <w:rsid w:val="005734AA"/>
    <w:rsid w:val="0057430E"/>
    <w:rsid w:val="005745AC"/>
    <w:rsid w:val="00580002"/>
    <w:rsid w:val="005802DB"/>
    <w:rsid w:val="0058068F"/>
    <w:rsid w:val="00581457"/>
    <w:rsid w:val="00582ECB"/>
    <w:rsid w:val="00583F87"/>
    <w:rsid w:val="00584051"/>
    <w:rsid w:val="00584E9C"/>
    <w:rsid w:val="00585F43"/>
    <w:rsid w:val="005861A1"/>
    <w:rsid w:val="005869D8"/>
    <w:rsid w:val="00586C12"/>
    <w:rsid w:val="00587C95"/>
    <w:rsid w:val="00590D44"/>
    <w:rsid w:val="005914A3"/>
    <w:rsid w:val="00592A80"/>
    <w:rsid w:val="00592DAE"/>
    <w:rsid w:val="005935B3"/>
    <w:rsid w:val="00594011"/>
    <w:rsid w:val="0059478F"/>
    <w:rsid w:val="00594B0B"/>
    <w:rsid w:val="00597277"/>
    <w:rsid w:val="005976CB"/>
    <w:rsid w:val="00597CDB"/>
    <w:rsid w:val="005A14A8"/>
    <w:rsid w:val="005A1BA9"/>
    <w:rsid w:val="005A2DD5"/>
    <w:rsid w:val="005A3197"/>
    <w:rsid w:val="005A55D0"/>
    <w:rsid w:val="005A6E2A"/>
    <w:rsid w:val="005A7119"/>
    <w:rsid w:val="005B1FCA"/>
    <w:rsid w:val="005B22D7"/>
    <w:rsid w:val="005B3440"/>
    <w:rsid w:val="005B4F0D"/>
    <w:rsid w:val="005B53A9"/>
    <w:rsid w:val="005B59F0"/>
    <w:rsid w:val="005C2906"/>
    <w:rsid w:val="005C2AF8"/>
    <w:rsid w:val="005C2BEF"/>
    <w:rsid w:val="005D0BEC"/>
    <w:rsid w:val="005D1E63"/>
    <w:rsid w:val="005D399E"/>
    <w:rsid w:val="005D39BD"/>
    <w:rsid w:val="005D7068"/>
    <w:rsid w:val="005E3255"/>
    <w:rsid w:val="005E3F01"/>
    <w:rsid w:val="005E5AD8"/>
    <w:rsid w:val="005E7981"/>
    <w:rsid w:val="005F11BB"/>
    <w:rsid w:val="005F3FBD"/>
    <w:rsid w:val="005F41B2"/>
    <w:rsid w:val="005F47AD"/>
    <w:rsid w:val="005F50D5"/>
    <w:rsid w:val="005F571C"/>
    <w:rsid w:val="005F721E"/>
    <w:rsid w:val="00601478"/>
    <w:rsid w:val="00602D41"/>
    <w:rsid w:val="00602F51"/>
    <w:rsid w:val="0060314F"/>
    <w:rsid w:val="006034A4"/>
    <w:rsid w:val="006040FC"/>
    <w:rsid w:val="006055B1"/>
    <w:rsid w:val="0060560B"/>
    <w:rsid w:val="00605AD2"/>
    <w:rsid w:val="00606D9C"/>
    <w:rsid w:val="006070A2"/>
    <w:rsid w:val="006100B6"/>
    <w:rsid w:val="00610BCF"/>
    <w:rsid w:val="006127DC"/>
    <w:rsid w:val="00612DA4"/>
    <w:rsid w:val="00613215"/>
    <w:rsid w:val="00613641"/>
    <w:rsid w:val="00613EB2"/>
    <w:rsid w:val="00614D57"/>
    <w:rsid w:val="00615ADE"/>
    <w:rsid w:val="00616095"/>
    <w:rsid w:val="00616F85"/>
    <w:rsid w:val="00621866"/>
    <w:rsid w:val="00621D73"/>
    <w:rsid w:val="0062415C"/>
    <w:rsid w:val="00624AD0"/>
    <w:rsid w:val="00625627"/>
    <w:rsid w:val="00625E12"/>
    <w:rsid w:val="00627080"/>
    <w:rsid w:val="00627665"/>
    <w:rsid w:val="006309A9"/>
    <w:rsid w:val="00632318"/>
    <w:rsid w:val="006323E9"/>
    <w:rsid w:val="00634F2F"/>
    <w:rsid w:val="00634FCB"/>
    <w:rsid w:val="00634FD9"/>
    <w:rsid w:val="006350D2"/>
    <w:rsid w:val="00637D0D"/>
    <w:rsid w:val="006419E0"/>
    <w:rsid w:val="00641F12"/>
    <w:rsid w:val="00642797"/>
    <w:rsid w:val="006443D7"/>
    <w:rsid w:val="00644689"/>
    <w:rsid w:val="006447FB"/>
    <w:rsid w:val="00644FC6"/>
    <w:rsid w:val="00647AC6"/>
    <w:rsid w:val="00652508"/>
    <w:rsid w:val="00652BBD"/>
    <w:rsid w:val="00652E30"/>
    <w:rsid w:val="00653636"/>
    <w:rsid w:val="0065599B"/>
    <w:rsid w:val="00657D7F"/>
    <w:rsid w:val="00660C45"/>
    <w:rsid w:val="00660E1F"/>
    <w:rsid w:val="00661E3B"/>
    <w:rsid w:val="00663734"/>
    <w:rsid w:val="006660E5"/>
    <w:rsid w:val="00666D08"/>
    <w:rsid w:val="00666F13"/>
    <w:rsid w:val="0066729E"/>
    <w:rsid w:val="00667349"/>
    <w:rsid w:val="00667421"/>
    <w:rsid w:val="00671F41"/>
    <w:rsid w:val="00671FF1"/>
    <w:rsid w:val="00672ECC"/>
    <w:rsid w:val="00673E80"/>
    <w:rsid w:val="00675079"/>
    <w:rsid w:val="00675B80"/>
    <w:rsid w:val="0067642E"/>
    <w:rsid w:val="00677F66"/>
    <w:rsid w:val="006801EA"/>
    <w:rsid w:val="006809F2"/>
    <w:rsid w:val="006810C5"/>
    <w:rsid w:val="00681EC8"/>
    <w:rsid w:val="00683C4B"/>
    <w:rsid w:val="00684B87"/>
    <w:rsid w:val="00685885"/>
    <w:rsid w:val="006859AA"/>
    <w:rsid w:val="006873CB"/>
    <w:rsid w:val="00690B02"/>
    <w:rsid w:val="00690CF1"/>
    <w:rsid w:val="006916AA"/>
    <w:rsid w:val="00693693"/>
    <w:rsid w:val="006957E1"/>
    <w:rsid w:val="00695A63"/>
    <w:rsid w:val="00695DAD"/>
    <w:rsid w:val="00697957"/>
    <w:rsid w:val="006A1D30"/>
    <w:rsid w:val="006A2A3E"/>
    <w:rsid w:val="006A3282"/>
    <w:rsid w:val="006A3E6E"/>
    <w:rsid w:val="006A4379"/>
    <w:rsid w:val="006A43A4"/>
    <w:rsid w:val="006A4CDE"/>
    <w:rsid w:val="006A4E78"/>
    <w:rsid w:val="006A517E"/>
    <w:rsid w:val="006A551F"/>
    <w:rsid w:val="006A6190"/>
    <w:rsid w:val="006A7E30"/>
    <w:rsid w:val="006B0A69"/>
    <w:rsid w:val="006B11A5"/>
    <w:rsid w:val="006B14E1"/>
    <w:rsid w:val="006B23A0"/>
    <w:rsid w:val="006B3E8D"/>
    <w:rsid w:val="006B428F"/>
    <w:rsid w:val="006B4609"/>
    <w:rsid w:val="006B519E"/>
    <w:rsid w:val="006B5615"/>
    <w:rsid w:val="006B573D"/>
    <w:rsid w:val="006B612B"/>
    <w:rsid w:val="006B7DFC"/>
    <w:rsid w:val="006C31F8"/>
    <w:rsid w:val="006C347D"/>
    <w:rsid w:val="006C3F0E"/>
    <w:rsid w:val="006C4A88"/>
    <w:rsid w:val="006C6348"/>
    <w:rsid w:val="006C67DF"/>
    <w:rsid w:val="006C7B9F"/>
    <w:rsid w:val="006D04A5"/>
    <w:rsid w:val="006D0815"/>
    <w:rsid w:val="006D12D9"/>
    <w:rsid w:val="006D3BB9"/>
    <w:rsid w:val="006D594F"/>
    <w:rsid w:val="006D5FA9"/>
    <w:rsid w:val="006D6256"/>
    <w:rsid w:val="006D7E71"/>
    <w:rsid w:val="006E01FE"/>
    <w:rsid w:val="006E091A"/>
    <w:rsid w:val="006E10E4"/>
    <w:rsid w:val="006E221B"/>
    <w:rsid w:val="006E271F"/>
    <w:rsid w:val="006E2EA4"/>
    <w:rsid w:val="006E3D94"/>
    <w:rsid w:val="006E3DEA"/>
    <w:rsid w:val="006E4008"/>
    <w:rsid w:val="006E5E46"/>
    <w:rsid w:val="006E79B6"/>
    <w:rsid w:val="006E7DF5"/>
    <w:rsid w:val="006F0040"/>
    <w:rsid w:val="006F15CE"/>
    <w:rsid w:val="006F1C0E"/>
    <w:rsid w:val="006F3674"/>
    <w:rsid w:val="006F4B66"/>
    <w:rsid w:val="006F60BA"/>
    <w:rsid w:val="006F62AE"/>
    <w:rsid w:val="006F7D25"/>
    <w:rsid w:val="0070090F"/>
    <w:rsid w:val="00703F15"/>
    <w:rsid w:val="00705AE0"/>
    <w:rsid w:val="00705BFB"/>
    <w:rsid w:val="00706DF6"/>
    <w:rsid w:val="00707C65"/>
    <w:rsid w:val="00710DBA"/>
    <w:rsid w:val="007110E3"/>
    <w:rsid w:val="00711391"/>
    <w:rsid w:val="007121FF"/>
    <w:rsid w:val="007132CA"/>
    <w:rsid w:val="0071350E"/>
    <w:rsid w:val="00713A46"/>
    <w:rsid w:val="00714908"/>
    <w:rsid w:val="00715325"/>
    <w:rsid w:val="00715356"/>
    <w:rsid w:val="0071557B"/>
    <w:rsid w:val="00716797"/>
    <w:rsid w:val="00717D99"/>
    <w:rsid w:val="00720289"/>
    <w:rsid w:val="00720468"/>
    <w:rsid w:val="00721479"/>
    <w:rsid w:val="0072253A"/>
    <w:rsid w:val="00722ADC"/>
    <w:rsid w:val="00723515"/>
    <w:rsid w:val="00723952"/>
    <w:rsid w:val="00723E2D"/>
    <w:rsid w:val="007249DC"/>
    <w:rsid w:val="00726F6C"/>
    <w:rsid w:val="00727A9C"/>
    <w:rsid w:val="0073086A"/>
    <w:rsid w:val="00733BE9"/>
    <w:rsid w:val="00733EAC"/>
    <w:rsid w:val="0073429B"/>
    <w:rsid w:val="007346D8"/>
    <w:rsid w:val="00734818"/>
    <w:rsid w:val="00734FEE"/>
    <w:rsid w:val="00735A31"/>
    <w:rsid w:val="00735B28"/>
    <w:rsid w:val="00735CF0"/>
    <w:rsid w:val="00740689"/>
    <w:rsid w:val="00741AF9"/>
    <w:rsid w:val="00741C33"/>
    <w:rsid w:val="007424C2"/>
    <w:rsid w:val="007425E5"/>
    <w:rsid w:val="00742602"/>
    <w:rsid w:val="00742990"/>
    <w:rsid w:val="00742D88"/>
    <w:rsid w:val="00742E75"/>
    <w:rsid w:val="00743947"/>
    <w:rsid w:val="0074396E"/>
    <w:rsid w:val="00743B47"/>
    <w:rsid w:val="00743CDF"/>
    <w:rsid w:val="00743D88"/>
    <w:rsid w:val="0074596B"/>
    <w:rsid w:val="00746717"/>
    <w:rsid w:val="007471E1"/>
    <w:rsid w:val="00747D23"/>
    <w:rsid w:val="00750351"/>
    <w:rsid w:val="00750EA5"/>
    <w:rsid w:val="00751B43"/>
    <w:rsid w:val="00752604"/>
    <w:rsid w:val="00752A24"/>
    <w:rsid w:val="00753F29"/>
    <w:rsid w:val="0075516B"/>
    <w:rsid w:val="00756C68"/>
    <w:rsid w:val="00757B71"/>
    <w:rsid w:val="00757E46"/>
    <w:rsid w:val="00761213"/>
    <w:rsid w:val="00762553"/>
    <w:rsid w:val="0076360C"/>
    <w:rsid w:val="00763B96"/>
    <w:rsid w:val="00764457"/>
    <w:rsid w:val="00764BD6"/>
    <w:rsid w:val="00764E29"/>
    <w:rsid w:val="0076696A"/>
    <w:rsid w:val="007703F8"/>
    <w:rsid w:val="0077055F"/>
    <w:rsid w:val="00771577"/>
    <w:rsid w:val="007722F3"/>
    <w:rsid w:val="00772A03"/>
    <w:rsid w:val="00772A80"/>
    <w:rsid w:val="00772E43"/>
    <w:rsid w:val="007733B2"/>
    <w:rsid w:val="00773851"/>
    <w:rsid w:val="007739B5"/>
    <w:rsid w:val="00774015"/>
    <w:rsid w:val="0077474B"/>
    <w:rsid w:val="0077657A"/>
    <w:rsid w:val="0077672C"/>
    <w:rsid w:val="007806F4"/>
    <w:rsid w:val="00780D05"/>
    <w:rsid w:val="00781281"/>
    <w:rsid w:val="00781414"/>
    <w:rsid w:val="00781F8F"/>
    <w:rsid w:val="00782805"/>
    <w:rsid w:val="00782E9C"/>
    <w:rsid w:val="00782EAE"/>
    <w:rsid w:val="00784AD2"/>
    <w:rsid w:val="00784E09"/>
    <w:rsid w:val="007857BF"/>
    <w:rsid w:val="00785EEB"/>
    <w:rsid w:val="00786030"/>
    <w:rsid w:val="0078691E"/>
    <w:rsid w:val="0079444B"/>
    <w:rsid w:val="007976F1"/>
    <w:rsid w:val="00797C65"/>
    <w:rsid w:val="00797CE3"/>
    <w:rsid w:val="00797F19"/>
    <w:rsid w:val="007A1E6B"/>
    <w:rsid w:val="007A2137"/>
    <w:rsid w:val="007A42EB"/>
    <w:rsid w:val="007A43F7"/>
    <w:rsid w:val="007A4649"/>
    <w:rsid w:val="007A4D4E"/>
    <w:rsid w:val="007A535F"/>
    <w:rsid w:val="007A6A69"/>
    <w:rsid w:val="007A7126"/>
    <w:rsid w:val="007A714A"/>
    <w:rsid w:val="007A740E"/>
    <w:rsid w:val="007A79FF"/>
    <w:rsid w:val="007A7AC0"/>
    <w:rsid w:val="007B002B"/>
    <w:rsid w:val="007B0F5B"/>
    <w:rsid w:val="007B13C2"/>
    <w:rsid w:val="007B2BAC"/>
    <w:rsid w:val="007B2DAE"/>
    <w:rsid w:val="007B326D"/>
    <w:rsid w:val="007B3E21"/>
    <w:rsid w:val="007B53F2"/>
    <w:rsid w:val="007B679F"/>
    <w:rsid w:val="007C0B72"/>
    <w:rsid w:val="007C11D9"/>
    <w:rsid w:val="007C15CA"/>
    <w:rsid w:val="007C2387"/>
    <w:rsid w:val="007C58CF"/>
    <w:rsid w:val="007C5B4F"/>
    <w:rsid w:val="007C5EC0"/>
    <w:rsid w:val="007C6996"/>
    <w:rsid w:val="007C6F11"/>
    <w:rsid w:val="007C7FEC"/>
    <w:rsid w:val="007D0589"/>
    <w:rsid w:val="007D1AD4"/>
    <w:rsid w:val="007D2F3D"/>
    <w:rsid w:val="007D36DD"/>
    <w:rsid w:val="007D3DD2"/>
    <w:rsid w:val="007D4A04"/>
    <w:rsid w:val="007D6A2D"/>
    <w:rsid w:val="007D737D"/>
    <w:rsid w:val="007D7D6C"/>
    <w:rsid w:val="007E0649"/>
    <w:rsid w:val="007E088C"/>
    <w:rsid w:val="007E4615"/>
    <w:rsid w:val="007E47EE"/>
    <w:rsid w:val="007E4EA9"/>
    <w:rsid w:val="007E6DA0"/>
    <w:rsid w:val="007E744F"/>
    <w:rsid w:val="007E7B99"/>
    <w:rsid w:val="007E7CE3"/>
    <w:rsid w:val="007F11FB"/>
    <w:rsid w:val="007F133A"/>
    <w:rsid w:val="007F294F"/>
    <w:rsid w:val="007F30AE"/>
    <w:rsid w:val="007F31F2"/>
    <w:rsid w:val="007F3C05"/>
    <w:rsid w:val="007F41B8"/>
    <w:rsid w:val="007F657C"/>
    <w:rsid w:val="007F6748"/>
    <w:rsid w:val="00801F06"/>
    <w:rsid w:val="00802FAD"/>
    <w:rsid w:val="00804126"/>
    <w:rsid w:val="00806560"/>
    <w:rsid w:val="008070BE"/>
    <w:rsid w:val="00807285"/>
    <w:rsid w:val="00807480"/>
    <w:rsid w:val="00807931"/>
    <w:rsid w:val="00812AE3"/>
    <w:rsid w:val="00813CAB"/>
    <w:rsid w:val="00814539"/>
    <w:rsid w:val="00814FC5"/>
    <w:rsid w:val="008206EF"/>
    <w:rsid w:val="008215BF"/>
    <w:rsid w:val="008219A0"/>
    <w:rsid w:val="0082238C"/>
    <w:rsid w:val="00822F46"/>
    <w:rsid w:val="00824890"/>
    <w:rsid w:val="00825F07"/>
    <w:rsid w:val="00826A11"/>
    <w:rsid w:val="008309F5"/>
    <w:rsid w:val="00831F50"/>
    <w:rsid w:val="00833BBF"/>
    <w:rsid w:val="008346A6"/>
    <w:rsid w:val="00834A71"/>
    <w:rsid w:val="00835127"/>
    <w:rsid w:val="00835A01"/>
    <w:rsid w:val="00836C3F"/>
    <w:rsid w:val="00836E94"/>
    <w:rsid w:val="00837A40"/>
    <w:rsid w:val="0084172A"/>
    <w:rsid w:val="00842A3D"/>
    <w:rsid w:val="00844AB4"/>
    <w:rsid w:val="008454FA"/>
    <w:rsid w:val="00845AD8"/>
    <w:rsid w:val="00846835"/>
    <w:rsid w:val="00847CDC"/>
    <w:rsid w:val="00847E16"/>
    <w:rsid w:val="00850115"/>
    <w:rsid w:val="0085117F"/>
    <w:rsid w:val="00852583"/>
    <w:rsid w:val="00852A94"/>
    <w:rsid w:val="00852D02"/>
    <w:rsid w:val="00853B23"/>
    <w:rsid w:val="0085443A"/>
    <w:rsid w:val="00860755"/>
    <w:rsid w:val="008622AF"/>
    <w:rsid w:val="00862A26"/>
    <w:rsid w:val="00862F4F"/>
    <w:rsid w:val="00862FD2"/>
    <w:rsid w:val="00863621"/>
    <w:rsid w:val="008649A6"/>
    <w:rsid w:val="00865F6C"/>
    <w:rsid w:val="00866ED0"/>
    <w:rsid w:val="008670A1"/>
    <w:rsid w:val="00870A47"/>
    <w:rsid w:val="00872006"/>
    <w:rsid w:val="00873688"/>
    <w:rsid w:val="00877E53"/>
    <w:rsid w:val="008811C1"/>
    <w:rsid w:val="00881A39"/>
    <w:rsid w:val="00881A3F"/>
    <w:rsid w:val="00882E95"/>
    <w:rsid w:val="00883810"/>
    <w:rsid w:val="00883E2E"/>
    <w:rsid w:val="00884E00"/>
    <w:rsid w:val="00885087"/>
    <w:rsid w:val="008852F3"/>
    <w:rsid w:val="0088616E"/>
    <w:rsid w:val="00886398"/>
    <w:rsid w:val="00887BA4"/>
    <w:rsid w:val="00890FC0"/>
    <w:rsid w:val="008911B1"/>
    <w:rsid w:val="00892AA6"/>
    <w:rsid w:val="00893C2E"/>
    <w:rsid w:val="00894BC5"/>
    <w:rsid w:val="00896A69"/>
    <w:rsid w:val="00897405"/>
    <w:rsid w:val="008A0033"/>
    <w:rsid w:val="008A09B6"/>
    <w:rsid w:val="008A20BF"/>
    <w:rsid w:val="008A3663"/>
    <w:rsid w:val="008A3B3E"/>
    <w:rsid w:val="008A4186"/>
    <w:rsid w:val="008A4210"/>
    <w:rsid w:val="008A57B5"/>
    <w:rsid w:val="008A6346"/>
    <w:rsid w:val="008B03F7"/>
    <w:rsid w:val="008B07CB"/>
    <w:rsid w:val="008B118C"/>
    <w:rsid w:val="008B644A"/>
    <w:rsid w:val="008C17E7"/>
    <w:rsid w:val="008C23DE"/>
    <w:rsid w:val="008C3CBC"/>
    <w:rsid w:val="008C4AF9"/>
    <w:rsid w:val="008C4F43"/>
    <w:rsid w:val="008C5B5C"/>
    <w:rsid w:val="008C642D"/>
    <w:rsid w:val="008C70D2"/>
    <w:rsid w:val="008C79E1"/>
    <w:rsid w:val="008D0150"/>
    <w:rsid w:val="008D1DF1"/>
    <w:rsid w:val="008D30DF"/>
    <w:rsid w:val="008D37A0"/>
    <w:rsid w:val="008D40C4"/>
    <w:rsid w:val="008D42BC"/>
    <w:rsid w:val="008D459D"/>
    <w:rsid w:val="008E008C"/>
    <w:rsid w:val="008E19A6"/>
    <w:rsid w:val="008E3099"/>
    <w:rsid w:val="008E3D3C"/>
    <w:rsid w:val="008E4128"/>
    <w:rsid w:val="008E4F62"/>
    <w:rsid w:val="008E627B"/>
    <w:rsid w:val="008F06AF"/>
    <w:rsid w:val="008F0E6D"/>
    <w:rsid w:val="008F1042"/>
    <w:rsid w:val="008F1691"/>
    <w:rsid w:val="008F1DC0"/>
    <w:rsid w:val="008F20E4"/>
    <w:rsid w:val="008F21A4"/>
    <w:rsid w:val="008F3FA7"/>
    <w:rsid w:val="008F4003"/>
    <w:rsid w:val="008F564E"/>
    <w:rsid w:val="008F76E7"/>
    <w:rsid w:val="008F7841"/>
    <w:rsid w:val="008F7E91"/>
    <w:rsid w:val="009002F3"/>
    <w:rsid w:val="009014FB"/>
    <w:rsid w:val="00902384"/>
    <w:rsid w:val="00902828"/>
    <w:rsid w:val="009033E7"/>
    <w:rsid w:val="00905E43"/>
    <w:rsid w:val="009064B1"/>
    <w:rsid w:val="00906AE1"/>
    <w:rsid w:val="00907DE1"/>
    <w:rsid w:val="009101B1"/>
    <w:rsid w:val="009116FC"/>
    <w:rsid w:val="009122F0"/>
    <w:rsid w:val="00916AE7"/>
    <w:rsid w:val="009174DC"/>
    <w:rsid w:val="00917762"/>
    <w:rsid w:val="00917D99"/>
    <w:rsid w:val="00920724"/>
    <w:rsid w:val="009208C3"/>
    <w:rsid w:val="00920FA6"/>
    <w:rsid w:val="00920FC5"/>
    <w:rsid w:val="009216AD"/>
    <w:rsid w:val="00922179"/>
    <w:rsid w:val="00922EF2"/>
    <w:rsid w:val="0092391D"/>
    <w:rsid w:val="0092603E"/>
    <w:rsid w:val="00927250"/>
    <w:rsid w:val="00927BF9"/>
    <w:rsid w:val="0093031D"/>
    <w:rsid w:val="00932C1A"/>
    <w:rsid w:val="00932F65"/>
    <w:rsid w:val="009337F8"/>
    <w:rsid w:val="00933D39"/>
    <w:rsid w:val="009349EF"/>
    <w:rsid w:val="009353E9"/>
    <w:rsid w:val="009356FC"/>
    <w:rsid w:val="00936223"/>
    <w:rsid w:val="009376B0"/>
    <w:rsid w:val="00937D67"/>
    <w:rsid w:val="0094207F"/>
    <w:rsid w:val="009429DC"/>
    <w:rsid w:val="00942D1A"/>
    <w:rsid w:val="0094329E"/>
    <w:rsid w:val="009435C3"/>
    <w:rsid w:val="009436CC"/>
    <w:rsid w:val="00947B29"/>
    <w:rsid w:val="00952E0E"/>
    <w:rsid w:val="0095569A"/>
    <w:rsid w:val="0095705F"/>
    <w:rsid w:val="0096111B"/>
    <w:rsid w:val="0096170E"/>
    <w:rsid w:val="00961D48"/>
    <w:rsid w:val="00963651"/>
    <w:rsid w:val="0096458E"/>
    <w:rsid w:val="00964F77"/>
    <w:rsid w:val="00966F2E"/>
    <w:rsid w:val="00970340"/>
    <w:rsid w:val="00971635"/>
    <w:rsid w:val="009722E7"/>
    <w:rsid w:val="0097264E"/>
    <w:rsid w:val="00972BF5"/>
    <w:rsid w:val="00973506"/>
    <w:rsid w:val="0097368A"/>
    <w:rsid w:val="0097378A"/>
    <w:rsid w:val="009742F5"/>
    <w:rsid w:val="009766BA"/>
    <w:rsid w:val="00981152"/>
    <w:rsid w:val="0098176F"/>
    <w:rsid w:val="0098242F"/>
    <w:rsid w:val="0098286B"/>
    <w:rsid w:val="00982C5F"/>
    <w:rsid w:val="00982D05"/>
    <w:rsid w:val="0098334E"/>
    <w:rsid w:val="0098388F"/>
    <w:rsid w:val="0098397E"/>
    <w:rsid w:val="009839D7"/>
    <w:rsid w:val="009844FC"/>
    <w:rsid w:val="00984742"/>
    <w:rsid w:val="00984979"/>
    <w:rsid w:val="00986372"/>
    <w:rsid w:val="0098637D"/>
    <w:rsid w:val="009871A2"/>
    <w:rsid w:val="009908F1"/>
    <w:rsid w:val="00992E99"/>
    <w:rsid w:val="00994514"/>
    <w:rsid w:val="009953EE"/>
    <w:rsid w:val="009957D0"/>
    <w:rsid w:val="00995893"/>
    <w:rsid w:val="009961FC"/>
    <w:rsid w:val="0099683D"/>
    <w:rsid w:val="00996A19"/>
    <w:rsid w:val="00997280"/>
    <w:rsid w:val="00997A35"/>
    <w:rsid w:val="009A1332"/>
    <w:rsid w:val="009A1494"/>
    <w:rsid w:val="009A2CBB"/>
    <w:rsid w:val="009A33CA"/>
    <w:rsid w:val="009A343E"/>
    <w:rsid w:val="009A4AE6"/>
    <w:rsid w:val="009A4FEB"/>
    <w:rsid w:val="009A57FD"/>
    <w:rsid w:val="009A6958"/>
    <w:rsid w:val="009A7383"/>
    <w:rsid w:val="009B3BD4"/>
    <w:rsid w:val="009B615E"/>
    <w:rsid w:val="009B75B1"/>
    <w:rsid w:val="009B75CE"/>
    <w:rsid w:val="009B761E"/>
    <w:rsid w:val="009C0A7D"/>
    <w:rsid w:val="009C1FF2"/>
    <w:rsid w:val="009C44CE"/>
    <w:rsid w:val="009C5C9D"/>
    <w:rsid w:val="009C5EAD"/>
    <w:rsid w:val="009C616E"/>
    <w:rsid w:val="009C7CCA"/>
    <w:rsid w:val="009D1760"/>
    <w:rsid w:val="009D1B4C"/>
    <w:rsid w:val="009D2988"/>
    <w:rsid w:val="009D2D60"/>
    <w:rsid w:val="009D3030"/>
    <w:rsid w:val="009D35C6"/>
    <w:rsid w:val="009D37C2"/>
    <w:rsid w:val="009D422B"/>
    <w:rsid w:val="009D4436"/>
    <w:rsid w:val="009D4F2D"/>
    <w:rsid w:val="009D6205"/>
    <w:rsid w:val="009D6D79"/>
    <w:rsid w:val="009D72EC"/>
    <w:rsid w:val="009D7642"/>
    <w:rsid w:val="009E0FE4"/>
    <w:rsid w:val="009E186E"/>
    <w:rsid w:val="009E3D54"/>
    <w:rsid w:val="009E5BE8"/>
    <w:rsid w:val="009E7C06"/>
    <w:rsid w:val="009E7D1E"/>
    <w:rsid w:val="009F0030"/>
    <w:rsid w:val="009F1D26"/>
    <w:rsid w:val="009F26BF"/>
    <w:rsid w:val="009F29A3"/>
    <w:rsid w:val="009F2A7A"/>
    <w:rsid w:val="009F34F4"/>
    <w:rsid w:val="009F560E"/>
    <w:rsid w:val="009F6768"/>
    <w:rsid w:val="009F6FED"/>
    <w:rsid w:val="009F7E1F"/>
    <w:rsid w:val="00A001B5"/>
    <w:rsid w:val="00A00F29"/>
    <w:rsid w:val="00A00F42"/>
    <w:rsid w:val="00A016C5"/>
    <w:rsid w:val="00A025E9"/>
    <w:rsid w:val="00A02A90"/>
    <w:rsid w:val="00A02E45"/>
    <w:rsid w:val="00A03BFE"/>
    <w:rsid w:val="00A03D69"/>
    <w:rsid w:val="00A0478D"/>
    <w:rsid w:val="00A05967"/>
    <w:rsid w:val="00A063FF"/>
    <w:rsid w:val="00A0694B"/>
    <w:rsid w:val="00A069A7"/>
    <w:rsid w:val="00A06F05"/>
    <w:rsid w:val="00A07403"/>
    <w:rsid w:val="00A07A4E"/>
    <w:rsid w:val="00A10BE9"/>
    <w:rsid w:val="00A113C6"/>
    <w:rsid w:val="00A128DC"/>
    <w:rsid w:val="00A132C4"/>
    <w:rsid w:val="00A13409"/>
    <w:rsid w:val="00A15F4A"/>
    <w:rsid w:val="00A16B8E"/>
    <w:rsid w:val="00A1717A"/>
    <w:rsid w:val="00A206D4"/>
    <w:rsid w:val="00A212CC"/>
    <w:rsid w:val="00A21B20"/>
    <w:rsid w:val="00A21F2C"/>
    <w:rsid w:val="00A22637"/>
    <w:rsid w:val="00A25EA9"/>
    <w:rsid w:val="00A26D8E"/>
    <w:rsid w:val="00A31AD3"/>
    <w:rsid w:val="00A31B82"/>
    <w:rsid w:val="00A31E8C"/>
    <w:rsid w:val="00A31FF1"/>
    <w:rsid w:val="00A331DE"/>
    <w:rsid w:val="00A34448"/>
    <w:rsid w:val="00A34E61"/>
    <w:rsid w:val="00A36EAB"/>
    <w:rsid w:val="00A373E1"/>
    <w:rsid w:val="00A37D54"/>
    <w:rsid w:val="00A37D80"/>
    <w:rsid w:val="00A40D30"/>
    <w:rsid w:val="00A42939"/>
    <w:rsid w:val="00A4395E"/>
    <w:rsid w:val="00A4490F"/>
    <w:rsid w:val="00A44C29"/>
    <w:rsid w:val="00A44CE0"/>
    <w:rsid w:val="00A45042"/>
    <w:rsid w:val="00A474A5"/>
    <w:rsid w:val="00A50235"/>
    <w:rsid w:val="00A508E4"/>
    <w:rsid w:val="00A55160"/>
    <w:rsid w:val="00A56BAF"/>
    <w:rsid w:val="00A60A91"/>
    <w:rsid w:val="00A6160F"/>
    <w:rsid w:val="00A61856"/>
    <w:rsid w:val="00A629DC"/>
    <w:rsid w:val="00A6338B"/>
    <w:rsid w:val="00A6376C"/>
    <w:rsid w:val="00A64109"/>
    <w:rsid w:val="00A6453F"/>
    <w:rsid w:val="00A64FA7"/>
    <w:rsid w:val="00A656D3"/>
    <w:rsid w:val="00A65736"/>
    <w:rsid w:val="00A65948"/>
    <w:rsid w:val="00A65AD2"/>
    <w:rsid w:val="00A66603"/>
    <w:rsid w:val="00A66FD8"/>
    <w:rsid w:val="00A7070A"/>
    <w:rsid w:val="00A707D4"/>
    <w:rsid w:val="00A709F4"/>
    <w:rsid w:val="00A7234B"/>
    <w:rsid w:val="00A72563"/>
    <w:rsid w:val="00A7513F"/>
    <w:rsid w:val="00A753C3"/>
    <w:rsid w:val="00A75CB1"/>
    <w:rsid w:val="00A76772"/>
    <w:rsid w:val="00A7717D"/>
    <w:rsid w:val="00A773CD"/>
    <w:rsid w:val="00A805D7"/>
    <w:rsid w:val="00A80FC2"/>
    <w:rsid w:val="00A82199"/>
    <w:rsid w:val="00A82F02"/>
    <w:rsid w:val="00A8322F"/>
    <w:rsid w:val="00A83F23"/>
    <w:rsid w:val="00A84222"/>
    <w:rsid w:val="00A84E11"/>
    <w:rsid w:val="00A85AE5"/>
    <w:rsid w:val="00A85FE5"/>
    <w:rsid w:val="00A86336"/>
    <w:rsid w:val="00A86EE3"/>
    <w:rsid w:val="00A87B16"/>
    <w:rsid w:val="00A9014E"/>
    <w:rsid w:val="00A91445"/>
    <w:rsid w:val="00A91FB5"/>
    <w:rsid w:val="00A92B89"/>
    <w:rsid w:val="00A948A7"/>
    <w:rsid w:val="00A96514"/>
    <w:rsid w:val="00A97C8B"/>
    <w:rsid w:val="00AA047B"/>
    <w:rsid w:val="00AA04D9"/>
    <w:rsid w:val="00AA186B"/>
    <w:rsid w:val="00AA1B0B"/>
    <w:rsid w:val="00AA208F"/>
    <w:rsid w:val="00AA23AE"/>
    <w:rsid w:val="00AA25E7"/>
    <w:rsid w:val="00AA2F70"/>
    <w:rsid w:val="00AA403A"/>
    <w:rsid w:val="00AA478F"/>
    <w:rsid w:val="00AA4EE8"/>
    <w:rsid w:val="00AA55F9"/>
    <w:rsid w:val="00AA611E"/>
    <w:rsid w:val="00AA7C21"/>
    <w:rsid w:val="00AB329C"/>
    <w:rsid w:val="00AB388B"/>
    <w:rsid w:val="00AB53B6"/>
    <w:rsid w:val="00AB59CC"/>
    <w:rsid w:val="00AB5C46"/>
    <w:rsid w:val="00AB5DB8"/>
    <w:rsid w:val="00AB73C2"/>
    <w:rsid w:val="00AC1800"/>
    <w:rsid w:val="00AC25A4"/>
    <w:rsid w:val="00AC30F4"/>
    <w:rsid w:val="00AC3F28"/>
    <w:rsid w:val="00AC4FA7"/>
    <w:rsid w:val="00AC5184"/>
    <w:rsid w:val="00AC5FE9"/>
    <w:rsid w:val="00AC7092"/>
    <w:rsid w:val="00AC7150"/>
    <w:rsid w:val="00AD0F0B"/>
    <w:rsid w:val="00AD1809"/>
    <w:rsid w:val="00AD368A"/>
    <w:rsid w:val="00AD3D84"/>
    <w:rsid w:val="00AD490C"/>
    <w:rsid w:val="00AD76A6"/>
    <w:rsid w:val="00AE070C"/>
    <w:rsid w:val="00AE0719"/>
    <w:rsid w:val="00AE08FE"/>
    <w:rsid w:val="00AE0DFA"/>
    <w:rsid w:val="00AE2A6D"/>
    <w:rsid w:val="00AE2DF8"/>
    <w:rsid w:val="00AE30A7"/>
    <w:rsid w:val="00AE3868"/>
    <w:rsid w:val="00AE3BE1"/>
    <w:rsid w:val="00AE517F"/>
    <w:rsid w:val="00AE69E0"/>
    <w:rsid w:val="00AE7612"/>
    <w:rsid w:val="00AF1737"/>
    <w:rsid w:val="00AF2183"/>
    <w:rsid w:val="00AF40F2"/>
    <w:rsid w:val="00AF4C2E"/>
    <w:rsid w:val="00AF557B"/>
    <w:rsid w:val="00AF5931"/>
    <w:rsid w:val="00AF6F24"/>
    <w:rsid w:val="00B001DD"/>
    <w:rsid w:val="00B0078D"/>
    <w:rsid w:val="00B00D17"/>
    <w:rsid w:val="00B0122C"/>
    <w:rsid w:val="00B01DAF"/>
    <w:rsid w:val="00B020F8"/>
    <w:rsid w:val="00B030F2"/>
    <w:rsid w:val="00B03EC3"/>
    <w:rsid w:val="00B050BA"/>
    <w:rsid w:val="00B0583D"/>
    <w:rsid w:val="00B06326"/>
    <w:rsid w:val="00B06EFB"/>
    <w:rsid w:val="00B06FD5"/>
    <w:rsid w:val="00B1003A"/>
    <w:rsid w:val="00B1035B"/>
    <w:rsid w:val="00B12440"/>
    <w:rsid w:val="00B132F2"/>
    <w:rsid w:val="00B137C5"/>
    <w:rsid w:val="00B13CF8"/>
    <w:rsid w:val="00B15D42"/>
    <w:rsid w:val="00B16663"/>
    <w:rsid w:val="00B176EE"/>
    <w:rsid w:val="00B21C72"/>
    <w:rsid w:val="00B22CE7"/>
    <w:rsid w:val="00B25D00"/>
    <w:rsid w:val="00B26915"/>
    <w:rsid w:val="00B30512"/>
    <w:rsid w:val="00B3060E"/>
    <w:rsid w:val="00B3135B"/>
    <w:rsid w:val="00B31AB1"/>
    <w:rsid w:val="00B33CE5"/>
    <w:rsid w:val="00B33D1B"/>
    <w:rsid w:val="00B33DE6"/>
    <w:rsid w:val="00B34A87"/>
    <w:rsid w:val="00B36222"/>
    <w:rsid w:val="00B37322"/>
    <w:rsid w:val="00B37716"/>
    <w:rsid w:val="00B4698F"/>
    <w:rsid w:val="00B47D96"/>
    <w:rsid w:val="00B5169D"/>
    <w:rsid w:val="00B53FEB"/>
    <w:rsid w:val="00B543AC"/>
    <w:rsid w:val="00B5658A"/>
    <w:rsid w:val="00B57CED"/>
    <w:rsid w:val="00B57D78"/>
    <w:rsid w:val="00B6074C"/>
    <w:rsid w:val="00B60930"/>
    <w:rsid w:val="00B6098A"/>
    <w:rsid w:val="00B61176"/>
    <w:rsid w:val="00B619C5"/>
    <w:rsid w:val="00B61AB8"/>
    <w:rsid w:val="00B63499"/>
    <w:rsid w:val="00B634B2"/>
    <w:rsid w:val="00B63BBD"/>
    <w:rsid w:val="00B646B1"/>
    <w:rsid w:val="00B6475D"/>
    <w:rsid w:val="00B64DB4"/>
    <w:rsid w:val="00B6780B"/>
    <w:rsid w:val="00B70509"/>
    <w:rsid w:val="00B709CF"/>
    <w:rsid w:val="00B70ED9"/>
    <w:rsid w:val="00B71B52"/>
    <w:rsid w:val="00B73324"/>
    <w:rsid w:val="00B73C81"/>
    <w:rsid w:val="00B74395"/>
    <w:rsid w:val="00B758CB"/>
    <w:rsid w:val="00B7695A"/>
    <w:rsid w:val="00B773A4"/>
    <w:rsid w:val="00B779BD"/>
    <w:rsid w:val="00B77EAC"/>
    <w:rsid w:val="00B8238D"/>
    <w:rsid w:val="00B82CFE"/>
    <w:rsid w:val="00B837FD"/>
    <w:rsid w:val="00B8524B"/>
    <w:rsid w:val="00B8575B"/>
    <w:rsid w:val="00B86881"/>
    <w:rsid w:val="00B86A91"/>
    <w:rsid w:val="00B91789"/>
    <w:rsid w:val="00B91EE2"/>
    <w:rsid w:val="00B9471D"/>
    <w:rsid w:val="00B948B6"/>
    <w:rsid w:val="00B96170"/>
    <w:rsid w:val="00B96FAF"/>
    <w:rsid w:val="00B971FA"/>
    <w:rsid w:val="00B9772D"/>
    <w:rsid w:val="00BA0CB5"/>
    <w:rsid w:val="00BA1247"/>
    <w:rsid w:val="00BA2A9F"/>
    <w:rsid w:val="00BA367E"/>
    <w:rsid w:val="00BA3A2B"/>
    <w:rsid w:val="00BA4062"/>
    <w:rsid w:val="00BA4775"/>
    <w:rsid w:val="00BA58F0"/>
    <w:rsid w:val="00BA6D2B"/>
    <w:rsid w:val="00BA765A"/>
    <w:rsid w:val="00BA7AAA"/>
    <w:rsid w:val="00BA7F25"/>
    <w:rsid w:val="00BB1192"/>
    <w:rsid w:val="00BB4067"/>
    <w:rsid w:val="00BB4DB5"/>
    <w:rsid w:val="00BB4E57"/>
    <w:rsid w:val="00BB520B"/>
    <w:rsid w:val="00BB67DC"/>
    <w:rsid w:val="00BB7A44"/>
    <w:rsid w:val="00BB7FCF"/>
    <w:rsid w:val="00BC24B3"/>
    <w:rsid w:val="00BC27D4"/>
    <w:rsid w:val="00BC3A6D"/>
    <w:rsid w:val="00BC3D06"/>
    <w:rsid w:val="00BC5641"/>
    <w:rsid w:val="00BC5753"/>
    <w:rsid w:val="00BC5A50"/>
    <w:rsid w:val="00BC6690"/>
    <w:rsid w:val="00BC69D6"/>
    <w:rsid w:val="00BC6D4E"/>
    <w:rsid w:val="00BC773B"/>
    <w:rsid w:val="00BD2B8F"/>
    <w:rsid w:val="00BD38AA"/>
    <w:rsid w:val="00BD5A28"/>
    <w:rsid w:val="00BD6E41"/>
    <w:rsid w:val="00BE00F7"/>
    <w:rsid w:val="00BE0341"/>
    <w:rsid w:val="00BE148C"/>
    <w:rsid w:val="00BE1ED3"/>
    <w:rsid w:val="00BE25EE"/>
    <w:rsid w:val="00BE304A"/>
    <w:rsid w:val="00BE47E3"/>
    <w:rsid w:val="00BE56D9"/>
    <w:rsid w:val="00BE642B"/>
    <w:rsid w:val="00BE69B6"/>
    <w:rsid w:val="00BE7EB5"/>
    <w:rsid w:val="00BF09D0"/>
    <w:rsid w:val="00BF1165"/>
    <w:rsid w:val="00BF1187"/>
    <w:rsid w:val="00BF254F"/>
    <w:rsid w:val="00BF296F"/>
    <w:rsid w:val="00BF44DC"/>
    <w:rsid w:val="00BF48A5"/>
    <w:rsid w:val="00BF65AB"/>
    <w:rsid w:val="00C01864"/>
    <w:rsid w:val="00C02297"/>
    <w:rsid w:val="00C03A6C"/>
    <w:rsid w:val="00C042E3"/>
    <w:rsid w:val="00C043B7"/>
    <w:rsid w:val="00C0645B"/>
    <w:rsid w:val="00C10EF2"/>
    <w:rsid w:val="00C111AB"/>
    <w:rsid w:val="00C11FFA"/>
    <w:rsid w:val="00C16905"/>
    <w:rsid w:val="00C20107"/>
    <w:rsid w:val="00C20D44"/>
    <w:rsid w:val="00C20FB2"/>
    <w:rsid w:val="00C21905"/>
    <w:rsid w:val="00C21F59"/>
    <w:rsid w:val="00C220A4"/>
    <w:rsid w:val="00C223BC"/>
    <w:rsid w:val="00C22A14"/>
    <w:rsid w:val="00C23E41"/>
    <w:rsid w:val="00C24085"/>
    <w:rsid w:val="00C242EA"/>
    <w:rsid w:val="00C25A1E"/>
    <w:rsid w:val="00C26730"/>
    <w:rsid w:val="00C26AF5"/>
    <w:rsid w:val="00C3003C"/>
    <w:rsid w:val="00C30163"/>
    <w:rsid w:val="00C3061B"/>
    <w:rsid w:val="00C30655"/>
    <w:rsid w:val="00C30E9F"/>
    <w:rsid w:val="00C30F50"/>
    <w:rsid w:val="00C314AB"/>
    <w:rsid w:val="00C319A6"/>
    <w:rsid w:val="00C31EE5"/>
    <w:rsid w:val="00C32764"/>
    <w:rsid w:val="00C32981"/>
    <w:rsid w:val="00C32E83"/>
    <w:rsid w:val="00C33A00"/>
    <w:rsid w:val="00C34CC2"/>
    <w:rsid w:val="00C3545C"/>
    <w:rsid w:val="00C3607B"/>
    <w:rsid w:val="00C369E2"/>
    <w:rsid w:val="00C36A54"/>
    <w:rsid w:val="00C37056"/>
    <w:rsid w:val="00C376C7"/>
    <w:rsid w:val="00C3799E"/>
    <w:rsid w:val="00C402AC"/>
    <w:rsid w:val="00C42834"/>
    <w:rsid w:val="00C43193"/>
    <w:rsid w:val="00C4419F"/>
    <w:rsid w:val="00C45F1A"/>
    <w:rsid w:val="00C46270"/>
    <w:rsid w:val="00C471DB"/>
    <w:rsid w:val="00C47F4B"/>
    <w:rsid w:val="00C51FF0"/>
    <w:rsid w:val="00C525E4"/>
    <w:rsid w:val="00C52C2D"/>
    <w:rsid w:val="00C53AD1"/>
    <w:rsid w:val="00C53B71"/>
    <w:rsid w:val="00C53FF5"/>
    <w:rsid w:val="00C5522E"/>
    <w:rsid w:val="00C55804"/>
    <w:rsid w:val="00C565F4"/>
    <w:rsid w:val="00C568BF"/>
    <w:rsid w:val="00C57C3E"/>
    <w:rsid w:val="00C60271"/>
    <w:rsid w:val="00C60D8E"/>
    <w:rsid w:val="00C60EEB"/>
    <w:rsid w:val="00C62330"/>
    <w:rsid w:val="00C62A80"/>
    <w:rsid w:val="00C63154"/>
    <w:rsid w:val="00C63CC2"/>
    <w:rsid w:val="00C6460D"/>
    <w:rsid w:val="00C6500A"/>
    <w:rsid w:val="00C65A2C"/>
    <w:rsid w:val="00C65B25"/>
    <w:rsid w:val="00C7008E"/>
    <w:rsid w:val="00C70DEB"/>
    <w:rsid w:val="00C71CEB"/>
    <w:rsid w:val="00C74051"/>
    <w:rsid w:val="00C7459D"/>
    <w:rsid w:val="00C74F81"/>
    <w:rsid w:val="00C75103"/>
    <w:rsid w:val="00C76DEA"/>
    <w:rsid w:val="00C76F61"/>
    <w:rsid w:val="00C77FE8"/>
    <w:rsid w:val="00C80898"/>
    <w:rsid w:val="00C82905"/>
    <w:rsid w:val="00C82E72"/>
    <w:rsid w:val="00C830AB"/>
    <w:rsid w:val="00C85F59"/>
    <w:rsid w:val="00C8760D"/>
    <w:rsid w:val="00C93412"/>
    <w:rsid w:val="00C945E9"/>
    <w:rsid w:val="00C94944"/>
    <w:rsid w:val="00C95418"/>
    <w:rsid w:val="00C96257"/>
    <w:rsid w:val="00C96602"/>
    <w:rsid w:val="00CA033C"/>
    <w:rsid w:val="00CA03D4"/>
    <w:rsid w:val="00CA3458"/>
    <w:rsid w:val="00CA3B74"/>
    <w:rsid w:val="00CA4483"/>
    <w:rsid w:val="00CA4F17"/>
    <w:rsid w:val="00CA516F"/>
    <w:rsid w:val="00CA5B4C"/>
    <w:rsid w:val="00CB0719"/>
    <w:rsid w:val="00CB07B5"/>
    <w:rsid w:val="00CB4C01"/>
    <w:rsid w:val="00CB6018"/>
    <w:rsid w:val="00CB6690"/>
    <w:rsid w:val="00CB70D2"/>
    <w:rsid w:val="00CC15D3"/>
    <w:rsid w:val="00CC17F1"/>
    <w:rsid w:val="00CC2310"/>
    <w:rsid w:val="00CC2D25"/>
    <w:rsid w:val="00CC33DF"/>
    <w:rsid w:val="00CC3401"/>
    <w:rsid w:val="00CC3462"/>
    <w:rsid w:val="00CC34C4"/>
    <w:rsid w:val="00CC62F5"/>
    <w:rsid w:val="00CC73D0"/>
    <w:rsid w:val="00CD1885"/>
    <w:rsid w:val="00CD1E4B"/>
    <w:rsid w:val="00CD30E7"/>
    <w:rsid w:val="00CD530C"/>
    <w:rsid w:val="00CD66F4"/>
    <w:rsid w:val="00CD6A1B"/>
    <w:rsid w:val="00CD6E2F"/>
    <w:rsid w:val="00CD6FB8"/>
    <w:rsid w:val="00CD73B6"/>
    <w:rsid w:val="00CD7992"/>
    <w:rsid w:val="00CE0ED8"/>
    <w:rsid w:val="00CE19B3"/>
    <w:rsid w:val="00CE1FA7"/>
    <w:rsid w:val="00CE2488"/>
    <w:rsid w:val="00CE2611"/>
    <w:rsid w:val="00CE41C3"/>
    <w:rsid w:val="00CE5A11"/>
    <w:rsid w:val="00CE7D7A"/>
    <w:rsid w:val="00CF224A"/>
    <w:rsid w:val="00CF2378"/>
    <w:rsid w:val="00CF2B2C"/>
    <w:rsid w:val="00CF3A7F"/>
    <w:rsid w:val="00CF4071"/>
    <w:rsid w:val="00CF52BA"/>
    <w:rsid w:val="00CF6E95"/>
    <w:rsid w:val="00CF706F"/>
    <w:rsid w:val="00D00D5C"/>
    <w:rsid w:val="00D0113D"/>
    <w:rsid w:val="00D01DE9"/>
    <w:rsid w:val="00D03C54"/>
    <w:rsid w:val="00D04509"/>
    <w:rsid w:val="00D04AEE"/>
    <w:rsid w:val="00D04DDE"/>
    <w:rsid w:val="00D0549E"/>
    <w:rsid w:val="00D058BB"/>
    <w:rsid w:val="00D07308"/>
    <w:rsid w:val="00D11F4C"/>
    <w:rsid w:val="00D121A1"/>
    <w:rsid w:val="00D1326C"/>
    <w:rsid w:val="00D14366"/>
    <w:rsid w:val="00D14890"/>
    <w:rsid w:val="00D152C1"/>
    <w:rsid w:val="00D1557C"/>
    <w:rsid w:val="00D16EFD"/>
    <w:rsid w:val="00D17401"/>
    <w:rsid w:val="00D178F3"/>
    <w:rsid w:val="00D2099D"/>
    <w:rsid w:val="00D2202D"/>
    <w:rsid w:val="00D2267C"/>
    <w:rsid w:val="00D22B0E"/>
    <w:rsid w:val="00D233F8"/>
    <w:rsid w:val="00D247FA"/>
    <w:rsid w:val="00D26240"/>
    <w:rsid w:val="00D30F76"/>
    <w:rsid w:val="00D31488"/>
    <w:rsid w:val="00D31DFB"/>
    <w:rsid w:val="00D32102"/>
    <w:rsid w:val="00D32969"/>
    <w:rsid w:val="00D33FF1"/>
    <w:rsid w:val="00D34608"/>
    <w:rsid w:val="00D35917"/>
    <w:rsid w:val="00D37E7B"/>
    <w:rsid w:val="00D41457"/>
    <w:rsid w:val="00D425BC"/>
    <w:rsid w:val="00D428D0"/>
    <w:rsid w:val="00D44209"/>
    <w:rsid w:val="00D447F0"/>
    <w:rsid w:val="00D4605A"/>
    <w:rsid w:val="00D46879"/>
    <w:rsid w:val="00D50959"/>
    <w:rsid w:val="00D5118F"/>
    <w:rsid w:val="00D519B1"/>
    <w:rsid w:val="00D522A7"/>
    <w:rsid w:val="00D522F4"/>
    <w:rsid w:val="00D52373"/>
    <w:rsid w:val="00D52CA2"/>
    <w:rsid w:val="00D52F95"/>
    <w:rsid w:val="00D54082"/>
    <w:rsid w:val="00D546FE"/>
    <w:rsid w:val="00D560CD"/>
    <w:rsid w:val="00D566FD"/>
    <w:rsid w:val="00D578F7"/>
    <w:rsid w:val="00D60950"/>
    <w:rsid w:val="00D62457"/>
    <w:rsid w:val="00D62A84"/>
    <w:rsid w:val="00D6655E"/>
    <w:rsid w:val="00D66CEA"/>
    <w:rsid w:val="00D66D05"/>
    <w:rsid w:val="00D670B2"/>
    <w:rsid w:val="00D676EA"/>
    <w:rsid w:val="00D7029C"/>
    <w:rsid w:val="00D7109F"/>
    <w:rsid w:val="00D714D1"/>
    <w:rsid w:val="00D738ED"/>
    <w:rsid w:val="00D73C70"/>
    <w:rsid w:val="00D7447F"/>
    <w:rsid w:val="00D74960"/>
    <w:rsid w:val="00D74987"/>
    <w:rsid w:val="00D76713"/>
    <w:rsid w:val="00D77D84"/>
    <w:rsid w:val="00D801F7"/>
    <w:rsid w:val="00D80A07"/>
    <w:rsid w:val="00D80B15"/>
    <w:rsid w:val="00D82BCC"/>
    <w:rsid w:val="00D8392A"/>
    <w:rsid w:val="00D84E81"/>
    <w:rsid w:val="00D85861"/>
    <w:rsid w:val="00D86EE5"/>
    <w:rsid w:val="00D9080F"/>
    <w:rsid w:val="00D909D2"/>
    <w:rsid w:val="00D91197"/>
    <w:rsid w:val="00D916B3"/>
    <w:rsid w:val="00D9268E"/>
    <w:rsid w:val="00D93C0D"/>
    <w:rsid w:val="00D945F6"/>
    <w:rsid w:val="00D9550C"/>
    <w:rsid w:val="00D95C0D"/>
    <w:rsid w:val="00D96D22"/>
    <w:rsid w:val="00D97A94"/>
    <w:rsid w:val="00DA136B"/>
    <w:rsid w:val="00DA22BE"/>
    <w:rsid w:val="00DA4260"/>
    <w:rsid w:val="00DA49EE"/>
    <w:rsid w:val="00DA5BEE"/>
    <w:rsid w:val="00DA5E98"/>
    <w:rsid w:val="00DA71D3"/>
    <w:rsid w:val="00DA73CD"/>
    <w:rsid w:val="00DB0B26"/>
    <w:rsid w:val="00DB2108"/>
    <w:rsid w:val="00DB2FD8"/>
    <w:rsid w:val="00DB3677"/>
    <w:rsid w:val="00DB4407"/>
    <w:rsid w:val="00DB440D"/>
    <w:rsid w:val="00DB5808"/>
    <w:rsid w:val="00DB68DF"/>
    <w:rsid w:val="00DB723A"/>
    <w:rsid w:val="00DB7F7F"/>
    <w:rsid w:val="00DC063F"/>
    <w:rsid w:val="00DC0BC1"/>
    <w:rsid w:val="00DC1114"/>
    <w:rsid w:val="00DC2896"/>
    <w:rsid w:val="00DC2FF9"/>
    <w:rsid w:val="00DC3E09"/>
    <w:rsid w:val="00DC54A6"/>
    <w:rsid w:val="00DC55C2"/>
    <w:rsid w:val="00DD015E"/>
    <w:rsid w:val="00DD0FE7"/>
    <w:rsid w:val="00DD11B6"/>
    <w:rsid w:val="00DD14FD"/>
    <w:rsid w:val="00DD22A0"/>
    <w:rsid w:val="00DD2BA6"/>
    <w:rsid w:val="00DD3425"/>
    <w:rsid w:val="00DD6036"/>
    <w:rsid w:val="00DD7478"/>
    <w:rsid w:val="00DD7F6F"/>
    <w:rsid w:val="00DE154A"/>
    <w:rsid w:val="00DE220E"/>
    <w:rsid w:val="00DE2D27"/>
    <w:rsid w:val="00DE3BAD"/>
    <w:rsid w:val="00DE3FC4"/>
    <w:rsid w:val="00DE5439"/>
    <w:rsid w:val="00DE575E"/>
    <w:rsid w:val="00DE5E94"/>
    <w:rsid w:val="00DF12AD"/>
    <w:rsid w:val="00DF1CAB"/>
    <w:rsid w:val="00DF271F"/>
    <w:rsid w:val="00DF28B9"/>
    <w:rsid w:val="00DF49F8"/>
    <w:rsid w:val="00DF4A49"/>
    <w:rsid w:val="00DF4B23"/>
    <w:rsid w:val="00DF5178"/>
    <w:rsid w:val="00DF64DA"/>
    <w:rsid w:val="00DF6DAA"/>
    <w:rsid w:val="00E0070D"/>
    <w:rsid w:val="00E01106"/>
    <w:rsid w:val="00E03B28"/>
    <w:rsid w:val="00E04581"/>
    <w:rsid w:val="00E04B77"/>
    <w:rsid w:val="00E07D14"/>
    <w:rsid w:val="00E115E0"/>
    <w:rsid w:val="00E1202A"/>
    <w:rsid w:val="00E120FE"/>
    <w:rsid w:val="00E1359A"/>
    <w:rsid w:val="00E15BB0"/>
    <w:rsid w:val="00E16AEE"/>
    <w:rsid w:val="00E20531"/>
    <w:rsid w:val="00E21DBA"/>
    <w:rsid w:val="00E22136"/>
    <w:rsid w:val="00E23CF8"/>
    <w:rsid w:val="00E24CD4"/>
    <w:rsid w:val="00E25173"/>
    <w:rsid w:val="00E2590B"/>
    <w:rsid w:val="00E25977"/>
    <w:rsid w:val="00E26A1F"/>
    <w:rsid w:val="00E26A40"/>
    <w:rsid w:val="00E30F3A"/>
    <w:rsid w:val="00E31797"/>
    <w:rsid w:val="00E31B32"/>
    <w:rsid w:val="00E32733"/>
    <w:rsid w:val="00E3345B"/>
    <w:rsid w:val="00E33739"/>
    <w:rsid w:val="00E33791"/>
    <w:rsid w:val="00E33DB7"/>
    <w:rsid w:val="00E34026"/>
    <w:rsid w:val="00E34B05"/>
    <w:rsid w:val="00E34B57"/>
    <w:rsid w:val="00E3575B"/>
    <w:rsid w:val="00E3623B"/>
    <w:rsid w:val="00E36270"/>
    <w:rsid w:val="00E367D5"/>
    <w:rsid w:val="00E36DA7"/>
    <w:rsid w:val="00E37090"/>
    <w:rsid w:val="00E37468"/>
    <w:rsid w:val="00E379AD"/>
    <w:rsid w:val="00E37C4B"/>
    <w:rsid w:val="00E400B2"/>
    <w:rsid w:val="00E42874"/>
    <w:rsid w:val="00E45070"/>
    <w:rsid w:val="00E463A9"/>
    <w:rsid w:val="00E476DC"/>
    <w:rsid w:val="00E510C6"/>
    <w:rsid w:val="00E51487"/>
    <w:rsid w:val="00E522FC"/>
    <w:rsid w:val="00E53BD5"/>
    <w:rsid w:val="00E5659A"/>
    <w:rsid w:val="00E5673B"/>
    <w:rsid w:val="00E57347"/>
    <w:rsid w:val="00E57BA3"/>
    <w:rsid w:val="00E614F3"/>
    <w:rsid w:val="00E624F0"/>
    <w:rsid w:val="00E6274D"/>
    <w:rsid w:val="00E6285A"/>
    <w:rsid w:val="00E62C49"/>
    <w:rsid w:val="00E63176"/>
    <w:rsid w:val="00E6336C"/>
    <w:rsid w:val="00E63759"/>
    <w:rsid w:val="00E6524D"/>
    <w:rsid w:val="00E6553A"/>
    <w:rsid w:val="00E6792E"/>
    <w:rsid w:val="00E717DB"/>
    <w:rsid w:val="00E71949"/>
    <w:rsid w:val="00E72929"/>
    <w:rsid w:val="00E72B25"/>
    <w:rsid w:val="00E744AC"/>
    <w:rsid w:val="00E7460C"/>
    <w:rsid w:val="00E74DC9"/>
    <w:rsid w:val="00E7612B"/>
    <w:rsid w:val="00E805B9"/>
    <w:rsid w:val="00E812C6"/>
    <w:rsid w:val="00E813AD"/>
    <w:rsid w:val="00E82ADE"/>
    <w:rsid w:val="00E82E8D"/>
    <w:rsid w:val="00E83C07"/>
    <w:rsid w:val="00E83C75"/>
    <w:rsid w:val="00E8557E"/>
    <w:rsid w:val="00E85866"/>
    <w:rsid w:val="00E859E9"/>
    <w:rsid w:val="00E87ADB"/>
    <w:rsid w:val="00E90006"/>
    <w:rsid w:val="00E90211"/>
    <w:rsid w:val="00E90372"/>
    <w:rsid w:val="00E91356"/>
    <w:rsid w:val="00E91D30"/>
    <w:rsid w:val="00E91FBB"/>
    <w:rsid w:val="00E9559A"/>
    <w:rsid w:val="00E95E99"/>
    <w:rsid w:val="00E95EE2"/>
    <w:rsid w:val="00E96182"/>
    <w:rsid w:val="00E9658D"/>
    <w:rsid w:val="00E96E3E"/>
    <w:rsid w:val="00E976C8"/>
    <w:rsid w:val="00E97DB5"/>
    <w:rsid w:val="00EA0390"/>
    <w:rsid w:val="00EA1619"/>
    <w:rsid w:val="00EA2868"/>
    <w:rsid w:val="00EA2DBE"/>
    <w:rsid w:val="00EA3AF9"/>
    <w:rsid w:val="00EA4A84"/>
    <w:rsid w:val="00EA6512"/>
    <w:rsid w:val="00EA653A"/>
    <w:rsid w:val="00EA7838"/>
    <w:rsid w:val="00EB0430"/>
    <w:rsid w:val="00EB0B60"/>
    <w:rsid w:val="00EB17FD"/>
    <w:rsid w:val="00EB3A50"/>
    <w:rsid w:val="00EB554A"/>
    <w:rsid w:val="00EB7A5F"/>
    <w:rsid w:val="00EC0CED"/>
    <w:rsid w:val="00EC1D88"/>
    <w:rsid w:val="00EC2789"/>
    <w:rsid w:val="00EC35F1"/>
    <w:rsid w:val="00EC4D29"/>
    <w:rsid w:val="00EC54B6"/>
    <w:rsid w:val="00EC645F"/>
    <w:rsid w:val="00EC76D2"/>
    <w:rsid w:val="00EC7890"/>
    <w:rsid w:val="00ED264B"/>
    <w:rsid w:val="00ED2ED4"/>
    <w:rsid w:val="00ED4304"/>
    <w:rsid w:val="00ED5B09"/>
    <w:rsid w:val="00ED6C19"/>
    <w:rsid w:val="00EE0230"/>
    <w:rsid w:val="00EE13BC"/>
    <w:rsid w:val="00EE5405"/>
    <w:rsid w:val="00EE6194"/>
    <w:rsid w:val="00EE7360"/>
    <w:rsid w:val="00EE7C65"/>
    <w:rsid w:val="00EE7FDA"/>
    <w:rsid w:val="00EF0797"/>
    <w:rsid w:val="00EF1EA8"/>
    <w:rsid w:val="00EF2FFC"/>
    <w:rsid w:val="00EF3099"/>
    <w:rsid w:val="00EF30E0"/>
    <w:rsid w:val="00EF3901"/>
    <w:rsid w:val="00EF3CF4"/>
    <w:rsid w:val="00EF40FA"/>
    <w:rsid w:val="00EF4861"/>
    <w:rsid w:val="00EF5586"/>
    <w:rsid w:val="00EF5790"/>
    <w:rsid w:val="00EF773D"/>
    <w:rsid w:val="00EF7F1A"/>
    <w:rsid w:val="00F00503"/>
    <w:rsid w:val="00F01A1E"/>
    <w:rsid w:val="00F033CA"/>
    <w:rsid w:val="00F04349"/>
    <w:rsid w:val="00F05B7F"/>
    <w:rsid w:val="00F05B88"/>
    <w:rsid w:val="00F06BF7"/>
    <w:rsid w:val="00F070E7"/>
    <w:rsid w:val="00F07D4D"/>
    <w:rsid w:val="00F10DE7"/>
    <w:rsid w:val="00F10F9E"/>
    <w:rsid w:val="00F13FD8"/>
    <w:rsid w:val="00F177B0"/>
    <w:rsid w:val="00F20052"/>
    <w:rsid w:val="00F20123"/>
    <w:rsid w:val="00F2026F"/>
    <w:rsid w:val="00F2065C"/>
    <w:rsid w:val="00F2184A"/>
    <w:rsid w:val="00F23DA2"/>
    <w:rsid w:val="00F23DA9"/>
    <w:rsid w:val="00F23DE9"/>
    <w:rsid w:val="00F2430C"/>
    <w:rsid w:val="00F24FC1"/>
    <w:rsid w:val="00F261D4"/>
    <w:rsid w:val="00F266D4"/>
    <w:rsid w:val="00F3057A"/>
    <w:rsid w:val="00F30FFE"/>
    <w:rsid w:val="00F31051"/>
    <w:rsid w:val="00F31698"/>
    <w:rsid w:val="00F31F83"/>
    <w:rsid w:val="00F3272D"/>
    <w:rsid w:val="00F336A3"/>
    <w:rsid w:val="00F35828"/>
    <w:rsid w:val="00F35B87"/>
    <w:rsid w:val="00F3647A"/>
    <w:rsid w:val="00F373CB"/>
    <w:rsid w:val="00F406A0"/>
    <w:rsid w:val="00F412BE"/>
    <w:rsid w:val="00F41475"/>
    <w:rsid w:val="00F42317"/>
    <w:rsid w:val="00F428AB"/>
    <w:rsid w:val="00F44167"/>
    <w:rsid w:val="00F44649"/>
    <w:rsid w:val="00F44E29"/>
    <w:rsid w:val="00F4680C"/>
    <w:rsid w:val="00F47094"/>
    <w:rsid w:val="00F5011E"/>
    <w:rsid w:val="00F5065E"/>
    <w:rsid w:val="00F507C8"/>
    <w:rsid w:val="00F50AF1"/>
    <w:rsid w:val="00F50E1E"/>
    <w:rsid w:val="00F51ADE"/>
    <w:rsid w:val="00F5245B"/>
    <w:rsid w:val="00F52D59"/>
    <w:rsid w:val="00F534DF"/>
    <w:rsid w:val="00F53510"/>
    <w:rsid w:val="00F5388F"/>
    <w:rsid w:val="00F53FCF"/>
    <w:rsid w:val="00F54F07"/>
    <w:rsid w:val="00F55D89"/>
    <w:rsid w:val="00F561A3"/>
    <w:rsid w:val="00F61C07"/>
    <w:rsid w:val="00F63180"/>
    <w:rsid w:val="00F63F09"/>
    <w:rsid w:val="00F643FE"/>
    <w:rsid w:val="00F64466"/>
    <w:rsid w:val="00F65650"/>
    <w:rsid w:val="00F65B95"/>
    <w:rsid w:val="00F6630B"/>
    <w:rsid w:val="00F6643F"/>
    <w:rsid w:val="00F67734"/>
    <w:rsid w:val="00F67C63"/>
    <w:rsid w:val="00F67CDD"/>
    <w:rsid w:val="00F714CB"/>
    <w:rsid w:val="00F72FE9"/>
    <w:rsid w:val="00F7376F"/>
    <w:rsid w:val="00F75358"/>
    <w:rsid w:val="00F7599D"/>
    <w:rsid w:val="00F75D31"/>
    <w:rsid w:val="00F77AA4"/>
    <w:rsid w:val="00F82C21"/>
    <w:rsid w:val="00F83B48"/>
    <w:rsid w:val="00F867F5"/>
    <w:rsid w:val="00F869AD"/>
    <w:rsid w:val="00F86BFA"/>
    <w:rsid w:val="00F87092"/>
    <w:rsid w:val="00F87D6B"/>
    <w:rsid w:val="00F9184E"/>
    <w:rsid w:val="00F91AA3"/>
    <w:rsid w:val="00F935AA"/>
    <w:rsid w:val="00F936BE"/>
    <w:rsid w:val="00F939C1"/>
    <w:rsid w:val="00F94676"/>
    <w:rsid w:val="00F960E0"/>
    <w:rsid w:val="00F96888"/>
    <w:rsid w:val="00F97A90"/>
    <w:rsid w:val="00FA0D89"/>
    <w:rsid w:val="00FA200A"/>
    <w:rsid w:val="00FA2527"/>
    <w:rsid w:val="00FA3984"/>
    <w:rsid w:val="00FA426E"/>
    <w:rsid w:val="00FA4E30"/>
    <w:rsid w:val="00FA7A21"/>
    <w:rsid w:val="00FB00BE"/>
    <w:rsid w:val="00FB01F5"/>
    <w:rsid w:val="00FB0AB7"/>
    <w:rsid w:val="00FB1054"/>
    <w:rsid w:val="00FB61F7"/>
    <w:rsid w:val="00FB6334"/>
    <w:rsid w:val="00FB770A"/>
    <w:rsid w:val="00FB773C"/>
    <w:rsid w:val="00FC097B"/>
    <w:rsid w:val="00FC1838"/>
    <w:rsid w:val="00FC1D13"/>
    <w:rsid w:val="00FC1F8B"/>
    <w:rsid w:val="00FC54F5"/>
    <w:rsid w:val="00FC5B41"/>
    <w:rsid w:val="00FC606E"/>
    <w:rsid w:val="00FC617F"/>
    <w:rsid w:val="00FC745A"/>
    <w:rsid w:val="00FC78C6"/>
    <w:rsid w:val="00FC7B3B"/>
    <w:rsid w:val="00FD0965"/>
    <w:rsid w:val="00FD16BF"/>
    <w:rsid w:val="00FD1F81"/>
    <w:rsid w:val="00FD20E7"/>
    <w:rsid w:val="00FD3152"/>
    <w:rsid w:val="00FD3B73"/>
    <w:rsid w:val="00FD3DC3"/>
    <w:rsid w:val="00FD3EE0"/>
    <w:rsid w:val="00FD42EA"/>
    <w:rsid w:val="00FD4315"/>
    <w:rsid w:val="00FD4566"/>
    <w:rsid w:val="00FD643A"/>
    <w:rsid w:val="00FD6DA4"/>
    <w:rsid w:val="00FD7042"/>
    <w:rsid w:val="00FE08A5"/>
    <w:rsid w:val="00FE2786"/>
    <w:rsid w:val="00FE2AEE"/>
    <w:rsid w:val="00FE55CE"/>
    <w:rsid w:val="00FE7A19"/>
    <w:rsid w:val="00FF04AC"/>
    <w:rsid w:val="00FF0B93"/>
    <w:rsid w:val="00FF14CC"/>
    <w:rsid w:val="00FF162D"/>
    <w:rsid w:val="00FF39BC"/>
    <w:rsid w:val="00FF493E"/>
    <w:rsid w:val="00FF4A54"/>
    <w:rsid w:val="00FF4D26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F94F809"/>
  <w15:docId w15:val="{C061B450-197F-4C84-A250-93E4600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233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A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163EF-F0DC-4C32-B61A-E4950985F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4FFC6-E250-4570-98BA-331807664FD5}"/>
</file>

<file path=customXml/itemProps3.xml><?xml version="1.0" encoding="utf-8"?>
<ds:datastoreItem xmlns:ds="http://schemas.openxmlformats.org/officeDocument/2006/customXml" ds:itemID="{872B51C5-B698-414A-A885-7E8E3021467D}"/>
</file>

<file path=customXml/itemProps4.xml><?xml version="1.0" encoding="utf-8"?>
<ds:datastoreItem xmlns:ds="http://schemas.openxmlformats.org/officeDocument/2006/customXml" ds:itemID="{927C6996-88A8-4514-8B36-950D393F7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72</cp:revision>
  <cp:lastPrinted>2021-11-20T00:34:00Z</cp:lastPrinted>
  <dcterms:created xsi:type="dcterms:W3CDTF">2021-11-18T15:55:00Z</dcterms:created>
  <dcterms:modified xsi:type="dcterms:W3CDTF">2021-11-20T00:35:00Z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