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6E2EA4" w14:paraId="7731604B" w14:textId="77777777" w:rsidTr="001820DC">
        <w:trPr>
          <w:trHeight w:val="1418"/>
          <w:jc w:val="center"/>
        </w:trPr>
        <w:tc>
          <w:tcPr>
            <w:tcW w:w="3948" w:type="dxa"/>
            <w:shd w:val="clear" w:color="auto" w:fill="auto"/>
          </w:tcPr>
          <w:p w14:paraId="36284E31" w14:textId="7D492D40" w:rsidR="00252583" w:rsidRPr="006E2EA4" w:rsidRDefault="00252583" w:rsidP="006E2EA4">
            <w:pPr>
              <w:widowControl w:val="0"/>
              <w:shd w:val="clear" w:color="auto" w:fill="FFFFFF" w:themeFill="background1"/>
              <w:jc w:val="center"/>
              <w:rPr>
                <w:color w:val="000000"/>
              </w:rPr>
            </w:pPr>
            <w:r w:rsidRPr="006E2EA4">
              <w:rPr>
                <w:color w:val="000000"/>
              </w:rPr>
              <w:t xml:space="preserve">BAN CHỈ ĐẠO </w:t>
            </w:r>
            <w:r w:rsidR="006A551F">
              <w:rPr>
                <w:color w:val="000000"/>
              </w:rPr>
              <w:t>QUỐC GIA</w:t>
            </w:r>
          </w:p>
          <w:p w14:paraId="434C72E3" w14:textId="5671323C" w:rsidR="00252583" w:rsidRPr="006E2EA4" w:rsidRDefault="00252583" w:rsidP="006E2EA4">
            <w:pPr>
              <w:widowControl w:val="0"/>
              <w:shd w:val="clear" w:color="auto" w:fill="FFFFFF" w:themeFill="background1"/>
              <w:tabs>
                <w:tab w:val="left" w:pos="3219"/>
              </w:tabs>
              <w:ind w:left="-108" w:right="-108"/>
              <w:jc w:val="center"/>
              <w:rPr>
                <w:color w:val="000000"/>
              </w:rPr>
            </w:pPr>
            <w:r w:rsidRPr="006E2EA4">
              <w:rPr>
                <w:color w:val="000000"/>
              </w:rPr>
              <w:t>VỀ PHÒNG, CHỐNG THIÊN TAI</w:t>
            </w:r>
          </w:p>
          <w:p w14:paraId="66E04B13" w14:textId="254D5BBD" w:rsidR="00D37E7B" w:rsidRPr="006E2EA4" w:rsidRDefault="00D37E7B" w:rsidP="006E2EA4">
            <w:pPr>
              <w:widowControl w:val="0"/>
              <w:shd w:val="clear" w:color="auto" w:fill="FFFFFF" w:themeFill="background1"/>
              <w:tabs>
                <w:tab w:val="left" w:pos="3219"/>
              </w:tabs>
              <w:ind w:left="-108" w:right="-108"/>
              <w:jc w:val="center"/>
              <w:rPr>
                <w:b/>
                <w:color w:val="000000"/>
              </w:rPr>
            </w:pPr>
            <w:r w:rsidRPr="006E2EA4">
              <w:rPr>
                <w:b/>
                <w:color w:val="000000"/>
              </w:rPr>
              <w:t>VĂN PHÒNG THƯỜNG TRỰC</w:t>
            </w:r>
          </w:p>
          <w:p w14:paraId="45AD0539" w14:textId="77777777" w:rsidR="00716797" w:rsidRPr="006E2EA4" w:rsidRDefault="00716797" w:rsidP="006E2EA4">
            <w:pPr>
              <w:widowControl w:val="0"/>
              <w:shd w:val="clear" w:color="auto" w:fill="FFFFFF" w:themeFill="background1"/>
              <w:tabs>
                <w:tab w:val="left" w:pos="3219"/>
              </w:tabs>
              <w:spacing w:line="200" w:lineRule="exact"/>
              <w:ind w:left="-108" w:right="-108"/>
              <w:jc w:val="center"/>
              <w:rPr>
                <w:b/>
                <w:sz w:val="12"/>
              </w:rPr>
            </w:pPr>
            <w:r w:rsidRPr="006E2EA4">
              <w:rPr>
                <w:noProof/>
                <w:sz w:val="26"/>
                <w:szCs w:val="26"/>
              </w:rPr>
              <mc:AlternateContent>
                <mc:Choice Requires="wps">
                  <w:drawing>
                    <wp:anchor distT="4294967290" distB="4294967290" distL="114300" distR="114300" simplePos="0" relativeHeight="251664384" behindDoc="0" locked="0" layoutInCell="1" allowOverlap="1" wp14:anchorId="1A7B618B" wp14:editId="0A59E27F">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14:paraId="19AE3613" w14:textId="77777777" w:rsidR="00252583" w:rsidRPr="006E2EA4" w:rsidRDefault="00716797" w:rsidP="006E2EA4">
            <w:pPr>
              <w:widowControl w:val="0"/>
              <w:shd w:val="clear" w:color="auto" w:fill="FFFFFF" w:themeFill="background1"/>
              <w:tabs>
                <w:tab w:val="left" w:pos="3219"/>
              </w:tabs>
              <w:ind w:left="-108" w:right="-108"/>
              <w:jc w:val="center"/>
              <w:rPr>
                <w:b/>
                <w:color w:val="000000"/>
                <w:sz w:val="26"/>
              </w:rPr>
            </w:pPr>
            <w:r w:rsidRPr="006E2EA4">
              <w:rPr>
                <w:sz w:val="27"/>
                <w:szCs w:val="27"/>
              </w:rPr>
              <w:t>Số:          /BC-VPTT</w:t>
            </w:r>
            <w:r w:rsidRPr="006E2EA4">
              <w:rPr>
                <w:noProof/>
                <w:color w:val="000000"/>
                <w:sz w:val="26"/>
                <w:szCs w:val="26"/>
              </w:rPr>
              <w:t xml:space="preserve"> </w:t>
            </w:r>
          </w:p>
          <w:p w14:paraId="4B5D2CA0" w14:textId="0FA2ECB4" w:rsidR="00252583" w:rsidRPr="006E2EA4" w:rsidRDefault="00252583" w:rsidP="006E2EA4">
            <w:pPr>
              <w:widowControl w:val="0"/>
              <w:shd w:val="clear" w:color="auto" w:fill="FFFFFF" w:themeFill="background1"/>
              <w:tabs>
                <w:tab w:val="left" w:pos="3219"/>
              </w:tabs>
              <w:ind w:left="-108" w:right="-108"/>
              <w:jc w:val="center"/>
              <w:rPr>
                <w:b/>
                <w:color w:val="000000"/>
                <w:sz w:val="12"/>
              </w:rPr>
            </w:pPr>
          </w:p>
          <w:p w14:paraId="5085D908" w14:textId="6E0E9645" w:rsidR="00252583" w:rsidRPr="006E2EA4" w:rsidRDefault="00252583" w:rsidP="006E2EA4">
            <w:pPr>
              <w:widowControl w:val="0"/>
              <w:shd w:val="clear" w:color="auto" w:fill="FFFFFF" w:themeFill="background1"/>
              <w:jc w:val="center"/>
              <w:rPr>
                <w:color w:val="000000"/>
                <w:sz w:val="26"/>
                <w:szCs w:val="26"/>
              </w:rPr>
            </w:pPr>
          </w:p>
        </w:tc>
        <w:tc>
          <w:tcPr>
            <w:tcW w:w="5713" w:type="dxa"/>
            <w:shd w:val="clear" w:color="auto" w:fill="auto"/>
          </w:tcPr>
          <w:p w14:paraId="39E3D8C1" w14:textId="77777777" w:rsidR="00252583" w:rsidRPr="006E2EA4" w:rsidRDefault="00252583" w:rsidP="006E2EA4">
            <w:pPr>
              <w:widowControl w:val="0"/>
              <w:shd w:val="clear" w:color="auto" w:fill="FFFFFF" w:themeFill="background1"/>
              <w:spacing w:line="320" w:lineRule="exact"/>
              <w:jc w:val="center"/>
              <w:rPr>
                <w:b/>
                <w:color w:val="000000"/>
                <w:sz w:val="26"/>
              </w:rPr>
            </w:pPr>
            <w:r w:rsidRPr="006E2EA4">
              <w:rPr>
                <w:b/>
                <w:color w:val="000000"/>
                <w:sz w:val="26"/>
              </w:rPr>
              <w:t>CỘNG HÒA XÃ HỘI CHỦ NGHĨA VIỆT NAM</w:t>
            </w:r>
          </w:p>
          <w:p w14:paraId="74FF3D93" w14:textId="77777777" w:rsidR="00252583" w:rsidRPr="006E2EA4" w:rsidRDefault="00252583" w:rsidP="006E2EA4">
            <w:pPr>
              <w:pStyle w:val="Heading2"/>
              <w:keepNext w:val="0"/>
              <w:widowControl w:val="0"/>
              <w:shd w:val="clear" w:color="auto" w:fill="FFFFFF" w:themeFill="background1"/>
              <w:spacing w:before="0" w:line="320" w:lineRule="exact"/>
              <w:rPr>
                <w:color w:val="000000"/>
                <w:sz w:val="28"/>
                <w:szCs w:val="28"/>
              </w:rPr>
            </w:pPr>
            <w:r w:rsidRPr="006E2EA4">
              <w:rPr>
                <w:color w:val="000000"/>
                <w:sz w:val="28"/>
                <w:szCs w:val="28"/>
              </w:rPr>
              <w:t>Độc lập - Tự do - Hạnh phúc</w:t>
            </w:r>
          </w:p>
          <w:p w14:paraId="7EEA2BF5" w14:textId="77777777" w:rsidR="00252583" w:rsidRPr="006E2EA4" w:rsidRDefault="009E3D54" w:rsidP="006E2EA4">
            <w:pPr>
              <w:widowControl w:val="0"/>
              <w:shd w:val="clear" w:color="auto" w:fill="FFFFFF" w:themeFill="background1"/>
              <w:spacing w:line="320" w:lineRule="exact"/>
              <w:jc w:val="center"/>
              <w:rPr>
                <w:i/>
                <w:color w:val="000000"/>
                <w:sz w:val="28"/>
                <w:szCs w:val="28"/>
              </w:rPr>
            </w:pPr>
            <w:r w:rsidRPr="006E2EA4">
              <w:rPr>
                <w:noProof/>
                <w:color w:val="000000"/>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6121E32B" w:rsidR="00252583" w:rsidRPr="006E2EA4" w:rsidRDefault="00252583" w:rsidP="00385A21">
            <w:pPr>
              <w:widowControl w:val="0"/>
              <w:shd w:val="clear" w:color="auto" w:fill="FFFFFF" w:themeFill="background1"/>
              <w:spacing w:line="320" w:lineRule="exact"/>
              <w:jc w:val="center"/>
              <w:rPr>
                <w:i/>
                <w:color w:val="000000"/>
                <w:sz w:val="28"/>
                <w:szCs w:val="28"/>
              </w:rPr>
            </w:pPr>
            <w:r w:rsidRPr="006E2EA4">
              <w:rPr>
                <w:i/>
                <w:color w:val="000000"/>
                <w:sz w:val="28"/>
                <w:szCs w:val="28"/>
              </w:rPr>
              <w:t xml:space="preserve">Hà Nội, ngày </w:t>
            </w:r>
            <w:r w:rsidR="0020024B">
              <w:rPr>
                <w:i/>
                <w:color w:val="000000"/>
                <w:sz w:val="28"/>
                <w:szCs w:val="28"/>
              </w:rPr>
              <w:t xml:space="preserve">    </w:t>
            </w:r>
            <w:r w:rsidRPr="006E2EA4">
              <w:rPr>
                <w:i/>
                <w:color w:val="000000"/>
                <w:sz w:val="28"/>
                <w:szCs w:val="28"/>
              </w:rPr>
              <w:t xml:space="preserve"> tháng </w:t>
            </w:r>
            <w:r w:rsidR="0020024B">
              <w:rPr>
                <w:i/>
                <w:color w:val="000000"/>
                <w:sz w:val="28"/>
                <w:szCs w:val="28"/>
              </w:rPr>
              <w:t xml:space="preserve">    </w:t>
            </w:r>
            <w:r w:rsidRPr="006E2EA4">
              <w:rPr>
                <w:i/>
                <w:color w:val="000000"/>
                <w:sz w:val="28"/>
                <w:szCs w:val="28"/>
              </w:rPr>
              <w:t>năm 20</w:t>
            </w:r>
            <w:r w:rsidR="0020024B">
              <w:rPr>
                <w:i/>
                <w:color w:val="000000"/>
                <w:sz w:val="28"/>
                <w:szCs w:val="28"/>
              </w:rPr>
              <w:t>21</w:t>
            </w:r>
          </w:p>
        </w:tc>
      </w:tr>
    </w:tbl>
    <w:p w14:paraId="3C4823E5" w14:textId="5183AA32" w:rsidR="00252583" w:rsidRPr="006E2EA4" w:rsidRDefault="00252583" w:rsidP="00451A88">
      <w:pPr>
        <w:widowControl w:val="0"/>
        <w:shd w:val="clear" w:color="auto" w:fill="FFFFFF" w:themeFill="background1"/>
        <w:spacing w:before="360" w:after="120"/>
        <w:jc w:val="center"/>
        <w:rPr>
          <w:b/>
          <w:sz w:val="27"/>
          <w:szCs w:val="27"/>
        </w:rPr>
      </w:pPr>
      <w:r w:rsidRPr="006E2EA4">
        <w:rPr>
          <w:b/>
          <w:sz w:val="27"/>
          <w:szCs w:val="27"/>
        </w:rPr>
        <w:t xml:space="preserve">BÁO CÁO </w:t>
      </w:r>
      <w:r w:rsidR="00385A21">
        <w:rPr>
          <w:b/>
          <w:sz w:val="27"/>
          <w:szCs w:val="27"/>
        </w:rPr>
        <w:t>NHANH</w:t>
      </w:r>
    </w:p>
    <w:p w14:paraId="3695CB67" w14:textId="3E7B1FE9" w:rsidR="009A6958" w:rsidRDefault="006F4B66" w:rsidP="00A132C4">
      <w:pPr>
        <w:widowControl w:val="0"/>
        <w:shd w:val="clear" w:color="auto" w:fill="FFFFFF" w:themeFill="background1"/>
        <w:jc w:val="center"/>
        <w:rPr>
          <w:b/>
          <w:sz w:val="27"/>
          <w:szCs w:val="27"/>
        </w:rPr>
      </w:pPr>
      <w:bookmarkStart w:id="0" w:name="_Hlk79051078"/>
      <w:bookmarkStart w:id="1" w:name="_Hlk79051091"/>
      <w:r w:rsidRPr="006E2EA4">
        <w:rPr>
          <w:b/>
          <w:sz w:val="27"/>
          <w:szCs w:val="27"/>
        </w:rPr>
        <w:t>Công tác</w:t>
      </w:r>
      <w:r w:rsidR="0020024B">
        <w:rPr>
          <w:b/>
          <w:sz w:val="27"/>
          <w:szCs w:val="27"/>
        </w:rPr>
        <w:t xml:space="preserve"> phòng, chống thiên tai ngày </w:t>
      </w:r>
      <w:r w:rsidR="0069712F">
        <w:rPr>
          <w:b/>
          <w:sz w:val="27"/>
          <w:szCs w:val="27"/>
        </w:rPr>
        <w:t>23</w:t>
      </w:r>
      <w:r w:rsidR="00B16663">
        <w:rPr>
          <w:b/>
          <w:sz w:val="27"/>
          <w:szCs w:val="27"/>
        </w:rPr>
        <w:t>/</w:t>
      </w:r>
      <w:r w:rsidR="003234FE">
        <w:rPr>
          <w:b/>
          <w:sz w:val="27"/>
          <w:szCs w:val="27"/>
        </w:rPr>
        <w:t>9</w:t>
      </w:r>
      <w:r w:rsidR="00B16663">
        <w:rPr>
          <w:b/>
          <w:sz w:val="27"/>
          <w:szCs w:val="27"/>
        </w:rPr>
        <w:t>/</w:t>
      </w:r>
      <w:r w:rsidR="0020024B">
        <w:rPr>
          <w:b/>
          <w:sz w:val="27"/>
          <w:szCs w:val="27"/>
        </w:rPr>
        <w:t xml:space="preserve"> 2021</w:t>
      </w:r>
    </w:p>
    <w:bookmarkEnd w:id="0"/>
    <w:p w14:paraId="0E4A022E" w14:textId="77777777" w:rsidR="00252583" w:rsidRPr="006E2EA4" w:rsidRDefault="009A6958" w:rsidP="006E2EA4">
      <w:pPr>
        <w:widowControl w:val="0"/>
        <w:shd w:val="clear" w:color="auto" w:fill="FFFFFF" w:themeFill="background1"/>
        <w:spacing w:after="120"/>
        <w:jc w:val="center"/>
        <w:rPr>
          <w:i/>
          <w:sz w:val="5"/>
          <w:szCs w:val="27"/>
          <w:lang w:eastAsia="x-none"/>
        </w:rPr>
      </w:pPr>
      <w:r w:rsidRPr="006E2EA4">
        <w:rPr>
          <w:b/>
          <w:noProof/>
          <w:sz w:val="27"/>
          <w:szCs w:val="27"/>
        </w:rPr>
        <mc:AlternateContent>
          <mc:Choice Requires="wps">
            <w:drawing>
              <wp:anchor distT="4294967288" distB="4294967288" distL="114300" distR="114300" simplePos="0" relativeHeight="251661312" behindDoc="0" locked="0" layoutInCell="1" allowOverlap="1" wp14:anchorId="447F0C5A" wp14:editId="5909C45E">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45CA5D"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bookmarkEnd w:id="1"/>
    <w:p w14:paraId="48424885" w14:textId="77777777" w:rsidR="00252583" w:rsidRPr="006E2EA4" w:rsidRDefault="00252583" w:rsidP="006E2EA4">
      <w:pPr>
        <w:widowControl w:val="0"/>
        <w:shd w:val="clear" w:color="auto" w:fill="FFFFFF" w:themeFill="background1"/>
        <w:spacing w:after="80" w:line="252" w:lineRule="auto"/>
        <w:jc w:val="both"/>
        <w:rPr>
          <w:b/>
          <w:sz w:val="7"/>
          <w:szCs w:val="27"/>
          <w:lang w:eastAsia="x-none"/>
        </w:rPr>
      </w:pPr>
    </w:p>
    <w:p w14:paraId="6019231F" w14:textId="3291D541" w:rsidR="007733B2" w:rsidRPr="00C97DB2" w:rsidRDefault="007733B2" w:rsidP="00451A88">
      <w:pPr>
        <w:widowControl w:val="0"/>
        <w:spacing w:before="240" w:after="120" w:line="269" w:lineRule="auto"/>
        <w:ind w:firstLine="567"/>
        <w:jc w:val="both"/>
        <w:rPr>
          <w:bCs/>
          <w:sz w:val="27"/>
          <w:szCs w:val="27"/>
        </w:rPr>
      </w:pPr>
      <w:bookmarkStart w:id="2" w:name="_Hlk79068488"/>
      <w:r w:rsidRPr="00607188">
        <w:rPr>
          <w:bCs/>
          <w:sz w:val="27"/>
          <w:szCs w:val="27"/>
        </w:rPr>
        <w:t>Trên cơ sở báo cáo của các bộ phận trực</w:t>
      </w:r>
      <w:r w:rsidRPr="00607188">
        <w:rPr>
          <w:rStyle w:val="FootnoteReference"/>
          <w:bCs/>
          <w:sz w:val="27"/>
          <w:szCs w:val="27"/>
        </w:rPr>
        <w:footnoteReference w:id="1"/>
      </w:r>
      <w:r w:rsidRPr="00607188">
        <w:rPr>
          <w:bCs/>
          <w:sz w:val="27"/>
          <w:szCs w:val="27"/>
        </w:rPr>
        <w:t>, Văn phòng thường trực báo cáo công tác t</w:t>
      </w:r>
      <w:r w:rsidRPr="00C97DB2">
        <w:rPr>
          <w:bCs/>
          <w:sz w:val="27"/>
          <w:szCs w:val="27"/>
        </w:rPr>
        <w:t xml:space="preserve">rực ban ngày </w:t>
      </w:r>
      <w:r w:rsidR="00C422E7">
        <w:rPr>
          <w:bCs/>
          <w:sz w:val="27"/>
          <w:szCs w:val="27"/>
        </w:rPr>
        <w:t>23</w:t>
      </w:r>
      <w:r w:rsidRPr="00C97DB2">
        <w:rPr>
          <w:bCs/>
          <w:sz w:val="27"/>
          <w:szCs w:val="27"/>
        </w:rPr>
        <w:t>/</w:t>
      </w:r>
      <w:r w:rsidR="003234FE" w:rsidRPr="00C97DB2">
        <w:rPr>
          <w:bCs/>
          <w:sz w:val="27"/>
          <w:szCs w:val="27"/>
        </w:rPr>
        <w:t>9/2021</w:t>
      </w:r>
      <w:r w:rsidRPr="00C97DB2">
        <w:rPr>
          <w:bCs/>
          <w:sz w:val="27"/>
          <w:szCs w:val="27"/>
        </w:rPr>
        <w:t xml:space="preserve"> như sau:</w:t>
      </w:r>
    </w:p>
    <w:bookmarkEnd w:id="2"/>
    <w:p w14:paraId="31E4FDCB" w14:textId="77777777" w:rsidR="00252583" w:rsidRPr="00C97DB2" w:rsidRDefault="00252583" w:rsidP="00451A88">
      <w:pPr>
        <w:widowControl w:val="0"/>
        <w:shd w:val="clear" w:color="auto" w:fill="FFFFFF" w:themeFill="background1"/>
        <w:spacing w:before="60" w:after="60" w:line="269" w:lineRule="auto"/>
        <w:ind w:firstLine="709"/>
        <w:jc w:val="both"/>
        <w:rPr>
          <w:b/>
          <w:sz w:val="27"/>
          <w:szCs w:val="27"/>
          <w:lang w:eastAsia="x-none"/>
        </w:rPr>
      </w:pPr>
      <w:r w:rsidRPr="00C97DB2">
        <w:rPr>
          <w:b/>
          <w:sz w:val="27"/>
          <w:szCs w:val="27"/>
          <w:lang w:eastAsia="x-none"/>
        </w:rPr>
        <w:t>I. TÌNH HÌNH THIÊN TAI</w:t>
      </w:r>
    </w:p>
    <w:p w14:paraId="38E928AB" w14:textId="057471A5" w:rsidR="00252583" w:rsidRPr="00C97DB2" w:rsidRDefault="00252583" w:rsidP="00451A88">
      <w:pPr>
        <w:widowControl w:val="0"/>
        <w:shd w:val="clear" w:color="auto" w:fill="FFFFFF" w:themeFill="background1"/>
        <w:spacing w:before="60" w:after="60" w:line="269" w:lineRule="auto"/>
        <w:ind w:firstLine="709"/>
        <w:jc w:val="both"/>
        <w:rPr>
          <w:b/>
          <w:sz w:val="27"/>
          <w:szCs w:val="27"/>
          <w:lang w:eastAsia="x-none"/>
        </w:rPr>
      </w:pPr>
      <w:r w:rsidRPr="00C97DB2">
        <w:rPr>
          <w:b/>
          <w:sz w:val="27"/>
          <w:szCs w:val="27"/>
          <w:lang w:eastAsia="x-none"/>
        </w:rPr>
        <w:t xml:space="preserve">1. </w:t>
      </w:r>
      <w:r w:rsidR="00982686" w:rsidRPr="00B05C4E">
        <w:rPr>
          <w:b/>
          <w:sz w:val="27"/>
          <w:szCs w:val="27"/>
        </w:rPr>
        <w:t xml:space="preserve">Tin </w:t>
      </w:r>
      <w:r w:rsidR="00171605">
        <w:rPr>
          <w:b/>
          <w:sz w:val="27"/>
          <w:szCs w:val="27"/>
        </w:rPr>
        <w:t>cuối cùng về</w:t>
      </w:r>
      <w:r w:rsidR="00982686">
        <w:rPr>
          <w:b/>
          <w:sz w:val="27"/>
          <w:szCs w:val="27"/>
        </w:rPr>
        <w:t xml:space="preserve"> </w:t>
      </w:r>
      <w:r w:rsidR="00171605">
        <w:rPr>
          <w:b/>
          <w:sz w:val="27"/>
          <w:szCs w:val="27"/>
        </w:rPr>
        <w:t>cơn bão số 6 (cơn bão Dianmu)</w:t>
      </w:r>
    </w:p>
    <w:p w14:paraId="5E892723" w14:textId="0ECE3365" w:rsidR="00BA20C7" w:rsidRPr="00BA20C7" w:rsidRDefault="00B003D1" w:rsidP="001820DC">
      <w:pPr>
        <w:widowControl w:val="0"/>
        <w:spacing w:before="60" w:line="269" w:lineRule="auto"/>
        <w:ind w:firstLine="567"/>
        <w:jc w:val="both"/>
        <w:rPr>
          <w:bCs/>
          <w:sz w:val="27"/>
          <w:szCs w:val="27"/>
        </w:rPr>
      </w:pPr>
      <w:r w:rsidRPr="00C97DB2">
        <w:rPr>
          <w:rFonts w:cs=".VnTime"/>
          <w:bCs/>
          <w:sz w:val="27"/>
          <w:szCs w:val="27"/>
        </w:rPr>
        <w:tab/>
      </w:r>
      <w:r w:rsidR="00A22A4B">
        <w:rPr>
          <w:b/>
          <w:bCs/>
          <w:sz w:val="27"/>
          <w:szCs w:val="27"/>
        </w:rPr>
        <w:t xml:space="preserve">Đêm </w:t>
      </w:r>
      <w:r w:rsidR="00BA20C7" w:rsidRPr="00A22A4B">
        <w:rPr>
          <w:b/>
          <w:bCs/>
          <w:sz w:val="27"/>
          <w:szCs w:val="27"/>
        </w:rPr>
        <w:t>23/9</w:t>
      </w:r>
      <w:r w:rsidR="00BA20C7" w:rsidRPr="00BA20C7">
        <w:rPr>
          <w:bCs/>
          <w:sz w:val="27"/>
          <w:szCs w:val="27"/>
        </w:rPr>
        <w:t xml:space="preserve">, bão số 6 </w:t>
      </w:r>
      <w:r w:rsidR="00040B03">
        <w:rPr>
          <w:bCs/>
          <w:sz w:val="27"/>
          <w:szCs w:val="27"/>
        </w:rPr>
        <w:t xml:space="preserve">đi vào đất liền khu vực Thừa Thiên Huế - Quảng Nam và </w:t>
      </w:r>
      <w:r w:rsidR="00BA20C7" w:rsidRPr="00BA20C7">
        <w:rPr>
          <w:bCs/>
          <w:sz w:val="27"/>
          <w:szCs w:val="27"/>
        </w:rPr>
        <w:t xml:space="preserve">suy yếu </w:t>
      </w:r>
      <w:r w:rsidR="00EC38B8">
        <w:rPr>
          <w:bCs/>
          <w:sz w:val="27"/>
          <w:szCs w:val="27"/>
        </w:rPr>
        <w:t xml:space="preserve">nhanh </w:t>
      </w:r>
      <w:r w:rsidR="00BA20C7" w:rsidRPr="00BA20C7">
        <w:rPr>
          <w:bCs/>
          <w:sz w:val="27"/>
          <w:szCs w:val="27"/>
        </w:rPr>
        <w:t>thành</w:t>
      </w:r>
      <w:r w:rsidR="00EC38B8">
        <w:rPr>
          <w:bCs/>
          <w:sz w:val="27"/>
          <w:szCs w:val="27"/>
        </w:rPr>
        <w:t xml:space="preserve"> vùng</w:t>
      </w:r>
      <w:r w:rsidR="00BA20C7" w:rsidRPr="00BA20C7">
        <w:rPr>
          <w:bCs/>
          <w:sz w:val="27"/>
          <w:szCs w:val="27"/>
        </w:rPr>
        <w:t xml:space="preserve"> áp thấp. </w:t>
      </w:r>
      <w:r w:rsidR="00BA20C7">
        <w:rPr>
          <w:bCs/>
          <w:sz w:val="27"/>
          <w:szCs w:val="27"/>
        </w:rPr>
        <w:t>Đến</w:t>
      </w:r>
      <w:r w:rsidR="00BA20C7" w:rsidRPr="00BA20C7">
        <w:rPr>
          <w:bCs/>
          <w:sz w:val="27"/>
          <w:szCs w:val="27"/>
        </w:rPr>
        <w:t xml:space="preserve"> 04</w:t>
      </w:r>
      <w:r w:rsidR="00EC38B8">
        <w:rPr>
          <w:bCs/>
          <w:sz w:val="27"/>
          <w:szCs w:val="27"/>
        </w:rPr>
        <w:t>h00</w:t>
      </w:r>
      <w:r w:rsidR="00BA20C7" w:rsidRPr="00BA20C7">
        <w:rPr>
          <w:bCs/>
          <w:sz w:val="27"/>
          <w:szCs w:val="27"/>
        </w:rPr>
        <w:t xml:space="preserve"> ngày 24/9, vị trí trung tâm vùng áp thấp ở vào khoảng 15,8 độ Vĩ Bắc; 107,1 độ Kinh Đông, trên khu vực biên giới Việt Nam-Lào. Sức gió mạnh nhất giảm xuống dưới cấp 6 (dưới 40km/h). </w:t>
      </w:r>
      <w:r w:rsidR="00BA20C7">
        <w:rPr>
          <w:bCs/>
          <w:sz w:val="27"/>
          <w:szCs w:val="27"/>
        </w:rPr>
        <w:t>Tr</w:t>
      </w:r>
      <w:r w:rsidR="00BA20C7" w:rsidRPr="00BA20C7">
        <w:rPr>
          <w:bCs/>
          <w:sz w:val="27"/>
          <w:szCs w:val="27"/>
        </w:rPr>
        <w:t>ong 12 giờ tới, vùng áp thấp di chuyển chủ yếu theo hướng Tây Tây Bắc, mỗi giờ đi được 15-20km.</w:t>
      </w:r>
    </w:p>
    <w:p w14:paraId="3803EAA0" w14:textId="471144AF" w:rsidR="00BA20C7" w:rsidRPr="00BA20C7" w:rsidRDefault="0035165B" w:rsidP="001820DC">
      <w:pPr>
        <w:widowControl w:val="0"/>
        <w:spacing w:before="60" w:after="120" w:line="269" w:lineRule="auto"/>
        <w:ind w:firstLine="567"/>
        <w:jc w:val="both"/>
        <w:rPr>
          <w:bCs/>
          <w:sz w:val="27"/>
          <w:szCs w:val="27"/>
        </w:rPr>
      </w:pPr>
      <w:r>
        <w:rPr>
          <w:b/>
          <w:bCs/>
          <w:sz w:val="27"/>
          <w:szCs w:val="27"/>
        </w:rPr>
        <w:tab/>
      </w:r>
      <w:r w:rsidR="00BA20C7" w:rsidRPr="00BA20C7">
        <w:rPr>
          <w:b/>
          <w:bCs/>
          <w:sz w:val="27"/>
          <w:szCs w:val="27"/>
        </w:rPr>
        <w:t>Ngày 24/9</w:t>
      </w:r>
      <w:r w:rsidR="00BA20C7">
        <w:rPr>
          <w:bCs/>
          <w:sz w:val="27"/>
          <w:szCs w:val="27"/>
        </w:rPr>
        <w:t>,</w:t>
      </w:r>
      <w:r w:rsidR="00BA20C7" w:rsidRPr="00BA20C7">
        <w:rPr>
          <w:bCs/>
          <w:sz w:val="27"/>
          <w:szCs w:val="27"/>
        </w:rPr>
        <w:t xml:space="preserve"> vùng biển ngoài khơi từ Quảng Trị đến Quảng Ngãi còn có gió</w:t>
      </w:r>
      <w:r w:rsidR="00BA20C7">
        <w:rPr>
          <w:bCs/>
          <w:sz w:val="27"/>
          <w:szCs w:val="27"/>
        </w:rPr>
        <w:t xml:space="preserve"> giật cấp 6-7, </w:t>
      </w:r>
      <w:r w:rsidR="00BA20C7" w:rsidRPr="00BA20C7">
        <w:rPr>
          <w:bCs/>
          <w:sz w:val="27"/>
          <w:szCs w:val="27"/>
        </w:rPr>
        <w:t xml:space="preserve">Vịnh Bắc Bộ có gió mạnh cấp 5, phía Nam Vịnh Bắc Bộ có nơi cấp 6, giật cấp 7; sóng biển cao từ 2,0-3,0m; biển động. </w:t>
      </w:r>
    </w:p>
    <w:p w14:paraId="5A25D264" w14:textId="5F8C5EB2" w:rsidR="0035165B" w:rsidRPr="0035165B" w:rsidRDefault="0035165B" w:rsidP="0035165B">
      <w:pPr>
        <w:widowControl w:val="0"/>
        <w:tabs>
          <w:tab w:val="left" w:pos="851"/>
        </w:tabs>
        <w:spacing w:before="60" w:after="60" w:line="269" w:lineRule="auto"/>
        <w:ind w:firstLine="709"/>
        <w:jc w:val="both"/>
        <w:rPr>
          <w:b/>
          <w:iCs/>
          <w:sz w:val="27"/>
          <w:szCs w:val="27"/>
          <w:lang w:eastAsia="x-none"/>
        </w:rPr>
      </w:pPr>
      <w:r w:rsidRPr="0035165B">
        <w:rPr>
          <w:b/>
          <w:iCs/>
          <w:sz w:val="27"/>
          <w:szCs w:val="27"/>
          <w:lang w:eastAsia="x-none"/>
        </w:rPr>
        <w:t>2. Tin mưa lớn, dông, lốc, mưa đá, gió giật mạnh ở Tây Nguyên và Nam Bộ</w:t>
      </w:r>
    </w:p>
    <w:p w14:paraId="67E3D850" w14:textId="62B626A7" w:rsidR="006A1862" w:rsidRDefault="006A1862" w:rsidP="001820DC">
      <w:pPr>
        <w:widowControl w:val="0"/>
        <w:spacing w:before="60" w:after="120" w:line="269" w:lineRule="auto"/>
        <w:ind w:firstLine="567"/>
        <w:jc w:val="both"/>
        <w:rPr>
          <w:color w:val="000000"/>
          <w:sz w:val="27"/>
          <w:szCs w:val="27"/>
          <w:shd w:val="clear" w:color="auto" w:fill="FFFFFF"/>
        </w:rPr>
      </w:pPr>
      <w:r>
        <w:rPr>
          <w:rStyle w:val="Strong"/>
          <w:color w:val="000000"/>
          <w:sz w:val="27"/>
          <w:szCs w:val="27"/>
          <w:shd w:val="clear" w:color="auto" w:fill="FFFFFF"/>
        </w:rPr>
        <w:tab/>
      </w:r>
      <w:r w:rsidR="005255BC" w:rsidRPr="005255BC">
        <w:rPr>
          <w:rStyle w:val="Strong"/>
          <w:b w:val="0"/>
          <w:color w:val="000000"/>
          <w:sz w:val="27"/>
          <w:szCs w:val="27"/>
          <w:shd w:val="clear" w:color="auto" w:fill="FFFFFF"/>
        </w:rPr>
        <w:t>D</w:t>
      </w:r>
      <w:r>
        <w:rPr>
          <w:color w:val="000000"/>
          <w:sz w:val="27"/>
          <w:szCs w:val="27"/>
          <w:shd w:val="clear" w:color="auto" w:fill="FFFFFF"/>
        </w:rPr>
        <w:t>o ảnh hưởng của hoàn lưu cơn bão số 6, khu vực từ Hà Tĩnh đến Thừa Thiên Huế có mưa to đến rất to với tổng lượng mưa phổ biến 80-150mm, có nơi trên 150mm. Từ ngày 24-25/9, ở các tỉnh Thanh Hóa, Nghệ An, khu vực đồng bằng và trung du Bắc Bộ có mưa vừa, mưa to với tổng lượng mưa phổ biến 50-150mm, có nơi trên 200mm.</w:t>
      </w:r>
    </w:p>
    <w:p w14:paraId="000965F1" w14:textId="10760C05" w:rsidR="005255BC" w:rsidRPr="00DF1341" w:rsidRDefault="006A1862" w:rsidP="00BA20C7">
      <w:pPr>
        <w:widowControl w:val="0"/>
        <w:spacing w:before="240" w:after="120" w:line="269" w:lineRule="auto"/>
        <w:ind w:firstLine="567"/>
        <w:jc w:val="both"/>
        <w:rPr>
          <w:color w:val="000000"/>
          <w:spacing w:val="2"/>
          <w:sz w:val="27"/>
          <w:szCs w:val="27"/>
          <w:shd w:val="clear" w:color="auto" w:fill="FFFFFF"/>
        </w:rPr>
      </w:pPr>
      <w:r>
        <w:rPr>
          <w:color w:val="000000"/>
          <w:sz w:val="27"/>
          <w:szCs w:val="27"/>
          <w:shd w:val="clear" w:color="auto" w:fill="FFFFFF"/>
        </w:rPr>
        <w:tab/>
      </w:r>
      <w:r w:rsidR="005255BC" w:rsidRPr="00DF1341">
        <w:rPr>
          <w:color w:val="000000"/>
          <w:spacing w:val="2"/>
          <w:sz w:val="27"/>
          <w:szCs w:val="27"/>
          <w:shd w:val="clear" w:color="auto" w:fill="FFFFFF"/>
        </w:rPr>
        <w:t xml:space="preserve">Do ảnh hưởng của gió mùa Tây Nam từ ngày 24-25/9, khu vực Tây Nguyên và Nam Bộ có mưa rào và dông, cục bộ có mưa to đến rất to với lượng mưa 30-60mm/24h, có nơi trên 80mm/24h. Trong mưa dông có khả năng xảy ra lốc, sét, mưa đá và gió giật mạnh. </w:t>
      </w:r>
    </w:p>
    <w:p w14:paraId="0C7BB817" w14:textId="6CDE616F" w:rsidR="006A1862" w:rsidRDefault="005255BC" w:rsidP="00BA20C7">
      <w:pPr>
        <w:widowControl w:val="0"/>
        <w:spacing w:before="240" w:after="120" w:line="269" w:lineRule="auto"/>
        <w:ind w:firstLine="567"/>
        <w:jc w:val="both"/>
        <w:rPr>
          <w:color w:val="000000"/>
          <w:sz w:val="27"/>
          <w:szCs w:val="27"/>
          <w:shd w:val="clear" w:color="auto" w:fill="FFFFFF"/>
        </w:rPr>
      </w:pPr>
      <w:r>
        <w:rPr>
          <w:rStyle w:val="Emphasis"/>
          <w:b/>
          <w:bCs/>
          <w:color w:val="000000"/>
          <w:sz w:val="27"/>
          <w:szCs w:val="27"/>
          <w:shd w:val="clear" w:color="auto" w:fill="FFFFFF"/>
        </w:rPr>
        <w:t>Cảnh báo cấp độ rủi ro thiên tai do mưa lớn, lốc, sét và mưa đá: Cấp 1</w:t>
      </w:r>
      <w:r>
        <w:rPr>
          <w:rStyle w:val="Emphasis"/>
          <w:color w:val="000000"/>
          <w:sz w:val="27"/>
          <w:szCs w:val="27"/>
          <w:shd w:val="clear" w:color="auto" w:fill="FFFFFF"/>
        </w:rPr>
        <w:t>.</w:t>
      </w:r>
    </w:p>
    <w:p w14:paraId="32B1C052" w14:textId="7F8A6824" w:rsidR="007E7CE3" w:rsidRDefault="0035165B" w:rsidP="00451A88">
      <w:pPr>
        <w:widowControl w:val="0"/>
        <w:tabs>
          <w:tab w:val="left" w:pos="851"/>
        </w:tabs>
        <w:spacing w:before="60" w:after="60" w:line="269" w:lineRule="auto"/>
        <w:ind w:firstLine="709"/>
        <w:jc w:val="both"/>
        <w:rPr>
          <w:b/>
          <w:iCs/>
          <w:sz w:val="27"/>
          <w:szCs w:val="27"/>
          <w:lang w:eastAsia="x-none"/>
        </w:rPr>
      </w:pPr>
      <w:r>
        <w:rPr>
          <w:b/>
          <w:iCs/>
          <w:sz w:val="27"/>
          <w:szCs w:val="27"/>
          <w:lang w:eastAsia="x-none"/>
        </w:rPr>
        <w:t>3</w:t>
      </w:r>
      <w:r w:rsidR="007E7CE3" w:rsidRPr="007E7CE3">
        <w:rPr>
          <w:b/>
          <w:iCs/>
          <w:sz w:val="27"/>
          <w:szCs w:val="27"/>
          <w:lang w:eastAsia="x-none"/>
        </w:rPr>
        <w:t xml:space="preserve">. </w:t>
      </w:r>
      <w:r w:rsidR="00982686">
        <w:rPr>
          <w:b/>
          <w:iCs/>
          <w:sz w:val="27"/>
          <w:szCs w:val="27"/>
          <w:lang w:eastAsia="x-none"/>
        </w:rPr>
        <w:t>Tình hình thủy văn</w:t>
      </w:r>
      <w:r w:rsidR="0020024B">
        <w:rPr>
          <w:b/>
          <w:iCs/>
          <w:sz w:val="27"/>
          <w:szCs w:val="27"/>
          <w:lang w:eastAsia="x-none"/>
        </w:rPr>
        <w:t xml:space="preserve"> </w:t>
      </w:r>
    </w:p>
    <w:p w14:paraId="56DC5C9B" w14:textId="370BD2C9" w:rsidR="00EC38B8" w:rsidRPr="00EC38B8" w:rsidRDefault="00EC38B8" w:rsidP="00EC38B8">
      <w:pPr>
        <w:spacing w:after="60" w:line="259" w:lineRule="auto"/>
        <w:jc w:val="both"/>
        <w:rPr>
          <w:rFonts w:eastAsiaTheme="minorHAnsi"/>
          <w:sz w:val="27"/>
          <w:szCs w:val="27"/>
        </w:rPr>
      </w:pPr>
      <w:r>
        <w:rPr>
          <w:rFonts w:eastAsiaTheme="minorHAnsi"/>
          <w:sz w:val="27"/>
          <w:szCs w:val="27"/>
        </w:rPr>
        <w:tab/>
      </w:r>
      <w:r w:rsidRPr="00EC38B8">
        <w:rPr>
          <w:rFonts w:eastAsiaTheme="minorHAnsi"/>
          <w:sz w:val="27"/>
          <w:szCs w:val="27"/>
        </w:rPr>
        <w:t>Lũ ở các sông Quảng Nam, Kom Tum, Quảng Bình, một số sông trên BĐ1, dướ</w:t>
      </w:r>
      <w:r>
        <w:rPr>
          <w:rFonts w:eastAsiaTheme="minorHAnsi"/>
          <w:sz w:val="27"/>
          <w:szCs w:val="27"/>
        </w:rPr>
        <w:t>i BĐ2</w:t>
      </w:r>
      <w:r w:rsidR="005A0142">
        <w:rPr>
          <w:rFonts w:eastAsiaTheme="minorHAnsi"/>
          <w:sz w:val="27"/>
          <w:szCs w:val="27"/>
        </w:rPr>
        <w:t>, cụ thể như sau:</w:t>
      </w:r>
    </w:p>
    <w:p w14:paraId="5ED999EC" w14:textId="27932314" w:rsidR="00EC38B8" w:rsidRPr="00EC38B8" w:rsidRDefault="005A0142" w:rsidP="00EC38B8">
      <w:pPr>
        <w:spacing w:after="60" w:line="259" w:lineRule="auto"/>
        <w:jc w:val="both"/>
        <w:rPr>
          <w:rFonts w:eastAsiaTheme="minorHAnsi"/>
          <w:spacing w:val="-10"/>
          <w:sz w:val="27"/>
          <w:szCs w:val="27"/>
        </w:rPr>
      </w:pPr>
      <w:r w:rsidRPr="001820DC">
        <w:rPr>
          <w:rFonts w:eastAsiaTheme="minorHAnsi"/>
          <w:spacing w:val="-10"/>
          <w:sz w:val="27"/>
          <w:szCs w:val="27"/>
        </w:rPr>
        <w:tab/>
      </w:r>
      <w:r w:rsidR="00EC38B8" w:rsidRPr="00EC38B8">
        <w:rPr>
          <w:rFonts w:eastAsiaTheme="minorHAnsi"/>
          <w:spacing w:val="-10"/>
          <w:sz w:val="27"/>
          <w:szCs w:val="27"/>
        </w:rPr>
        <w:t xml:space="preserve">- Sông Vu Gia tại trạm Thành Mỹ, Quảng Nam (4h/24/9): 17,65m/ </w:t>
      </w:r>
      <w:r w:rsidR="00A2750C" w:rsidRPr="001820DC">
        <w:rPr>
          <w:rFonts w:eastAsiaTheme="minorHAnsi"/>
          <w:spacing w:val="-10"/>
          <w:sz w:val="27"/>
          <w:szCs w:val="27"/>
        </w:rPr>
        <w:t xml:space="preserve">dưới </w:t>
      </w:r>
      <w:r w:rsidR="00EC38B8" w:rsidRPr="00EC38B8">
        <w:rPr>
          <w:rFonts w:eastAsiaTheme="minorHAnsi"/>
          <w:spacing w:val="-10"/>
          <w:sz w:val="27"/>
          <w:szCs w:val="27"/>
        </w:rPr>
        <w:t>BĐ2 1,35m</w:t>
      </w:r>
      <w:r w:rsidR="001820DC" w:rsidRPr="001820DC">
        <w:rPr>
          <w:rFonts w:eastAsiaTheme="minorHAnsi"/>
          <w:spacing w:val="-10"/>
          <w:sz w:val="27"/>
          <w:szCs w:val="27"/>
        </w:rPr>
        <w:t>.</w:t>
      </w:r>
    </w:p>
    <w:p w14:paraId="5CF2D6FD" w14:textId="12AC9C9B" w:rsidR="00EC38B8" w:rsidRPr="00EC38B8" w:rsidRDefault="00A2750C" w:rsidP="00EC38B8">
      <w:pPr>
        <w:spacing w:after="60" w:line="259" w:lineRule="auto"/>
        <w:jc w:val="both"/>
        <w:rPr>
          <w:rFonts w:eastAsiaTheme="minorHAnsi"/>
          <w:spacing w:val="-10"/>
          <w:sz w:val="27"/>
          <w:szCs w:val="27"/>
        </w:rPr>
      </w:pPr>
      <w:r w:rsidRPr="001820DC">
        <w:rPr>
          <w:rFonts w:eastAsiaTheme="minorHAnsi"/>
          <w:spacing w:val="-10"/>
          <w:sz w:val="27"/>
          <w:szCs w:val="27"/>
        </w:rPr>
        <w:lastRenderedPageBreak/>
        <w:tab/>
      </w:r>
      <w:r w:rsidR="00EC38B8" w:rsidRPr="00EC38B8">
        <w:rPr>
          <w:rFonts w:eastAsiaTheme="minorHAnsi"/>
          <w:spacing w:val="-10"/>
          <w:sz w:val="27"/>
          <w:szCs w:val="27"/>
        </w:rPr>
        <w:t>- Sông Kiến Giang tại trạm Kiến Giang, Quả</w:t>
      </w:r>
      <w:r w:rsidRPr="001820DC">
        <w:rPr>
          <w:rFonts w:eastAsiaTheme="minorHAnsi"/>
          <w:spacing w:val="-10"/>
          <w:sz w:val="27"/>
          <w:szCs w:val="27"/>
        </w:rPr>
        <w:t xml:space="preserve">ng Bình (4h/24/9): 9,2m/ dưới </w:t>
      </w:r>
      <w:r w:rsidR="00EC38B8" w:rsidRPr="00EC38B8">
        <w:rPr>
          <w:rFonts w:eastAsiaTheme="minorHAnsi"/>
          <w:spacing w:val="-10"/>
          <w:sz w:val="27"/>
          <w:szCs w:val="27"/>
        </w:rPr>
        <w:t>BĐ2 1,8m</w:t>
      </w:r>
      <w:r w:rsidR="001820DC" w:rsidRPr="001820DC">
        <w:rPr>
          <w:rFonts w:eastAsiaTheme="minorHAnsi"/>
          <w:spacing w:val="-10"/>
          <w:sz w:val="27"/>
          <w:szCs w:val="27"/>
        </w:rPr>
        <w:t>.</w:t>
      </w:r>
    </w:p>
    <w:p w14:paraId="6B2E8318" w14:textId="53DBAD7F" w:rsidR="00EC38B8" w:rsidRPr="00EC38B8" w:rsidRDefault="00A2750C" w:rsidP="00EC38B8">
      <w:pPr>
        <w:spacing w:after="60" w:line="259" w:lineRule="auto"/>
        <w:jc w:val="both"/>
        <w:rPr>
          <w:rFonts w:eastAsiaTheme="minorHAnsi"/>
          <w:spacing w:val="-10"/>
          <w:sz w:val="27"/>
          <w:szCs w:val="27"/>
        </w:rPr>
      </w:pPr>
      <w:r w:rsidRPr="001820DC">
        <w:rPr>
          <w:rFonts w:eastAsiaTheme="minorHAnsi"/>
          <w:spacing w:val="-10"/>
          <w:sz w:val="27"/>
          <w:szCs w:val="27"/>
        </w:rPr>
        <w:tab/>
      </w:r>
      <w:r w:rsidR="00EC38B8" w:rsidRPr="00EC38B8">
        <w:rPr>
          <w:rFonts w:eastAsiaTheme="minorHAnsi"/>
          <w:spacing w:val="-10"/>
          <w:sz w:val="27"/>
          <w:szCs w:val="27"/>
        </w:rPr>
        <w:t>- Sông  Krông Pô kô tại trạm Đắk T</w:t>
      </w:r>
      <w:r w:rsidRPr="001820DC">
        <w:rPr>
          <w:rFonts w:eastAsiaTheme="minorHAnsi"/>
          <w:spacing w:val="-10"/>
          <w:sz w:val="27"/>
          <w:szCs w:val="27"/>
        </w:rPr>
        <w:t xml:space="preserve">ô, Kon Tum (6h/24/9): 577,66m/ dưới </w:t>
      </w:r>
      <w:r w:rsidR="00EC38B8" w:rsidRPr="00EC38B8">
        <w:rPr>
          <w:rFonts w:eastAsiaTheme="minorHAnsi"/>
          <w:spacing w:val="-10"/>
          <w:sz w:val="27"/>
          <w:szCs w:val="27"/>
        </w:rPr>
        <w:t>BĐ2 0,34m</w:t>
      </w:r>
      <w:r w:rsidR="001820DC" w:rsidRPr="001820DC">
        <w:rPr>
          <w:rFonts w:eastAsiaTheme="minorHAnsi"/>
          <w:spacing w:val="-10"/>
          <w:sz w:val="27"/>
          <w:szCs w:val="27"/>
        </w:rPr>
        <w:t>.</w:t>
      </w:r>
    </w:p>
    <w:p w14:paraId="72C3313B" w14:textId="5DED1380" w:rsidR="000611B2" w:rsidRDefault="000611B2" w:rsidP="00451A88">
      <w:pPr>
        <w:widowControl w:val="0"/>
        <w:shd w:val="clear" w:color="auto" w:fill="FFFFFF" w:themeFill="background1"/>
        <w:spacing w:before="60" w:after="60" w:line="269" w:lineRule="auto"/>
        <w:ind w:firstLine="709"/>
        <w:jc w:val="both"/>
        <w:rPr>
          <w:b/>
          <w:iCs/>
          <w:sz w:val="27"/>
          <w:szCs w:val="27"/>
          <w:lang w:eastAsia="x-none"/>
        </w:rPr>
      </w:pPr>
      <w:r w:rsidRPr="000611B2">
        <w:rPr>
          <w:b/>
          <w:iCs/>
          <w:sz w:val="27"/>
          <w:szCs w:val="27"/>
          <w:lang w:eastAsia="x-none"/>
        </w:rPr>
        <w:t>4. Tình hình mưa</w:t>
      </w:r>
    </w:p>
    <w:p w14:paraId="3491CA94" w14:textId="643B7B85" w:rsidR="000611B2" w:rsidRPr="002A00D4" w:rsidRDefault="000611B2" w:rsidP="00451A88">
      <w:pPr>
        <w:widowControl w:val="0"/>
        <w:tabs>
          <w:tab w:val="left" w:pos="567"/>
        </w:tabs>
        <w:spacing w:before="60" w:after="60" w:line="269" w:lineRule="auto"/>
        <w:ind w:firstLine="567"/>
        <w:jc w:val="both"/>
        <w:rPr>
          <w:iCs/>
          <w:sz w:val="28"/>
          <w:szCs w:val="28"/>
        </w:rPr>
      </w:pPr>
      <w:bookmarkStart w:id="3" w:name="_Hlk79865360"/>
      <w:r w:rsidRPr="002A00D4">
        <w:rPr>
          <w:b/>
          <w:i/>
          <w:iCs/>
          <w:sz w:val="28"/>
          <w:szCs w:val="28"/>
        </w:rPr>
        <w:t>- Mưa ngày (19h/</w:t>
      </w:r>
      <w:r>
        <w:rPr>
          <w:b/>
          <w:i/>
          <w:iCs/>
          <w:sz w:val="28"/>
          <w:szCs w:val="28"/>
        </w:rPr>
        <w:t>2</w:t>
      </w:r>
      <w:r w:rsidR="00525250">
        <w:rPr>
          <w:b/>
          <w:i/>
          <w:iCs/>
          <w:sz w:val="28"/>
          <w:szCs w:val="28"/>
        </w:rPr>
        <w:t>2</w:t>
      </w:r>
      <w:r w:rsidRPr="002A00D4">
        <w:rPr>
          <w:b/>
          <w:i/>
          <w:iCs/>
          <w:sz w:val="28"/>
          <w:szCs w:val="28"/>
        </w:rPr>
        <w:t>/9-19h/2</w:t>
      </w:r>
      <w:r w:rsidR="00525250">
        <w:rPr>
          <w:b/>
          <w:i/>
          <w:iCs/>
          <w:sz w:val="28"/>
          <w:szCs w:val="28"/>
        </w:rPr>
        <w:t>3</w:t>
      </w:r>
      <w:r w:rsidRPr="002A00D4">
        <w:rPr>
          <w:b/>
          <w:i/>
          <w:iCs/>
          <w:sz w:val="28"/>
          <w:szCs w:val="28"/>
        </w:rPr>
        <w:t xml:space="preserve">/9): </w:t>
      </w:r>
      <w:r w:rsidRPr="002A00D4">
        <w:rPr>
          <w:iCs/>
          <w:sz w:val="28"/>
          <w:szCs w:val="28"/>
        </w:rPr>
        <w:t>Khu vực Bắc</w:t>
      </w:r>
      <w:r w:rsidR="002F1C96">
        <w:rPr>
          <w:iCs/>
          <w:sz w:val="28"/>
          <w:szCs w:val="28"/>
        </w:rPr>
        <w:t xml:space="preserve"> Bộ</w:t>
      </w:r>
      <w:r w:rsidRPr="002A00D4">
        <w:rPr>
          <w:iCs/>
          <w:sz w:val="28"/>
          <w:szCs w:val="28"/>
        </w:rPr>
        <w:t xml:space="preserve"> </w:t>
      </w:r>
      <w:r w:rsidR="002F1C96">
        <w:rPr>
          <w:iCs/>
          <w:sz w:val="28"/>
          <w:szCs w:val="28"/>
        </w:rPr>
        <w:t xml:space="preserve">và Tây Nguyên </w:t>
      </w:r>
      <w:r w:rsidRPr="002A00D4">
        <w:rPr>
          <w:iCs/>
          <w:sz w:val="28"/>
          <w:szCs w:val="28"/>
        </w:rPr>
        <w:t xml:space="preserve">có mưa vừa, mưa to, </w:t>
      </w:r>
      <w:r w:rsidR="003C713F">
        <w:rPr>
          <w:iCs/>
          <w:sz w:val="28"/>
          <w:szCs w:val="28"/>
        </w:rPr>
        <w:t xml:space="preserve">Trung </w:t>
      </w:r>
      <w:r w:rsidR="003C713F" w:rsidRPr="002A00D4">
        <w:rPr>
          <w:iCs/>
          <w:sz w:val="28"/>
          <w:szCs w:val="28"/>
        </w:rPr>
        <w:t xml:space="preserve">Trung Bộ </w:t>
      </w:r>
      <w:r w:rsidR="003C713F">
        <w:rPr>
          <w:iCs/>
          <w:sz w:val="28"/>
          <w:szCs w:val="28"/>
        </w:rPr>
        <w:t>có</w:t>
      </w:r>
      <w:r w:rsidR="00525250">
        <w:rPr>
          <w:iCs/>
          <w:sz w:val="28"/>
          <w:szCs w:val="28"/>
        </w:rPr>
        <w:t xml:space="preserve"> mưa rất to, </w:t>
      </w:r>
      <w:r w:rsidRPr="002A00D4">
        <w:rPr>
          <w:iCs/>
          <w:sz w:val="28"/>
          <w:szCs w:val="28"/>
        </w:rPr>
        <w:t xml:space="preserve">lượng mưa phổ biến </w:t>
      </w:r>
      <w:r w:rsidR="002F1C96">
        <w:rPr>
          <w:iCs/>
          <w:sz w:val="28"/>
          <w:szCs w:val="28"/>
        </w:rPr>
        <w:t xml:space="preserve">dưới </w:t>
      </w:r>
      <w:r w:rsidRPr="002A00D4">
        <w:rPr>
          <w:iCs/>
          <w:sz w:val="28"/>
          <w:szCs w:val="28"/>
        </w:rPr>
        <w:t xml:space="preserve"> </w:t>
      </w:r>
      <w:r w:rsidR="003C713F">
        <w:rPr>
          <w:iCs/>
          <w:sz w:val="28"/>
          <w:szCs w:val="28"/>
        </w:rPr>
        <w:t>12</w:t>
      </w:r>
      <w:r w:rsidR="002F1C96">
        <w:rPr>
          <w:iCs/>
          <w:sz w:val="28"/>
          <w:szCs w:val="28"/>
        </w:rPr>
        <w:t>0</w:t>
      </w:r>
      <w:r w:rsidRPr="002A00D4">
        <w:rPr>
          <w:iCs/>
          <w:sz w:val="28"/>
          <w:szCs w:val="28"/>
        </w:rPr>
        <w:t xml:space="preserve"> mm, một số trạm có lượng mưa lớn hơn như: </w:t>
      </w:r>
      <w:r w:rsidR="003C713F">
        <w:rPr>
          <w:iCs/>
          <w:sz w:val="28"/>
          <w:szCs w:val="28"/>
        </w:rPr>
        <w:t>Thái Bình (Thái Bình) 149mm; Sầm Sơn (Thanh Hóa) 210mm; Suối Đá (Đà Nẵng) 137mm;  Tam Trà (Quảng Nam) 211mm; Trà Kót (Quảng Nam) 167mm;</w:t>
      </w:r>
      <w:r w:rsidR="00E32234">
        <w:rPr>
          <w:iCs/>
          <w:sz w:val="28"/>
          <w:szCs w:val="28"/>
        </w:rPr>
        <w:t xml:space="preserve"> Bình Khương (Quảng Ngãi) 2</w:t>
      </w:r>
      <w:r w:rsidR="003C713F">
        <w:rPr>
          <w:iCs/>
          <w:sz w:val="28"/>
          <w:szCs w:val="28"/>
        </w:rPr>
        <w:t>50mm; Trà Hiệp (Quảng Ngãi) 239mm; H</w:t>
      </w:r>
      <w:r w:rsidR="00E32234">
        <w:rPr>
          <w:iCs/>
          <w:sz w:val="28"/>
          <w:szCs w:val="28"/>
        </w:rPr>
        <w:t>oài Nhơn (Bình Định) 136</w:t>
      </w:r>
      <w:r w:rsidR="003C713F">
        <w:rPr>
          <w:iCs/>
          <w:sz w:val="28"/>
          <w:szCs w:val="28"/>
        </w:rPr>
        <w:t>mm.</w:t>
      </w:r>
    </w:p>
    <w:p w14:paraId="58156A5A" w14:textId="055F4A43" w:rsidR="000611B2" w:rsidRPr="002A00D4" w:rsidRDefault="000611B2" w:rsidP="00451A88">
      <w:pPr>
        <w:widowControl w:val="0"/>
        <w:tabs>
          <w:tab w:val="left" w:pos="567"/>
        </w:tabs>
        <w:spacing w:before="60" w:after="60" w:line="269" w:lineRule="auto"/>
        <w:ind w:firstLine="567"/>
        <w:jc w:val="both"/>
        <w:rPr>
          <w:iCs/>
          <w:spacing w:val="-4"/>
          <w:sz w:val="28"/>
          <w:szCs w:val="28"/>
        </w:rPr>
      </w:pPr>
      <w:r w:rsidRPr="00F564CF">
        <w:rPr>
          <w:b/>
          <w:i/>
          <w:iCs/>
          <w:spacing w:val="-2"/>
          <w:sz w:val="28"/>
          <w:szCs w:val="28"/>
        </w:rPr>
        <w:t>- Mưa đêm (19h/2</w:t>
      </w:r>
      <w:r w:rsidR="00525250" w:rsidRPr="00F564CF">
        <w:rPr>
          <w:b/>
          <w:i/>
          <w:iCs/>
          <w:spacing w:val="-2"/>
          <w:sz w:val="28"/>
          <w:szCs w:val="28"/>
        </w:rPr>
        <w:t>3</w:t>
      </w:r>
      <w:r w:rsidRPr="00F564CF">
        <w:rPr>
          <w:b/>
          <w:i/>
          <w:iCs/>
          <w:spacing w:val="-2"/>
          <w:sz w:val="28"/>
          <w:szCs w:val="28"/>
        </w:rPr>
        <w:t>/9-</w:t>
      </w:r>
      <w:r w:rsidRPr="00F564CF">
        <w:rPr>
          <w:b/>
          <w:i/>
          <w:iCs/>
          <w:spacing w:val="-2"/>
          <w:sz w:val="28"/>
          <w:szCs w:val="28"/>
          <w:lang w:val="vi-VN"/>
        </w:rPr>
        <w:t>0</w:t>
      </w:r>
      <w:r w:rsidRPr="00F564CF">
        <w:rPr>
          <w:b/>
          <w:i/>
          <w:iCs/>
          <w:spacing w:val="-2"/>
          <w:sz w:val="28"/>
          <w:szCs w:val="28"/>
        </w:rPr>
        <w:t>5h/2</w:t>
      </w:r>
      <w:r w:rsidR="00525250" w:rsidRPr="00F564CF">
        <w:rPr>
          <w:b/>
          <w:i/>
          <w:iCs/>
          <w:spacing w:val="-2"/>
          <w:sz w:val="28"/>
          <w:szCs w:val="28"/>
        </w:rPr>
        <w:t>4</w:t>
      </w:r>
      <w:r w:rsidRPr="00F564CF">
        <w:rPr>
          <w:b/>
          <w:i/>
          <w:iCs/>
          <w:spacing w:val="-2"/>
          <w:sz w:val="28"/>
          <w:szCs w:val="28"/>
        </w:rPr>
        <w:t>/9):</w:t>
      </w:r>
      <w:r w:rsidRPr="00F564CF">
        <w:rPr>
          <w:iCs/>
          <w:spacing w:val="-2"/>
          <w:sz w:val="28"/>
          <w:szCs w:val="28"/>
        </w:rPr>
        <w:t xml:space="preserve"> Các tỉnh khu vực </w:t>
      </w:r>
      <w:r w:rsidR="00CF28AA" w:rsidRPr="00F564CF">
        <w:rPr>
          <w:iCs/>
          <w:spacing w:val="-2"/>
          <w:sz w:val="28"/>
          <w:szCs w:val="28"/>
        </w:rPr>
        <w:t>Trung</w:t>
      </w:r>
      <w:r w:rsidRPr="00F564CF">
        <w:rPr>
          <w:iCs/>
          <w:spacing w:val="-2"/>
          <w:sz w:val="28"/>
          <w:szCs w:val="28"/>
        </w:rPr>
        <w:t xml:space="preserve"> Bộ và Tây Nguyên, có </w:t>
      </w:r>
      <w:r w:rsidRPr="00F564CF">
        <w:rPr>
          <w:iCs/>
          <w:spacing w:val="-4"/>
          <w:sz w:val="28"/>
          <w:szCs w:val="28"/>
        </w:rPr>
        <w:t>mưa vừa</w:t>
      </w:r>
      <w:r w:rsidR="00CF28AA" w:rsidRPr="00F564CF">
        <w:rPr>
          <w:iCs/>
          <w:spacing w:val="-4"/>
          <w:sz w:val="28"/>
          <w:szCs w:val="28"/>
        </w:rPr>
        <w:t>, mưa to có nơi mưa rất to</w:t>
      </w:r>
      <w:r w:rsidR="00CF28AA" w:rsidRPr="00F564CF">
        <w:rPr>
          <w:iCs/>
          <w:spacing w:val="-2"/>
          <w:sz w:val="28"/>
          <w:szCs w:val="28"/>
        </w:rPr>
        <w:t xml:space="preserve"> lượng mưa phổ biến dưới 6</w:t>
      </w:r>
      <w:r w:rsidRPr="00F564CF">
        <w:rPr>
          <w:iCs/>
          <w:spacing w:val="-2"/>
          <w:sz w:val="28"/>
          <w:szCs w:val="28"/>
        </w:rPr>
        <w:t xml:space="preserve">0 mm, </w:t>
      </w:r>
      <w:r w:rsidRPr="00F564CF">
        <w:rPr>
          <w:iCs/>
          <w:spacing w:val="-4"/>
          <w:sz w:val="28"/>
          <w:szCs w:val="28"/>
          <w:lang w:val="vi-VN"/>
        </w:rPr>
        <w:t>một số trạm mưa lớn hơn như:</w:t>
      </w:r>
      <w:r w:rsidRPr="00F564CF">
        <w:rPr>
          <w:iCs/>
          <w:spacing w:val="-4"/>
          <w:sz w:val="28"/>
          <w:szCs w:val="28"/>
        </w:rPr>
        <w:t xml:space="preserve"> </w:t>
      </w:r>
      <w:r w:rsidR="00CF28AA" w:rsidRPr="00F564CF">
        <w:rPr>
          <w:iCs/>
          <w:spacing w:val="-4"/>
          <w:sz w:val="28"/>
          <w:szCs w:val="28"/>
        </w:rPr>
        <w:t>A Lưới (Thừa Thiên Huế) 120mm;</w:t>
      </w:r>
      <w:r w:rsidR="00F564CF">
        <w:rPr>
          <w:iCs/>
          <w:spacing w:val="-4"/>
          <w:sz w:val="28"/>
          <w:szCs w:val="28"/>
        </w:rPr>
        <w:t xml:space="preserve"> Thượng Nhật (Thừa Thiên Huế) 100m;</w:t>
      </w:r>
      <w:r w:rsidR="00CF28AA" w:rsidRPr="00F564CF">
        <w:rPr>
          <w:iCs/>
          <w:spacing w:val="-4"/>
          <w:sz w:val="28"/>
          <w:szCs w:val="28"/>
        </w:rPr>
        <w:t xml:space="preserve"> Cửa Tùng (Quảng Trị) 102mm; </w:t>
      </w:r>
      <w:r w:rsidR="00F564CF" w:rsidRPr="00F564CF">
        <w:rPr>
          <w:iCs/>
          <w:spacing w:val="-4"/>
          <w:sz w:val="28"/>
          <w:szCs w:val="28"/>
        </w:rPr>
        <w:t xml:space="preserve">Phước Chánh (Quảng Nam) 121mm; </w:t>
      </w:r>
      <w:r w:rsidR="00F564CF">
        <w:rPr>
          <w:iCs/>
          <w:spacing w:val="-4"/>
          <w:sz w:val="28"/>
          <w:szCs w:val="28"/>
        </w:rPr>
        <w:t xml:space="preserve">Phước Năng (Quảng Nam) 117mm; </w:t>
      </w:r>
      <w:r w:rsidR="00F564CF" w:rsidRPr="00F564CF">
        <w:rPr>
          <w:iCs/>
          <w:spacing w:val="-4"/>
          <w:sz w:val="28"/>
          <w:szCs w:val="28"/>
        </w:rPr>
        <w:t xml:space="preserve">Ia Dom (Kon Tum) 123mm; </w:t>
      </w:r>
      <w:r w:rsidR="00CF28AA" w:rsidRPr="00F564CF">
        <w:rPr>
          <w:iCs/>
          <w:spacing w:val="-4"/>
          <w:sz w:val="28"/>
          <w:szCs w:val="28"/>
        </w:rPr>
        <w:t>Đăk Na (Gia Lai) 76mm.</w:t>
      </w:r>
    </w:p>
    <w:p w14:paraId="547E09AF" w14:textId="5143B23A" w:rsidR="002415DB" w:rsidRPr="001B4C82" w:rsidRDefault="000611B2" w:rsidP="001B4C82">
      <w:pPr>
        <w:widowControl w:val="0"/>
        <w:tabs>
          <w:tab w:val="left" w:pos="567"/>
        </w:tabs>
        <w:spacing w:before="60" w:after="60" w:line="269" w:lineRule="auto"/>
        <w:ind w:firstLine="567"/>
        <w:jc w:val="both"/>
        <w:rPr>
          <w:iCs/>
          <w:spacing w:val="-2"/>
          <w:sz w:val="28"/>
          <w:szCs w:val="28"/>
        </w:rPr>
      </w:pPr>
      <w:r w:rsidRPr="002A00D4">
        <w:rPr>
          <w:b/>
          <w:i/>
          <w:iCs/>
          <w:sz w:val="28"/>
          <w:szCs w:val="28"/>
        </w:rPr>
        <w:t>- Mưa 3 ngày (19h/</w:t>
      </w:r>
      <w:r w:rsidR="00525250">
        <w:rPr>
          <w:b/>
          <w:i/>
          <w:iCs/>
          <w:sz w:val="28"/>
          <w:szCs w:val="28"/>
        </w:rPr>
        <w:t>20</w:t>
      </w:r>
      <w:r w:rsidRPr="002A00D4">
        <w:rPr>
          <w:b/>
          <w:i/>
          <w:iCs/>
          <w:sz w:val="28"/>
          <w:szCs w:val="28"/>
        </w:rPr>
        <w:t>/9-19h/2</w:t>
      </w:r>
      <w:r w:rsidR="00525250">
        <w:rPr>
          <w:b/>
          <w:i/>
          <w:iCs/>
          <w:sz w:val="28"/>
          <w:szCs w:val="28"/>
        </w:rPr>
        <w:t>1</w:t>
      </w:r>
      <w:r w:rsidRPr="002A00D4">
        <w:rPr>
          <w:b/>
          <w:i/>
          <w:iCs/>
          <w:sz w:val="28"/>
          <w:szCs w:val="28"/>
        </w:rPr>
        <w:t xml:space="preserve">/9): </w:t>
      </w:r>
      <w:r w:rsidR="00A5503B" w:rsidRPr="003C713F">
        <w:rPr>
          <w:iCs/>
          <w:sz w:val="28"/>
          <w:szCs w:val="28"/>
        </w:rPr>
        <w:t>Các khu vực trên cả nước có mưa,</w:t>
      </w:r>
      <w:r w:rsidRPr="003C713F">
        <w:rPr>
          <w:iCs/>
          <w:sz w:val="28"/>
          <w:szCs w:val="28"/>
        </w:rPr>
        <w:t xml:space="preserve"> có</w:t>
      </w:r>
      <w:r w:rsidRPr="003C713F">
        <w:rPr>
          <w:iCs/>
          <w:spacing w:val="-2"/>
          <w:sz w:val="28"/>
          <w:szCs w:val="28"/>
        </w:rPr>
        <w:t xml:space="preserve"> tổng </w:t>
      </w:r>
      <w:r w:rsidRPr="003C713F">
        <w:rPr>
          <w:iCs/>
          <w:spacing w:val="-2"/>
          <w:sz w:val="28"/>
          <w:szCs w:val="28"/>
          <w:lang w:val="vi-VN"/>
        </w:rPr>
        <w:t>lượng</w:t>
      </w:r>
      <w:r w:rsidRPr="003C713F">
        <w:rPr>
          <w:iCs/>
          <w:spacing w:val="-2"/>
          <w:sz w:val="28"/>
          <w:szCs w:val="28"/>
        </w:rPr>
        <w:t xml:space="preserve"> mưa phổ biến dưới 1</w:t>
      </w:r>
      <w:r w:rsidR="00A5503B" w:rsidRPr="003C713F">
        <w:rPr>
          <w:iCs/>
          <w:spacing w:val="-2"/>
          <w:sz w:val="28"/>
          <w:szCs w:val="28"/>
        </w:rPr>
        <w:t>3</w:t>
      </w:r>
      <w:r w:rsidRPr="003C713F">
        <w:rPr>
          <w:iCs/>
          <w:spacing w:val="-2"/>
          <w:sz w:val="28"/>
          <w:szCs w:val="28"/>
        </w:rPr>
        <w:t>0</w:t>
      </w:r>
      <w:r w:rsidR="001D717E">
        <w:rPr>
          <w:iCs/>
          <w:spacing w:val="-2"/>
          <w:sz w:val="28"/>
          <w:szCs w:val="28"/>
        </w:rPr>
        <w:t>mm, mưa lớn tập trung chủ yếu</w:t>
      </w:r>
      <w:r w:rsidRPr="003C713F">
        <w:rPr>
          <w:iCs/>
          <w:spacing w:val="-2"/>
          <w:sz w:val="28"/>
          <w:szCs w:val="28"/>
        </w:rPr>
        <w:t xml:space="preserve"> ngày </w:t>
      </w:r>
      <w:r w:rsidR="003C713F" w:rsidRPr="003C713F">
        <w:rPr>
          <w:iCs/>
          <w:spacing w:val="-2"/>
          <w:sz w:val="28"/>
          <w:szCs w:val="28"/>
        </w:rPr>
        <w:t>23</w:t>
      </w:r>
      <w:r w:rsidRPr="003C713F">
        <w:rPr>
          <w:iCs/>
          <w:spacing w:val="-2"/>
          <w:sz w:val="28"/>
          <w:szCs w:val="28"/>
        </w:rPr>
        <w:t>/9</w:t>
      </w:r>
      <w:r w:rsidR="003C713F" w:rsidRPr="003C713F">
        <w:rPr>
          <w:iCs/>
          <w:spacing w:val="-2"/>
          <w:sz w:val="28"/>
          <w:szCs w:val="28"/>
        </w:rPr>
        <w:t xml:space="preserve"> tại Trung Trung Bộ</w:t>
      </w:r>
      <w:r w:rsidRPr="003C713F">
        <w:rPr>
          <w:iCs/>
          <w:spacing w:val="-2"/>
          <w:sz w:val="28"/>
          <w:szCs w:val="28"/>
        </w:rPr>
        <w:t xml:space="preserve">, một số trạm mưa lớn như: </w:t>
      </w:r>
      <w:r w:rsidR="00FB546B">
        <w:rPr>
          <w:iCs/>
          <w:spacing w:val="-4"/>
          <w:sz w:val="28"/>
          <w:szCs w:val="28"/>
        </w:rPr>
        <w:t xml:space="preserve">Sầm Sơn (Thanh Hóa) 253mm; Tam Trà (Quảng Nam) 292mm; Trà Hiệp (Quảng Ngãi) 338mm; Hồ Kim Sơn (Bình Định) 208mm; </w:t>
      </w:r>
      <w:r w:rsidR="00FB546B">
        <w:rPr>
          <w:iCs/>
          <w:sz w:val="28"/>
          <w:szCs w:val="28"/>
        </w:rPr>
        <w:t>Trà Kót (Quảng Nam) 202mm; Hồ B – Thủy điện Vĩnh Sơn (Gia Lai) 167mm</w:t>
      </w:r>
      <w:bookmarkEnd w:id="3"/>
      <w:r w:rsidR="001B4C82">
        <w:rPr>
          <w:iCs/>
          <w:sz w:val="28"/>
          <w:szCs w:val="28"/>
        </w:rPr>
        <w:t>.</w:t>
      </w:r>
    </w:p>
    <w:p w14:paraId="39C2A7FF" w14:textId="0C272333" w:rsidR="00252583" w:rsidRPr="00974A1D" w:rsidRDefault="006433E8" w:rsidP="001820DC">
      <w:pPr>
        <w:widowControl w:val="0"/>
        <w:shd w:val="clear" w:color="auto" w:fill="FFFFFF" w:themeFill="background1"/>
        <w:spacing w:before="120" w:after="120" w:line="269" w:lineRule="auto"/>
        <w:ind w:firstLine="709"/>
        <w:jc w:val="both"/>
        <w:rPr>
          <w:b/>
          <w:sz w:val="27"/>
          <w:szCs w:val="27"/>
          <w:lang w:eastAsia="x-none"/>
        </w:rPr>
      </w:pPr>
      <w:r>
        <w:rPr>
          <w:b/>
          <w:sz w:val="27"/>
          <w:szCs w:val="27"/>
          <w:lang w:eastAsia="x-none"/>
        </w:rPr>
        <w:t>II</w:t>
      </w:r>
      <w:r w:rsidR="00CC62F5" w:rsidRPr="00974A1D">
        <w:rPr>
          <w:b/>
          <w:sz w:val="27"/>
          <w:szCs w:val="27"/>
          <w:lang w:eastAsia="x-none"/>
        </w:rPr>
        <w:t>. TÌNH HÌNH HỒ CHỨA</w:t>
      </w:r>
    </w:p>
    <w:p w14:paraId="73F6F4FE" w14:textId="2DF6DC2D" w:rsidR="00A2775F" w:rsidRPr="00974A1D" w:rsidRDefault="00CC62F5" w:rsidP="00451A88">
      <w:pPr>
        <w:widowControl w:val="0"/>
        <w:shd w:val="clear" w:color="auto" w:fill="FFFFFF" w:themeFill="background1"/>
        <w:spacing w:before="60" w:after="60" w:line="269" w:lineRule="auto"/>
        <w:ind w:firstLine="709"/>
        <w:jc w:val="both"/>
        <w:rPr>
          <w:b/>
          <w:sz w:val="27"/>
          <w:szCs w:val="27"/>
          <w:lang w:val="nl-NL"/>
        </w:rPr>
      </w:pPr>
      <w:r w:rsidRPr="00974A1D">
        <w:rPr>
          <w:b/>
          <w:sz w:val="27"/>
          <w:szCs w:val="27"/>
          <w:lang w:eastAsia="x-none"/>
        </w:rPr>
        <w:t>1.</w:t>
      </w:r>
      <w:r w:rsidR="00252583" w:rsidRPr="00974A1D">
        <w:rPr>
          <w:b/>
          <w:sz w:val="27"/>
          <w:szCs w:val="27"/>
          <w:lang w:eastAsia="x-none"/>
        </w:rPr>
        <w:t xml:space="preserve"> Hồ </w:t>
      </w:r>
      <w:r w:rsidR="007A79FF" w:rsidRPr="00974A1D">
        <w:rPr>
          <w:b/>
          <w:sz w:val="27"/>
          <w:szCs w:val="27"/>
          <w:lang w:eastAsia="x-none"/>
        </w:rPr>
        <w:t>t</w:t>
      </w:r>
      <w:r w:rsidR="00252583" w:rsidRPr="00974A1D">
        <w:rPr>
          <w:b/>
          <w:sz w:val="27"/>
          <w:szCs w:val="27"/>
          <w:lang w:eastAsia="x-none"/>
        </w:rPr>
        <w:t>hủy điện</w:t>
      </w:r>
      <w:r w:rsidR="00A2775F" w:rsidRPr="00BC12E0">
        <w:rPr>
          <w:sz w:val="27"/>
          <w:szCs w:val="27"/>
          <w:lang w:val="nl-NL"/>
        </w:rPr>
        <w:t xml:space="preserve"> </w:t>
      </w:r>
      <w:r w:rsidR="00A2775F" w:rsidRPr="00974A1D">
        <w:rPr>
          <w:b/>
          <w:sz w:val="27"/>
          <w:szCs w:val="27"/>
          <w:lang w:val="nl-NL"/>
        </w:rPr>
        <w:t xml:space="preserve">các lưu vực miền Trung, Tây Nguyên và Đông Nam Bộ </w:t>
      </w:r>
    </w:p>
    <w:p w14:paraId="6EFB23CF" w14:textId="12097115" w:rsidR="000E5232" w:rsidRPr="00817D7D" w:rsidRDefault="000E5232" w:rsidP="005B3E5A">
      <w:pPr>
        <w:pStyle w:val="xmsonormal"/>
        <w:spacing w:before="120" w:beforeAutospacing="0" w:after="120" w:afterAutospacing="0"/>
        <w:jc w:val="both"/>
        <w:rPr>
          <w:rFonts w:ascii="Helvetica" w:hAnsi="Helvetica"/>
          <w:color w:val="000000"/>
          <w:sz w:val="27"/>
          <w:szCs w:val="27"/>
        </w:rPr>
      </w:pPr>
      <w:r>
        <w:rPr>
          <w:color w:val="000000"/>
          <w:sz w:val="28"/>
          <w:szCs w:val="28"/>
        </w:rPr>
        <w:tab/>
      </w:r>
      <w:r w:rsidRPr="00817D7D">
        <w:rPr>
          <w:color w:val="000000"/>
          <w:sz w:val="27"/>
          <w:szCs w:val="27"/>
        </w:rPr>
        <w:t>Có </w:t>
      </w:r>
      <w:r w:rsidRPr="00817D7D">
        <w:rPr>
          <w:b/>
          <w:bCs/>
          <w:color w:val="000000"/>
          <w:sz w:val="27"/>
          <w:szCs w:val="27"/>
        </w:rPr>
        <w:t>221</w:t>
      </w:r>
      <w:r w:rsidRPr="00817D7D">
        <w:rPr>
          <w:color w:val="000000"/>
          <w:sz w:val="27"/>
          <w:szCs w:val="27"/>
        </w:rPr>
        <w:t> hồ cập nhật thông tin, lưu lượng về hồ thủy điện các khu vực: Bắc Bộ, Tây Nguyên mực nước tăng; Đông Nam Bộ, Duyên Hải miền Trung, mực nước dao động nhẹ; Bắc Trung Bộ dao động nhẹ, mực nước các hồ thấp, một số hồ xấp xỉ mực nước chết, các hồ vận hành bình thường, cụ thể như sau:</w:t>
      </w:r>
    </w:p>
    <w:p w14:paraId="1607E9BE" w14:textId="69C25A79" w:rsidR="00A11DCF" w:rsidRPr="00A11DCF" w:rsidRDefault="00C65731" w:rsidP="00A11DCF">
      <w:pPr>
        <w:spacing w:after="60"/>
        <w:jc w:val="both"/>
        <w:rPr>
          <w:rFonts w:eastAsiaTheme="minorHAnsi"/>
          <w:sz w:val="27"/>
          <w:szCs w:val="27"/>
        </w:rPr>
      </w:pPr>
      <w:r>
        <w:rPr>
          <w:bCs/>
          <w:iCs/>
          <w:color w:val="000000"/>
          <w:sz w:val="27"/>
          <w:szCs w:val="27"/>
        </w:rPr>
        <w:tab/>
      </w:r>
      <w:r w:rsidR="000E5232" w:rsidRPr="00817D7D">
        <w:rPr>
          <w:bCs/>
          <w:iCs/>
          <w:color w:val="000000"/>
          <w:sz w:val="27"/>
          <w:szCs w:val="27"/>
        </w:rPr>
        <w:t>- Khu vực Trung Bộ</w:t>
      </w:r>
      <w:r w:rsidR="005D2197">
        <w:rPr>
          <w:bCs/>
          <w:iCs/>
          <w:color w:val="000000"/>
          <w:sz w:val="27"/>
          <w:szCs w:val="27"/>
        </w:rPr>
        <w:t xml:space="preserve"> và Tây Nguyên </w:t>
      </w:r>
      <w:r w:rsidR="000E5232" w:rsidRPr="00817D7D">
        <w:rPr>
          <w:bCs/>
          <w:iCs/>
          <w:color w:val="000000"/>
          <w:sz w:val="27"/>
          <w:szCs w:val="27"/>
        </w:rPr>
        <w:t>:</w:t>
      </w:r>
      <w:r w:rsidR="00817D7D" w:rsidRPr="00817D7D">
        <w:rPr>
          <w:iCs/>
          <w:color w:val="000000"/>
          <w:sz w:val="27"/>
          <w:szCs w:val="27"/>
        </w:rPr>
        <w:t xml:space="preserve"> </w:t>
      </w:r>
      <w:r w:rsidR="005D2197">
        <w:rPr>
          <w:iCs/>
          <w:color w:val="000000"/>
          <w:sz w:val="27"/>
          <w:szCs w:val="27"/>
        </w:rPr>
        <w:t>3</w:t>
      </w:r>
      <w:r w:rsidR="005D2197">
        <w:rPr>
          <w:bCs/>
          <w:iCs/>
          <w:color w:val="000000"/>
          <w:sz w:val="27"/>
          <w:szCs w:val="27"/>
        </w:rPr>
        <w:t>1</w:t>
      </w:r>
      <w:r w:rsidR="000E5232" w:rsidRPr="00817D7D">
        <w:rPr>
          <w:iCs/>
          <w:color w:val="000000"/>
          <w:sz w:val="27"/>
          <w:szCs w:val="27"/>
        </w:rPr>
        <w:t> hồ chứa vận hành điều tiết</w:t>
      </w:r>
      <w:r w:rsidR="00A11DCF">
        <w:rPr>
          <w:iCs/>
          <w:color w:val="000000"/>
          <w:sz w:val="27"/>
          <w:szCs w:val="27"/>
        </w:rPr>
        <w:t xml:space="preserve"> xả</w:t>
      </w:r>
      <w:r w:rsidR="000E5232" w:rsidRPr="00817D7D">
        <w:rPr>
          <w:iCs/>
          <w:color w:val="000000"/>
          <w:sz w:val="27"/>
          <w:szCs w:val="27"/>
        </w:rPr>
        <w:t xml:space="preserve"> qua tràn</w:t>
      </w:r>
      <w:r w:rsidR="00A11DCF">
        <w:rPr>
          <w:iCs/>
          <w:color w:val="000000"/>
          <w:sz w:val="27"/>
          <w:szCs w:val="27"/>
        </w:rPr>
        <w:t xml:space="preserve">, trong đó </w:t>
      </w:r>
      <w:r w:rsidR="00A11DCF" w:rsidRPr="00A11DCF">
        <w:rPr>
          <w:rFonts w:eastAsiaTheme="minorHAnsi"/>
          <w:sz w:val="27"/>
          <w:szCs w:val="27"/>
        </w:rPr>
        <w:t>Hồ A Lưới (sông Hương) xả 232 m3/s; Hồ thủy điện Đak Mi 4 (VG-TB) 896m3/s; Sông Ba Hạ (sông Ba) 100m3/s; Ayun hạ (sông Ba) 140,6 m3/s; Sê San 4A (Sê San) 195 m3/s; Srok Phu Miêng (Đồng Nai) 82m3/s. Các chủ hồ chứa và địa phương đã thông báo về việc xả tràn đối với hạ du.</w:t>
      </w:r>
    </w:p>
    <w:p w14:paraId="6EE1B3BA" w14:textId="6D7995A7" w:rsidR="00CC02AF" w:rsidRPr="001820DC" w:rsidRDefault="000E5232" w:rsidP="001820DC">
      <w:pPr>
        <w:pStyle w:val="xmsonormal"/>
        <w:spacing w:before="120" w:beforeAutospacing="0" w:after="120" w:afterAutospacing="0"/>
        <w:ind w:firstLine="709"/>
        <w:jc w:val="both"/>
        <w:rPr>
          <w:rFonts w:ascii="Helvetica" w:hAnsi="Helvetica"/>
          <w:color w:val="000000"/>
          <w:sz w:val="27"/>
          <w:szCs w:val="27"/>
        </w:rPr>
      </w:pPr>
      <w:r w:rsidRPr="00817D7D">
        <w:rPr>
          <w:bCs/>
          <w:iCs/>
          <w:color w:val="000000"/>
          <w:sz w:val="27"/>
          <w:szCs w:val="27"/>
        </w:rPr>
        <w:t>- Khu vực Đông Nam Bộ:</w:t>
      </w:r>
      <w:r w:rsidRPr="00817D7D">
        <w:rPr>
          <w:iCs/>
          <w:color w:val="000000"/>
          <w:sz w:val="27"/>
          <w:szCs w:val="27"/>
        </w:rPr>
        <w:t> </w:t>
      </w:r>
      <w:r w:rsidRPr="00817D7D">
        <w:rPr>
          <w:bCs/>
          <w:iCs/>
          <w:color w:val="000000"/>
          <w:sz w:val="27"/>
          <w:szCs w:val="27"/>
        </w:rPr>
        <w:t>02</w:t>
      </w:r>
      <w:r w:rsidRPr="00817D7D">
        <w:rPr>
          <w:iCs/>
          <w:color w:val="000000"/>
          <w:sz w:val="27"/>
          <w:szCs w:val="27"/>
        </w:rPr>
        <w:t xml:space="preserve"> hồ chứa vận hành điều tiết </w:t>
      </w:r>
      <w:r w:rsidR="00A11DCF">
        <w:rPr>
          <w:iCs/>
          <w:color w:val="000000"/>
          <w:sz w:val="27"/>
          <w:szCs w:val="27"/>
        </w:rPr>
        <w:t xml:space="preserve">xả </w:t>
      </w:r>
      <w:r w:rsidRPr="00817D7D">
        <w:rPr>
          <w:iCs/>
          <w:color w:val="000000"/>
          <w:sz w:val="27"/>
          <w:szCs w:val="27"/>
        </w:rPr>
        <w:t>qua tràn</w:t>
      </w:r>
      <w:r w:rsidR="00A808C6" w:rsidRPr="00817D7D">
        <w:rPr>
          <w:iCs/>
          <w:color w:val="000000"/>
          <w:sz w:val="27"/>
          <w:szCs w:val="27"/>
        </w:rPr>
        <w:t>.</w:t>
      </w:r>
    </w:p>
    <w:p w14:paraId="3A3D1CB5" w14:textId="4EB41DA2" w:rsidR="00252583" w:rsidRPr="006E2EA4" w:rsidRDefault="002D390B" w:rsidP="00451A88">
      <w:pPr>
        <w:widowControl w:val="0"/>
        <w:shd w:val="clear" w:color="auto" w:fill="FFFFFF" w:themeFill="background1"/>
        <w:spacing w:before="60" w:after="60" w:line="269" w:lineRule="auto"/>
        <w:ind w:firstLine="709"/>
        <w:jc w:val="both"/>
        <w:rPr>
          <w:b/>
          <w:sz w:val="27"/>
          <w:szCs w:val="27"/>
          <w:lang w:eastAsia="x-none"/>
        </w:rPr>
      </w:pPr>
      <w:r w:rsidRPr="006E2EA4">
        <w:rPr>
          <w:b/>
          <w:sz w:val="27"/>
          <w:szCs w:val="27"/>
          <w:lang w:eastAsia="x-none"/>
        </w:rPr>
        <w:t>2.</w:t>
      </w:r>
      <w:r w:rsidR="00252583" w:rsidRPr="006E2EA4">
        <w:rPr>
          <w:b/>
          <w:sz w:val="27"/>
          <w:szCs w:val="27"/>
          <w:lang w:eastAsia="x-none"/>
        </w:rPr>
        <w:t xml:space="preserve"> Hồ chứa </w:t>
      </w:r>
      <w:r w:rsidR="007A79FF" w:rsidRPr="006E2EA4">
        <w:rPr>
          <w:b/>
          <w:sz w:val="27"/>
          <w:szCs w:val="27"/>
          <w:lang w:eastAsia="x-none"/>
        </w:rPr>
        <w:t>t</w:t>
      </w:r>
      <w:r w:rsidR="00252583" w:rsidRPr="006E2EA4">
        <w:rPr>
          <w:b/>
          <w:sz w:val="27"/>
          <w:szCs w:val="27"/>
          <w:lang w:eastAsia="x-none"/>
        </w:rPr>
        <w:t>hủy lợi:</w:t>
      </w:r>
    </w:p>
    <w:p w14:paraId="755BF9BB" w14:textId="61F39B9B" w:rsidR="00DD458D" w:rsidRDefault="00DD458D" w:rsidP="00451A88">
      <w:pPr>
        <w:shd w:val="clear" w:color="auto" w:fill="FFFFFF" w:themeFill="background1"/>
        <w:spacing w:before="60" w:after="60" w:line="269" w:lineRule="auto"/>
        <w:ind w:firstLine="709"/>
        <w:jc w:val="both"/>
        <w:rPr>
          <w:bCs/>
          <w:spacing w:val="2"/>
          <w:sz w:val="27"/>
          <w:szCs w:val="27"/>
        </w:rPr>
      </w:pPr>
      <w:r>
        <w:rPr>
          <w:bCs/>
          <w:iCs/>
          <w:spacing w:val="-6"/>
          <w:sz w:val="27"/>
          <w:szCs w:val="27"/>
        </w:rPr>
        <w:t>- Khu vực Bắ</w:t>
      </w:r>
      <w:r w:rsidR="00817D7D">
        <w:rPr>
          <w:bCs/>
          <w:iCs/>
          <w:spacing w:val="-6"/>
          <w:sz w:val="27"/>
          <w:szCs w:val="27"/>
        </w:rPr>
        <w:t>c Trung Bộ có 2.323 hồ đạt từ 39</w:t>
      </w:r>
      <w:r>
        <w:rPr>
          <w:bCs/>
          <w:iCs/>
          <w:spacing w:val="-6"/>
          <w:sz w:val="27"/>
          <w:szCs w:val="27"/>
        </w:rPr>
        <w:t xml:space="preserve">-68% DTTK, </w:t>
      </w:r>
      <w:r>
        <w:rPr>
          <w:bCs/>
          <w:spacing w:val="-8"/>
          <w:sz w:val="27"/>
          <w:szCs w:val="27"/>
        </w:rPr>
        <w:t>một số h</w:t>
      </w:r>
      <w:r>
        <w:rPr>
          <w:bCs/>
          <w:spacing w:val="2"/>
          <w:sz w:val="27"/>
          <w:szCs w:val="27"/>
        </w:rPr>
        <w:t>ồ chứa đang tích nước cao như: hồ Thung Bằng 100%, Cống Khê 101%, Hao Hao 101%; h</w:t>
      </w:r>
      <w:r w:rsidR="00E57B0D">
        <w:rPr>
          <w:bCs/>
          <w:spacing w:val="2"/>
          <w:sz w:val="27"/>
          <w:szCs w:val="27"/>
        </w:rPr>
        <w:t>ồ Cầu Cau 100%, Quỳnh Tam 101%.</w:t>
      </w:r>
    </w:p>
    <w:p w14:paraId="766694E1" w14:textId="1396233C" w:rsidR="00DD458D" w:rsidRPr="001820DC" w:rsidRDefault="00DD458D" w:rsidP="00982686">
      <w:pPr>
        <w:shd w:val="clear" w:color="auto" w:fill="FFFFFF" w:themeFill="background1"/>
        <w:spacing w:before="60" w:after="60" w:line="269" w:lineRule="auto"/>
        <w:ind w:firstLine="709"/>
        <w:jc w:val="both"/>
        <w:rPr>
          <w:bCs/>
          <w:spacing w:val="-4"/>
          <w:sz w:val="27"/>
          <w:szCs w:val="27"/>
        </w:rPr>
      </w:pPr>
      <w:r w:rsidRPr="001820DC">
        <w:rPr>
          <w:bCs/>
          <w:spacing w:val="-4"/>
          <w:sz w:val="27"/>
          <w:szCs w:val="27"/>
        </w:rPr>
        <w:t>- Khu vực Nam Trung Bộ</w:t>
      </w:r>
      <w:r w:rsidR="00817D7D" w:rsidRPr="001820DC">
        <w:rPr>
          <w:bCs/>
          <w:spacing w:val="-4"/>
          <w:sz w:val="27"/>
          <w:szCs w:val="27"/>
        </w:rPr>
        <w:t xml:space="preserve"> </w:t>
      </w:r>
      <w:r w:rsidR="00E57B0D" w:rsidRPr="001820DC">
        <w:rPr>
          <w:bCs/>
          <w:spacing w:val="-4"/>
          <w:sz w:val="27"/>
          <w:szCs w:val="27"/>
        </w:rPr>
        <w:t>có 517 hồ đạt từ 19</w:t>
      </w:r>
      <w:r w:rsidRPr="001820DC">
        <w:rPr>
          <w:bCs/>
          <w:spacing w:val="-4"/>
          <w:sz w:val="27"/>
          <w:szCs w:val="27"/>
        </w:rPr>
        <w:t xml:space="preserve">-69% DTTK, </w:t>
      </w:r>
      <w:r w:rsidR="00817D7D" w:rsidRPr="001820DC">
        <w:rPr>
          <w:bCs/>
          <w:spacing w:val="-4"/>
          <w:sz w:val="27"/>
          <w:szCs w:val="27"/>
        </w:rPr>
        <w:t xml:space="preserve">Tây Nguyên có 1.246 hồ đạt từ 60-92% DTTK </w:t>
      </w:r>
      <w:r w:rsidRPr="001820DC">
        <w:rPr>
          <w:bCs/>
          <w:spacing w:val="-4"/>
          <w:sz w:val="27"/>
          <w:szCs w:val="27"/>
        </w:rPr>
        <w:t xml:space="preserve">một số hồ chứa đang tích nước cao </w:t>
      </w:r>
      <w:r w:rsidR="00E57B0D" w:rsidRPr="001820DC">
        <w:rPr>
          <w:bCs/>
          <w:spacing w:val="-4"/>
          <w:sz w:val="27"/>
          <w:szCs w:val="27"/>
        </w:rPr>
        <w:t>Phúc Thọ 102%, Đạ Tẻh 132% (Lâm Đồng); Trung Tâm 100%, Đăk Rtang 104%, Đăk Nang 100% (Đắk  Nông).</w:t>
      </w:r>
    </w:p>
    <w:p w14:paraId="3EAA9A3A" w14:textId="77777777" w:rsidR="001820DC" w:rsidRDefault="001820DC" w:rsidP="00451A88">
      <w:pPr>
        <w:widowControl w:val="0"/>
        <w:shd w:val="clear" w:color="auto" w:fill="FFFFFF" w:themeFill="background1"/>
        <w:spacing w:before="60" w:after="60" w:line="269" w:lineRule="auto"/>
        <w:ind w:firstLine="709"/>
        <w:jc w:val="both"/>
        <w:rPr>
          <w:b/>
          <w:sz w:val="27"/>
          <w:szCs w:val="27"/>
          <w:lang w:eastAsia="x-none"/>
        </w:rPr>
      </w:pPr>
    </w:p>
    <w:p w14:paraId="28994144" w14:textId="05B2FD43" w:rsidR="00252583" w:rsidRPr="00F32370" w:rsidRDefault="006433E8" w:rsidP="00451A88">
      <w:pPr>
        <w:widowControl w:val="0"/>
        <w:shd w:val="clear" w:color="auto" w:fill="FFFFFF" w:themeFill="background1"/>
        <w:spacing w:before="60" w:after="60" w:line="269" w:lineRule="auto"/>
        <w:ind w:firstLine="709"/>
        <w:jc w:val="both"/>
        <w:rPr>
          <w:b/>
          <w:sz w:val="27"/>
          <w:szCs w:val="27"/>
          <w:lang w:eastAsia="x-none"/>
        </w:rPr>
      </w:pPr>
      <w:r>
        <w:rPr>
          <w:b/>
          <w:sz w:val="27"/>
          <w:szCs w:val="27"/>
          <w:lang w:eastAsia="x-none"/>
        </w:rPr>
        <w:lastRenderedPageBreak/>
        <w:t>I</w:t>
      </w:r>
      <w:r w:rsidR="008579E6">
        <w:rPr>
          <w:b/>
          <w:sz w:val="27"/>
          <w:szCs w:val="27"/>
          <w:lang w:eastAsia="x-none"/>
        </w:rPr>
        <w:t>II</w:t>
      </w:r>
      <w:r w:rsidR="003611AF" w:rsidRPr="00F32370">
        <w:rPr>
          <w:b/>
          <w:sz w:val="27"/>
          <w:szCs w:val="27"/>
          <w:lang w:eastAsia="x-none"/>
        </w:rPr>
        <w:t>. TÌNH HÌNH ĐÊ ĐIỀU</w:t>
      </w:r>
    </w:p>
    <w:p w14:paraId="1A699D5B" w14:textId="1269C670" w:rsidR="00025B55" w:rsidRPr="009C37AD" w:rsidRDefault="00252583" w:rsidP="00451A88">
      <w:pPr>
        <w:widowControl w:val="0"/>
        <w:shd w:val="clear" w:color="auto" w:fill="FFFFFF" w:themeFill="background1"/>
        <w:spacing w:before="60" w:after="60" w:line="269" w:lineRule="auto"/>
        <w:ind w:firstLine="709"/>
        <w:jc w:val="both"/>
        <w:rPr>
          <w:iCs/>
          <w:sz w:val="27"/>
          <w:szCs w:val="27"/>
          <w:lang w:val="de-DE" w:eastAsia="x-none"/>
        </w:rPr>
      </w:pPr>
      <w:r w:rsidRPr="009C37AD">
        <w:rPr>
          <w:iCs/>
          <w:sz w:val="27"/>
          <w:szCs w:val="27"/>
          <w:lang w:val="de-DE" w:eastAsia="x-none"/>
        </w:rPr>
        <w:t xml:space="preserve">- </w:t>
      </w:r>
      <w:r w:rsidR="00AB73C2" w:rsidRPr="009C37AD">
        <w:rPr>
          <w:iCs/>
          <w:sz w:val="27"/>
          <w:szCs w:val="27"/>
          <w:lang w:val="de-DE" w:eastAsia="x-none"/>
        </w:rPr>
        <w:t>Đê biển</w:t>
      </w:r>
      <w:r w:rsidR="006916AA" w:rsidRPr="009C37AD">
        <w:rPr>
          <w:iCs/>
          <w:sz w:val="27"/>
          <w:szCs w:val="27"/>
          <w:lang w:val="de-DE" w:eastAsia="x-none"/>
        </w:rPr>
        <w:t>, đê cửa sông</w:t>
      </w:r>
      <w:r w:rsidR="00AB73C2" w:rsidRPr="009C37AD">
        <w:rPr>
          <w:iCs/>
          <w:sz w:val="27"/>
          <w:szCs w:val="27"/>
          <w:lang w:val="de-DE" w:eastAsia="x-none"/>
        </w:rPr>
        <w:t xml:space="preserve"> khu vực từ</w:t>
      </w:r>
      <w:r w:rsidR="006916AA" w:rsidRPr="009C37AD">
        <w:rPr>
          <w:iCs/>
          <w:sz w:val="27"/>
          <w:szCs w:val="27"/>
          <w:lang w:val="de-DE" w:eastAsia="x-none"/>
        </w:rPr>
        <w:t xml:space="preserve"> </w:t>
      </w:r>
      <w:r w:rsidR="001F320C" w:rsidRPr="009C37AD">
        <w:rPr>
          <w:iCs/>
          <w:sz w:val="27"/>
          <w:szCs w:val="27"/>
          <w:lang w:val="de-DE" w:eastAsia="x-none"/>
        </w:rPr>
        <w:t>Hà Tĩnh</w:t>
      </w:r>
      <w:r w:rsidR="006916AA" w:rsidRPr="009C37AD">
        <w:rPr>
          <w:iCs/>
          <w:sz w:val="27"/>
          <w:szCs w:val="27"/>
          <w:lang w:val="de-DE" w:eastAsia="x-none"/>
        </w:rPr>
        <w:t xml:space="preserve"> </w:t>
      </w:r>
      <w:r w:rsidR="001F320C" w:rsidRPr="009C37AD">
        <w:rPr>
          <w:iCs/>
          <w:sz w:val="27"/>
          <w:szCs w:val="27"/>
          <w:lang w:val="de-DE" w:eastAsia="x-none"/>
        </w:rPr>
        <w:t>–</w:t>
      </w:r>
      <w:r w:rsidR="000A3E4A" w:rsidRPr="009C37AD">
        <w:rPr>
          <w:iCs/>
          <w:sz w:val="27"/>
          <w:szCs w:val="27"/>
          <w:lang w:val="de-DE" w:eastAsia="x-none"/>
        </w:rPr>
        <w:t xml:space="preserve"> </w:t>
      </w:r>
      <w:r w:rsidR="001F320C" w:rsidRPr="009C37AD">
        <w:rPr>
          <w:iCs/>
          <w:sz w:val="27"/>
          <w:szCs w:val="27"/>
          <w:lang w:val="de-DE" w:eastAsia="x-none"/>
        </w:rPr>
        <w:t>Bình Định</w:t>
      </w:r>
      <w:r w:rsidR="000A3E4A" w:rsidRPr="009C37AD">
        <w:rPr>
          <w:iCs/>
          <w:sz w:val="27"/>
          <w:szCs w:val="27"/>
          <w:lang w:val="de-DE" w:eastAsia="x-none"/>
        </w:rPr>
        <w:t xml:space="preserve"> c</w:t>
      </w:r>
      <w:r w:rsidRPr="009C37AD">
        <w:rPr>
          <w:iCs/>
          <w:sz w:val="27"/>
          <w:szCs w:val="27"/>
          <w:lang w:val="de-DE" w:eastAsia="x-none"/>
        </w:rPr>
        <w:t xml:space="preserve">ó </w:t>
      </w:r>
      <w:r w:rsidR="001F320C" w:rsidRPr="009C37AD">
        <w:rPr>
          <w:iCs/>
          <w:sz w:val="27"/>
          <w:szCs w:val="27"/>
          <w:lang w:val="de-DE" w:eastAsia="x-none"/>
        </w:rPr>
        <w:t>34</w:t>
      </w:r>
      <w:r w:rsidRPr="009C37AD">
        <w:rPr>
          <w:iCs/>
          <w:sz w:val="27"/>
          <w:szCs w:val="27"/>
          <w:lang w:val="de-DE" w:eastAsia="x-none"/>
        </w:rPr>
        <w:t xml:space="preserve"> vị trí</w:t>
      </w:r>
      <w:r w:rsidR="0079444B" w:rsidRPr="009C37AD">
        <w:rPr>
          <w:iCs/>
          <w:sz w:val="27"/>
          <w:szCs w:val="27"/>
          <w:lang w:val="de-DE" w:eastAsia="x-none"/>
        </w:rPr>
        <w:t xml:space="preserve"> đê điều</w:t>
      </w:r>
      <w:r w:rsidRPr="009C37AD">
        <w:rPr>
          <w:iCs/>
          <w:sz w:val="27"/>
          <w:szCs w:val="27"/>
          <w:lang w:val="de-DE" w:eastAsia="x-none"/>
        </w:rPr>
        <w:t xml:space="preserve"> xung yếu</w:t>
      </w:r>
      <w:r w:rsidR="001F320C" w:rsidRPr="009C37AD">
        <w:rPr>
          <w:iCs/>
          <w:sz w:val="27"/>
          <w:szCs w:val="27"/>
          <w:lang w:val="de-DE" w:eastAsia="x-none"/>
        </w:rPr>
        <w:t xml:space="preserve"> </w:t>
      </w:r>
      <w:r w:rsidR="001F4A49" w:rsidRPr="009C37AD">
        <w:rPr>
          <w:iCs/>
          <w:sz w:val="27"/>
          <w:szCs w:val="27"/>
          <w:lang w:val="de-DE" w:eastAsia="x-none"/>
        </w:rPr>
        <w:t>(</w:t>
      </w:r>
      <w:r w:rsidR="00B171F6" w:rsidRPr="009C37AD">
        <w:rPr>
          <w:iCs/>
          <w:sz w:val="27"/>
          <w:szCs w:val="27"/>
          <w:lang w:val="de-DE" w:eastAsia="x-none"/>
        </w:rPr>
        <w:t>Quảng Bình</w:t>
      </w:r>
      <w:r w:rsidR="001F4A49" w:rsidRPr="009C37AD">
        <w:rPr>
          <w:iCs/>
          <w:sz w:val="27"/>
          <w:szCs w:val="27"/>
          <w:lang w:val="de-DE" w:eastAsia="x-none"/>
        </w:rPr>
        <w:t xml:space="preserve">: </w:t>
      </w:r>
      <w:r w:rsidR="00B171F6" w:rsidRPr="009C37AD">
        <w:rPr>
          <w:iCs/>
          <w:sz w:val="27"/>
          <w:szCs w:val="27"/>
          <w:lang w:val="de-DE" w:eastAsia="x-none"/>
        </w:rPr>
        <w:t>11</w:t>
      </w:r>
      <w:r w:rsidR="001F4A49" w:rsidRPr="009C37AD">
        <w:rPr>
          <w:iCs/>
          <w:sz w:val="27"/>
          <w:szCs w:val="27"/>
          <w:lang w:val="de-DE" w:eastAsia="x-none"/>
        </w:rPr>
        <w:t xml:space="preserve">; </w:t>
      </w:r>
      <w:r w:rsidR="00B171F6" w:rsidRPr="009C37AD">
        <w:rPr>
          <w:iCs/>
          <w:sz w:val="27"/>
          <w:szCs w:val="27"/>
          <w:lang w:val="de-DE" w:eastAsia="x-none"/>
        </w:rPr>
        <w:t>Quảng Trị: 7; Huế: 04; Quảng Nam: 11; Bình Định: 01</w:t>
      </w:r>
      <w:r w:rsidR="001F4A49" w:rsidRPr="009C37AD">
        <w:rPr>
          <w:iCs/>
          <w:sz w:val="27"/>
          <w:szCs w:val="27"/>
          <w:lang w:val="de-DE" w:eastAsia="x-none"/>
        </w:rPr>
        <w:t>)</w:t>
      </w:r>
      <w:r w:rsidR="006916AA" w:rsidRPr="009C37AD">
        <w:rPr>
          <w:iCs/>
          <w:sz w:val="27"/>
          <w:szCs w:val="27"/>
          <w:lang w:val="de-DE" w:eastAsia="x-none"/>
        </w:rPr>
        <w:t>.</w:t>
      </w:r>
      <w:r w:rsidR="001F4A49" w:rsidRPr="009C37AD">
        <w:rPr>
          <w:iCs/>
          <w:szCs w:val="28"/>
          <w:lang w:val="de-DE"/>
        </w:rPr>
        <w:t xml:space="preserve"> </w:t>
      </w:r>
    </w:p>
    <w:p w14:paraId="60C662C1" w14:textId="37B44A44" w:rsidR="005131F4" w:rsidRDefault="00457392" w:rsidP="00451A88">
      <w:pPr>
        <w:widowControl w:val="0"/>
        <w:shd w:val="clear" w:color="auto" w:fill="FFFFFF" w:themeFill="background1"/>
        <w:spacing w:before="60" w:after="60" w:line="269" w:lineRule="auto"/>
        <w:ind w:firstLine="709"/>
        <w:jc w:val="both"/>
        <w:rPr>
          <w:iCs/>
          <w:sz w:val="27"/>
          <w:szCs w:val="27"/>
          <w:lang w:eastAsia="x-none"/>
        </w:rPr>
      </w:pPr>
      <w:r w:rsidRPr="009C37AD">
        <w:rPr>
          <w:iCs/>
          <w:sz w:val="27"/>
          <w:szCs w:val="27"/>
          <w:lang w:eastAsia="x-none"/>
        </w:rPr>
        <w:t xml:space="preserve">- </w:t>
      </w:r>
      <w:r w:rsidR="00F32370" w:rsidRPr="009C37AD">
        <w:rPr>
          <w:iCs/>
          <w:sz w:val="27"/>
          <w:szCs w:val="27"/>
          <w:lang w:eastAsia="x-none"/>
        </w:rPr>
        <w:t>Có 14 công trình đang thi công dở dang (Quảng Trị: 06; Thừa Thiên Huế: 03; Đà Nẵng 01; Quảng Nam 01; Quảng Ngãi 03).</w:t>
      </w:r>
    </w:p>
    <w:p w14:paraId="1A91EBA5" w14:textId="07CDE8B6" w:rsidR="00E5679A" w:rsidRPr="00E5679A" w:rsidRDefault="008579E6" w:rsidP="00451A88">
      <w:pPr>
        <w:widowControl w:val="0"/>
        <w:shd w:val="clear" w:color="auto" w:fill="FFFFFF" w:themeFill="background1"/>
        <w:spacing w:before="60" w:after="60" w:line="269" w:lineRule="auto"/>
        <w:ind w:firstLine="709"/>
        <w:jc w:val="both"/>
        <w:rPr>
          <w:b/>
          <w:iCs/>
          <w:sz w:val="27"/>
          <w:szCs w:val="27"/>
          <w:lang w:eastAsia="x-none"/>
        </w:rPr>
      </w:pPr>
      <w:r>
        <w:rPr>
          <w:b/>
          <w:iCs/>
          <w:sz w:val="27"/>
          <w:szCs w:val="27"/>
          <w:lang w:eastAsia="x-none"/>
        </w:rPr>
        <w:t>I</w:t>
      </w:r>
      <w:r w:rsidR="00E5679A" w:rsidRPr="00E5679A">
        <w:rPr>
          <w:b/>
          <w:iCs/>
          <w:sz w:val="27"/>
          <w:szCs w:val="27"/>
          <w:lang w:eastAsia="x-none"/>
        </w:rPr>
        <w:t>V. TÌNH HÌNH THIỆT HẠI</w:t>
      </w:r>
    </w:p>
    <w:p w14:paraId="22DAE060" w14:textId="77777777" w:rsidR="00AA19F7" w:rsidRDefault="00E5679A" w:rsidP="00451A88">
      <w:pPr>
        <w:widowControl w:val="0"/>
        <w:shd w:val="clear" w:color="auto" w:fill="FFFFFF" w:themeFill="background1"/>
        <w:spacing w:before="60" w:after="60" w:line="269" w:lineRule="auto"/>
        <w:ind w:firstLine="709"/>
        <w:jc w:val="both"/>
        <w:rPr>
          <w:iCs/>
          <w:sz w:val="27"/>
          <w:szCs w:val="27"/>
          <w:lang w:eastAsia="x-none"/>
        </w:rPr>
      </w:pPr>
      <w:r w:rsidRPr="00C422E7">
        <w:rPr>
          <w:iCs/>
          <w:sz w:val="27"/>
          <w:szCs w:val="27"/>
          <w:lang w:eastAsia="x-none"/>
        </w:rPr>
        <w:t xml:space="preserve">Theo thông tin nhanh của VPTT Ban Chỉ huy PCTT và TKCN </w:t>
      </w:r>
      <w:r w:rsidR="00982686" w:rsidRPr="00C422E7">
        <w:rPr>
          <w:iCs/>
          <w:sz w:val="27"/>
          <w:szCs w:val="27"/>
          <w:lang w:eastAsia="x-none"/>
        </w:rPr>
        <w:t xml:space="preserve">các </w:t>
      </w:r>
      <w:r w:rsidRPr="00C422E7">
        <w:rPr>
          <w:iCs/>
          <w:sz w:val="27"/>
          <w:szCs w:val="27"/>
          <w:lang w:eastAsia="x-none"/>
        </w:rPr>
        <w:t>tỉnh Quảng Ngãi</w:t>
      </w:r>
      <w:r w:rsidR="003732A6" w:rsidRPr="00C422E7">
        <w:rPr>
          <w:iCs/>
          <w:sz w:val="27"/>
          <w:szCs w:val="27"/>
          <w:lang w:eastAsia="x-none"/>
        </w:rPr>
        <w:t>,</w:t>
      </w:r>
      <w:r w:rsidR="001D717E" w:rsidRPr="00C422E7">
        <w:rPr>
          <w:iCs/>
          <w:sz w:val="27"/>
          <w:szCs w:val="27"/>
          <w:lang w:eastAsia="x-none"/>
        </w:rPr>
        <w:t xml:space="preserve"> </w:t>
      </w:r>
      <w:r w:rsidR="00AA19F7">
        <w:rPr>
          <w:iCs/>
          <w:sz w:val="27"/>
          <w:szCs w:val="27"/>
          <w:lang w:eastAsia="x-none"/>
        </w:rPr>
        <w:t xml:space="preserve">Bình Đinh </w:t>
      </w:r>
      <w:r w:rsidR="00982686" w:rsidRPr="00C422E7">
        <w:rPr>
          <w:iCs/>
          <w:sz w:val="27"/>
          <w:szCs w:val="27"/>
          <w:lang w:eastAsia="x-none"/>
        </w:rPr>
        <w:t xml:space="preserve">tình hình </w:t>
      </w:r>
      <w:r w:rsidR="001D717E" w:rsidRPr="00C422E7">
        <w:rPr>
          <w:iCs/>
          <w:sz w:val="27"/>
          <w:szCs w:val="27"/>
          <w:lang w:eastAsia="x-none"/>
        </w:rPr>
        <w:t>thiệt hại ban đầu</w:t>
      </w:r>
      <w:r w:rsidR="00982686" w:rsidRPr="00C422E7">
        <w:rPr>
          <w:iCs/>
          <w:sz w:val="27"/>
          <w:szCs w:val="27"/>
          <w:lang w:eastAsia="x-none"/>
        </w:rPr>
        <w:t xml:space="preserve"> như sau</w:t>
      </w:r>
      <w:r w:rsidRPr="00C422E7">
        <w:rPr>
          <w:iCs/>
          <w:sz w:val="27"/>
          <w:szCs w:val="27"/>
          <w:lang w:eastAsia="x-none"/>
        </w:rPr>
        <w:t xml:space="preserve">: </w:t>
      </w:r>
    </w:p>
    <w:p w14:paraId="65D0CA91" w14:textId="60D38CC1" w:rsidR="00E5679A" w:rsidRDefault="00AA19F7" w:rsidP="00451A88">
      <w:pPr>
        <w:widowControl w:val="0"/>
        <w:shd w:val="clear" w:color="auto" w:fill="FFFFFF" w:themeFill="background1"/>
        <w:spacing w:before="60" w:after="60" w:line="269" w:lineRule="auto"/>
        <w:ind w:firstLine="709"/>
        <w:jc w:val="both"/>
        <w:rPr>
          <w:iCs/>
          <w:sz w:val="27"/>
          <w:szCs w:val="27"/>
          <w:lang w:eastAsia="x-none"/>
        </w:rPr>
      </w:pPr>
      <w:r>
        <w:rPr>
          <w:iCs/>
          <w:sz w:val="27"/>
          <w:szCs w:val="27"/>
          <w:lang w:eastAsia="x-none"/>
        </w:rPr>
        <w:t xml:space="preserve">- Về nhà: </w:t>
      </w:r>
      <w:r w:rsidR="001D717E" w:rsidRPr="00C422E7">
        <w:rPr>
          <w:iCs/>
          <w:sz w:val="27"/>
          <w:szCs w:val="27"/>
          <w:lang w:eastAsia="x-none"/>
        </w:rPr>
        <w:t>15 nhà bị tốc mái, hư hỏng (</w:t>
      </w:r>
      <w:r>
        <w:rPr>
          <w:iCs/>
          <w:sz w:val="27"/>
          <w:szCs w:val="27"/>
          <w:lang w:eastAsia="x-none"/>
        </w:rPr>
        <w:t>Quảng Ngãi</w:t>
      </w:r>
      <w:r w:rsidR="001D717E" w:rsidRPr="00C422E7">
        <w:rPr>
          <w:iCs/>
          <w:sz w:val="27"/>
          <w:szCs w:val="27"/>
          <w:lang w:eastAsia="x-none"/>
        </w:rPr>
        <w:t>).</w:t>
      </w:r>
      <w:r w:rsidR="00E5679A" w:rsidRPr="00E5679A">
        <w:rPr>
          <w:iCs/>
          <w:sz w:val="27"/>
          <w:szCs w:val="27"/>
          <w:lang w:eastAsia="x-none"/>
        </w:rPr>
        <w:t xml:space="preserve"> </w:t>
      </w:r>
    </w:p>
    <w:p w14:paraId="2ECBAD58" w14:textId="02430728" w:rsidR="00AA19F7" w:rsidRDefault="00AA19F7" w:rsidP="00451A88">
      <w:pPr>
        <w:widowControl w:val="0"/>
        <w:shd w:val="clear" w:color="auto" w:fill="FFFFFF" w:themeFill="background1"/>
        <w:spacing w:before="60" w:after="60" w:line="269" w:lineRule="auto"/>
        <w:ind w:firstLine="709"/>
        <w:jc w:val="both"/>
        <w:rPr>
          <w:iCs/>
          <w:sz w:val="27"/>
          <w:szCs w:val="27"/>
          <w:lang w:eastAsia="x-none"/>
        </w:rPr>
      </w:pPr>
      <w:r>
        <w:rPr>
          <w:iCs/>
          <w:sz w:val="27"/>
          <w:szCs w:val="27"/>
          <w:lang w:eastAsia="x-none"/>
        </w:rPr>
        <w:t xml:space="preserve">- Về tàu thuyền: </w:t>
      </w:r>
      <w:r w:rsidRPr="00AA19F7">
        <w:rPr>
          <w:iCs/>
          <w:sz w:val="27"/>
          <w:szCs w:val="27"/>
          <w:lang w:eastAsia="x-none"/>
        </w:rPr>
        <w:t>Tối 23/9, 01 Tàu cá BĐ 91549TS trên đường vào cảng Đề Ghi (Bình Định) bị tàu hàng Thái An đâm chìm vào lúc 19h15, cách bờ 2,7 hải lý (5km), trên tàu có 3 ngư dân, đã cứu được 01 ngư dân. Hiện đang huy động có 4 tàu cá và 03 tàu hàng tổ chức tìm kiếm 02 ngư dân còn lại.</w:t>
      </w:r>
    </w:p>
    <w:p w14:paraId="60764D91" w14:textId="5FE9E94F" w:rsidR="00AA19F7" w:rsidRDefault="00AA19F7" w:rsidP="00451A88">
      <w:pPr>
        <w:widowControl w:val="0"/>
        <w:shd w:val="clear" w:color="auto" w:fill="FFFFFF" w:themeFill="background1"/>
        <w:spacing w:before="60" w:after="60" w:line="269" w:lineRule="auto"/>
        <w:ind w:firstLine="709"/>
        <w:jc w:val="both"/>
        <w:rPr>
          <w:iCs/>
          <w:sz w:val="27"/>
          <w:szCs w:val="27"/>
          <w:lang w:eastAsia="x-none"/>
        </w:rPr>
      </w:pPr>
      <w:r>
        <w:rPr>
          <w:iCs/>
          <w:sz w:val="27"/>
          <w:szCs w:val="27"/>
          <w:lang w:eastAsia="x-none"/>
        </w:rPr>
        <w:t>Hiện nay, các địa phương đang rà soát, xác minh tổng hợp thiệt hại.</w:t>
      </w:r>
    </w:p>
    <w:p w14:paraId="220A9A8C" w14:textId="1B1D2272" w:rsidR="00252583" w:rsidRPr="006E2EA4" w:rsidRDefault="000A3E4A" w:rsidP="00451A88">
      <w:pPr>
        <w:widowControl w:val="0"/>
        <w:shd w:val="clear" w:color="auto" w:fill="FFFFFF" w:themeFill="background1"/>
        <w:spacing w:before="60" w:after="60" w:line="269" w:lineRule="auto"/>
        <w:ind w:firstLine="709"/>
        <w:jc w:val="both"/>
        <w:rPr>
          <w:b/>
          <w:sz w:val="27"/>
          <w:szCs w:val="27"/>
          <w:lang w:eastAsia="x-none"/>
        </w:rPr>
      </w:pPr>
      <w:r w:rsidRPr="006E2EA4">
        <w:rPr>
          <w:b/>
          <w:sz w:val="27"/>
          <w:szCs w:val="27"/>
          <w:lang w:eastAsia="x-none"/>
        </w:rPr>
        <w:t>V</w:t>
      </w:r>
      <w:r w:rsidR="00252583" w:rsidRPr="006E2EA4">
        <w:rPr>
          <w:b/>
          <w:sz w:val="27"/>
          <w:szCs w:val="27"/>
          <w:lang w:eastAsia="x-none"/>
        </w:rPr>
        <w:t>. CÔNG TÁC CHỈ ĐẠO ỨNG PHÓ</w:t>
      </w:r>
    </w:p>
    <w:p w14:paraId="0BD7C44E" w14:textId="77777777" w:rsidR="00252583" w:rsidRPr="006E2EA4" w:rsidRDefault="00252583" w:rsidP="00451A88">
      <w:pPr>
        <w:widowControl w:val="0"/>
        <w:shd w:val="clear" w:color="auto" w:fill="FFFFFF" w:themeFill="background1"/>
        <w:spacing w:before="60" w:after="60" w:line="269" w:lineRule="auto"/>
        <w:ind w:firstLine="709"/>
        <w:jc w:val="both"/>
        <w:rPr>
          <w:b/>
          <w:sz w:val="27"/>
          <w:szCs w:val="27"/>
          <w:lang w:eastAsia="x-none"/>
        </w:rPr>
      </w:pPr>
      <w:r w:rsidRPr="006E2EA4">
        <w:rPr>
          <w:b/>
          <w:sz w:val="27"/>
          <w:szCs w:val="27"/>
          <w:lang w:eastAsia="x-none"/>
        </w:rPr>
        <w:t>1. Trung ương</w:t>
      </w:r>
      <w:r w:rsidR="00C22A14" w:rsidRPr="006E2EA4">
        <w:rPr>
          <w:b/>
          <w:sz w:val="27"/>
          <w:szCs w:val="27"/>
          <w:lang w:eastAsia="x-none"/>
        </w:rPr>
        <w:t>:</w:t>
      </w:r>
    </w:p>
    <w:p w14:paraId="703C4A96" w14:textId="4D65EC9E" w:rsidR="00F32370" w:rsidRDefault="00F32370" w:rsidP="00451A88">
      <w:pPr>
        <w:widowControl w:val="0"/>
        <w:shd w:val="clear" w:color="auto" w:fill="FFFFFF" w:themeFill="background1"/>
        <w:spacing w:before="60" w:after="60" w:line="269" w:lineRule="auto"/>
        <w:ind w:firstLine="709"/>
        <w:jc w:val="both"/>
        <w:rPr>
          <w:spacing w:val="2"/>
          <w:sz w:val="27"/>
          <w:szCs w:val="27"/>
          <w:lang w:eastAsia="x-none"/>
        </w:rPr>
      </w:pPr>
      <w:r>
        <w:rPr>
          <w:spacing w:val="2"/>
          <w:sz w:val="27"/>
          <w:szCs w:val="27"/>
          <w:lang w:eastAsia="x-none"/>
        </w:rPr>
        <w:t>- N</w:t>
      </w:r>
      <w:r w:rsidRPr="00F32370">
        <w:rPr>
          <w:spacing w:val="2"/>
          <w:sz w:val="27"/>
          <w:szCs w:val="27"/>
          <w:lang w:eastAsia="x-none"/>
        </w:rPr>
        <w:t>gày 21/9</w:t>
      </w:r>
      <w:r>
        <w:rPr>
          <w:spacing w:val="2"/>
          <w:sz w:val="27"/>
          <w:szCs w:val="27"/>
          <w:lang w:eastAsia="x-none"/>
        </w:rPr>
        <w:t>,</w:t>
      </w:r>
      <w:r w:rsidRPr="00F32370">
        <w:rPr>
          <w:spacing w:val="2"/>
          <w:sz w:val="27"/>
          <w:szCs w:val="27"/>
          <w:lang w:eastAsia="x-none"/>
        </w:rPr>
        <w:t xml:space="preserve"> Văn phòng thường trực Ban Chỉ đạo </w:t>
      </w:r>
      <w:r w:rsidR="003D611A">
        <w:rPr>
          <w:spacing w:val="2"/>
          <w:sz w:val="27"/>
          <w:szCs w:val="27"/>
          <w:lang w:eastAsia="x-none"/>
        </w:rPr>
        <w:t>QG</w:t>
      </w:r>
      <w:r>
        <w:rPr>
          <w:spacing w:val="2"/>
          <w:sz w:val="27"/>
          <w:szCs w:val="27"/>
          <w:lang w:eastAsia="x-none"/>
        </w:rPr>
        <w:t>PCTT</w:t>
      </w:r>
      <w:r w:rsidRPr="00F32370">
        <w:rPr>
          <w:spacing w:val="2"/>
          <w:sz w:val="27"/>
          <w:szCs w:val="27"/>
          <w:lang w:eastAsia="x-none"/>
        </w:rPr>
        <w:t xml:space="preserve"> đã có văn bản số 421/VPTT gửi Ban Chỉ huy PCTT&amp;TKCN các tỉnh, thành phố ven biển từ Nghệ An đến Kiên Giang và khu vực Tây Nguyên đề nghị chủ động ứng phó với vùng áp thấp có khả năng mạnh lên thành áp thấp nhiệt đới và mưa lớn diện rộng.</w:t>
      </w:r>
    </w:p>
    <w:p w14:paraId="5A83BD14" w14:textId="3FEC936F" w:rsidR="00F47013" w:rsidRDefault="00F32370" w:rsidP="00451A88">
      <w:pPr>
        <w:widowControl w:val="0"/>
        <w:shd w:val="clear" w:color="auto" w:fill="FFFFFF" w:themeFill="background1"/>
        <w:spacing w:before="60" w:after="60" w:line="269" w:lineRule="auto"/>
        <w:ind w:firstLine="709"/>
        <w:jc w:val="both"/>
        <w:rPr>
          <w:spacing w:val="2"/>
          <w:sz w:val="27"/>
          <w:szCs w:val="27"/>
          <w:lang w:eastAsia="x-none"/>
        </w:rPr>
      </w:pPr>
      <w:r>
        <w:rPr>
          <w:spacing w:val="2"/>
          <w:sz w:val="27"/>
          <w:szCs w:val="27"/>
          <w:lang w:eastAsia="x-none"/>
        </w:rPr>
        <w:t xml:space="preserve">- </w:t>
      </w:r>
      <w:r w:rsidRPr="00F32370">
        <w:rPr>
          <w:spacing w:val="2"/>
          <w:sz w:val="27"/>
          <w:szCs w:val="27"/>
          <w:lang w:eastAsia="x-none"/>
        </w:rPr>
        <w:t xml:space="preserve">Văn phòng thường trực Ban Chỉ đạo </w:t>
      </w:r>
      <w:r w:rsidR="003D611A">
        <w:rPr>
          <w:spacing w:val="2"/>
          <w:sz w:val="27"/>
          <w:szCs w:val="27"/>
          <w:lang w:eastAsia="x-none"/>
        </w:rPr>
        <w:t>QG</w:t>
      </w:r>
      <w:r w:rsidRPr="00F32370">
        <w:rPr>
          <w:spacing w:val="2"/>
          <w:sz w:val="27"/>
          <w:szCs w:val="27"/>
          <w:lang w:eastAsia="x-none"/>
        </w:rPr>
        <w:t xml:space="preserve">PCTT </w:t>
      </w:r>
      <w:r>
        <w:rPr>
          <w:spacing w:val="2"/>
          <w:sz w:val="27"/>
          <w:szCs w:val="27"/>
          <w:lang w:eastAsia="x-none"/>
        </w:rPr>
        <w:t xml:space="preserve">và Văn phòng Ủy ban Quốc gia ƯPSC, TT và TKCN </w:t>
      </w:r>
      <w:r w:rsidRPr="00F32370">
        <w:rPr>
          <w:spacing w:val="2"/>
          <w:sz w:val="27"/>
          <w:szCs w:val="27"/>
          <w:lang w:eastAsia="x-none"/>
        </w:rPr>
        <w:t xml:space="preserve">đã có </w:t>
      </w:r>
      <w:r>
        <w:rPr>
          <w:spacing w:val="2"/>
          <w:sz w:val="27"/>
          <w:szCs w:val="27"/>
          <w:lang w:eastAsia="x-none"/>
        </w:rPr>
        <w:t>Công điện số</w:t>
      </w:r>
      <w:r w:rsidR="003960C8">
        <w:rPr>
          <w:spacing w:val="2"/>
          <w:sz w:val="27"/>
          <w:szCs w:val="27"/>
          <w:lang w:eastAsia="x-none"/>
        </w:rPr>
        <w:t xml:space="preserve"> </w:t>
      </w:r>
      <w:r>
        <w:rPr>
          <w:spacing w:val="2"/>
          <w:sz w:val="27"/>
          <w:szCs w:val="27"/>
          <w:lang w:eastAsia="x-none"/>
        </w:rPr>
        <w:t>1</w:t>
      </w:r>
      <w:r w:rsidRPr="00F32370">
        <w:rPr>
          <w:spacing w:val="2"/>
          <w:sz w:val="27"/>
          <w:szCs w:val="27"/>
          <w:lang w:eastAsia="x-none"/>
        </w:rPr>
        <w:t>1/</w:t>
      </w:r>
      <w:r>
        <w:rPr>
          <w:spacing w:val="2"/>
          <w:sz w:val="27"/>
          <w:szCs w:val="27"/>
          <w:lang w:eastAsia="x-none"/>
        </w:rPr>
        <w:t>CĐ-TW</w:t>
      </w:r>
      <w:r w:rsidRPr="00F32370">
        <w:rPr>
          <w:spacing w:val="2"/>
          <w:sz w:val="27"/>
          <w:szCs w:val="27"/>
          <w:lang w:eastAsia="x-none"/>
        </w:rPr>
        <w:t xml:space="preserve"> </w:t>
      </w:r>
      <w:r w:rsidR="00F47013">
        <w:rPr>
          <w:spacing w:val="2"/>
          <w:sz w:val="27"/>
          <w:szCs w:val="27"/>
          <w:lang w:eastAsia="x-none"/>
        </w:rPr>
        <w:t xml:space="preserve">ngày 22/9/2021 </w:t>
      </w:r>
      <w:r w:rsidRPr="00F32370">
        <w:rPr>
          <w:spacing w:val="2"/>
          <w:sz w:val="27"/>
          <w:szCs w:val="27"/>
          <w:lang w:eastAsia="x-none"/>
        </w:rPr>
        <w:t xml:space="preserve">gửi Ban Chỉ huy PCTT&amp;TKCN các tỉnh, thành phố ven biển từ </w:t>
      </w:r>
      <w:r>
        <w:rPr>
          <w:spacing w:val="2"/>
          <w:sz w:val="27"/>
          <w:szCs w:val="27"/>
          <w:lang w:eastAsia="x-none"/>
        </w:rPr>
        <w:t>Thanh Hóa</w:t>
      </w:r>
      <w:r w:rsidRPr="00F32370">
        <w:rPr>
          <w:spacing w:val="2"/>
          <w:sz w:val="27"/>
          <w:szCs w:val="27"/>
          <w:lang w:eastAsia="x-none"/>
        </w:rPr>
        <w:t xml:space="preserve"> đến Kiên Giang và khu vực Tây Nguyên đề nghị chủ động ứng phó với áp thấp</w:t>
      </w:r>
      <w:r w:rsidR="00F47013">
        <w:rPr>
          <w:spacing w:val="2"/>
          <w:sz w:val="27"/>
          <w:szCs w:val="27"/>
          <w:lang w:eastAsia="x-none"/>
        </w:rPr>
        <w:t xml:space="preserve"> nhiệt đới và Công điện số 12/CĐ-TW ngày 23/9/2021 gửi </w:t>
      </w:r>
      <w:r w:rsidR="00F47013" w:rsidRPr="00F32370">
        <w:rPr>
          <w:spacing w:val="2"/>
          <w:sz w:val="27"/>
          <w:szCs w:val="27"/>
          <w:lang w:eastAsia="x-none"/>
        </w:rPr>
        <w:t xml:space="preserve">Ban Chỉ huy PCTT&amp;TKCN các tỉnh, thành phố ven biển từ </w:t>
      </w:r>
      <w:r w:rsidR="00F47013">
        <w:rPr>
          <w:spacing w:val="2"/>
          <w:sz w:val="27"/>
          <w:szCs w:val="27"/>
          <w:lang w:eastAsia="x-none"/>
        </w:rPr>
        <w:t>Thanh Hóa</w:t>
      </w:r>
      <w:r w:rsidR="00F47013" w:rsidRPr="00F32370">
        <w:rPr>
          <w:spacing w:val="2"/>
          <w:sz w:val="27"/>
          <w:szCs w:val="27"/>
          <w:lang w:eastAsia="x-none"/>
        </w:rPr>
        <w:t xml:space="preserve"> đến </w:t>
      </w:r>
      <w:r w:rsidR="00F47013">
        <w:rPr>
          <w:spacing w:val="2"/>
          <w:sz w:val="27"/>
          <w:szCs w:val="27"/>
          <w:lang w:eastAsia="x-none"/>
        </w:rPr>
        <w:t>Bình Thuận</w:t>
      </w:r>
      <w:r w:rsidR="00F47013" w:rsidRPr="00F32370">
        <w:rPr>
          <w:spacing w:val="2"/>
          <w:sz w:val="27"/>
          <w:szCs w:val="27"/>
          <w:lang w:eastAsia="x-none"/>
        </w:rPr>
        <w:t xml:space="preserve"> và khu vực Tây Nguyên đề nghị chủ động ứng phó với áp thấp</w:t>
      </w:r>
      <w:r w:rsidR="00F47013">
        <w:rPr>
          <w:spacing w:val="2"/>
          <w:sz w:val="27"/>
          <w:szCs w:val="27"/>
          <w:lang w:eastAsia="x-none"/>
        </w:rPr>
        <w:t xml:space="preserve"> nhiệt đới có khả năng mạnh lên thành bão.</w:t>
      </w:r>
    </w:p>
    <w:p w14:paraId="729D96A8" w14:textId="4BC3CD42" w:rsidR="004B77FA" w:rsidRDefault="004B77FA" w:rsidP="00451A88">
      <w:pPr>
        <w:widowControl w:val="0"/>
        <w:shd w:val="clear" w:color="auto" w:fill="FFFFFF" w:themeFill="background1"/>
        <w:spacing w:before="60" w:after="60" w:line="269" w:lineRule="auto"/>
        <w:ind w:firstLine="709"/>
        <w:jc w:val="both"/>
        <w:rPr>
          <w:spacing w:val="2"/>
          <w:sz w:val="27"/>
          <w:szCs w:val="27"/>
          <w:lang w:eastAsia="x-none"/>
        </w:rPr>
      </w:pPr>
      <w:r>
        <w:rPr>
          <w:spacing w:val="2"/>
          <w:sz w:val="27"/>
          <w:szCs w:val="27"/>
          <w:lang w:eastAsia="x-none"/>
        </w:rPr>
        <w:t>-</w:t>
      </w:r>
      <w:r w:rsidR="00F47013">
        <w:rPr>
          <w:spacing w:val="2"/>
          <w:sz w:val="27"/>
          <w:szCs w:val="27"/>
          <w:lang w:eastAsia="x-none"/>
        </w:rPr>
        <w:t xml:space="preserve"> Chiều</w:t>
      </w:r>
      <w:r>
        <w:rPr>
          <w:spacing w:val="2"/>
          <w:sz w:val="27"/>
          <w:szCs w:val="27"/>
          <w:lang w:eastAsia="x-none"/>
        </w:rPr>
        <w:t xml:space="preserve"> 23/9</w:t>
      </w:r>
      <w:r w:rsidR="00E57B0D">
        <w:rPr>
          <w:spacing w:val="2"/>
          <w:sz w:val="27"/>
          <w:szCs w:val="27"/>
          <w:lang w:eastAsia="x-none"/>
        </w:rPr>
        <w:t>,</w:t>
      </w:r>
      <w:r>
        <w:rPr>
          <w:spacing w:val="2"/>
          <w:sz w:val="27"/>
          <w:szCs w:val="27"/>
          <w:lang w:eastAsia="x-none"/>
        </w:rPr>
        <w:t xml:space="preserve"> </w:t>
      </w:r>
      <w:r w:rsidR="00F47013">
        <w:rPr>
          <w:spacing w:val="2"/>
          <w:sz w:val="27"/>
          <w:szCs w:val="27"/>
          <w:lang w:eastAsia="x-none"/>
        </w:rPr>
        <w:t>Phó Thủ tướng Lê Văn Thành</w:t>
      </w:r>
      <w:r>
        <w:rPr>
          <w:spacing w:val="2"/>
          <w:sz w:val="27"/>
          <w:szCs w:val="27"/>
          <w:lang w:eastAsia="x-none"/>
        </w:rPr>
        <w:t xml:space="preserve"> – </w:t>
      </w:r>
      <w:r w:rsidR="00F47013">
        <w:rPr>
          <w:spacing w:val="2"/>
          <w:sz w:val="27"/>
          <w:szCs w:val="27"/>
          <w:lang w:eastAsia="x-none"/>
        </w:rPr>
        <w:t>T</w:t>
      </w:r>
      <w:r>
        <w:rPr>
          <w:spacing w:val="2"/>
          <w:sz w:val="27"/>
          <w:szCs w:val="27"/>
          <w:lang w:eastAsia="x-none"/>
        </w:rPr>
        <w:t xml:space="preserve">rưởng ban chủ trì họp thường trực Ban chỉ đạo </w:t>
      </w:r>
      <w:r w:rsidR="00C57188">
        <w:rPr>
          <w:spacing w:val="2"/>
          <w:sz w:val="27"/>
          <w:szCs w:val="27"/>
          <w:lang w:eastAsia="x-none"/>
        </w:rPr>
        <w:t xml:space="preserve">QG về PCTT </w:t>
      </w:r>
      <w:r>
        <w:rPr>
          <w:spacing w:val="2"/>
          <w:sz w:val="27"/>
          <w:szCs w:val="27"/>
          <w:lang w:eastAsia="x-none"/>
        </w:rPr>
        <w:t xml:space="preserve">và </w:t>
      </w:r>
      <w:r w:rsidR="00E57B0D">
        <w:rPr>
          <w:spacing w:val="2"/>
          <w:sz w:val="27"/>
          <w:szCs w:val="27"/>
          <w:lang w:eastAsia="x-none"/>
        </w:rPr>
        <w:t>Ban Chỉ huy PCTT và TKCN</w:t>
      </w:r>
      <w:r>
        <w:rPr>
          <w:spacing w:val="2"/>
          <w:sz w:val="27"/>
          <w:szCs w:val="27"/>
          <w:lang w:eastAsia="x-none"/>
        </w:rPr>
        <w:t xml:space="preserve"> của </w:t>
      </w:r>
      <w:r w:rsidRPr="00E57B0D">
        <w:rPr>
          <w:spacing w:val="2"/>
          <w:sz w:val="27"/>
          <w:szCs w:val="27"/>
          <w:lang w:eastAsia="x-none"/>
        </w:rPr>
        <w:t>0</w:t>
      </w:r>
      <w:r w:rsidR="00C57188">
        <w:rPr>
          <w:spacing w:val="2"/>
          <w:sz w:val="27"/>
          <w:szCs w:val="27"/>
          <w:lang w:eastAsia="x-none"/>
        </w:rPr>
        <w:t>6</w:t>
      </w:r>
      <w:r w:rsidRPr="00E57B0D">
        <w:rPr>
          <w:spacing w:val="2"/>
          <w:sz w:val="27"/>
          <w:szCs w:val="27"/>
          <w:lang w:eastAsia="x-none"/>
        </w:rPr>
        <w:t xml:space="preserve"> tỉnh ven biển từ Quảng </w:t>
      </w:r>
      <w:r w:rsidR="00C57188">
        <w:rPr>
          <w:spacing w:val="2"/>
          <w:sz w:val="27"/>
          <w:szCs w:val="27"/>
          <w:lang w:eastAsia="x-none"/>
        </w:rPr>
        <w:t>Trị</w:t>
      </w:r>
      <w:r w:rsidR="00F47013">
        <w:rPr>
          <w:spacing w:val="2"/>
          <w:sz w:val="27"/>
          <w:szCs w:val="27"/>
          <w:lang w:eastAsia="x-none"/>
        </w:rPr>
        <w:t xml:space="preserve"> </w:t>
      </w:r>
      <w:r>
        <w:rPr>
          <w:spacing w:val="2"/>
          <w:sz w:val="27"/>
          <w:szCs w:val="27"/>
          <w:lang w:eastAsia="x-none"/>
        </w:rPr>
        <w:t xml:space="preserve">đến </w:t>
      </w:r>
      <w:r w:rsidR="00C57188">
        <w:rPr>
          <w:spacing w:val="2"/>
          <w:sz w:val="27"/>
          <w:szCs w:val="27"/>
          <w:lang w:eastAsia="x-none"/>
        </w:rPr>
        <w:t>Bình</w:t>
      </w:r>
      <w:r w:rsidR="00F47013">
        <w:rPr>
          <w:spacing w:val="2"/>
          <w:sz w:val="27"/>
          <w:szCs w:val="27"/>
          <w:lang w:eastAsia="x-none"/>
        </w:rPr>
        <w:t xml:space="preserve"> Thuận</w:t>
      </w:r>
      <w:r>
        <w:rPr>
          <w:spacing w:val="2"/>
          <w:sz w:val="27"/>
          <w:szCs w:val="27"/>
          <w:lang w:eastAsia="x-none"/>
        </w:rPr>
        <w:t xml:space="preserve"> để chỉ đạo ứng phó </w:t>
      </w:r>
      <w:r w:rsidR="00F47013">
        <w:rPr>
          <w:spacing w:val="2"/>
          <w:sz w:val="27"/>
          <w:szCs w:val="27"/>
          <w:lang w:eastAsia="x-none"/>
        </w:rPr>
        <w:t>cơn bão số 6</w:t>
      </w:r>
      <w:r>
        <w:rPr>
          <w:spacing w:val="2"/>
          <w:sz w:val="27"/>
          <w:szCs w:val="27"/>
          <w:lang w:eastAsia="x-none"/>
        </w:rPr>
        <w:t>.</w:t>
      </w:r>
    </w:p>
    <w:p w14:paraId="776E3E5D" w14:textId="74FB7DDF" w:rsidR="00984742" w:rsidRDefault="00984742" w:rsidP="00451A88">
      <w:pPr>
        <w:widowControl w:val="0"/>
        <w:shd w:val="clear" w:color="auto" w:fill="FFFFFF" w:themeFill="background1"/>
        <w:spacing w:before="60" w:after="60" w:line="269" w:lineRule="auto"/>
        <w:ind w:firstLine="709"/>
        <w:jc w:val="both"/>
        <w:rPr>
          <w:spacing w:val="2"/>
          <w:sz w:val="27"/>
          <w:szCs w:val="27"/>
          <w:lang w:eastAsia="x-none"/>
        </w:rPr>
      </w:pPr>
      <w:r>
        <w:rPr>
          <w:spacing w:val="2"/>
          <w:sz w:val="27"/>
          <w:szCs w:val="27"/>
          <w:lang w:eastAsia="x-none"/>
        </w:rPr>
        <w:t xml:space="preserve">- </w:t>
      </w:r>
      <w:r w:rsidR="00094918">
        <w:rPr>
          <w:spacing w:val="2"/>
          <w:sz w:val="27"/>
          <w:szCs w:val="27"/>
          <w:lang w:eastAsia="x-none"/>
        </w:rPr>
        <w:t>T</w:t>
      </w:r>
      <w:r w:rsidR="00F32370">
        <w:rPr>
          <w:spacing w:val="2"/>
          <w:sz w:val="27"/>
          <w:szCs w:val="27"/>
          <w:lang w:eastAsia="x-none"/>
        </w:rPr>
        <w:t>hường xuyên theo dõi</w:t>
      </w:r>
      <w:r w:rsidR="00094918">
        <w:rPr>
          <w:spacing w:val="2"/>
          <w:sz w:val="27"/>
          <w:szCs w:val="27"/>
          <w:lang w:eastAsia="x-none"/>
        </w:rPr>
        <w:t>, nắm bắt diễn biến thiên tai</w:t>
      </w:r>
      <w:r w:rsidR="00F32370">
        <w:rPr>
          <w:spacing w:val="2"/>
          <w:sz w:val="27"/>
          <w:szCs w:val="27"/>
          <w:lang w:eastAsia="x-none"/>
        </w:rPr>
        <w:t>, chuyển các bản tin</w:t>
      </w:r>
      <w:r w:rsidR="00A00EEB">
        <w:rPr>
          <w:spacing w:val="2"/>
          <w:sz w:val="27"/>
          <w:szCs w:val="27"/>
          <w:lang w:eastAsia="x-none"/>
        </w:rPr>
        <w:t xml:space="preserve"> ATNĐ, mưa lớn, cảnh báo lũ.</w:t>
      </w:r>
    </w:p>
    <w:p w14:paraId="7F00D304" w14:textId="77777777" w:rsidR="00252583" w:rsidRPr="006E2EA4" w:rsidRDefault="00252583" w:rsidP="00451A88">
      <w:pPr>
        <w:widowControl w:val="0"/>
        <w:shd w:val="clear" w:color="auto" w:fill="FFFFFF" w:themeFill="background1"/>
        <w:spacing w:before="60" w:after="60" w:line="269" w:lineRule="auto"/>
        <w:ind w:firstLine="709"/>
        <w:jc w:val="both"/>
        <w:rPr>
          <w:b/>
          <w:sz w:val="27"/>
          <w:szCs w:val="27"/>
          <w:lang w:eastAsia="x-none"/>
        </w:rPr>
      </w:pPr>
      <w:r w:rsidRPr="006E2EA4">
        <w:rPr>
          <w:b/>
          <w:sz w:val="27"/>
          <w:szCs w:val="27"/>
          <w:lang w:eastAsia="x-none"/>
        </w:rPr>
        <w:t>2. Địa phương</w:t>
      </w:r>
      <w:r w:rsidR="00B8524B" w:rsidRPr="006E2EA4">
        <w:rPr>
          <w:b/>
          <w:sz w:val="27"/>
          <w:szCs w:val="27"/>
          <w:lang w:eastAsia="x-none"/>
        </w:rPr>
        <w:t>:</w:t>
      </w:r>
    </w:p>
    <w:p w14:paraId="215D15E2" w14:textId="6A0674CF" w:rsidR="00A00EEB" w:rsidRDefault="00A00EEB" w:rsidP="00451A88">
      <w:pPr>
        <w:widowControl w:val="0"/>
        <w:shd w:val="clear" w:color="auto" w:fill="FFFFFF" w:themeFill="background1"/>
        <w:spacing w:before="60" w:after="60" w:line="269" w:lineRule="auto"/>
        <w:ind w:firstLine="709"/>
        <w:jc w:val="both"/>
        <w:rPr>
          <w:spacing w:val="2"/>
          <w:sz w:val="27"/>
          <w:szCs w:val="27"/>
          <w:lang w:eastAsia="x-none"/>
        </w:rPr>
      </w:pPr>
      <w:r>
        <w:rPr>
          <w:spacing w:val="2"/>
          <w:sz w:val="27"/>
          <w:szCs w:val="27"/>
          <w:lang w:eastAsia="x-none"/>
        </w:rPr>
        <w:t>- Các tỉnh từ Quảng Bình đến Bình Thuận đã ban hành Công điện, văn bản ch</w:t>
      </w:r>
      <w:r w:rsidR="00D55136">
        <w:rPr>
          <w:spacing w:val="2"/>
          <w:sz w:val="27"/>
          <w:szCs w:val="27"/>
          <w:lang w:eastAsia="x-none"/>
        </w:rPr>
        <w:t>ỉ đạo ứng phó áp thấp nhiệt đới, bão số 6.</w:t>
      </w:r>
    </w:p>
    <w:p w14:paraId="14BC2AAE" w14:textId="2F4BAC70" w:rsidR="0095149E" w:rsidRDefault="0095149E" w:rsidP="00451A88">
      <w:pPr>
        <w:widowControl w:val="0"/>
        <w:shd w:val="clear" w:color="auto" w:fill="FFFFFF" w:themeFill="background1"/>
        <w:spacing w:before="60" w:after="60" w:line="269" w:lineRule="auto"/>
        <w:ind w:firstLine="709"/>
        <w:jc w:val="both"/>
        <w:rPr>
          <w:spacing w:val="2"/>
          <w:sz w:val="27"/>
          <w:szCs w:val="27"/>
          <w:lang w:eastAsia="x-none"/>
        </w:rPr>
      </w:pPr>
      <w:r>
        <w:rPr>
          <w:spacing w:val="2"/>
          <w:sz w:val="27"/>
          <w:szCs w:val="27"/>
          <w:lang w:eastAsia="x-none"/>
        </w:rPr>
        <w:t xml:space="preserve">- </w:t>
      </w:r>
      <w:r>
        <w:rPr>
          <w:sz w:val="28"/>
          <w:szCs w:val="28"/>
        </w:rPr>
        <w:t>VPTT BCH các tỉnh Quảng Bình đến Khánh Hòa đã tham gia họp trực tuyến giao ban ứng phó ATNĐ lúc 8h00/23/9/2021; Ban Chỉ huy</w:t>
      </w:r>
      <w:r w:rsidRPr="00384A83">
        <w:rPr>
          <w:sz w:val="28"/>
          <w:szCs w:val="28"/>
        </w:rPr>
        <w:t xml:space="preserve"> </w:t>
      </w:r>
      <w:r>
        <w:rPr>
          <w:sz w:val="28"/>
          <w:szCs w:val="28"/>
        </w:rPr>
        <w:t>PCTT,TKCN &amp;PTDS TP Đà Nẵng (9h/23/9), Bình Đình (15h/23/9) đã họp trực tuyến với các địa phương, đơn vị; 16h00/23/9/2021: Ban Chỉ huy các tỉnh Quảng Trị đến Bình Định đã họp trực tuyến với BCĐ QG PCTT;</w:t>
      </w:r>
    </w:p>
    <w:p w14:paraId="70645AF3" w14:textId="73D161E3" w:rsidR="00D55136" w:rsidRDefault="00D55136" w:rsidP="00451A88">
      <w:pPr>
        <w:widowControl w:val="0"/>
        <w:shd w:val="clear" w:color="auto" w:fill="FFFFFF" w:themeFill="background1"/>
        <w:spacing w:before="60" w:after="60" w:line="269" w:lineRule="auto"/>
        <w:ind w:firstLine="709"/>
        <w:jc w:val="both"/>
        <w:rPr>
          <w:spacing w:val="2"/>
          <w:sz w:val="27"/>
          <w:szCs w:val="27"/>
          <w:lang w:eastAsia="x-none"/>
        </w:rPr>
      </w:pPr>
      <w:r>
        <w:rPr>
          <w:spacing w:val="2"/>
          <w:sz w:val="27"/>
          <w:szCs w:val="27"/>
          <w:lang w:eastAsia="x-none"/>
        </w:rPr>
        <w:t xml:space="preserve">- Từ ngày 22-23/9/2021, các tỉnh </w:t>
      </w:r>
      <w:r w:rsidR="002415DB">
        <w:rPr>
          <w:spacing w:val="2"/>
          <w:sz w:val="27"/>
          <w:szCs w:val="27"/>
          <w:lang w:eastAsia="x-none"/>
        </w:rPr>
        <w:t xml:space="preserve">Đà Nẵng, Thừa Thiên Huế, </w:t>
      </w:r>
      <w:r w:rsidR="00FD4F61">
        <w:rPr>
          <w:spacing w:val="2"/>
          <w:sz w:val="27"/>
          <w:szCs w:val="27"/>
          <w:lang w:eastAsia="x-none"/>
        </w:rPr>
        <w:t xml:space="preserve">Quảng Nam, Quãng Ngãi </w:t>
      </w:r>
      <w:r>
        <w:rPr>
          <w:spacing w:val="2"/>
          <w:sz w:val="27"/>
          <w:szCs w:val="27"/>
          <w:lang w:eastAsia="x-none"/>
        </w:rPr>
        <w:t>đã chủ động cấm biển đảm bảo an toàn cho người dân và các phương tiện.</w:t>
      </w:r>
    </w:p>
    <w:p w14:paraId="163ABC2A" w14:textId="2FDFE338" w:rsidR="00D55136" w:rsidRDefault="00D55136" w:rsidP="00451A88">
      <w:pPr>
        <w:widowControl w:val="0"/>
        <w:shd w:val="clear" w:color="auto" w:fill="FFFFFF" w:themeFill="background1"/>
        <w:spacing w:before="60" w:after="60" w:line="269" w:lineRule="auto"/>
        <w:ind w:firstLine="709"/>
        <w:jc w:val="both"/>
        <w:rPr>
          <w:sz w:val="28"/>
          <w:szCs w:val="28"/>
        </w:rPr>
      </w:pPr>
      <w:r>
        <w:rPr>
          <w:sz w:val="28"/>
          <w:szCs w:val="28"/>
        </w:rPr>
        <w:t xml:space="preserve">- </w:t>
      </w:r>
      <w:r w:rsidR="0095149E">
        <w:rPr>
          <w:sz w:val="28"/>
          <w:szCs w:val="28"/>
        </w:rPr>
        <w:t>Từ trưa ngày 23/9, Ban chỉ huy PCTT và TKCN các tỉnh sẵn sàng triển khai phương án tổ chức sơ tán dân khỏi vùng có nguy cơ ảnh hưởng của bão</w:t>
      </w:r>
      <w:r w:rsidR="00E32234" w:rsidRPr="00E32234">
        <w:rPr>
          <w:kern w:val="28"/>
          <w:sz w:val="27"/>
          <w:szCs w:val="27"/>
          <w:lang w:val="de-DE"/>
        </w:rPr>
        <w:t xml:space="preserve"> </w:t>
      </w:r>
      <w:r w:rsidR="00E32234">
        <w:rPr>
          <w:kern w:val="28"/>
          <w:sz w:val="27"/>
          <w:szCs w:val="27"/>
          <w:lang w:val="de-DE"/>
        </w:rPr>
        <w:t>trong tình huống dịch Covid-19</w:t>
      </w:r>
      <w:r w:rsidR="0095149E">
        <w:rPr>
          <w:sz w:val="28"/>
          <w:szCs w:val="28"/>
        </w:rPr>
        <w:t>.</w:t>
      </w:r>
    </w:p>
    <w:p w14:paraId="5F3E451A" w14:textId="0B19B51A" w:rsidR="00252583" w:rsidRPr="002415DB" w:rsidRDefault="00A00EEB" w:rsidP="002415DB">
      <w:pPr>
        <w:widowControl w:val="0"/>
        <w:shd w:val="clear" w:color="auto" w:fill="FFFFFF" w:themeFill="background1"/>
        <w:spacing w:before="60" w:after="60" w:line="269" w:lineRule="auto"/>
        <w:ind w:firstLine="709"/>
        <w:jc w:val="both"/>
        <w:rPr>
          <w:spacing w:val="2"/>
          <w:sz w:val="27"/>
          <w:szCs w:val="27"/>
          <w:lang w:eastAsia="x-none"/>
        </w:rPr>
      </w:pPr>
      <w:r w:rsidRPr="00A00EEB">
        <w:rPr>
          <w:spacing w:val="2"/>
          <w:sz w:val="27"/>
          <w:szCs w:val="27"/>
          <w:lang w:eastAsia="x-none"/>
        </w:rPr>
        <w:t xml:space="preserve">- Các địa phương đã nghiêm túc tổ chức trực ban, theo dõi chặt chẽ tình hình thời tiết để chủ động triển khai các biện pháp ứng phó khi có tình huống. </w:t>
      </w:r>
    </w:p>
    <w:p w14:paraId="62634EE3" w14:textId="77777777" w:rsidR="002415DB" w:rsidRPr="003073D5" w:rsidRDefault="002415DB" w:rsidP="002415DB">
      <w:pPr>
        <w:widowControl w:val="0"/>
        <w:tabs>
          <w:tab w:val="left" w:pos="567"/>
        </w:tabs>
        <w:spacing w:before="40" w:after="60" w:line="252" w:lineRule="auto"/>
        <w:ind w:firstLine="567"/>
        <w:jc w:val="both"/>
        <w:rPr>
          <w:b/>
          <w:sz w:val="27"/>
          <w:szCs w:val="27"/>
          <w:lang w:val="vi-VN"/>
        </w:rPr>
      </w:pPr>
      <w:r w:rsidRPr="003073D5">
        <w:rPr>
          <w:b/>
          <w:sz w:val="27"/>
          <w:szCs w:val="27"/>
        </w:rPr>
        <w:t>V</w:t>
      </w:r>
      <w:r w:rsidRPr="003073D5">
        <w:rPr>
          <w:b/>
          <w:sz w:val="27"/>
          <w:szCs w:val="27"/>
          <w:lang w:val="vi-VN"/>
        </w:rPr>
        <w:t xml:space="preserve">. </w:t>
      </w:r>
      <w:r w:rsidRPr="003073D5">
        <w:rPr>
          <w:b/>
          <w:sz w:val="27"/>
          <w:szCs w:val="27"/>
        </w:rPr>
        <w:t>NHỮNG</w:t>
      </w:r>
      <w:r w:rsidRPr="003073D5">
        <w:rPr>
          <w:b/>
          <w:sz w:val="27"/>
          <w:szCs w:val="27"/>
          <w:lang w:val="vi-VN"/>
        </w:rPr>
        <w:t xml:space="preserve"> CÔNG VIỆC CẦN TRIỂN KHAI TIẾP THEO</w:t>
      </w:r>
    </w:p>
    <w:p w14:paraId="16D64949" w14:textId="7F64F7DC" w:rsidR="002415DB" w:rsidRDefault="002415DB" w:rsidP="002415DB">
      <w:pPr>
        <w:widowControl w:val="0"/>
        <w:numPr>
          <w:ilvl w:val="0"/>
          <w:numId w:val="3"/>
        </w:numPr>
        <w:tabs>
          <w:tab w:val="left" w:pos="851"/>
        </w:tabs>
        <w:spacing w:before="40" w:after="60" w:line="252" w:lineRule="auto"/>
        <w:ind w:left="0" w:firstLine="567"/>
        <w:jc w:val="both"/>
        <w:rPr>
          <w:sz w:val="27"/>
          <w:szCs w:val="27"/>
        </w:rPr>
      </w:pPr>
      <w:r w:rsidRPr="003073D5">
        <w:rPr>
          <w:sz w:val="27"/>
          <w:szCs w:val="27"/>
          <w:lang w:eastAsia="x-none"/>
        </w:rPr>
        <w:t xml:space="preserve">Theo dõi sát </w:t>
      </w:r>
      <w:r w:rsidRPr="003073D5">
        <w:rPr>
          <w:sz w:val="27"/>
          <w:szCs w:val="27"/>
        </w:rPr>
        <w:t>diễn biến mưa lũ sau bão, thông báo kịp thời đến người dân để chủ động các biện pháp phòng tránh.</w:t>
      </w:r>
    </w:p>
    <w:p w14:paraId="5F85B72B" w14:textId="61A3CFD6" w:rsidR="00A7606A" w:rsidRDefault="00A7606A" w:rsidP="002415DB">
      <w:pPr>
        <w:widowControl w:val="0"/>
        <w:numPr>
          <w:ilvl w:val="0"/>
          <w:numId w:val="3"/>
        </w:numPr>
        <w:tabs>
          <w:tab w:val="left" w:pos="851"/>
        </w:tabs>
        <w:spacing w:before="40" w:after="60" w:line="252" w:lineRule="auto"/>
        <w:ind w:left="0" w:firstLine="567"/>
        <w:jc w:val="both"/>
        <w:rPr>
          <w:sz w:val="27"/>
          <w:szCs w:val="27"/>
        </w:rPr>
      </w:pPr>
      <w:r>
        <w:rPr>
          <w:sz w:val="27"/>
          <w:szCs w:val="27"/>
        </w:rPr>
        <w:t>Bộ Đội biên phòng của địa phương phối hợp với địa phương và ngư dân dể tiếp tục tìm kiếm 02 ngư dân bị mất tích, thường xuyên báo cáo về VPTT BCĐ.</w:t>
      </w:r>
    </w:p>
    <w:p w14:paraId="73398515" w14:textId="03C82AB5" w:rsidR="00A7606A" w:rsidRDefault="00A7606A" w:rsidP="002415DB">
      <w:pPr>
        <w:widowControl w:val="0"/>
        <w:numPr>
          <w:ilvl w:val="0"/>
          <w:numId w:val="3"/>
        </w:numPr>
        <w:tabs>
          <w:tab w:val="left" w:pos="851"/>
        </w:tabs>
        <w:spacing w:before="40" w:after="60" w:line="252" w:lineRule="auto"/>
        <w:ind w:left="0" w:firstLine="567"/>
        <w:jc w:val="both"/>
        <w:rPr>
          <w:sz w:val="27"/>
          <w:szCs w:val="27"/>
        </w:rPr>
      </w:pPr>
      <w:bookmarkStart w:id="4" w:name="_GoBack"/>
      <w:r w:rsidRPr="00A7606A">
        <w:rPr>
          <w:sz w:val="27"/>
          <w:szCs w:val="27"/>
        </w:rPr>
        <w:t>Kiểm tra, đánh giá thiệt hại, tâp trung sửa chữa nhà ở bị hư hỏng, sớm ổn định sinh hoạt của người dân; san gạt, sửa chữa đảm bảo giao thông và khắc phục kịp thời hậu quả do bão, mưa lũ gây ra.</w:t>
      </w:r>
    </w:p>
    <w:bookmarkEnd w:id="4"/>
    <w:p w14:paraId="00FAE9E7" w14:textId="676044BA" w:rsidR="002415DB" w:rsidRPr="003073D5" w:rsidRDefault="002415DB" w:rsidP="002415DB">
      <w:pPr>
        <w:widowControl w:val="0"/>
        <w:numPr>
          <w:ilvl w:val="0"/>
          <w:numId w:val="3"/>
        </w:numPr>
        <w:tabs>
          <w:tab w:val="left" w:pos="851"/>
        </w:tabs>
        <w:spacing w:before="40" w:after="60" w:line="252" w:lineRule="auto"/>
        <w:ind w:left="0" w:firstLine="567"/>
        <w:jc w:val="both"/>
        <w:rPr>
          <w:sz w:val="27"/>
          <w:szCs w:val="27"/>
        </w:rPr>
      </w:pPr>
      <w:r w:rsidRPr="003073D5">
        <w:rPr>
          <w:sz w:val="27"/>
          <w:szCs w:val="27"/>
        </w:rPr>
        <w:t>Theo dõi ch</w:t>
      </w:r>
      <w:r>
        <w:rPr>
          <w:sz w:val="27"/>
          <w:szCs w:val="27"/>
        </w:rPr>
        <w:t>ặ</w:t>
      </w:r>
      <w:r w:rsidRPr="003073D5">
        <w:rPr>
          <w:sz w:val="27"/>
          <w:szCs w:val="27"/>
        </w:rPr>
        <w:t>t chẽ lưu lượng đến các hồ chứa, đặc biệt là các hồ chứa xung yếu, các hồ chứa đã đầy nước để chủ động vận hành điều tiết và triển khai cá biện pháp đảm bảo an toàn công trình và hạ du.</w:t>
      </w:r>
    </w:p>
    <w:p w14:paraId="5AF0D705" w14:textId="77777777" w:rsidR="002415DB" w:rsidRPr="00264567" w:rsidRDefault="002415DB" w:rsidP="002415DB">
      <w:pPr>
        <w:widowControl w:val="0"/>
        <w:numPr>
          <w:ilvl w:val="0"/>
          <w:numId w:val="3"/>
        </w:numPr>
        <w:tabs>
          <w:tab w:val="left" w:pos="851"/>
        </w:tabs>
        <w:spacing w:before="40" w:after="60" w:line="252" w:lineRule="auto"/>
        <w:ind w:left="0" w:firstLine="567"/>
        <w:jc w:val="both"/>
        <w:rPr>
          <w:sz w:val="27"/>
          <w:szCs w:val="27"/>
        </w:rPr>
      </w:pPr>
      <w:r w:rsidRPr="003073D5">
        <w:rPr>
          <w:sz w:val="27"/>
          <w:szCs w:val="27"/>
        </w:rPr>
        <w:t xml:space="preserve">Rà soát các khu vực có nguy cơ cao xảy ra lũ quét, sạt lở đất, vùng thấp </w:t>
      </w:r>
      <w:r w:rsidRPr="00264567">
        <w:rPr>
          <w:sz w:val="27"/>
          <w:szCs w:val="27"/>
        </w:rPr>
        <w:t>trũng. Sẵn sang triển khai phương án di dời dân đảm bảo an toàn về người và tài sản, đồng thời an toàn phòng dịch Covid-19.</w:t>
      </w:r>
    </w:p>
    <w:p w14:paraId="6475BA9C" w14:textId="420EBBF0" w:rsidR="002415DB" w:rsidRPr="00264567" w:rsidRDefault="00A7606A" w:rsidP="002415DB">
      <w:pPr>
        <w:widowControl w:val="0"/>
        <w:numPr>
          <w:ilvl w:val="0"/>
          <w:numId w:val="3"/>
        </w:numPr>
        <w:tabs>
          <w:tab w:val="left" w:pos="851"/>
          <w:tab w:val="left" w:pos="993"/>
        </w:tabs>
        <w:spacing w:before="40" w:after="60" w:line="252" w:lineRule="auto"/>
        <w:ind w:left="0" w:firstLine="567"/>
        <w:jc w:val="both"/>
        <w:rPr>
          <w:sz w:val="27"/>
          <w:szCs w:val="27"/>
          <w:lang w:eastAsia="x-none"/>
        </w:rPr>
      </w:pPr>
      <w:r>
        <w:rPr>
          <w:sz w:val="27"/>
          <w:szCs w:val="27"/>
          <w:lang w:eastAsia="x-none"/>
        </w:rPr>
        <w:t>T</w:t>
      </w:r>
      <w:r w:rsidR="002415DB" w:rsidRPr="00264567">
        <w:rPr>
          <w:sz w:val="27"/>
          <w:szCs w:val="27"/>
          <w:lang w:eastAsia="x-none"/>
        </w:rPr>
        <w:t>riển khai lực lượng kiểm soát, hướng dẫn giao thông, nhất là qua các ngầm tràn, khu vực nguy cơ ngập sâu; bố trí lực lượng, vật tư, phương tiện để khắc phục sự cố, đảm bảo giao thông trên các trục chính.</w:t>
      </w:r>
    </w:p>
    <w:p w14:paraId="1384E876" w14:textId="77777777" w:rsidR="002415DB" w:rsidRPr="00AB2EE8" w:rsidRDefault="002415DB" w:rsidP="001820DC">
      <w:pPr>
        <w:widowControl w:val="0"/>
        <w:numPr>
          <w:ilvl w:val="0"/>
          <w:numId w:val="3"/>
        </w:numPr>
        <w:tabs>
          <w:tab w:val="left" w:pos="851"/>
          <w:tab w:val="left" w:pos="993"/>
        </w:tabs>
        <w:spacing w:before="40" w:after="240" w:line="252" w:lineRule="auto"/>
        <w:ind w:left="0" w:firstLine="567"/>
        <w:jc w:val="both"/>
        <w:rPr>
          <w:sz w:val="27"/>
          <w:szCs w:val="27"/>
          <w:lang w:eastAsia="x-none"/>
        </w:rPr>
      </w:pPr>
      <w:r w:rsidRPr="00AB2EE8">
        <w:rPr>
          <w:spacing w:val="-6"/>
          <w:sz w:val="27"/>
          <w:szCs w:val="27"/>
          <w:lang w:eastAsia="x-none"/>
        </w:rPr>
        <w:t xml:space="preserve">Duy trì lực </w:t>
      </w:r>
      <w:r w:rsidRPr="00AB2EE8">
        <w:rPr>
          <w:sz w:val="27"/>
          <w:szCs w:val="27"/>
          <w:lang w:eastAsia="x-none"/>
        </w:rPr>
        <w:t>lượng</w:t>
      </w:r>
      <w:r w:rsidRPr="00AB2EE8">
        <w:rPr>
          <w:spacing w:val="-6"/>
          <w:sz w:val="27"/>
          <w:szCs w:val="27"/>
          <w:lang w:eastAsia="x-none"/>
        </w:rPr>
        <w:t xml:space="preserve"> cứu hộ, cứu nạn để sẵn sàng ứng cứu, xử lý khi có yêu cầu.</w:t>
      </w:r>
      <w:r>
        <w:rPr>
          <w:spacing w:val="-6"/>
          <w:sz w:val="27"/>
          <w:szCs w:val="27"/>
          <w:lang w:eastAsia="x-none"/>
        </w:rPr>
        <w:t xml:space="preserve"> </w:t>
      </w:r>
      <w:r w:rsidRPr="00AB2EE8">
        <w:rPr>
          <w:sz w:val="27"/>
          <w:szCs w:val="27"/>
          <w:lang w:eastAsia="x-none"/>
        </w:rPr>
        <w:t>Tổ chức trực ban PCTT 24/24h, thường xuyên báo cáo về Văn phòng thường trực Ban Chỉ đạo TWPCTT và Văn phòng Ủy ban Quốc gia ƯPSCTT và TKCN khi có tình huống xảy ra./.</w:t>
      </w:r>
    </w:p>
    <w:tbl>
      <w:tblPr>
        <w:tblW w:w="9356" w:type="dxa"/>
        <w:tblInd w:w="108" w:type="dxa"/>
        <w:tblLook w:val="04A0" w:firstRow="1" w:lastRow="0" w:firstColumn="1" w:lastColumn="0" w:noHBand="0" w:noVBand="1"/>
      </w:tblPr>
      <w:tblGrid>
        <w:gridCol w:w="5245"/>
        <w:gridCol w:w="4111"/>
      </w:tblGrid>
      <w:tr w:rsidR="00715325" w:rsidRPr="0045033C" w14:paraId="27C2BDF3" w14:textId="77777777" w:rsidTr="000F55A0">
        <w:trPr>
          <w:trHeight w:val="2523"/>
        </w:trPr>
        <w:tc>
          <w:tcPr>
            <w:tcW w:w="5245" w:type="dxa"/>
            <w:shd w:val="clear" w:color="auto" w:fill="auto"/>
          </w:tcPr>
          <w:p w14:paraId="3F218983" w14:textId="77777777" w:rsidR="00715325" w:rsidRPr="0045033C" w:rsidRDefault="00715325" w:rsidP="000F55A0">
            <w:pPr>
              <w:widowControl w:val="0"/>
              <w:ind w:hanging="108"/>
              <w:jc w:val="both"/>
              <w:rPr>
                <w:b/>
                <w:i/>
                <w:noProof/>
                <w:sz w:val="22"/>
                <w:lang w:val="it-IT"/>
              </w:rPr>
            </w:pPr>
            <w:r w:rsidRPr="0045033C">
              <w:rPr>
                <w:b/>
                <w:i/>
                <w:noProof/>
                <w:sz w:val="22"/>
                <w:lang w:val="vi-VN"/>
              </w:rPr>
              <w:t>Nơi nhận</w:t>
            </w:r>
            <w:r w:rsidRPr="0045033C">
              <w:rPr>
                <w:b/>
                <w:i/>
                <w:noProof/>
                <w:sz w:val="22"/>
                <w:lang w:val="it-IT"/>
              </w:rPr>
              <w:t>:</w:t>
            </w:r>
          </w:p>
          <w:p w14:paraId="04A52B74" w14:textId="77777777" w:rsidR="00715325" w:rsidRPr="0045033C" w:rsidRDefault="00715325" w:rsidP="000F55A0">
            <w:pPr>
              <w:widowControl w:val="0"/>
              <w:ind w:hanging="108"/>
              <w:jc w:val="both"/>
              <w:rPr>
                <w:sz w:val="20"/>
                <w:szCs w:val="22"/>
                <w:lang w:val="it-IT"/>
              </w:rPr>
            </w:pPr>
            <w:r w:rsidRPr="0045033C">
              <w:rPr>
                <w:sz w:val="20"/>
                <w:szCs w:val="22"/>
                <w:lang w:val="it-IT"/>
              </w:rPr>
              <w:t>- Lãnh đạo Ban Chỉ đạo (để b/c);</w:t>
            </w:r>
          </w:p>
          <w:p w14:paraId="4F80B1D8" w14:textId="77777777" w:rsidR="00715325" w:rsidRPr="0045033C" w:rsidRDefault="00715325" w:rsidP="000F55A0">
            <w:pPr>
              <w:widowControl w:val="0"/>
              <w:ind w:hanging="108"/>
              <w:jc w:val="both"/>
              <w:rPr>
                <w:sz w:val="20"/>
                <w:szCs w:val="22"/>
                <w:lang w:val="it-IT"/>
              </w:rPr>
            </w:pPr>
            <w:r w:rsidRPr="0045033C">
              <w:rPr>
                <w:sz w:val="20"/>
                <w:szCs w:val="22"/>
                <w:lang w:val="it-IT"/>
              </w:rPr>
              <w:t>- Thành viên Ban Chỉ đạo (để b/c);</w:t>
            </w:r>
          </w:p>
          <w:p w14:paraId="173387DC" w14:textId="77777777" w:rsidR="00715325" w:rsidRPr="0045033C" w:rsidRDefault="00715325" w:rsidP="000F55A0">
            <w:pPr>
              <w:widowControl w:val="0"/>
              <w:ind w:hanging="108"/>
              <w:jc w:val="both"/>
              <w:rPr>
                <w:sz w:val="20"/>
                <w:szCs w:val="22"/>
                <w:lang w:val="it-IT"/>
              </w:rPr>
            </w:pPr>
            <w:r w:rsidRPr="0045033C">
              <w:rPr>
                <w:sz w:val="20"/>
                <w:szCs w:val="22"/>
                <w:lang w:val="it-IT"/>
              </w:rPr>
              <w:t>- Văn phòng Chính phủ (để b/c);</w:t>
            </w:r>
          </w:p>
          <w:p w14:paraId="2EEFB4FA" w14:textId="77777777" w:rsidR="00715325" w:rsidRPr="0045033C" w:rsidRDefault="00715325" w:rsidP="000F55A0">
            <w:pPr>
              <w:widowControl w:val="0"/>
              <w:ind w:hanging="108"/>
              <w:jc w:val="both"/>
              <w:rPr>
                <w:sz w:val="20"/>
                <w:szCs w:val="22"/>
                <w:lang w:val="it-IT"/>
              </w:rPr>
            </w:pPr>
            <w:r w:rsidRPr="0045033C">
              <w:rPr>
                <w:sz w:val="20"/>
                <w:szCs w:val="22"/>
                <w:lang w:val="it-IT"/>
              </w:rPr>
              <w:t>- Chánh VPTT (để b/c);</w:t>
            </w:r>
          </w:p>
          <w:p w14:paraId="3CFE9B2F" w14:textId="77777777" w:rsidR="00715325" w:rsidRPr="000120B7" w:rsidRDefault="00715325" w:rsidP="000F55A0">
            <w:pPr>
              <w:widowControl w:val="0"/>
              <w:ind w:left="-105"/>
              <w:jc w:val="both"/>
              <w:rPr>
                <w:sz w:val="20"/>
                <w:szCs w:val="22"/>
                <w:lang w:val="it-IT"/>
              </w:rPr>
            </w:pPr>
            <w:r w:rsidRPr="000120B7">
              <w:rPr>
                <w:sz w:val="20"/>
                <w:szCs w:val="22"/>
                <w:lang w:val="it-IT"/>
              </w:rPr>
              <w:t>- VP UBQG</w:t>
            </w:r>
            <w:r w:rsidRPr="0045033C">
              <w:rPr>
                <w:sz w:val="20"/>
                <w:szCs w:val="22"/>
                <w:lang w:val="vi-VN"/>
              </w:rPr>
              <w:t xml:space="preserve"> ƯPSCTT&amp;</w:t>
            </w:r>
            <w:r w:rsidRPr="000120B7">
              <w:rPr>
                <w:sz w:val="20"/>
                <w:szCs w:val="22"/>
                <w:lang w:val="it-IT"/>
              </w:rPr>
              <w:t xml:space="preserve">TKCN; </w:t>
            </w:r>
          </w:p>
          <w:p w14:paraId="0E94350A" w14:textId="77777777" w:rsidR="00715325" w:rsidRPr="000120B7" w:rsidRDefault="00715325" w:rsidP="000F55A0">
            <w:pPr>
              <w:widowControl w:val="0"/>
              <w:ind w:left="-105"/>
              <w:jc w:val="both"/>
              <w:rPr>
                <w:sz w:val="20"/>
                <w:szCs w:val="22"/>
                <w:lang w:val="it-IT"/>
              </w:rPr>
            </w:pPr>
            <w:r w:rsidRPr="000120B7">
              <w:rPr>
                <w:sz w:val="20"/>
                <w:szCs w:val="22"/>
                <w:lang w:val="it-IT"/>
              </w:rPr>
              <w:t>- Các Tổng cục: PCTT; Thủy lợi; Thủy sản;</w:t>
            </w:r>
          </w:p>
          <w:p w14:paraId="66C387BD" w14:textId="77777777" w:rsidR="00715325" w:rsidRPr="000120B7" w:rsidRDefault="00715325" w:rsidP="000F55A0">
            <w:pPr>
              <w:widowControl w:val="0"/>
              <w:ind w:left="-105"/>
              <w:jc w:val="both"/>
              <w:rPr>
                <w:sz w:val="20"/>
                <w:szCs w:val="22"/>
                <w:lang w:val="it-IT"/>
              </w:rPr>
            </w:pPr>
            <w:r w:rsidRPr="000120B7">
              <w:rPr>
                <w:sz w:val="20"/>
                <w:szCs w:val="22"/>
                <w:lang w:val="it-IT"/>
              </w:rPr>
              <w:t>- Các Cục: Trồng trọt, Chăn nuôi;</w:t>
            </w:r>
          </w:p>
          <w:p w14:paraId="763B45F5" w14:textId="77777777" w:rsidR="00715325" w:rsidRPr="0045033C" w:rsidRDefault="00715325" w:rsidP="000F55A0">
            <w:pPr>
              <w:widowControl w:val="0"/>
              <w:ind w:left="-105"/>
              <w:jc w:val="both"/>
              <w:rPr>
                <w:sz w:val="20"/>
                <w:szCs w:val="22"/>
                <w:lang w:val="vi-VN"/>
              </w:rPr>
            </w:pPr>
            <w:r w:rsidRPr="0045033C">
              <w:rPr>
                <w:sz w:val="20"/>
                <w:szCs w:val="22"/>
                <w:lang w:val="it-IT"/>
              </w:rPr>
              <w:t>- BCH PCTT &amp;TCKN các tỉnh (qua Website);</w:t>
            </w:r>
          </w:p>
          <w:p w14:paraId="5AF7C236" w14:textId="77777777" w:rsidR="00715325" w:rsidRPr="0045033C" w:rsidRDefault="00715325" w:rsidP="000F55A0">
            <w:pPr>
              <w:widowControl w:val="0"/>
              <w:ind w:hanging="108"/>
              <w:jc w:val="both"/>
              <w:rPr>
                <w:b/>
                <w:i/>
                <w:noProof/>
                <w:sz w:val="22"/>
                <w:lang w:val="it-IT"/>
              </w:rPr>
            </w:pPr>
            <w:r w:rsidRPr="0045033C">
              <w:rPr>
                <w:sz w:val="20"/>
                <w:szCs w:val="22"/>
              </w:rPr>
              <w:t>- Lưu: VT.</w:t>
            </w:r>
            <w:r>
              <w:rPr>
                <w:noProof/>
                <w:spacing w:val="6"/>
                <w:sz w:val="27"/>
                <w:szCs w:val="27"/>
              </w:rPr>
              <w:t xml:space="preserve"> </w:t>
            </w:r>
          </w:p>
        </w:tc>
        <w:tc>
          <w:tcPr>
            <w:tcW w:w="4111" w:type="dxa"/>
          </w:tcPr>
          <w:p w14:paraId="6DE27558" w14:textId="77777777" w:rsidR="00715325" w:rsidRPr="000120B7" w:rsidRDefault="00715325" w:rsidP="000F55A0">
            <w:pPr>
              <w:widowControl w:val="0"/>
              <w:jc w:val="center"/>
              <w:rPr>
                <w:b/>
                <w:sz w:val="26"/>
                <w:szCs w:val="26"/>
                <w:lang w:val="it-IT"/>
              </w:rPr>
            </w:pPr>
            <w:r w:rsidRPr="000120B7">
              <w:rPr>
                <w:b/>
                <w:sz w:val="26"/>
                <w:szCs w:val="26"/>
                <w:lang w:val="it-IT"/>
              </w:rPr>
              <w:t>KT. CHÁNH VĂN PHÒNG</w:t>
            </w:r>
          </w:p>
          <w:p w14:paraId="23BCA81B" w14:textId="77777777" w:rsidR="00715325" w:rsidRPr="000120B7" w:rsidRDefault="00715325" w:rsidP="000F55A0">
            <w:pPr>
              <w:widowControl w:val="0"/>
              <w:jc w:val="center"/>
              <w:rPr>
                <w:b/>
                <w:sz w:val="26"/>
                <w:szCs w:val="26"/>
                <w:lang w:val="it-IT"/>
              </w:rPr>
            </w:pPr>
            <w:r w:rsidRPr="000120B7">
              <w:rPr>
                <w:b/>
                <w:sz w:val="26"/>
                <w:szCs w:val="26"/>
                <w:lang w:val="it-IT"/>
              </w:rPr>
              <w:t>PHÓ CHÁNH VĂN PHÒNG</w:t>
            </w:r>
          </w:p>
          <w:p w14:paraId="1789E675" w14:textId="77777777" w:rsidR="00715325" w:rsidRPr="000120B7" w:rsidRDefault="00715325" w:rsidP="000F55A0">
            <w:pPr>
              <w:widowControl w:val="0"/>
              <w:jc w:val="center"/>
              <w:rPr>
                <w:b/>
                <w:sz w:val="8"/>
                <w:szCs w:val="8"/>
                <w:lang w:val="it-IT"/>
              </w:rPr>
            </w:pPr>
          </w:p>
          <w:p w14:paraId="205AD765" w14:textId="77777777" w:rsidR="00715325" w:rsidRPr="000120B7" w:rsidRDefault="00715325" w:rsidP="000F55A0">
            <w:pPr>
              <w:widowControl w:val="0"/>
              <w:jc w:val="center"/>
              <w:rPr>
                <w:b/>
                <w:sz w:val="8"/>
                <w:szCs w:val="8"/>
                <w:lang w:val="it-IT"/>
              </w:rPr>
            </w:pPr>
          </w:p>
          <w:p w14:paraId="5805FCB4" w14:textId="77777777" w:rsidR="00715325" w:rsidRPr="000120B7" w:rsidRDefault="00715325" w:rsidP="000F55A0">
            <w:pPr>
              <w:widowControl w:val="0"/>
              <w:jc w:val="center"/>
              <w:rPr>
                <w:b/>
                <w:sz w:val="8"/>
                <w:szCs w:val="8"/>
                <w:lang w:val="it-IT"/>
              </w:rPr>
            </w:pPr>
          </w:p>
          <w:p w14:paraId="78BC7C60" w14:textId="77777777" w:rsidR="00715325" w:rsidRPr="000120B7" w:rsidRDefault="00715325" w:rsidP="000F55A0">
            <w:pPr>
              <w:widowControl w:val="0"/>
              <w:jc w:val="center"/>
              <w:rPr>
                <w:b/>
                <w:sz w:val="8"/>
                <w:szCs w:val="8"/>
                <w:lang w:val="it-IT"/>
              </w:rPr>
            </w:pPr>
          </w:p>
          <w:p w14:paraId="71FC59CC" w14:textId="77777777" w:rsidR="00715325" w:rsidRPr="000120B7" w:rsidRDefault="00715325" w:rsidP="000F55A0">
            <w:pPr>
              <w:widowControl w:val="0"/>
              <w:jc w:val="center"/>
              <w:rPr>
                <w:b/>
                <w:sz w:val="8"/>
                <w:szCs w:val="8"/>
                <w:lang w:val="it-IT"/>
              </w:rPr>
            </w:pPr>
          </w:p>
          <w:p w14:paraId="790DC8BD" w14:textId="77777777" w:rsidR="00715325" w:rsidRPr="000120B7" w:rsidRDefault="00715325" w:rsidP="000F55A0">
            <w:pPr>
              <w:widowControl w:val="0"/>
              <w:jc w:val="center"/>
              <w:rPr>
                <w:b/>
                <w:sz w:val="2"/>
                <w:szCs w:val="8"/>
                <w:lang w:val="it-IT"/>
              </w:rPr>
            </w:pPr>
          </w:p>
          <w:p w14:paraId="20DAEE94" w14:textId="77777777" w:rsidR="00715325" w:rsidRPr="000120B7" w:rsidRDefault="00715325" w:rsidP="000F55A0">
            <w:pPr>
              <w:widowControl w:val="0"/>
              <w:jc w:val="center"/>
              <w:rPr>
                <w:b/>
                <w:sz w:val="8"/>
                <w:szCs w:val="8"/>
                <w:lang w:val="it-IT"/>
              </w:rPr>
            </w:pPr>
          </w:p>
          <w:p w14:paraId="09FF573F" w14:textId="77777777" w:rsidR="00715325" w:rsidRPr="000120B7" w:rsidRDefault="00715325" w:rsidP="000F55A0">
            <w:pPr>
              <w:widowControl w:val="0"/>
              <w:jc w:val="center"/>
              <w:rPr>
                <w:b/>
                <w:sz w:val="8"/>
                <w:szCs w:val="8"/>
                <w:lang w:val="it-IT"/>
              </w:rPr>
            </w:pPr>
          </w:p>
          <w:p w14:paraId="23C2B733" w14:textId="77777777" w:rsidR="00715325" w:rsidRPr="000120B7" w:rsidRDefault="00715325" w:rsidP="000F55A0">
            <w:pPr>
              <w:widowControl w:val="0"/>
              <w:jc w:val="center"/>
              <w:rPr>
                <w:b/>
                <w:sz w:val="8"/>
                <w:szCs w:val="8"/>
                <w:lang w:val="it-IT"/>
              </w:rPr>
            </w:pPr>
          </w:p>
          <w:p w14:paraId="7FFAD28D" w14:textId="77777777" w:rsidR="00715325" w:rsidRPr="000120B7" w:rsidRDefault="00715325" w:rsidP="000F55A0">
            <w:pPr>
              <w:widowControl w:val="0"/>
              <w:jc w:val="center"/>
              <w:rPr>
                <w:b/>
                <w:sz w:val="8"/>
                <w:szCs w:val="8"/>
                <w:lang w:val="it-IT"/>
              </w:rPr>
            </w:pPr>
          </w:p>
          <w:p w14:paraId="546C5FCF" w14:textId="77777777" w:rsidR="00715325" w:rsidRPr="000120B7" w:rsidRDefault="00715325" w:rsidP="000F55A0">
            <w:pPr>
              <w:widowControl w:val="0"/>
              <w:jc w:val="center"/>
              <w:rPr>
                <w:b/>
                <w:sz w:val="8"/>
                <w:szCs w:val="8"/>
                <w:lang w:val="it-IT"/>
              </w:rPr>
            </w:pPr>
          </w:p>
          <w:p w14:paraId="5CA47A50" w14:textId="77777777" w:rsidR="00715325" w:rsidRPr="000120B7" w:rsidRDefault="00715325" w:rsidP="000F55A0">
            <w:pPr>
              <w:widowControl w:val="0"/>
              <w:jc w:val="center"/>
              <w:rPr>
                <w:b/>
                <w:sz w:val="8"/>
                <w:szCs w:val="8"/>
                <w:lang w:val="it-IT"/>
              </w:rPr>
            </w:pPr>
          </w:p>
          <w:p w14:paraId="2CF54168" w14:textId="77777777" w:rsidR="00715325" w:rsidRPr="000120B7" w:rsidRDefault="00715325" w:rsidP="000F55A0">
            <w:pPr>
              <w:widowControl w:val="0"/>
              <w:jc w:val="center"/>
              <w:rPr>
                <w:b/>
                <w:sz w:val="8"/>
                <w:szCs w:val="8"/>
                <w:lang w:val="it-IT"/>
              </w:rPr>
            </w:pPr>
          </w:p>
          <w:p w14:paraId="57DAED4D" w14:textId="77777777" w:rsidR="00715325" w:rsidRPr="000120B7" w:rsidRDefault="00715325" w:rsidP="000F55A0">
            <w:pPr>
              <w:widowControl w:val="0"/>
              <w:jc w:val="center"/>
              <w:rPr>
                <w:b/>
                <w:sz w:val="8"/>
                <w:szCs w:val="8"/>
                <w:lang w:val="it-IT"/>
              </w:rPr>
            </w:pPr>
          </w:p>
          <w:p w14:paraId="04CE777F" w14:textId="77777777" w:rsidR="00715325" w:rsidRPr="000120B7" w:rsidRDefault="00715325" w:rsidP="000F55A0">
            <w:pPr>
              <w:widowControl w:val="0"/>
              <w:rPr>
                <w:b/>
                <w:sz w:val="8"/>
                <w:szCs w:val="8"/>
                <w:lang w:val="it-IT"/>
              </w:rPr>
            </w:pPr>
          </w:p>
          <w:p w14:paraId="7FCAF26A" w14:textId="2FB704EF" w:rsidR="00715325" w:rsidRPr="0045033C" w:rsidRDefault="00B4452F" w:rsidP="000F55A0">
            <w:pPr>
              <w:widowControl w:val="0"/>
              <w:spacing w:before="120"/>
              <w:jc w:val="center"/>
              <w:rPr>
                <w:b/>
                <w:sz w:val="28"/>
                <w:szCs w:val="28"/>
              </w:rPr>
            </w:pPr>
            <w:r>
              <w:rPr>
                <w:b/>
                <w:sz w:val="28"/>
                <w:szCs w:val="28"/>
              </w:rPr>
              <w:t>Vũ Xuân Thành</w:t>
            </w:r>
          </w:p>
        </w:tc>
      </w:tr>
    </w:tbl>
    <w:p w14:paraId="4C89E90D" w14:textId="1258903E" w:rsidR="00715325" w:rsidRPr="007858FC" w:rsidRDefault="001820DC" w:rsidP="00CF3F18">
      <w:pPr>
        <w:widowControl w:val="0"/>
        <w:shd w:val="clear" w:color="auto" w:fill="FFFFFF"/>
        <w:tabs>
          <w:tab w:val="left" w:pos="567"/>
        </w:tabs>
        <w:spacing w:before="40" w:line="350" w:lineRule="exact"/>
        <w:ind w:firstLine="709"/>
        <w:jc w:val="both"/>
        <w:rPr>
          <w:color w:val="FF0000"/>
          <w:spacing w:val="-4"/>
          <w:sz w:val="27"/>
          <w:szCs w:val="27"/>
        </w:rPr>
      </w:pPr>
      <w:r w:rsidRPr="005348BC">
        <w:rPr>
          <w:noProof/>
          <w:spacing w:val="6"/>
          <w:sz w:val="27"/>
          <w:szCs w:val="27"/>
          <w:highlight w:val="yellow"/>
        </w:rPr>
        <mc:AlternateContent>
          <mc:Choice Requires="wps">
            <w:drawing>
              <wp:anchor distT="0" distB="0" distL="114300" distR="114300" simplePos="0" relativeHeight="251666432" behindDoc="0" locked="0" layoutInCell="1" allowOverlap="1" wp14:anchorId="6AA24ED2" wp14:editId="4CE59689">
                <wp:simplePos x="0" y="0"/>
                <wp:positionH relativeFrom="column">
                  <wp:posOffset>1242</wp:posOffset>
                </wp:positionH>
                <wp:positionV relativeFrom="paragraph">
                  <wp:posOffset>-497</wp:posOffset>
                </wp:positionV>
                <wp:extent cx="4555490" cy="834887"/>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490" cy="834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E995" w14:textId="5DB21FA7" w:rsidR="001820DC" w:rsidRPr="00FD4F61" w:rsidRDefault="001820DC" w:rsidP="001820DC">
                            <w:pPr>
                              <w:rPr>
                                <w:color w:val="FFFFFF" w:themeColor="background1"/>
                                <w:szCs w:val="25"/>
                              </w:rPr>
                            </w:pPr>
                            <w:r w:rsidRPr="00FD4F61">
                              <w:rPr>
                                <w:color w:val="FFFFFF" w:themeColor="background1"/>
                                <w:szCs w:val="25"/>
                              </w:rPr>
                              <w:t>Trưởng ca trực:</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t>Lê Minh Nhật</w:t>
                            </w:r>
                          </w:p>
                          <w:p w14:paraId="11C0CA21" w14:textId="6F2FAB4C" w:rsidR="001820DC" w:rsidRPr="00FD4F61" w:rsidRDefault="001820DC" w:rsidP="001820DC">
                            <w:pPr>
                              <w:rPr>
                                <w:color w:val="FFFFFF" w:themeColor="background1"/>
                                <w:szCs w:val="25"/>
                              </w:rPr>
                            </w:pPr>
                            <w:r w:rsidRPr="00FD4F61">
                              <w:rPr>
                                <w:color w:val="FFFFFF" w:themeColor="background1"/>
                                <w:szCs w:val="25"/>
                              </w:rPr>
                              <w:t>Trực ban 1:</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r>
                            <w:r w:rsidRPr="00FD4F61">
                              <w:rPr>
                                <w:color w:val="FFFFFF" w:themeColor="background1"/>
                                <w:szCs w:val="25"/>
                              </w:rPr>
                              <w:tab/>
                              <w:t>Hồ Văn Linh</w:t>
                            </w:r>
                          </w:p>
                          <w:p w14:paraId="2C171507" w14:textId="214D7982" w:rsidR="001820DC" w:rsidRPr="00FD4F61" w:rsidRDefault="001820DC" w:rsidP="001820DC">
                            <w:pPr>
                              <w:rPr>
                                <w:color w:val="FFFFFF" w:themeColor="background1"/>
                                <w:szCs w:val="25"/>
                              </w:rPr>
                            </w:pPr>
                            <w:r w:rsidRPr="00FD4F61">
                              <w:rPr>
                                <w:color w:val="FFFFFF" w:themeColor="background1"/>
                                <w:szCs w:val="25"/>
                              </w:rPr>
                              <w:t>Trực ban 2:</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r>
                            <w:r w:rsidRPr="00FD4F61">
                              <w:rPr>
                                <w:color w:val="FFFFFF" w:themeColor="background1"/>
                                <w:szCs w:val="25"/>
                              </w:rPr>
                              <w:tab/>
                              <w:t>Cấn Đình Thư</w:t>
                            </w:r>
                          </w:p>
                          <w:p w14:paraId="407F0DA0" w14:textId="7FAD7928" w:rsidR="001820DC" w:rsidRPr="00FD4F61" w:rsidRDefault="001820DC" w:rsidP="001820DC">
                            <w:pPr>
                              <w:rPr>
                                <w:color w:val="FFFFFF" w:themeColor="background1"/>
                                <w:sz w:val="22"/>
                              </w:rPr>
                            </w:pPr>
                            <w:r w:rsidRPr="00FD4F61">
                              <w:rPr>
                                <w:color w:val="FFFFFF" w:themeColor="background1"/>
                                <w:szCs w:val="25"/>
                              </w:rPr>
                              <w:t>Trực ban 3:</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r>
                            <w:r w:rsidRPr="00FD4F61">
                              <w:rPr>
                                <w:color w:val="FFFFFF" w:themeColor="background1"/>
                                <w:szCs w:val="25"/>
                              </w:rPr>
                              <w:tab/>
                              <w:t>Nguyễn Công 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24ED2" id="_x0000_t202" coordsize="21600,21600" o:spt="202" path="m,l,21600r21600,l21600,xe">
                <v:stroke joinstyle="miter"/>
                <v:path gradientshapeok="t" o:connecttype="rect"/>
              </v:shapetype>
              <v:shape id="Text Box 5" o:spid="_x0000_s1026" type="#_x0000_t202" style="position:absolute;left:0;text-align:left;margin-left:.1pt;margin-top:-.05pt;width:358.7pt;height:6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is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" filled="f" stroked="f">
                <v:textbox>
                  <w:txbxContent>
                    <w:p w14:paraId="214FE995" w14:textId="5DB21FA7" w:rsidR="001820DC" w:rsidRPr="00FD4F61" w:rsidRDefault="001820DC" w:rsidP="001820DC">
                      <w:pPr>
                        <w:rPr>
                          <w:color w:val="FFFFFF" w:themeColor="background1"/>
                          <w:szCs w:val="25"/>
                        </w:rPr>
                      </w:pPr>
                      <w:r w:rsidRPr="00FD4F61">
                        <w:rPr>
                          <w:color w:val="FFFFFF" w:themeColor="background1"/>
                          <w:szCs w:val="25"/>
                        </w:rPr>
                        <w:t>Trưởng ca trực:</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t>Lê Minh Nhật</w:t>
                      </w:r>
                    </w:p>
                    <w:p w14:paraId="11C0CA21" w14:textId="6F2FAB4C" w:rsidR="001820DC" w:rsidRPr="00FD4F61" w:rsidRDefault="001820DC" w:rsidP="001820DC">
                      <w:pPr>
                        <w:rPr>
                          <w:color w:val="FFFFFF" w:themeColor="background1"/>
                          <w:szCs w:val="25"/>
                        </w:rPr>
                      </w:pPr>
                      <w:r w:rsidRPr="00FD4F61">
                        <w:rPr>
                          <w:color w:val="FFFFFF" w:themeColor="background1"/>
                          <w:szCs w:val="25"/>
                        </w:rPr>
                        <w:t>Trực ban 1:</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r>
                      <w:r w:rsidRPr="00FD4F61">
                        <w:rPr>
                          <w:color w:val="FFFFFF" w:themeColor="background1"/>
                          <w:szCs w:val="25"/>
                        </w:rPr>
                        <w:tab/>
                        <w:t>Hồ Văn Linh</w:t>
                      </w:r>
                    </w:p>
                    <w:p w14:paraId="2C171507" w14:textId="214D7982" w:rsidR="001820DC" w:rsidRPr="00FD4F61" w:rsidRDefault="001820DC" w:rsidP="001820DC">
                      <w:pPr>
                        <w:rPr>
                          <w:color w:val="FFFFFF" w:themeColor="background1"/>
                          <w:szCs w:val="25"/>
                        </w:rPr>
                      </w:pPr>
                      <w:r w:rsidRPr="00FD4F61">
                        <w:rPr>
                          <w:color w:val="FFFFFF" w:themeColor="background1"/>
                          <w:szCs w:val="25"/>
                        </w:rPr>
                        <w:t>Trực ban 2:</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r>
                      <w:r w:rsidRPr="00FD4F61">
                        <w:rPr>
                          <w:color w:val="FFFFFF" w:themeColor="background1"/>
                          <w:szCs w:val="25"/>
                        </w:rPr>
                        <w:tab/>
                        <w:t>Cấn Đình Thư</w:t>
                      </w:r>
                    </w:p>
                    <w:p w14:paraId="407F0DA0" w14:textId="7FAD7928" w:rsidR="001820DC" w:rsidRPr="00FD4F61" w:rsidRDefault="001820DC" w:rsidP="001820DC">
                      <w:pPr>
                        <w:rPr>
                          <w:color w:val="FFFFFF" w:themeColor="background1"/>
                          <w:sz w:val="22"/>
                        </w:rPr>
                      </w:pPr>
                      <w:r w:rsidRPr="00FD4F61">
                        <w:rPr>
                          <w:color w:val="FFFFFF" w:themeColor="background1"/>
                          <w:szCs w:val="25"/>
                        </w:rPr>
                        <w:t>Trực ban 3:</w:t>
                      </w:r>
                      <w:r w:rsidRPr="00FD4F61">
                        <w:rPr>
                          <w:color w:val="FFFFFF" w:themeColor="background1"/>
                          <w:szCs w:val="25"/>
                        </w:rPr>
                        <w:tab/>
                      </w:r>
                      <w:r w:rsidRPr="00FD4F61">
                        <w:rPr>
                          <w:color w:val="FFFFFF" w:themeColor="background1"/>
                          <w:szCs w:val="25"/>
                        </w:rPr>
                        <w:tab/>
                      </w:r>
                      <w:r w:rsidRPr="00FD4F61">
                        <w:rPr>
                          <w:color w:val="FFFFFF" w:themeColor="background1"/>
                          <w:szCs w:val="25"/>
                        </w:rPr>
                        <w:tab/>
                      </w:r>
                      <w:r w:rsidRPr="00FD4F61">
                        <w:rPr>
                          <w:color w:val="FFFFFF" w:themeColor="background1"/>
                          <w:szCs w:val="25"/>
                        </w:rPr>
                        <w:tab/>
                        <w:t>Nguyễn Công Ánh</w:t>
                      </w:r>
                    </w:p>
                  </w:txbxContent>
                </v:textbox>
              </v:shape>
            </w:pict>
          </mc:Fallback>
        </mc:AlternateContent>
      </w:r>
    </w:p>
    <w:tbl>
      <w:tblPr>
        <w:tblStyle w:val="TableGrid"/>
        <w:tblW w:w="0" w:type="auto"/>
        <w:tblLook w:val="04A0" w:firstRow="1" w:lastRow="0" w:firstColumn="1" w:lastColumn="0" w:noHBand="0" w:noVBand="1"/>
      </w:tblPr>
      <w:tblGrid>
        <w:gridCol w:w="2658"/>
        <w:gridCol w:w="2658"/>
      </w:tblGrid>
      <w:tr w:rsidR="001820DC" w14:paraId="19F96353" w14:textId="77777777" w:rsidTr="001820DC">
        <w:trPr>
          <w:trHeight w:val="525"/>
        </w:trPr>
        <w:tc>
          <w:tcPr>
            <w:tcW w:w="2658" w:type="dxa"/>
          </w:tcPr>
          <w:p w14:paraId="7355A6E3" w14:textId="77777777" w:rsidR="001820DC" w:rsidRDefault="001820DC" w:rsidP="00715325">
            <w:pPr>
              <w:widowControl w:val="0"/>
              <w:spacing w:before="60" w:after="120" w:line="252" w:lineRule="auto"/>
              <w:jc w:val="right"/>
              <w:rPr>
                <w:b/>
                <w:bCs/>
                <w:sz w:val="27"/>
                <w:szCs w:val="27"/>
                <w:lang w:val="it-IT"/>
              </w:rPr>
            </w:pPr>
          </w:p>
        </w:tc>
        <w:tc>
          <w:tcPr>
            <w:tcW w:w="2658" w:type="dxa"/>
          </w:tcPr>
          <w:p w14:paraId="37F054FE" w14:textId="77777777" w:rsidR="001820DC" w:rsidRDefault="001820DC" w:rsidP="00715325">
            <w:pPr>
              <w:widowControl w:val="0"/>
              <w:spacing w:before="60" w:after="120" w:line="252" w:lineRule="auto"/>
              <w:jc w:val="right"/>
              <w:rPr>
                <w:b/>
                <w:bCs/>
                <w:sz w:val="27"/>
                <w:szCs w:val="27"/>
                <w:lang w:val="it-IT"/>
              </w:rPr>
            </w:pPr>
          </w:p>
        </w:tc>
      </w:tr>
    </w:tbl>
    <w:p w14:paraId="61BE8724" w14:textId="77777777" w:rsidR="00715325" w:rsidRPr="00BF5F6C" w:rsidRDefault="00715325" w:rsidP="00715325">
      <w:pPr>
        <w:widowControl w:val="0"/>
        <w:shd w:val="clear" w:color="auto" w:fill="FFFFFF"/>
        <w:spacing w:before="60" w:after="120" w:line="252" w:lineRule="auto"/>
        <w:jc w:val="right"/>
        <w:rPr>
          <w:b/>
          <w:bCs/>
          <w:sz w:val="27"/>
          <w:szCs w:val="27"/>
          <w:lang w:val="it-IT"/>
        </w:rPr>
      </w:pPr>
    </w:p>
    <w:p w14:paraId="44A8CADD" w14:textId="56B026F8" w:rsidR="0045033C" w:rsidRPr="006E2EA4" w:rsidRDefault="0045033C" w:rsidP="00715325">
      <w:pPr>
        <w:widowControl w:val="0"/>
        <w:shd w:val="clear" w:color="auto" w:fill="FFFFFF" w:themeFill="background1"/>
        <w:tabs>
          <w:tab w:val="left" w:pos="567"/>
        </w:tabs>
        <w:spacing w:after="60" w:line="252" w:lineRule="auto"/>
        <w:jc w:val="both"/>
        <w:rPr>
          <w:spacing w:val="6"/>
          <w:sz w:val="21"/>
          <w:szCs w:val="27"/>
        </w:rPr>
      </w:pPr>
    </w:p>
    <w:sectPr w:rsidR="0045033C" w:rsidRPr="006E2EA4" w:rsidSect="007945F9">
      <w:headerReference w:type="default" r:id="rId8"/>
      <w:footerReference w:type="first" r:id="rId9"/>
      <w:pgSz w:w="11907" w:h="16840" w:code="9"/>
      <w:pgMar w:top="1134" w:right="850"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EE1EB" w14:textId="77777777" w:rsidR="0073086A" w:rsidRDefault="0073086A">
      <w:r>
        <w:separator/>
      </w:r>
    </w:p>
  </w:endnote>
  <w:endnote w:type="continuationSeparator" w:id="0">
    <w:p w14:paraId="1567A14A" w14:textId="77777777" w:rsidR="0073086A" w:rsidRDefault="0073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B19EC" w14:textId="414AF033" w:rsidR="000F0770" w:rsidRPr="000F0770" w:rsidRDefault="003D6504">
    <w:pPr>
      <w:pStyle w:val="Footer"/>
      <w:jc w:val="right"/>
    </w:pPr>
    <w:r w:rsidRPr="000F0770">
      <w:fldChar w:fldCharType="begin"/>
    </w:r>
    <w:r w:rsidRPr="000F0770">
      <w:instrText xml:space="preserve"> PAGE   \* MERGEFORMAT </w:instrText>
    </w:r>
    <w:r w:rsidRPr="000F0770">
      <w:fldChar w:fldCharType="separate"/>
    </w:r>
    <w:r w:rsidR="00A7606A">
      <w:rPr>
        <w:noProof/>
      </w:rPr>
      <w:t>1</w:t>
    </w:r>
    <w:r w:rsidRPr="000F0770">
      <w:rPr>
        <w:noProof/>
      </w:rPr>
      <w:fldChar w:fldCharType="end"/>
    </w:r>
  </w:p>
  <w:p w14:paraId="2C5E514C" w14:textId="77777777" w:rsidR="00450404" w:rsidRPr="009B35DA" w:rsidRDefault="00A7606A"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1959" w14:textId="77777777" w:rsidR="0073086A" w:rsidRDefault="0073086A">
      <w:r>
        <w:separator/>
      </w:r>
    </w:p>
  </w:footnote>
  <w:footnote w:type="continuationSeparator" w:id="0">
    <w:p w14:paraId="65852FF0" w14:textId="77777777" w:rsidR="0073086A" w:rsidRDefault="0073086A">
      <w:r>
        <w:continuationSeparator/>
      </w:r>
    </w:p>
  </w:footnote>
  <w:footnote w:id="1">
    <w:p w14:paraId="3F6552CC" w14:textId="3C80DFFB" w:rsidR="007733B2" w:rsidRPr="00615DB5" w:rsidRDefault="007733B2" w:rsidP="007733B2">
      <w:pPr>
        <w:widowControl w:val="0"/>
        <w:tabs>
          <w:tab w:val="left" w:pos="488"/>
          <w:tab w:val="left" w:pos="993"/>
          <w:tab w:val="left" w:pos="1276"/>
        </w:tabs>
        <w:spacing w:before="80" w:after="80"/>
        <w:ind w:right="10"/>
        <w:jc w:val="both"/>
        <w:rPr>
          <w:rFonts w:eastAsia="Arial Unicode MS"/>
          <w:sz w:val="22"/>
          <w:szCs w:val="22"/>
          <w:shd w:val="clear" w:color="auto" w:fill="FFFFFF"/>
          <w:lang w:val="vi-VN" w:eastAsia="vi-VN"/>
        </w:rPr>
      </w:pPr>
      <w:r w:rsidRPr="00615DB5">
        <w:rPr>
          <w:rStyle w:val="FootnoteReference"/>
          <w:sz w:val="22"/>
          <w:szCs w:val="22"/>
        </w:rPr>
        <w:footnoteRef/>
      </w:r>
      <w:r w:rsidRPr="00615DB5">
        <w:rPr>
          <w:sz w:val="22"/>
          <w:szCs w:val="22"/>
        </w:rPr>
        <w:t xml:space="preserve"> </w:t>
      </w:r>
      <w:r w:rsidRPr="00615DB5">
        <w:rPr>
          <w:rFonts w:eastAsia="Arial Unicode MS"/>
          <w:sz w:val="22"/>
          <w:szCs w:val="22"/>
          <w:shd w:val="clear" w:color="auto" w:fill="FFFFFF"/>
          <w:lang w:val="vi-VN" w:eastAsia="vi-VN"/>
        </w:rPr>
        <w:t xml:space="preserve">Trực </w:t>
      </w:r>
      <w:r w:rsidRPr="007733B2">
        <w:rPr>
          <w:rFonts w:eastAsia="Arial Unicode MS"/>
          <w:sz w:val="22"/>
          <w:szCs w:val="22"/>
          <w:shd w:val="clear" w:color="auto" w:fill="FFFFFF"/>
          <w:lang w:val="vi-VN" w:eastAsia="vi-VN"/>
        </w:rPr>
        <w:t>tổng hợp và 06 bộ phận trực:</w:t>
      </w:r>
      <w:r w:rsidRPr="00615DB5">
        <w:rPr>
          <w:rFonts w:eastAsia="Arial Unicode MS"/>
          <w:sz w:val="22"/>
          <w:szCs w:val="22"/>
          <w:shd w:val="clear" w:color="auto" w:fill="FFFFFF"/>
          <w:lang w:val="vi-VN" w:eastAsia="vi-VN"/>
        </w:rPr>
        <w:t xml:space="preserve"> Trực điều hành liên hồ chứa</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đê điều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cung cấp thông tin thiên tai quốc tế</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cơ sở dữ liệu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thông tin, truyền thông</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hành chính, văn thư, hậu cần.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05466"/>
      <w:docPartObj>
        <w:docPartGallery w:val="Page Numbers (Top of Page)"/>
        <w:docPartUnique/>
      </w:docPartObj>
    </w:sdtPr>
    <w:sdtEndPr>
      <w:rPr>
        <w:noProof/>
      </w:rPr>
    </w:sdtEndPr>
    <w:sdtContent>
      <w:p w14:paraId="068E9627" w14:textId="2E86FACB" w:rsidR="001820DC" w:rsidRDefault="001820DC">
        <w:pPr>
          <w:pStyle w:val="Header"/>
          <w:jc w:val="center"/>
        </w:pPr>
        <w:r>
          <w:fldChar w:fldCharType="begin"/>
        </w:r>
        <w:r>
          <w:instrText xml:space="preserve"> PAGE   \* MERGEFORMAT </w:instrText>
        </w:r>
        <w:r>
          <w:fldChar w:fldCharType="separate"/>
        </w:r>
        <w:r w:rsidR="00A7606A">
          <w:rPr>
            <w:noProof/>
          </w:rPr>
          <w:t>5</w:t>
        </w:r>
        <w:r>
          <w:rPr>
            <w:noProof/>
          </w:rPr>
          <w:fldChar w:fldCharType="end"/>
        </w:r>
      </w:p>
    </w:sdtContent>
  </w:sdt>
  <w:p w14:paraId="6D94E24B" w14:textId="77777777" w:rsidR="001820DC" w:rsidRDefault="001820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05C381E"/>
    <w:multiLevelType w:val="hybridMultilevel"/>
    <w:tmpl w:val="6C9ACE28"/>
    <w:lvl w:ilvl="0" w:tplc="C910E0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734"/>
    <w:rsid w:val="000047EB"/>
    <w:rsid w:val="00004B7E"/>
    <w:rsid w:val="00006881"/>
    <w:rsid w:val="00011A3D"/>
    <w:rsid w:val="0001613E"/>
    <w:rsid w:val="00024FAA"/>
    <w:rsid w:val="00025B55"/>
    <w:rsid w:val="00040821"/>
    <w:rsid w:val="00040B03"/>
    <w:rsid w:val="0004778F"/>
    <w:rsid w:val="000574E7"/>
    <w:rsid w:val="00057552"/>
    <w:rsid w:val="00057C38"/>
    <w:rsid w:val="000611B2"/>
    <w:rsid w:val="000773AA"/>
    <w:rsid w:val="00081837"/>
    <w:rsid w:val="00090E1E"/>
    <w:rsid w:val="00094918"/>
    <w:rsid w:val="000A3E4A"/>
    <w:rsid w:val="000A5D56"/>
    <w:rsid w:val="000B6BFE"/>
    <w:rsid w:val="000B7E2B"/>
    <w:rsid w:val="000C28D0"/>
    <w:rsid w:val="000D40D4"/>
    <w:rsid w:val="000D6186"/>
    <w:rsid w:val="000E5232"/>
    <w:rsid w:val="000F1FC1"/>
    <w:rsid w:val="000F214E"/>
    <w:rsid w:val="000F2CE4"/>
    <w:rsid w:val="001154EE"/>
    <w:rsid w:val="00121625"/>
    <w:rsid w:val="0015222B"/>
    <w:rsid w:val="001536EA"/>
    <w:rsid w:val="00165268"/>
    <w:rsid w:val="00170165"/>
    <w:rsid w:val="00171605"/>
    <w:rsid w:val="001820DC"/>
    <w:rsid w:val="001A4F01"/>
    <w:rsid w:val="001B4C82"/>
    <w:rsid w:val="001B5C06"/>
    <w:rsid w:val="001C23EB"/>
    <w:rsid w:val="001D1884"/>
    <w:rsid w:val="001D585C"/>
    <w:rsid w:val="001D717E"/>
    <w:rsid w:val="001F320C"/>
    <w:rsid w:val="001F3419"/>
    <w:rsid w:val="001F407C"/>
    <w:rsid w:val="001F4A49"/>
    <w:rsid w:val="001F555F"/>
    <w:rsid w:val="0020024B"/>
    <w:rsid w:val="00203F78"/>
    <w:rsid w:val="0021115C"/>
    <w:rsid w:val="002251F8"/>
    <w:rsid w:val="00231BDA"/>
    <w:rsid w:val="00234C94"/>
    <w:rsid w:val="002415DB"/>
    <w:rsid w:val="00252583"/>
    <w:rsid w:val="00264084"/>
    <w:rsid w:val="002729E3"/>
    <w:rsid w:val="0027444B"/>
    <w:rsid w:val="0028081C"/>
    <w:rsid w:val="00287475"/>
    <w:rsid w:val="00291934"/>
    <w:rsid w:val="002936E1"/>
    <w:rsid w:val="002A510F"/>
    <w:rsid w:val="002C03F1"/>
    <w:rsid w:val="002C13A6"/>
    <w:rsid w:val="002C4F50"/>
    <w:rsid w:val="002C707D"/>
    <w:rsid w:val="002D22F4"/>
    <w:rsid w:val="002D390B"/>
    <w:rsid w:val="002E6307"/>
    <w:rsid w:val="002F1C96"/>
    <w:rsid w:val="003004CD"/>
    <w:rsid w:val="00302531"/>
    <w:rsid w:val="00307851"/>
    <w:rsid w:val="003234FE"/>
    <w:rsid w:val="00327150"/>
    <w:rsid w:val="003364C7"/>
    <w:rsid w:val="00345AE4"/>
    <w:rsid w:val="0035165B"/>
    <w:rsid w:val="00355521"/>
    <w:rsid w:val="00356632"/>
    <w:rsid w:val="00360CB0"/>
    <w:rsid w:val="003611AF"/>
    <w:rsid w:val="00370C2F"/>
    <w:rsid w:val="003732A6"/>
    <w:rsid w:val="00385A21"/>
    <w:rsid w:val="003868FD"/>
    <w:rsid w:val="0039581D"/>
    <w:rsid w:val="003960C8"/>
    <w:rsid w:val="003A3C03"/>
    <w:rsid w:val="003B77E9"/>
    <w:rsid w:val="003B7887"/>
    <w:rsid w:val="003C1459"/>
    <w:rsid w:val="003C713F"/>
    <w:rsid w:val="003C7EB6"/>
    <w:rsid w:val="003D611A"/>
    <w:rsid w:val="003D6504"/>
    <w:rsid w:val="003D7B21"/>
    <w:rsid w:val="003E47DD"/>
    <w:rsid w:val="003E5FFD"/>
    <w:rsid w:val="003E6809"/>
    <w:rsid w:val="00404039"/>
    <w:rsid w:val="0041724B"/>
    <w:rsid w:val="004240CD"/>
    <w:rsid w:val="00425E18"/>
    <w:rsid w:val="00434636"/>
    <w:rsid w:val="00441926"/>
    <w:rsid w:val="0045033C"/>
    <w:rsid w:val="00451A88"/>
    <w:rsid w:val="0045614F"/>
    <w:rsid w:val="00457392"/>
    <w:rsid w:val="004609E7"/>
    <w:rsid w:val="004773F6"/>
    <w:rsid w:val="00482675"/>
    <w:rsid w:val="00492330"/>
    <w:rsid w:val="004B2E7E"/>
    <w:rsid w:val="004B77FA"/>
    <w:rsid w:val="004C4C3F"/>
    <w:rsid w:val="004C5164"/>
    <w:rsid w:val="004E0857"/>
    <w:rsid w:val="004E79C6"/>
    <w:rsid w:val="004F0F6E"/>
    <w:rsid w:val="004F32D4"/>
    <w:rsid w:val="005131F4"/>
    <w:rsid w:val="00525250"/>
    <w:rsid w:val="005255BC"/>
    <w:rsid w:val="0053053D"/>
    <w:rsid w:val="00534B59"/>
    <w:rsid w:val="00537B39"/>
    <w:rsid w:val="00556BDB"/>
    <w:rsid w:val="00556E33"/>
    <w:rsid w:val="00563285"/>
    <w:rsid w:val="00594B0B"/>
    <w:rsid w:val="00596669"/>
    <w:rsid w:val="005A0142"/>
    <w:rsid w:val="005A2DD5"/>
    <w:rsid w:val="005B3440"/>
    <w:rsid w:val="005B3E5A"/>
    <w:rsid w:val="005C2BEF"/>
    <w:rsid w:val="005D2197"/>
    <w:rsid w:val="005E144D"/>
    <w:rsid w:val="005F29EF"/>
    <w:rsid w:val="00602D41"/>
    <w:rsid w:val="00606D9C"/>
    <w:rsid w:val="00607188"/>
    <w:rsid w:val="00627665"/>
    <w:rsid w:val="006309A9"/>
    <w:rsid w:val="00642797"/>
    <w:rsid w:val="006433E8"/>
    <w:rsid w:val="00690CF1"/>
    <w:rsid w:val="006916AA"/>
    <w:rsid w:val="00693693"/>
    <w:rsid w:val="0069712F"/>
    <w:rsid w:val="006A1862"/>
    <w:rsid w:val="006A551F"/>
    <w:rsid w:val="006B428F"/>
    <w:rsid w:val="006C347D"/>
    <w:rsid w:val="006C4A88"/>
    <w:rsid w:val="006D12D9"/>
    <w:rsid w:val="006E2EA4"/>
    <w:rsid w:val="006E7DF5"/>
    <w:rsid w:val="006F4B66"/>
    <w:rsid w:val="00706DF6"/>
    <w:rsid w:val="007110E3"/>
    <w:rsid w:val="00715325"/>
    <w:rsid w:val="00716797"/>
    <w:rsid w:val="007175A3"/>
    <w:rsid w:val="00717920"/>
    <w:rsid w:val="007206FC"/>
    <w:rsid w:val="0073086A"/>
    <w:rsid w:val="00733EAC"/>
    <w:rsid w:val="00743947"/>
    <w:rsid w:val="00743CDF"/>
    <w:rsid w:val="00746D7E"/>
    <w:rsid w:val="007703F8"/>
    <w:rsid w:val="007722F3"/>
    <w:rsid w:val="007733B2"/>
    <w:rsid w:val="007739B5"/>
    <w:rsid w:val="007806F4"/>
    <w:rsid w:val="00781414"/>
    <w:rsid w:val="0078691E"/>
    <w:rsid w:val="0079444B"/>
    <w:rsid w:val="007945F9"/>
    <w:rsid w:val="007A2137"/>
    <w:rsid w:val="007A79FF"/>
    <w:rsid w:val="007B326D"/>
    <w:rsid w:val="007C02A3"/>
    <w:rsid w:val="007E7CE3"/>
    <w:rsid w:val="007F30AE"/>
    <w:rsid w:val="007F657C"/>
    <w:rsid w:val="00802FAD"/>
    <w:rsid w:val="00807285"/>
    <w:rsid w:val="00813CAB"/>
    <w:rsid w:val="00817D7D"/>
    <w:rsid w:val="008215BF"/>
    <w:rsid w:val="00825F07"/>
    <w:rsid w:val="00834A71"/>
    <w:rsid w:val="0085117F"/>
    <w:rsid w:val="00852D02"/>
    <w:rsid w:val="008579E6"/>
    <w:rsid w:val="00872006"/>
    <w:rsid w:val="00877E53"/>
    <w:rsid w:val="00881A3F"/>
    <w:rsid w:val="008A4210"/>
    <w:rsid w:val="008B701E"/>
    <w:rsid w:val="008C17E7"/>
    <w:rsid w:val="008D1DF1"/>
    <w:rsid w:val="008F3FA7"/>
    <w:rsid w:val="0090286B"/>
    <w:rsid w:val="00906FC0"/>
    <w:rsid w:val="009174DC"/>
    <w:rsid w:val="00937D67"/>
    <w:rsid w:val="00940A92"/>
    <w:rsid w:val="0094788E"/>
    <w:rsid w:val="00947B29"/>
    <w:rsid w:val="0095149E"/>
    <w:rsid w:val="00974A1D"/>
    <w:rsid w:val="00982686"/>
    <w:rsid w:val="0098388F"/>
    <w:rsid w:val="00984742"/>
    <w:rsid w:val="009A2072"/>
    <w:rsid w:val="009A6958"/>
    <w:rsid w:val="009C37AD"/>
    <w:rsid w:val="009D7642"/>
    <w:rsid w:val="009E3D54"/>
    <w:rsid w:val="009F1D26"/>
    <w:rsid w:val="009F6768"/>
    <w:rsid w:val="00A00EEB"/>
    <w:rsid w:val="00A05967"/>
    <w:rsid w:val="00A07403"/>
    <w:rsid w:val="00A11DCF"/>
    <w:rsid w:val="00A132C4"/>
    <w:rsid w:val="00A206D4"/>
    <w:rsid w:val="00A21F2C"/>
    <w:rsid w:val="00A22A4B"/>
    <w:rsid w:val="00A2750C"/>
    <w:rsid w:val="00A2775F"/>
    <w:rsid w:val="00A5503B"/>
    <w:rsid w:val="00A55160"/>
    <w:rsid w:val="00A707D4"/>
    <w:rsid w:val="00A7234B"/>
    <w:rsid w:val="00A7606A"/>
    <w:rsid w:val="00A808C6"/>
    <w:rsid w:val="00A86230"/>
    <w:rsid w:val="00A86EE3"/>
    <w:rsid w:val="00A91445"/>
    <w:rsid w:val="00A948A7"/>
    <w:rsid w:val="00AA19F7"/>
    <w:rsid w:val="00AA1B0B"/>
    <w:rsid w:val="00AB59CC"/>
    <w:rsid w:val="00AB73C2"/>
    <w:rsid w:val="00AC1800"/>
    <w:rsid w:val="00AC4FA7"/>
    <w:rsid w:val="00AC5184"/>
    <w:rsid w:val="00AE7612"/>
    <w:rsid w:val="00B001DD"/>
    <w:rsid w:val="00B003D1"/>
    <w:rsid w:val="00B0122C"/>
    <w:rsid w:val="00B01C6A"/>
    <w:rsid w:val="00B0583D"/>
    <w:rsid w:val="00B1415B"/>
    <w:rsid w:val="00B16663"/>
    <w:rsid w:val="00B171F6"/>
    <w:rsid w:val="00B176EE"/>
    <w:rsid w:val="00B3060E"/>
    <w:rsid w:val="00B4452F"/>
    <w:rsid w:val="00B773A4"/>
    <w:rsid w:val="00B8524B"/>
    <w:rsid w:val="00B948B6"/>
    <w:rsid w:val="00BA11D5"/>
    <w:rsid w:val="00BA20C7"/>
    <w:rsid w:val="00BA4062"/>
    <w:rsid w:val="00BA4775"/>
    <w:rsid w:val="00BB349C"/>
    <w:rsid w:val="00BC773B"/>
    <w:rsid w:val="00BE1ED3"/>
    <w:rsid w:val="00BE54AD"/>
    <w:rsid w:val="00BF296F"/>
    <w:rsid w:val="00C0645B"/>
    <w:rsid w:val="00C111AB"/>
    <w:rsid w:val="00C11FFA"/>
    <w:rsid w:val="00C160F4"/>
    <w:rsid w:val="00C22A14"/>
    <w:rsid w:val="00C3003C"/>
    <w:rsid w:val="00C32764"/>
    <w:rsid w:val="00C3799E"/>
    <w:rsid w:val="00C422E7"/>
    <w:rsid w:val="00C53FF5"/>
    <w:rsid w:val="00C56114"/>
    <w:rsid w:val="00C57188"/>
    <w:rsid w:val="00C60EEB"/>
    <w:rsid w:val="00C6500A"/>
    <w:rsid w:val="00C65731"/>
    <w:rsid w:val="00C95418"/>
    <w:rsid w:val="00C96602"/>
    <w:rsid w:val="00C97DB2"/>
    <w:rsid w:val="00CA033C"/>
    <w:rsid w:val="00CA61C0"/>
    <w:rsid w:val="00CB4C01"/>
    <w:rsid w:val="00CB6018"/>
    <w:rsid w:val="00CC02AF"/>
    <w:rsid w:val="00CC3462"/>
    <w:rsid w:val="00CC34C4"/>
    <w:rsid w:val="00CC62F5"/>
    <w:rsid w:val="00CD6E2F"/>
    <w:rsid w:val="00CE2488"/>
    <w:rsid w:val="00CF2378"/>
    <w:rsid w:val="00CF28AA"/>
    <w:rsid w:val="00CF3F18"/>
    <w:rsid w:val="00D05817"/>
    <w:rsid w:val="00D22B0E"/>
    <w:rsid w:val="00D37E7B"/>
    <w:rsid w:val="00D522A7"/>
    <w:rsid w:val="00D546FE"/>
    <w:rsid w:val="00D55136"/>
    <w:rsid w:val="00D916B3"/>
    <w:rsid w:val="00DA5BEE"/>
    <w:rsid w:val="00DB0B26"/>
    <w:rsid w:val="00DB7B08"/>
    <w:rsid w:val="00DC4A50"/>
    <w:rsid w:val="00DD3DE7"/>
    <w:rsid w:val="00DD458D"/>
    <w:rsid w:val="00DD6036"/>
    <w:rsid w:val="00DE02B1"/>
    <w:rsid w:val="00DE2D27"/>
    <w:rsid w:val="00DF1341"/>
    <w:rsid w:val="00DF4185"/>
    <w:rsid w:val="00E00E4E"/>
    <w:rsid w:val="00E1359A"/>
    <w:rsid w:val="00E16AEE"/>
    <w:rsid w:val="00E22136"/>
    <w:rsid w:val="00E22318"/>
    <w:rsid w:val="00E24CD4"/>
    <w:rsid w:val="00E25977"/>
    <w:rsid w:val="00E32234"/>
    <w:rsid w:val="00E37C4B"/>
    <w:rsid w:val="00E463A9"/>
    <w:rsid w:val="00E51487"/>
    <w:rsid w:val="00E522FC"/>
    <w:rsid w:val="00E53BD5"/>
    <w:rsid w:val="00E5679A"/>
    <w:rsid w:val="00E57B0D"/>
    <w:rsid w:val="00E6274D"/>
    <w:rsid w:val="00E6336C"/>
    <w:rsid w:val="00E6553A"/>
    <w:rsid w:val="00E744AC"/>
    <w:rsid w:val="00E90006"/>
    <w:rsid w:val="00E91D30"/>
    <w:rsid w:val="00E9559A"/>
    <w:rsid w:val="00E9658D"/>
    <w:rsid w:val="00EC38B8"/>
    <w:rsid w:val="00EC76D2"/>
    <w:rsid w:val="00ED694F"/>
    <w:rsid w:val="00EE5405"/>
    <w:rsid w:val="00EF5586"/>
    <w:rsid w:val="00EF6CE5"/>
    <w:rsid w:val="00F05B88"/>
    <w:rsid w:val="00F20052"/>
    <w:rsid w:val="00F20123"/>
    <w:rsid w:val="00F32370"/>
    <w:rsid w:val="00F47013"/>
    <w:rsid w:val="00F564CF"/>
    <w:rsid w:val="00F642E5"/>
    <w:rsid w:val="00F936BE"/>
    <w:rsid w:val="00FA200A"/>
    <w:rsid w:val="00FA426E"/>
    <w:rsid w:val="00FB0AB7"/>
    <w:rsid w:val="00FB546B"/>
    <w:rsid w:val="00FB770A"/>
    <w:rsid w:val="00FC0D94"/>
    <w:rsid w:val="00FC606E"/>
    <w:rsid w:val="00FD3DC3"/>
    <w:rsid w:val="00FD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ListParagraph">
    <w:name w:val="List Paragraph"/>
    <w:basedOn w:val="Normal"/>
    <w:uiPriority w:val="34"/>
    <w:qFormat/>
    <w:rsid w:val="0020024B"/>
    <w:pPr>
      <w:ind w:left="720"/>
      <w:contextualSpacing/>
    </w:pPr>
  </w:style>
  <w:style w:type="paragraph" w:styleId="Header">
    <w:name w:val="header"/>
    <w:basedOn w:val="Normal"/>
    <w:link w:val="HeaderChar"/>
    <w:uiPriority w:val="99"/>
    <w:unhideWhenUsed/>
    <w:rsid w:val="001820DC"/>
    <w:pPr>
      <w:tabs>
        <w:tab w:val="center" w:pos="4680"/>
        <w:tab w:val="right" w:pos="9360"/>
      </w:tabs>
    </w:pPr>
  </w:style>
  <w:style w:type="character" w:customStyle="1" w:styleId="HeaderChar">
    <w:name w:val="Header Char"/>
    <w:basedOn w:val="DefaultParagraphFont"/>
    <w:link w:val="Header"/>
    <w:uiPriority w:val="99"/>
    <w:rsid w:val="001820DC"/>
    <w:rPr>
      <w:rFonts w:ascii="Times New Roman" w:eastAsia="Times New Roman" w:hAnsi="Times New Roman" w:cs="Times New Roman"/>
      <w:sz w:val="24"/>
      <w:szCs w:val="24"/>
    </w:rPr>
  </w:style>
  <w:style w:type="table" w:styleId="TableGrid">
    <w:name w:val="Table Grid"/>
    <w:basedOn w:val="TableNormal"/>
    <w:uiPriority w:val="39"/>
    <w:rsid w:val="0018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1121924761">
      <w:bodyDiv w:val="1"/>
      <w:marLeft w:val="0"/>
      <w:marRight w:val="0"/>
      <w:marTop w:val="0"/>
      <w:marBottom w:val="0"/>
      <w:divBdr>
        <w:top w:val="none" w:sz="0" w:space="0" w:color="auto"/>
        <w:left w:val="none" w:sz="0" w:space="0" w:color="auto"/>
        <w:bottom w:val="none" w:sz="0" w:space="0" w:color="auto"/>
        <w:right w:val="none" w:sz="0" w:space="0" w:color="auto"/>
      </w:divBdr>
      <w:divsChild>
        <w:div w:id="304823557">
          <w:marLeft w:val="0"/>
          <w:marRight w:val="0"/>
          <w:marTop w:val="0"/>
          <w:marBottom w:val="0"/>
          <w:divBdr>
            <w:top w:val="none" w:sz="0" w:space="0" w:color="auto"/>
            <w:left w:val="none" w:sz="0" w:space="0" w:color="auto"/>
            <w:bottom w:val="none" w:sz="0" w:space="0" w:color="auto"/>
            <w:right w:val="none" w:sz="0" w:space="0" w:color="auto"/>
          </w:divBdr>
          <w:divsChild>
            <w:div w:id="1454253409">
              <w:marLeft w:val="0"/>
              <w:marRight w:val="0"/>
              <w:marTop w:val="0"/>
              <w:marBottom w:val="0"/>
              <w:divBdr>
                <w:top w:val="none" w:sz="0" w:space="0" w:color="auto"/>
                <w:left w:val="none" w:sz="0" w:space="0" w:color="auto"/>
                <w:bottom w:val="none" w:sz="0" w:space="0" w:color="auto"/>
                <w:right w:val="none" w:sz="0" w:space="0" w:color="auto"/>
              </w:divBdr>
              <w:divsChild>
                <w:div w:id="1365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D44F6-A9BE-4BB0-BC67-05DBA9D03CB6}">
  <ds:schemaRefs>
    <ds:schemaRef ds:uri="http://schemas.openxmlformats.org/officeDocument/2006/bibliography"/>
  </ds:schemaRefs>
</ds:datastoreItem>
</file>

<file path=customXml/itemProps2.xml><?xml version="1.0" encoding="utf-8"?>
<ds:datastoreItem xmlns:ds="http://schemas.openxmlformats.org/officeDocument/2006/customXml" ds:itemID="{11FB5E57-EF74-499F-A9C9-82F36A60E593}"/>
</file>

<file path=customXml/itemProps3.xml><?xml version="1.0" encoding="utf-8"?>
<ds:datastoreItem xmlns:ds="http://schemas.openxmlformats.org/officeDocument/2006/customXml" ds:itemID="{5929C09C-A8F0-4633-9631-CE390FC31053}"/>
</file>

<file path=customXml/itemProps4.xml><?xml version="1.0" encoding="utf-8"?>
<ds:datastoreItem xmlns:ds="http://schemas.openxmlformats.org/officeDocument/2006/customXml" ds:itemID="{BA1879FD-E018-4CD0-BF3B-D72F72909EA4}"/>
</file>

<file path=docProps/app.xml><?xml version="1.0" encoding="utf-8"?>
<Properties xmlns="http://schemas.openxmlformats.org/officeDocument/2006/extended-properties" xmlns:vt="http://schemas.openxmlformats.org/officeDocument/2006/docPropsVTypes">
  <Template>Normal.dotm</Template>
  <TotalTime>6</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cp:revision>
  <cp:lastPrinted>2021-09-24T00:10:00Z</cp:lastPrinted>
  <dcterms:created xsi:type="dcterms:W3CDTF">2021-09-24T01:19:00Z</dcterms:created>
  <dcterms:modified xsi:type="dcterms:W3CDTF">2021-09-24T01:40:00Z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