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083BF0" w:rsidTr="001E4915">
        <w:trPr>
          <w:trHeight w:val="1420"/>
          <w:jc w:val="center"/>
        </w:trPr>
        <w:tc>
          <w:tcPr>
            <w:tcW w:w="3948" w:type="dxa"/>
            <w:shd w:val="clear" w:color="auto" w:fill="auto"/>
          </w:tcPr>
          <w:p w:rsidR="00252583" w:rsidRPr="00D37E7B" w:rsidRDefault="00252583" w:rsidP="00F03CA7">
            <w:pPr>
              <w:widowControl w:val="0"/>
              <w:rPr>
                <w:color w:val="000000"/>
              </w:rPr>
            </w:pPr>
            <w:r w:rsidRPr="00D37E7B">
              <w:rPr>
                <w:color w:val="000000"/>
              </w:rPr>
              <w:t>BAN CHỈ ĐẠO TRUNG ƯƠNG</w:t>
            </w:r>
          </w:p>
          <w:p w:rsidR="00252583" w:rsidRPr="00D37E7B" w:rsidRDefault="00252583" w:rsidP="001E4915">
            <w:pPr>
              <w:widowControl w:val="0"/>
              <w:tabs>
                <w:tab w:val="left" w:pos="3219"/>
              </w:tabs>
              <w:ind w:left="-108" w:right="-108"/>
              <w:jc w:val="center"/>
              <w:rPr>
                <w:color w:val="000000"/>
              </w:rPr>
            </w:pPr>
            <w:r w:rsidRPr="00D37E7B">
              <w:rPr>
                <w:color w:val="000000"/>
              </w:rPr>
              <w:t>VỀ PHÒNG, CHỐNG THIÊN TAI</w:t>
            </w:r>
          </w:p>
          <w:p w:rsidR="00D37E7B" w:rsidRPr="00135099" w:rsidRDefault="00D37E7B" w:rsidP="001E4915">
            <w:pPr>
              <w:widowControl w:val="0"/>
              <w:tabs>
                <w:tab w:val="left" w:pos="3219"/>
              </w:tabs>
              <w:ind w:left="-108" w:right="-108"/>
              <w:jc w:val="center"/>
              <w:rPr>
                <w:b/>
                <w:color w:val="000000"/>
              </w:rPr>
            </w:pPr>
            <w:r>
              <w:rPr>
                <w:b/>
                <w:color w:val="000000"/>
              </w:rPr>
              <w:t>VĂN PHÒNG THƯỜNG TRỰC</w:t>
            </w:r>
          </w:p>
          <w:p w:rsidR="00716797" w:rsidRPr="001F293D" w:rsidRDefault="00716797" w:rsidP="00716797">
            <w:pPr>
              <w:widowControl w:val="0"/>
              <w:tabs>
                <w:tab w:val="left" w:pos="3219"/>
              </w:tabs>
              <w:spacing w:line="200" w:lineRule="exact"/>
              <w:ind w:left="-108" w:right="-108"/>
              <w:jc w:val="center"/>
              <w:rPr>
                <w:b/>
                <w:sz w:val="12"/>
              </w:rPr>
            </w:pPr>
            <w:r w:rsidRPr="001F293D">
              <w:rPr>
                <w:noProof/>
                <w:sz w:val="26"/>
                <w:szCs w:val="26"/>
              </w:rPr>
              <mc:AlternateContent>
                <mc:Choice Requires="wps">
                  <w:drawing>
                    <wp:anchor distT="4294967290" distB="4294967290" distL="114300" distR="114300" simplePos="0" relativeHeight="251664384" behindDoc="0" locked="0" layoutInCell="1" allowOverlap="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083BF0" w:rsidRDefault="00716797" w:rsidP="00716797">
            <w:pPr>
              <w:widowControl w:val="0"/>
              <w:tabs>
                <w:tab w:val="left" w:pos="3219"/>
              </w:tabs>
              <w:ind w:left="-108" w:right="-108"/>
              <w:jc w:val="center"/>
              <w:rPr>
                <w:b/>
                <w:color w:val="000000"/>
                <w:sz w:val="26"/>
              </w:rPr>
            </w:pPr>
            <w:r w:rsidRPr="001F293D">
              <w:rPr>
                <w:sz w:val="27"/>
                <w:szCs w:val="27"/>
              </w:rPr>
              <w:t>Số:          /BC-VPTT</w:t>
            </w:r>
            <w:r w:rsidRPr="00083BF0">
              <w:rPr>
                <w:noProof/>
                <w:color w:val="000000"/>
                <w:sz w:val="26"/>
                <w:szCs w:val="26"/>
              </w:rPr>
              <w:t xml:space="preserve"> </w:t>
            </w:r>
          </w:p>
          <w:p w:rsidR="00252583" w:rsidRPr="00083BF0" w:rsidRDefault="00252583" w:rsidP="001E4915">
            <w:pPr>
              <w:widowControl w:val="0"/>
              <w:tabs>
                <w:tab w:val="left" w:pos="3219"/>
              </w:tabs>
              <w:ind w:left="-108" w:right="-108"/>
              <w:jc w:val="center"/>
              <w:rPr>
                <w:b/>
                <w:color w:val="000000"/>
                <w:sz w:val="12"/>
              </w:rPr>
            </w:pPr>
          </w:p>
          <w:p w:rsidR="00252583" w:rsidRPr="00083BF0" w:rsidRDefault="00252583" w:rsidP="001E4915">
            <w:pPr>
              <w:widowControl w:val="0"/>
              <w:jc w:val="center"/>
              <w:rPr>
                <w:color w:val="000000"/>
                <w:sz w:val="26"/>
                <w:szCs w:val="26"/>
              </w:rPr>
            </w:pPr>
          </w:p>
        </w:tc>
        <w:tc>
          <w:tcPr>
            <w:tcW w:w="5713" w:type="dxa"/>
            <w:shd w:val="clear" w:color="auto" w:fill="auto"/>
          </w:tcPr>
          <w:p w:rsidR="00252583" w:rsidRPr="00083BF0" w:rsidRDefault="00252583" w:rsidP="001E4915">
            <w:pPr>
              <w:widowControl w:val="0"/>
              <w:spacing w:line="320" w:lineRule="exact"/>
              <w:jc w:val="center"/>
              <w:rPr>
                <w:b/>
                <w:color w:val="000000"/>
                <w:sz w:val="26"/>
              </w:rPr>
            </w:pPr>
            <w:r w:rsidRPr="00083BF0">
              <w:rPr>
                <w:b/>
                <w:color w:val="000000"/>
                <w:sz w:val="26"/>
              </w:rPr>
              <w:t>CỘNG HÒA XÃ HỘI CHỦ NGHĨA VIỆT NAM</w:t>
            </w:r>
          </w:p>
          <w:p w:rsidR="00252583" w:rsidRPr="00083BF0" w:rsidRDefault="00252583" w:rsidP="001E4915">
            <w:pPr>
              <w:pStyle w:val="Heading2"/>
              <w:keepNext w:val="0"/>
              <w:widowControl w:val="0"/>
              <w:spacing w:before="0" w:line="320" w:lineRule="exact"/>
              <w:rPr>
                <w:color w:val="000000"/>
                <w:sz w:val="28"/>
                <w:szCs w:val="28"/>
              </w:rPr>
            </w:pPr>
            <w:r w:rsidRPr="00083BF0">
              <w:rPr>
                <w:color w:val="000000"/>
                <w:sz w:val="28"/>
                <w:szCs w:val="28"/>
              </w:rPr>
              <w:t>Độc lập - Tự do - Hạnh phúc</w:t>
            </w:r>
          </w:p>
          <w:p w:rsidR="00252583" w:rsidRPr="00083BF0" w:rsidRDefault="009E3D54" w:rsidP="001E4915">
            <w:pPr>
              <w:widowControl w:val="0"/>
              <w:spacing w:line="320" w:lineRule="exact"/>
              <w:jc w:val="center"/>
              <w:rPr>
                <w:i/>
                <w:color w:val="000000"/>
                <w:sz w:val="28"/>
                <w:szCs w:val="28"/>
              </w:rPr>
            </w:pPr>
            <w:r w:rsidRPr="00083BF0">
              <w:rPr>
                <w:noProof/>
                <w:color w:val="000000"/>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083BF0" w:rsidRDefault="00252583" w:rsidP="00D861C0">
            <w:pPr>
              <w:widowControl w:val="0"/>
              <w:spacing w:line="320" w:lineRule="exact"/>
              <w:jc w:val="center"/>
              <w:rPr>
                <w:i/>
                <w:color w:val="000000"/>
                <w:sz w:val="28"/>
                <w:szCs w:val="28"/>
              </w:rPr>
            </w:pPr>
            <w:r w:rsidRPr="00083BF0">
              <w:rPr>
                <w:i/>
                <w:color w:val="000000"/>
                <w:sz w:val="28"/>
                <w:szCs w:val="28"/>
              </w:rPr>
              <w:t xml:space="preserve">Hà Nội, ngày </w:t>
            </w:r>
            <w:r w:rsidR="001B5A04">
              <w:rPr>
                <w:i/>
                <w:color w:val="000000"/>
                <w:sz w:val="28"/>
                <w:szCs w:val="28"/>
              </w:rPr>
              <w:t xml:space="preserve"> </w:t>
            </w:r>
            <w:r w:rsidR="00D861C0">
              <w:rPr>
                <w:i/>
                <w:color w:val="000000"/>
                <w:sz w:val="28"/>
                <w:szCs w:val="28"/>
              </w:rPr>
              <w:t xml:space="preserve">11 </w:t>
            </w:r>
            <w:r w:rsidRPr="00083BF0">
              <w:rPr>
                <w:i/>
                <w:color w:val="000000"/>
                <w:sz w:val="28"/>
                <w:szCs w:val="28"/>
              </w:rPr>
              <w:t xml:space="preserve"> tháng </w:t>
            </w:r>
            <w:r w:rsidR="00D861C0">
              <w:rPr>
                <w:i/>
                <w:color w:val="000000"/>
                <w:sz w:val="28"/>
                <w:szCs w:val="28"/>
              </w:rPr>
              <w:t>10</w:t>
            </w:r>
            <w:r w:rsidRPr="00083BF0">
              <w:rPr>
                <w:i/>
                <w:color w:val="000000"/>
                <w:sz w:val="28"/>
                <w:szCs w:val="28"/>
              </w:rPr>
              <w:t xml:space="preserve"> năm 20</w:t>
            </w:r>
            <w:r>
              <w:rPr>
                <w:i/>
                <w:color w:val="000000"/>
                <w:sz w:val="28"/>
                <w:szCs w:val="28"/>
              </w:rPr>
              <w:t>20</w:t>
            </w:r>
          </w:p>
        </w:tc>
      </w:tr>
    </w:tbl>
    <w:p w:rsidR="00252583" w:rsidRPr="00AD39C6" w:rsidRDefault="00252583" w:rsidP="006F4B66">
      <w:pPr>
        <w:widowControl w:val="0"/>
        <w:spacing w:before="240"/>
        <w:jc w:val="center"/>
        <w:rPr>
          <w:b/>
          <w:sz w:val="27"/>
          <w:szCs w:val="27"/>
        </w:rPr>
      </w:pPr>
      <w:r w:rsidRPr="00AD39C6">
        <w:rPr>
          <w:b/>
          <w:sz w:val="27"/>
          <w:szCs w:val="27"/>
        </w:rPr>
        <w:t>BÁO CÁO</w:t>
      </w:r>
      <w:r>
        <w:rPr>
          <w:b/>
          <w:sz w:val="27"/>
          <w:szCs w:val="27"/>
        </w:rPr>
        <w:t xml:space="preserve"> NHANH</w:t>
      </w:r>
    </w:p>
    <w:p w:rsidR="00252583" w:rsidRDefault="006F4B66" w:rsidP="00252583">
      <w:pPr>
        <w:widowControl w:val="0"/>
        <w:spacing w:after="120"/>
        <w:jc w:val="center"/>
        <w:rPr>
          <w:b/>
          <w:sz w:val="27"/>
          <w:szCs w:val="27"/>
        </w:rPr>
      </w:pPr>
      <w:r w:rsidRPr="00AD39C6">
        <w:rPr>
          <w:b/>
          <w:noProof/>
          <w:sz w:val="27"/>
          <w:szCs w:val="27"/>
        </w:rPr>
        <mc:AlternateContent>
          <mc:Choice Requires="wps">
            <w:drawing>
              <wp:anchor distT="4294967288" distB="4294967288" distL="114300" distR="114300" simplePos="0" relativeHeight="251661312" behindDoc="0" locked="0" layoutInCell="1" allowOverlap="1" wp14:anchorId="1C50595F" wp14:editId="51816415">
                <wp:simplePos x="0" y="0"/>
                <wp:positionH relativeFrom="margin">
                  <wp:align>center</wp:align>
                </wp:positionH>
                <wp:positionV relativeFrom="paragraph">
                  <wp:posOffset>258527</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D7DF" id="Straight Connector 4" o:spid="_x0000_s1026" style="position:absolute;z-index:251661312;visibility:visible;mso-wrap-style:square;mso-width-percent:0;mso-height-percent:0;mso-wrap-distance-left:9pt;mso-wrap-distance-top:-22e-5mm;mso-wrap-distance-right:9pt;mso-wrap-distance-bottom:-22e-5mm;mso-position-horizontal:center;mso-position-horizontal-relative:margin;mso-position-vertical:absolute;mso-position-vertical-relative:text;mso-width-percent:0;mso-height-percent:0;mso-width-relative:page;mso-height-relative:page" from="0,20.35pt" to="9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">
                <w10:wrap anchorx="margin"/>
              </v:line>
            </w:pict>
          </mc:Fallback>
        </mc:AlternateContent>
      </w:r>
      <w:r>
        <w:rPr>
          <w:b/>
          <w:sz w:val="27"/>
          <w:szCs w:val="27"/>
        </w:rPr>
        <w:t xml:space="preserve">Công tác phòng chống thiên tai ngày </w:t>
      </w:r>
      <w:r w:rsidR="00011A3D">
        <w:rPr>
          <w:b/>
          <w:sz w:val="27"/>
          <w:szCs w:val="27"/>
        </w:rPr>
        <w:t>1</w:t>
      </w:r>
      <w:r w:rsidR="001C4843">
        <w:rPr>
          <w:b/>
          <w:sz w:val="27"/>
          <w:szCs w:val="27"/>
        </w:rPr>
        <w:t>0</w:t>
      </w:r>
      <w:r w:rsidR="00011A3D">
        <w:rPr>
          <w:b/>
          <w:sz w:val="27"/>
          <w:szCs w:val="27"/>
        </w:rPr>
        <w:t>/</w:t>
      </w:r>
      <w:r w:rsidR="001C4843">
        <w:rPr>
          <w:b/>
          <w:sz w:val="27"/>
          <w:szCs w:val="27"/>
        </w:rPr>
        <w:t>10</w:t>
      </w:r>
      <w:r>
        <w:rPr>
          <w:b/>
          <w:sz w:val="27"/>
          <w:szCs w:val="27"/>
        </w:rPr>
        <w:t>/2020</w:t>
      </w:r>
    </w:p>
    <w:p w:rsidR="00252583" w:rsidRPr="005D25B6" w:rsidRDefault="00252583" w:rsidP="00252583">
      <w:pPr>
        <w:widowControl w:val="0"/>
        <w:spacing w:after="120"/>
        <w:jc w:val="center"/>
        <w:rPr>
          <w:i/>
          <w:sz w:val="5"/>
          <w:szCs w:val="27"/>
          <w:lang w:eastAsia="x-none"/>
        </w:rPr>
      </w:pPr>
    </w:p>
    <w:p w:rsidR="00252583" w:rsidRPr="002D4173" w:rsidRDefault="00252583" w:rsidP="00E6553A">
      <w:pPr>
        <w:widowControl w:val="0"/>
        <w:spacing w:after="60" w:line="252" w:lineRule="auto"/>
        <w:ind w:firstLine="709"/>
        <w:jc w:val="both"/>
        <w:rPr>
          <w:b/>
          <w:sz w:val="27"/>
          <w:szCs w:val="27"/>
          <w:lang w:eastAsia="x-none"/>
        </w:rPr>
      </w:pPr>
      <w:r w:rsidRPr="002D4173">
        <w:rPr>
          <w:b/>
          <w:sz w:val="27"/>
          <w:szCs w:val="27"/>
          <w:lang w:eastAsia="x-none"/>
        </w:rPr>
        <w:t>I. TÌNH HÌNH THIÊN TAI</w:t>
      </w:r>
    </w:p>
    <w:p w:rsidR="007E7093" w:rsidRPr="002D4173" w:rsidRDefault="007E7093" w:rsidP="007E7093">
      <w:pPr>
        <w:widowControl w:val="0"/>
        <w:shd w:val="clear" w:color="auto" w:fill="FFFFFF" w:themeFill="background1"/>
        <w:spacing w:before="60" w:after="80"/>
        <w:ind w:firstLine="709"/>
        <w:jc w:val="both"/>
        <w:rPr>
          <w:b/>
          <w:bCs/>
          <w:sz w:val="27"/>
          <w:szCs w:val="27"/>
          <w:lang w:eastAsia="x-none"/>
        </w:rPr>
      </w:pPr>
      <w:r w:rsidRPr="002D4173">
        <w:rPr>
          <w:b/>
          <w:bCs/>
          <w:sz w:val="27"/>
          <w:szCs w:val="27"/>
          <w:lang w:eastAsia="x-none"/>
        </w:rPr>
        <w:t xml:space="preserve">1. Tin </w:t>
      </w:r>
      <w:r w:rsidR="00DD503F" w:rsidRPr="002D4173">
        <w:rPr>
          <w:b/>
          <w:bCs/>
          <w:sz w:val="27"/>
          <w:szCs w:val="27"/>
          <w:lang w:eastAsia="x-none"/>
        </w:rPr>
        <w:t>bão khẩn cấp (cơn bão số 6)</w:t>
      </w:r>
      <w:bookmarkStart w:id="0" w:name="_GoBack"/>
      <w:bookmarkEnd w:id="0"/>
    </w:p>
    <w:p w:rsidR="00DD503F" w:rsidRPr="002D4173" w:rsidRDefault="004765F4" w:rsidP="007E7093">
      <w:pPr>
        <w:spacing w:before="60" w:after="80"/>
        <w:ind w:firstLine="720"/>
        <w:jc w:val="both"/>
        <w:rPr>
          <w:iCs/>
          <w:sz w:val="27"/>
          <w:szCs w:val="27"/>
          <w:lang w:eastAsia="x-none"/>
        </w:rPr>
      </w:pPr>
      <w:r>
        <w:rPr>
          <w:iCs/>
          <w:sz w:val="27"/>
          <w:szCs w:val="27"/>
          <w:lang w:eastAsia="x-none"/>
        </w:rPr>
        <w:t xml:space="preserve">01h00 sáng </w:t>
      </w:r>
      <w:r w:rsidR="00DD503F" w:rsidRPr="002D4173">
        <w:rPr>
          <w:iCs/>
          <w:sz w:val="27"/>
          <w:szCs w:val="27"/>
          <w:lang w:eastAsia="x-none"/>
        </w:rPr>
        <w:t>11/10, áp thấp nhiệt đới đã mạnh lên thành bão, cơn bão số 6 năm 2020 và có tên quốc tế là LINFA.</w:t>
      </w:r>
    </w:p>
    <w:p w:rsidR="00DD503F" w:rsidRPr="002D4173" w:rsidRDefault="00DD503F" w:rsidP="007E7093">
      <w:pPr>
        <w:spacing w:before="60" w:after="80"/>
        <w:ind w:firstLine="720"/>
        <w:jc w:val="both"/>
        <w:rPr>
          <w:iCs/>
          <w:sz w:val="27"/>
          <w:szCs w:val="27"/>
          <w:lang w:eastAsia="x-none"/>
        </w:rPr>
      </w:pPr>
      <w:r w:rsidRPr="002D4173">
        <w:rPr>
          <w:iCs/>
          <w:sz w:val="27"/>
          <w:szCs w:val="27"/>
          <w:lang w:eastAsia="x-none"/>
        </w:rPr>
        <w:t>Hồi 0</w:t>
      </w:r>
      <w:r w:rsidR="000B77CC" w:rsidRPr="002D4173">
        <w:rPr>
          <w:iCs/>
          <w:sz w:val="27"/>
          <w:szCs w:val="27"/>
          <w:lang w:eastAsia="x-none"/>
        </w:rPr>
        <w:t>4</w:t>
      </w:r>
      <w:r w:rsidRPr="002D4173">
        <w:rPr>
          <w:iCs/>
          <w:sz w:val="27"/>
          <w:szCs w:val="27"/>
          <w:lang w:eastAsia="x-none"/>
        </w:rPr>
        <w:t xml:space="preserve"> giờ ngày 11/10, vị trí tâm bão ở khoảng </w:t>
      </w:r>
      <w:r w:rsidR="000B77CC" w:rsidRPr="002D4173">
        <w:rPr>
          <w:iCs/>
          <w:sz w:val="27"/>
          <w:szCs w:val="27"/>
          <w:lang w:eastAsia="x-none"/>
        </w:rPr>
        <w:t>14,6 độ Vĩ Bắc; 110,6 độ Kinh Đông, cách Quảng Nam khoảng 240km, cách Quảng Ngãi khoảng 180km, cách Bình Định khoảng 170km</w:t>
      </w:r>
      <w:r w:rsidRPr="002D4173">
        <w:rPr>
          <w:iCs/>
          <w:sz w:val="27"/>
          <w:szCs w:val="27"/>
          <w:lang w:eastAsia="x-none"/>
        </w:rPr>
        <w:t>. Sức gió mạnh nhất vùng gần tâm bão mạnh cấp 8, giật cấp 10. Dự báo trong 12 giờ tới, bão di chuyển theo hướng Tây Tây Bắc, mỗi giờ đi được khoảng 20k</w:t>
      </w:r>
      <w:r w:rsidR="000C786E" w:rsidRPr="002D4173">
        <w:rPr>
          <w:iCs/>
          <w:sz w:val="27"/>
          <w:szCs w:val="27"/>
          <w:lang w:eastAsia="x-none"/>
        </w:rPr>
        <w:t>m. Đến 16</w:t>
      </w:r>
      <w:r w:rsidRPr="002D4173">
        <w:rPr>
          <w:iCs/>
          <w:sz w:val="27"/>
          <w:szCs w:val="27"/>
          <w:lang w:eastAsia="x-none"/>
        </w:rPr>
        <w:t xml:space="preserve"> giờ ngày 11/10, vị trí tâm bão ở vào khoảng </w:t>
      </w:r>
      <w:r w:rsidR="000C786E" w:rsidRPr="002D4173">
        <w:rPr>
          <w:iCs/>
          <w:sz w:val="27"/>
          <w:szCs w:val="27"/>
          <w:lang w:eastAsia="x-none"/>
        </w:rPr>
        <w:t>15,0 độ Vĩ Bắc; 108,5 độ Kinh Đông, trên đất liền các tỉnh từ Quảng Nam đến Bình Định. Sức gió mạnh nhất vùng gần tâm bão mạnh cấp 8, </w:t>
      </w:r>
      <w:r w:rsidR="000C786E" w:rsidRPr="002D4173">
        <w:rPr>
          <w:sz w:val="27"/>
          <w:szCs w:val="27"/>
          <w:lang w:eastAsia="x-none"/>
        </w:rPr>
        <w:t>giật cấp 10</w:t>
      </w:r>
      <w:r w:rsidR="000C786E" w:rsidRPr="002D4173">
        <w:rPr>
          <w:iCs/>
          <w:sz w:val="27"/>
          <w:szCs w:val="27"/>
          <w:lang w:eastAsia="x-none"/>
        </w:rPr>
        <w:t>.</w:t>
      </w:r>
      <w:r w:rsidR="000C786E" w:rsidRPr="002D4173">
        <w:rPr>
          <w:iCs/>
          <w:sz w:val="27"/>
          <w:szCs w:val="27"/>
          <w:lang w:eastAsia="x-none"/>
        </w:rPr>
        <w:t xml:space="preserve"> </w:t>
      </w:r>
      <w:r w:rsidRPr="002D4173">
        <w:rPr>
          <w:iCs/>
          <w:sz w:val="27"/>
          <w:szCs w:val="27"/>
          <w:lang w:eastAsia="x-none"/>
        </w:rPr>
        <w:t>Trong 12 đến 24 giờ tiếp theo bão di chuyển theo hướng Tây, mỗi giờ đi được 15-20km, đi vào đất liền các tỉnh từ Quảng Nam đến Bình Định sau đó suy yếu thành áp thấp nhiệt đới. </w:t>
      </w:r>
    </w:p>
    <w:p w:rsidR="00AF6302" w:rsidRPr="002D4173" w:rsidRDefault="00AF6302" w:rsidP="007E7093">
      <w:pPr>
        <w:spacing w:before="60" w:after="80"/>
        <w:ind w:firstLine="720"/>
        <w:jc w:val="both"/>
        <w:rPr>
          <w:i/>
          <w:iCs/>
          <w:sz w:val="27"/>
          <w:szCs w:val="27"/>
          <w:lang w:eastAsia="x-none"/>
        </w:rPr>
      </w:pPr>
      <w:r w:rsidRPr="002D4173">
        <w:rPr>
          <w:i/>
          <w:iCs/>
          <w:sz w:val="27"/>
          <w:szCs w:val="27"/>
          <w:lang w:eastAsia="x-none"/>
        </w:rPr>
        <w:t xml:space="preserve">Theo báo cáo của Văn phòng Ban chỉ huy PCTT&amp;TKCN tỉnh Quảng Ngãi, </w:t>
      </w:r>
      <w:r w:rsidR="005475C3" w:rsidRPr="002D4173">
        <w:rPr>
          <w:i/>
          <w:iCs/>
          <w:sz w:val="27"/>
          <w:szCs w:val="27"/>
          <w:lang w:eastAsia="x-none"/>
        </w:rPr>
        <w:t xml:space="preserve">đầu giờ sáng nay tại địa phương </w:t>
      </w:r>
      <w:r w:rsidRPr="002D4173">
        <w:rPr>
          <w:i/>
          <w:iCs/>
          <w:sz w:val="27"/>
          <w:szCs w:val="27"/>
          <w:lang w:eastAsia="x-none"/>
        </w:rPr>
        <w:t>đã</w:t>
      </w:r>
      <w:r w:rsidR="005475C3" w:rsidRPr="002D4173">
        <w:rPr>
          <w:i/>
          <w:iCs/>
          <w:sz w:val="27"/>
          <w:szCs w:val="27"/>
          <w:lang w:eastAsia="x-none"/>
        </w:rPr>
        <w:t xml:space="preserve"> có gió</w:t>
      </w:r>
      <w:r w:rsidRPr="002D4173">
        <w:rPr>
          <w:i/>
          <w:iCs/>
          <w:sz w:val="27"/>
          <w:szCs w:val="27"/>
          <w:lang w:eastAsia="x-none"/>
        </w:rPr>
        <w:t xml:space="preserve"> lớn và đổi chiều.</w:t>
      </w:r>
    </w:p>
    <w:p w:rsidR="007E7093" w:rsidRPr="002D4173" w:rsidRDefault="007E7093" w:rsidP="007E7093">
      <w:pPr>
        <w:spacing w:before="60" w:after="80"/>
        <w:ind w:firstLine="720"/>
        <w:jc w:val="both"/>
        <w:rPr>
          <w:iCs/>
          <w:sz w:val="27"/>
          <w:szCs w:val="27"/>
          <w:lang w:eastAsia="x-none"/>
        </w:rPr>
      </w:pPr>
      <w:r w:rsidRPr="002D4173">
        <w:rPr>
          <w:iCs/>
          <w:sz w:val="27"/>
          <w:szCs w:val="27"/>
          <w:lang w:eastAsia="x-none"/>
        </w:rPr>
        <w:t>Cấp độ rủi ro thiên tai: Cấp 3</w:t>
      </w:r>
    </w:p>
    <w:p w:rsidR="007E7093" w:rsidRPr="002D4173" w:rsidRDefault="007E7093" w:rsidP="007E7093">
      <w:pPr>
        <w:widowControl w:val="0"/>
        <w:shd w:val="clear" w:color="auto" w:fill="FFFFFF" w:themeFill="background1"/>
        <w:spacing w:before="60" w:after="80"/>
        <w:ind w:firstLine="709"/>
        <w:jc w:val="both"/>
        <w:rPr>
          <w:b/>
          <w:bCs/>
          <w:sz w:val="27"/>
          <w:szCs w:val="27"/>
          <w:lang w:eastAsia="x-none"/>
        </w:rPr>
      </w:pPr>
      <w:r w:rsidRPr="002D4173">
        <w:rPr>
          <w:b/>
          <w:bCs/>
          <w:sz w:val="27"/>
          <w:szCs w:val="27"/>
          <w:lang w:eastAsia="x-none"/>
        </w:rPr>
        <w:t xml:space="preserve">2. Tin mưa lớn diện rộng ở </w:t>
      </w:r>
      <w:r w:rsidR="006D6320" w:rsidRPr="002D4173">
        <w:rPr>
          <w:b/>
          <w:bCs/>
          <w:sz w:val="27"/>
          <w:szCs w:val="27"/>
          <w:lang w:eastAsia="x-none"/>
        </w:rPr>
        <w:t>Trung bộ</w:t>
      </w:r>
    </w:p>
    <w:p w:rsidR="006D6320" w:rsidRPr="000B77CC" w:rsidRDefault="006D6320" w:rsidP="006D6320">
      <w:pPr>
        <w:spacing w:before="60" w:after="80"/>
        <w:ind w:firstLine="720"/>
        <w:jc w:val="both"/>
        <w:rPr>
          <w:iCs/>
          <w:sz w:val="27"/>
          <w:szCs w:val="27"/>
          <w:lang w:eastAsia="x-none"/>
        </w:rPr>
      </w:pPr>
      <w:r w:rsidRPr="000B77CC">
        <w:rPr>
          <w:iCs/>
          <w:sz w:val="27"/>
          <w:szCs w:val="27"/>
          <w:lang w:eastAsia="x-none"/>
        </w:rPr>
        <w:t xml:space="preserve">Từ ngày 11/10 đến ngày 13/10, ở các tỉnh Trung Trung Bộ và Nam Trung Bộ có mưa rất to, có nơi đặc biệt to với tổng lượng mưa </w:t>
      </w:r>
      <w:r w:rsidRPr="000B77CC">
        <w:rPr>
          <w:iCs/>
          <w:spacing w:val="-8"/>
          <w:sz w:val="27"/>
          <w:szCs w:val="27"/>
          <w:lang w:eastAsia="x-none"/>
        </w:rPr>
        <w:t>phổ biến ở các tỉnh từ Thừa Thiên Huế đến Quảng Nam từ 500-700mm, có nơi trên 700mm; các tỉnh Quảng Trị, Quảng Ngãi từ 400-600mm; các tỉnh Quảng Bình, Bình Định, Phú Yên từ 300-500mm. Ở Nam Hà Tĩnh và khu vực Bắc Tây Nguyên từ 200-300mm.</w:t>
      </w:r>
    </w:p>
    <w:p w:rsidR="007E7093" w:rsidRPr="000B77CC" w:rsidRDefault="007E7093" w:rsidP="007E7093">
      <w:pPr>
        <w:spacing w:before="60" w:after="80"/>
        <w:ind w:firstLine="720"/>
        <w:jc w:val="both"/>
        <w:rPr>
          <w:iCs/>
          <w:sz w:val="27"/>
          <w:szCs w:val="27"/>
          <w:lang w:eastAsia="x-none"/>
        </w:rPr>
      </w:pPr>
      <w:r w:rsidRPr="000B77CC">
        <w:rPr>
          <w:bCs/>
          <w:iCs/>
          <w:sz w:val="27"/>
          <w:szCs w:val="27"/>
          <w:lang w:eastAsia="x-none"/>
        </w:rPr>
        <w:t>Cảnh báo cấp độ rủi ro thiên tai do mưa lớn:</w:t>
      </w:r>
      <w:r w:rsidRPr="000B77CC">
        <w:rPr>
          <w:b/>
          <w:bCs/>
          <w:iCs/>
          <w:sz w:val="27"/>
          <w:szCs w:val="27"/>
          <w:lang w:eastAsia="x-none"/>
        </w:rPr>
        <w:t> </w:t>
      </w:r>
      <w:r w:rsidRPr="000B77CC">
        <w:rPr>
          <w:iCs/>
          <w:sz w:val="27"/>
          <w:szCs w:val="27"/>
          <w:lang w:eastAsia="x-none"/>
        </w:rPr>
        <w:t>Cấp 2, riêng Thừa Thiên Huế và Quảng Nam cấp 3.</w:t>
      </w:r>
    </w:p>
    <w:p w:rsidR="001C4843" w:rsidRPr="000B77CC" w:rsidRDefault="001C4843" w:rsidP="001C4843">
      <w:pPr>
        <w:widowControl w:val="0"/>
        <w:shd w:val="clear" w:color="auto" w:fill="FFFFFF" w:themeFill="background1"/>
        <w:spacing w:before="60" w:after="80"/>
        <w:ind w:firstLine="709"/>
        <w:jc w:val="both"/>
        <w:rPr>
          <w:b/>
          <w:sz w:val="27"/>
          <w:szCs w:val="27"/>
          <w:lang w:eastAsia="x-none"/>
        </w:rPr>
      </w:pPr>
      <w:r w:rsidRPr="000B77CC">
        <w:rPr>
          <w:b/>
          <w:sz w:val="27"/>
          <w:szCs w:val="27"/>
          <w:lang w:eastAsia="x-none"/>
        </w:rPr>
        <w:t>II. TÌNH HÌNH MƯA:</w:t>
      </w:r>
    </w:p>
    <w:p w:rsidR="001C4843" w:rsidRPr="000B77CC" w:rsidRDefault="001C4843" w:rsidP="001C4843">
      <w:pPr>
        <w:widowControl w:val="0"/>
        <w:shd w:val="clear" w:color="auto" w:fill="FFFFFF" w:themeFill="background1"/>
        <w:spacing w:before="60" w:after="80"/>
        <w:ind w:firstLine="709"/>
        <w:jc w:val="both"/>
        <w:rPr>
          <w:iCs/>
          <w:sz w:val="27"/>
          <w:szCs w:val="27"/>
          <w:lang w:eastAsia="x-none"/>
        </w:rPr>
      </w:pPr>
      <w:r w:rsidRPr="000B77CC">
        <w:rPr>
          <w:sz w:val="27"/>
          <w:szCs w:val="27"/>
        </w:rPr>
        <w:t xml:space="preserve">1. </w:t>
      </w:r>
      <w:r w:rsidRPr="000B77CC">
        <w:rPr>
          <w:iCs/>
          <w:sz w:val="27"/>
          <w:szCs w:val="27"/>
          <w:lang w:eastAsia="x-none"/>
        </w:rPr>
        <w:t>Mưa đợt (19h/05/10 đến 19h/</w:t>
      </w:r>
      <w:r w:rsidR="004D0675" w:rsidRPr="000B77CC">
        <w:rPr>
          <w:iCs/>
          <w:sz w:val="27"/>
          <w:szCs w:val="27"/>
          <w:lang w:eastAsia="x-none"/>
        </w:rPr>
        <w:t>10</w:t>
      </w:r>
      <w:r w:rsidRPr="000B77CC">
        <w:rPr>
          <w:iCs/>
          <w:sz w:val="27"/>
          <w:szCs w:val="27"/>
          <w:lang w:eastAsia="x-none"/>
        </w:rPr>
        <w:t>/</w:t>
      </w:r>
      <w:r w:rsidR="004D0675" w:rsidRPr="000B77CC">
        <w:rPr>
          <w:iCs/>
          <w:sz w:val="27"/>
          <w:szCs w:val="27"/>
          <w:lang w:eastAsia="x-none"/>
        </w:rPr>
        <w:t>10</w:t>
      </w:r>
      <w:r w:rsidRPr="000B77CC">
        <w:rPr>
          <w:iCs/>
          <w:sz w:val="27"/>
          <w:szCs w:val="27"/>
          <w:lang w:eastAsia="x-none"/>
        </w:rPr>
        <w:t xml:space="preserve">/2020): Các tỉnh từ Hà Tĩnh đến Bình Định có mưa rất to, tập trung chủ yếu trong 3 ngày (từ 19h/06/10 đến 19h/9/10), lượng mưa phổ biến ở các tỉnh: Hà Tĩnh từ 350-450 mm; Quảng Bình từ 400-600 mm; Quảng Trị từ 500-800 mm; Thừa Thiên Huế từ 600-850 mm; Đà Nẵng từ 500-650 mm; Quảng Nam từ 350-550 mm; Quãng Ngãi từ 300-550 mm; Bình Định từ 300-350mm. Một số trạm có lượng mưa lớn </w:t>
      </w:r>
      <w:r w:rsidR="000C6F0C" w:rsidRPr="000B77CC">
        <w:rPr>
          <w:iCs/>
          <w:sz w:val="27"/>
          <w:szCs w:val="27"/>
          <w:lang w:eastAsia="x-none"/>
        </w:rPr>
        <w:t xml:space="preserve">trên 1000mm </w:t>
      </w:r>
      <w:r w:rsidRPr="000B77CC">
        <w:rPr>
          <w:iCs/>
          <w:sz w:val="27"/>
          <w:szCs w:val="27"/>
          <w:lang w:eastAsia="x-none"/>
        </w:rPr>
        <w:t xml:space="preserve">như sau: </w:t>
      </w:r>
    </w:p>
    <w:p w:rsidR="00EF38E8" w:rsidRPr="000B77CC" w:rsidRDefault="00F90842" w:rsidP="001C4843">
      <w:pPr>
        <w:widowControl w:val="0"/>
        <w:shd w:val="clear" w:color="auto" w:fill="FFFFFF" w:themeFill="background1"/>
        <w:spacing w:before="60" w:after="80"/>
        <w:ind w:firstLine="709"/>
        <w:jc w:val="both"/>
        <w:rPr>
          <w:iCs/>
          <w:sz w:val="27"/>
          <w:szCs w:val="27"/>
          <w:lang w:eastAsia="x-none"/>
        </w:rPr>
      </w:pPr>
      <w:r w:rsidRPr="000B77CC">
        <w:rPr>
          <w:iCs/>
          <w:sz w:val="27"/>
          <w:szCs w:val="27"/>
          <w:lang w:eastAsia="x-none"/>
        </w:rPr>
        <w:t xml:space="preserve">Đại Chánh (Quảng Nam): 1196 mm; </w:t>
      </w:r>
      <w:r w:rsidR="00946390" w:rsidRPr="000B77CC">
        <w:rPr>
          <w:iCs/>
          <w:sz w:val="27"/>
          <w:szCs w:val="27"/>
          <w:lang w:eastAsia="x-none"/>
        </w:rPr>
        <w:t>Hồ Phú Lộc (Quảng Nam): 1</w:t>
      </w:r>
      <w:r w:rsidR="00E15D86" w:rsidRPr="000B77CC">
        <w:rPr>
          <w:iCs/>
          <w:sz w:val="27"/>
          <w:szCs w:val="27"/>
          <w:lang w:eastAsia="x-none"/>
        </w:rPr>
        <w:t>.</w:t>
      </w:r>
      <w:r w:rsidR="00946390" w:rsidRPr="000B77CC">
        <w:rPr>
          <w:iCs/>
          <w:sz w:val="27"/>
          <w:szCs w:val="27"/>
          <w:lang w:eastAsia="x-none"/>
        </w:rPr>
        <w:t>101mm</w:t>
      </w:r>
      <w:r w:rsidR="008D14B2" w:rsidRPr="000B77CC">
        <w:rPr>
          <w:iCs/>
          <w:sz w:val="27"/>
          <w:szCs w:val="27"/>
          <w:lang w:eastAsia="x-none"/>
        </w:rPr>
        <w:t xml:space="preserve">; </w:t>
      </w:r>
      <w:r w:rsidR="00F4535A" w:rsidRPr="000B77CC">
        <w:rPr>
          <w:iCs/>
          <w:sz w:val="27"/>
          <w:szCs w:val="27"/>
          <w:lang w:eastAsia="x-none"/>
        </w:rPr>
        <w:t>Hướng Linh (Quảng Trị): 1.490 mm</w:t>
      </w:r>
      <w:r w:rsidR="0050770D" w:rsidRPr="000B77CC">
        <w:rPr>
          <w:iCs/>
          <w:sz w:val="27"/>
          <w:szCs w:val="27"/>
          <w:lang w:eastAsia="x-none"/>
        </w:rPr>
        <w:t xml:space="preserve">; </w:t>
      </w:r>
      <w:r w:rsidR="00E15D86" w:rsidRPr="000B77CC">
        <w:rPr>
          <w:iCs/>
          <w:sz w:val="27"/>
          <w:szCs w:val="27"/>
          <w:lang w:eastAsia="x-none"/>
        </w:rPr>
        <w:t xml:space="preserve">Tà Long (Quảng Trị): </w:t>
      </w:r>
      <w:r w:rsidR="00E15D86" w:rsidRPr="000B77CC">
        <w:rPr>
          <w:iCs/>
          <w:sz w:val="27"/>
          <w:szCs w:val="27"/>
          <w:lang w:eastAsia="x-none"/>
        </w:rPr>
        <w:lastRenderedPageBreak/>
        <w:t>1224mm; A Lưới (Huế) 1.435mm; Hồ A Lá (Huế) 1.509mm; Khe Tre (Huế) 1.449mm.</w:t>
      </w:r>
    </w:p>
    <w:p w:rsidR="00A31D08" w:rsidRPr="000B77CC" w:rsidRDefault="001C4843" w:rsidP="001C4843">
      <w:pPr>
        <w:widowControl w:val="0"/>
        <w:spacing w:before="60" w:after="80"/>
        <w:ind w:firstLine="709"/>
        <w:jc w:val="both"/>
        <w:rPr>
          <w:sz w:val="27"/>
          <w:szCs w:val="27"/>
          <w:lang w:eastAsia="x-none"/>
        </w:rPr>
      </w:pPr>
      <w:r w:rsidRPr="000B77CC">
        <w:rPr>
          <w:sz w:val="27"/>
          <w:szCs w:val="27"/>
          <w:lang w:eastAsia="x-none"/>
        </w:rPr>
        <w:t>2. Mưa từ 19h/9/10 đến 04h/1</w:t>
      </w:r>
      <w:r w:rsidR="00353C67" w:rsidRPr="000B77CC">
        <w:rPr>
          <w:sz w:val="27"/>
          <w:szCs w:val="27"/>
          <w:lang w:eastAsia="x-none"/>
        </w:rPr>
        <w:t>1</w:t>
      </w:r>
      <w:r w:rsidRPr="000B77CC">
        <w:rPr>
          <w:sz w:val="27"/>
          <w:szCs w:val="27"/>
          <w:lang w:eastAsia="x-none"/>
        </w:rPr>
        <w:t>/10:</w:t>
      </w:r>
      <w:r w:rsidRPr="000B77CC">
        <w:rPr>
          <w:b/>
          <w:sz w:val="27"/>
          <w:szCs w:val="27"/>
          <w:lang w:eastAsia="x-none"/>
        </w:rPr>
        <w:t xml:space="preserve"> </w:t>
      </w:r>
      <w:r w:rsidRPr="000B77CC">
        <w:rPr>
          <w:sz w:val="27"/>
          <w:szCs w:val="27"/>
          <w:lang w:eastAsia="x-none"/>
        </w:rPr>
        <w:t xml:space="preserve">Các tỉnh, thành phố từ </w:t>
      </w:r>
      <w:r w:rsidR="00EC06AB" w:rsidRPr="000B77CC">
        <w:rPr>
          <w:sz w:val="27"/>
          <w:szCs w:val="27"/>
          <w:lang w:eastAsia="x-none"/>
        </w:rPr>
        <w:t xml:space="preserve">Quảng Nam, Quảng Ngãi, Thừa Thiên Huế </w:t>
      </w:r>
      <w:r w:rsidRPr="000B77CC">
        <w:rPr>
          <w:sz w:val="27"/>
          <w:szCs w:val="27"/>
          <w:lang w:eastAsia="x-none"/>
        </w:rPr>
        <w:t>tiếp tục có mưa vừa, mưa to đến rất to</w:t>
      </w:r>
      <w:r w:rsidR="00EC06AB" w:rsidRPr="000B77CC">
        <w:rPr>
          <w:sz w:val="27"/>
          <w:szCs w:val="27"/>
          <w:lang w:eastAsia="x-none"/>
        </w:rPr>
        <w:t xml:space="preserve">, lượng mưa phổ biến 60 - </w:t>
      </w:r>
      <w:r w:rsidR="005F092A" w:rsidRPr="000B77CC">
        <w:rPr>
          <w:sz w:val="27"/>
          <w:szCs w:val="27"/>
          <w:lang w:eastAsia="x-none"/>
        </w:rPr>
        <w:t>80</w:t>
      </w:r>
      <w:r w:rsidR="00EC06AB" w:rsidRPr="000B77CC">
        <w:rPr>
          <w:sz w:val="27"/>
          <w:szCs w:val="27"/>
          <w:lang w:eastAsia="x-none"/>
        </w:rPr>
        <w:t>mm</w:t>
      </w:r>
      <w:r w:rsidRPr="000B77CC">
        <w:rPr>
          <w:sz w:val="27"/>
          <w:szCs w:val="27"/>
          <w:lang w:eastAsia="x-none"/>
        </w:rPr>
        <w:t xml:space="preserve">, </w:t>
      </w:r>
      <w:r w:rsidR="00EC06AB" w:rsidRPr="000B77CC">
        <w:rPr>
          <w:sz w:val="27"/>
          <w:szCs w:val="27"/>
          <w:lang w:eastAsia="x-none"/>
        </w:rPr>
        <w:t>Một số trạm có lượng mưa lớn hơn</w:t>
      </w:r>
      <w:r w:rsidRPr="000B77CC">
        <w:rPr>
          <w:sz w:val="27"/>
          <w:szCs w:val="27"/>
          <w:lang w:eastAsia="x-none"/>
        </w:rPr>
        <w:t>:</w:t>
      </w:r>
      <w:r w:rsidR="005F4283" w:rsidRPr="000B77CC">
        <w:rPr>
          <w:sz w:val="27"/>
          <w:szCs w:val="27"/>
          <w:lang w:eastAsia="x-none"/>
        </w:rPr>
        <w:t xml:space="preserve"> </w:t>
      </w:r>
      <w:r w:rsidR="00A31D08" w:rsidRPr="000B77CC">
        <w:rPr>
          <w:sz w:val="27"/>
          <w:szCs w:val="27"/>
          <w:lang w:eastAsia="x-none"/>
        </w:rPr>
        <w:t>Trà Giáp</w:t>
      </w:r>
      <w:r w:rsidR="005F4283" w:rsidRPr="000B77CC">
        <w:rPr>
          <w:sz w:val="27"/>
          <w:szCs w:val="27"/>
          <w:lang w:eastAsia="x-none"/>
        </w:rPr>
        <w:t xml:space="preserve"> (Quảng Nam)</w:t>
      </w:r>
      <w:r w:rsidR="00027EA3" w:rsidRPr="000B77CC">
        <w:rPr>
          <w:sz w:val="27"/>
          <w:szCs w:val="27"/>
          <w:lang w:eastAsia="x-none"/>
        </w:rPr>
        <w:t>:</w:t>
      </w:r>
      <w:r w:rsidR="005F4283" w:rsidRPr="000B77CC">
        <w:rPr>
          <w:sz w:val="27"/>
          <w:szCs w:val="27"/>
          <w:lang w:eastAsia="x-none"/>
        </w:rPr>
        <w:t xml:space="preserve"> 195mm;</w:t>
      </w:r>
      <w:r w:rsidR="00A17145" w:rsidRPr="000B77CC">
        <w:rPr>
          <w:sz w:val="27"/>
          <w:szCs w:val="27"/>
          <w:lang w:eastAsia="x-none"/>
        </w:rPr>
        <w:t xml:space="preserve"> Thủy điện sông Tranh 2: 195mm; trà Hiệp (Quảng Ngãi): 175 mm; Sơn Lỳ (Quảng Ngãi) 113 mm</w:t>
      </w:r>
      <w:r w:rsidR="0013312A" w:rsidRPr="000B77CC">
        <w:rPr>
          <w:sz w:val="27"/>
          <w:szCs w:val="27"/>
          <w:lang w:eastAsia="x-none"/>
        </w:rPr>
        <w:t xml:space="preserve">; </w:t>
      </w:r>
      <w:r w:rsidR="00485263" w:rsidRPr="000B77CC">
        <w:rPr>
          <w:sz w:val="27"/>
          <w:szCs w:val="27"/>
          <w:lang w:eastAsia="x-none"/>
        </w:rPr>
        <w:t xml:space="preserve">Hồ Thọ Sơn (Thừa Thiên Huế 87 mm; </w:t>
      </w:r>
      <w:r w:rsidR="00B06D6C" w:rsidRPr="000B77CC">
        <w:rPr>
          <w:sz w:val="27"/>
          <w:szCs w:val="27"/>
          <w:lang w:eastAsia="x-none"/>
        </w:rPr>
        <w:t>Tà Lương (T.T.Huế): 86 mm</w:t>
      </w:r>
      <w:r w:rsidR="00FD1613" w:rsidRPr="000B77CC">
        <w:rPr>
          <w:sz w:val="27"/>
          <w:szCs w:val="27"/>
          <w:lang w:eastAsia="x-none"/>
        </w:rPr>
        <w:t>.</w:t>
      </w:r>
    </w:p>
    <w:p w:rsidR="001C4843" w:rsidRPr="000B77CC" w:rsidRDefault="001C4843" w:rsidP="00C66CF6">
      <w:pPr>
        <w:widowControl w:val="0"/>
        <w:spacing w:before="60"/>
        <w:ind w:firstLine="709"/>
        <w:jc w:val="both"/>
        <w:rPr>
          <w:b/>
          <w:color w:val="FF0000"/>
          <w:sz w:val="27"/>
          <w:szCs w:val="27"/>
          <w:lang w:eastAsia="x-none"/>
        </w:rPr>
      </w:pPr>
      <w:r w:rsidRPr="000B77CC">
        <w:rPr>
          <w:b/>
          <w:color w:val="FF0000"/>
          <w:sz w:val="27"/>
          <w:szCs w:val="27"/>
          <w:lang w:eastAsia="x-none"/>
        </w:rPr>
        <w:t>III. THỦY VĂN, NGẬP LỤT</w:t>
      </w:r>
    </w:p>
    <w:p w:rsidR="001C4843" w:rsidRPr="000B77CC" w:rsidRDefault="001C4843" w:rsidP="00C66CF6">
      <w:pPr>
        <w:widowControl w:val="0"/>
        <w:spacing w:before="60"/>
        <w:ind w:firstLine="709"/>
        <w:jc w:val="both"/>
        <w:rPr>
          <w:b/>
          <w:sz w:val="27"/>
          <w:szCs w:val="27"/>
          <w:lang w:eastAsia="x-none"/>
        </w:rPr>
      </w:pPr>
      <w:r w:rsidRPr="000B77CC">
        <w:rPr>
          <w:b/>
          <w:sz w:val="27"/>
          <w:szCs w:val="27"/>
          <w:lang w:eastAsia="x-none"/>
        </w:rPr>
        <w:t>1. Thủy văn</w:t>
      </w:r>
    </w:p>
    <w:p w:rsidR="001F1D2D" w:rsidRPr="000B77CC" w:rsidRDefault="001F1D2D" w:rsidP="00C66CF6">
      <w:pPr>
        <w:widowControl w:val="0"/>
        <w:spacing w:before="60"/>
        <w:ind w:firstLine="709"/>
        <w:jc w:val="both"/>
        <w:rPr>
          <w:sz w:val="27"/>
          <w:szCs w:val="27"/>
          <w:lang w:eastAsia="x-none"/>
        </w:rPr>
      </w:pPr>
      <w:r w:rsidRPr="000B77CC">
        <w:rPr>
          <w:sz w:val="27"/>
          <w:szCs w:val="27"/>
          <w:lang w:eastAsia="x-none"/>
        </w:rPr>
        <w:t>a) Lũ trên sông Bồ</w:t>
      </w:r>
      <w:r w:rsidR="00E16AE0" w:rsidRPr="000B77CC">
        <w:rPr>
          <w:sz w:val="27"/>
          <w:szCs w:val="27"/>
          <w:lang w:eastAsia="x-none"/>
        </w:rPr>
        <w:t xml:space="preserve"> tại Phú Ốc</w:t>
      </w:r>
      <w:r w:rsidR="00EA5AC3">
        <w:rPr>
          <w:sz w:val="27"/>
          <w:szCs w:val="27"/>
          <w:lang w:eastAsia="x-none"/>
        </w:rPr>
        <w:t xml:space="preserve"> (Huế)</w:t>
      </w:r>
      <w:r w:rsidR="00E16AE0" w:rsidRPr="000B77CC">
        <w:rPr>
          <w:sz w:val="27"/>
          <w:szCs w:val="27"/>
          <w:lang w:eastAsia="x-none"/>
        </w:rPr>
        <w:t xml:space="preserve"> có xu hướng giảm</w:t>
      </w:r>
      <w:r w:rsidRPr="000B77CC">
        <w:rPr>
          <w:sz w:val="27"/>
          <w:szCs w:val="27"/>
          <w:lang w:eastAsia="x-none"/>
        </w:rPr>
        <w:t xml:space="preserve">, sông Hương </w:t>
      </w:r>
      <w:r w:rsidR="00E16AE0" w:rsidRPr="000B77CC">
        <w:rPr>
          <w:sz w:val="27"/>
          <w:szCs w:val="27"/>
          <w:lang w:eastAsia="x-none"/>
        </w:rPr>
        <w:t xml:space="preserve">tại Kim Long </w:t>
      </w:r>
      <w:r w:rsidRPr="000B77CC">
        <w:rPr>
          <w:sz w:val="27"/>
          <w:szCs w:val="27"/>
          <w:lang w:eastAsia="x-none"/>
        </w:rPr>
        <w:t>(Huế) dao động ở mức cao</w:t>
      </w:r>
      <w:r w:rsidR="00E16AE0" w:rsidRPr="000B77CC">
        <w:rPr>
          <w:sz w:val="27"/>
          <w:szCs w:val="27"/>
          <w:lang w:eastAsia="x-none"/>
        </w:rPr>
        <w:t xml:space="preserve"> (có xu hướng tăng)</w:t>
      </w:r>
      <w:r w:rsidRPr="000B77CC">
        <w:rPr>
          <w:sz w:val="27"/>
          <w:szCs w:val="27"/>
          <w:lang w:eastAsia="x-none"/>
        </w:rPr>
        <w:t xml:space="preserve">; hạ lưu sông Thu </w:t>
      </w:r>
      <w:r w:rsidR="009C73F0" w:rsidRPr="000B77CC">
        <w:rPr>
          <w:spacing w:val="-8"/>
          <w:sz w:val="27"/>
          <w:szCs w:val="27"/>
          <w:lang w:eastAsia="x-none"/>
        </w:rPr>
        <w:t>Bồn, sông Vu Gia (Quảng Nam) đang có xu hướng tăng</w:t>
      </w:r>
      <w:r w:rsidRPr="000B77CC">
        <w:rPr>
          <w:spacing w:val="-8"/>
          <w:sz w:val="27"/>
          <w:szCs w:val="27"/>
          <w:lang w:eastAsia="x-none"/>
        </w:rPr>
        <w:t xml:space="preserve">; sông Ngàn Sâu (Hà Tĩnh), sông Kiến Giang (Quảng Bình), sông Thạch Hãn (Quảng Trị), đang </w:t>
      </w:r>
      <w:r w:rsidR="00E16AE0" w:rsidRPr="000B77CC">
        <w:rPr>
          <w:spacing w:val="-8"/>
          <w:sz w:val="27"/>
          <w:szCs w:val="27"/>
          <w:lang w:eastAsia="x-none"/>
        </w:rPr>
        <w:t>xuống</w:t>
      </w:r>
      <w:r w:rsidR="009C73F0" w:rsidRPr="000B77CC">
        <w:rPr>
          <w:spacing w:val="-8"/>
          <w:sz w:val="27"/>
          <w:szCs w:val="27"/>
          <w:lang w:eastAsia="x-none"/>
        </w:rPr>
        <w:t>.</w:t>
      </w:r>
    </w:p>
    <w:p w:rsidR="001F1D2D" w:rsidRPr="000B77CC" w:rsidRDefault="001F1D2D" w:rsidP="00C66CF6">
      <w:pPr>
        <w:widowControl w:val="0"/>
        <w:spacing w:before="60"/>
        <w:ind w:firstLine="709"/>
        <w:jc w:val="both"/>
        <w:rPr>
          <w:sz w:val="27"/>
          <w:szCs w:val="27"/>
          <w:lang w:eastAsia="x-none"/>
        </w:rPr>
      </w:pPr>
      <w:r w:rsidRPr="000B77CC">
        <w:rPr>
          <w:sz w:val="27"/>
          <w:szCs w:val="27"/>
          <w:lang w:eastAsia="x-none"/>
        </w:rPr>
        <w:t>b) Dự báo: Chiều 11/10, mực nước trên các sông như sau:</w:t>
      </w:r>
    </w:p>
    <w:p w:rsidR="001F1D2D" w:rsidRPr="000B77CC" w:rsidRDefault="001F1D2D" w:rsidP="00C66CF6">
      <w:pPr>
        <w:widowControl w:val="0"/>
        <w:spacing w:before="60"/>
        <w:ind w:firstLine="709"/>
        <w:jc w:val="both"/>
        <w:rPr>
          <w:sz w:val="27"/>
          <w:szCs w:val="27"/>
          <w:lang w:eastAsia="x-none"/>
        </w:rPr>
      </w:pPr>
      <w:r w:rsidRPr="000B77CC">
        <w:rPr>
          <w:sz w:val="27"/>
          <w:szCs w:val="27"/>
          <w:lang w:eastAsia="x-none"/>
        </w:rPr>
        <w:t>- Hòa Duyệt (s.Ngàn Sâu</w:t>
      </w:r>
      <w:r w:rsidR="0035092A">
        <w:rPr>
          <w:sz w:val="27"/>
          <w:szCs w:val="27"/>
          <w:lang w:eastAsia="x-none"/>
        </w:rPr>
        <w:t>, Hà Tĩnh)</w:t>
      </w:r>
      <w:r w:rsidRPr="000B77CC">
        <w:rPr>
          <w:sz w:val="27"/>
          <w:szCs w:val="27"/>
          <w:lang w:eastAsia="x-none"/>
        </w:rPr>
        <w:t xml:space="preserve"> xuống dưới BĐ1; </w:t>
      </w:r>
    </w:p>
    <w:p w:rsidR="00942F5F" w:rsidRPr="000B77CC" w:rsidRDefault="001F1D2D" w:rsidP="00C66CF6">
      <w:pPr>
        <w:widowControl w:val="0"/>
        <w:spacing w:before="60"/>
        <w:ind w:firstLine="709"/>
        <w:jc w:val="both"/>
        <w:rPr>
          <w:sz w:val="27"/>
          <w:szCs w:val="27"/>
          <w:lang w:eastAsia="x-none"/>
        </w:rPr>
      </w:pPr>
      <w:r w:rsidRPr="000B77CC">
        <w:rPr>
          <w:sz w:val="27"/>
          <w:szCs w:val="27"/>
          <w:lang w:eastAsia="x-none"/>
        </w:rPr>
        <w:t>- Lệ Thủy (s.Kiến Giang</w:t>
      </w:r>
      <w:r w:rsidR="0035092A">
        <w:rPr>
          <w:sz w:val="27"/>
          <w:szCs w:val="27"/>
          <w:lang w:eastAsia="x-none"/>
        </w:rPr>
        <w:t>, Quảng Bình</w:t>
      </w:r>
      <w:r w:rsidRPr="000B77CC">
        <w:rPr>
          <w:sz w:val="27"/>
          <w:szCs w:val="27"/>
          <w:lang w:eastAsia="x-none"/>
        </w:rPr>
        <w:t xml:space="preserve">) 2,5m, dưới BĐ3 0,2m; </w:t>
      </w:r>
    </w:p>
    <w:p w:rsidR="00942F5F" w:rsidRPr="000B77CC" w:rsidRDefault="00942F5F" w:rsidP="00C66CF6">
      <w:pPr>
        <w:widowControl w:val="0"/>
        <w:spacing w:before="60"/>
        <w:ind w:firstLine="709"/>
        <w:jc w:val="both"/>
        <w:rPr>
          <w:sz w:val="27"/>
          <w:szCs w:val="27"/>
          <w:lang w:eastAsia="x-none"/>
        </w:rPr>
      </w:pPr>
      <w:r w:rsidRPr="000B77CC">
        <w:rPr>
          <w:sz w:val="27"/>
          <w:szCs w:val="27"/>
          <w:lang w:eastAsia="x-none"/>
        </w:rPr>
        <w:t xml:space="preserve">- </w:t>
      </w:r>
      <w:r w:rsidR="001F1D2D" w:rsidRPr="000B77CC">
        <w:rPr>
          <w:sz w:val="27"/>
          <w:szCs w:val="27"/>
          <w:lang w:eastAsia="x-none"/>
        </w:rPr>
        <w:t>Thạch Hãn (s.Thạch Hãn</w:t>
      </w:r>
      <w:r w:rsidR="003B3C15">
        <w:rPr>
          <w:sz w:val="27"/>
          <w:szCs w:val="27"/>
          <w:lang w:eastAsia="x-none"/>
        </w:rPr>
        <w:t>, Quảng Trị</w:t>
      </w:r>
      <w:r w:rsidR="001F1D2D" w:rsidRPr="000B77CC">
        <w:rPr>
          <w:sz w:val="27"/>
          <w:szCs w:val="27"/>
          <w:lang w:eastAsia="x-none"/>
        </w:rPr>
        <w:t xml:space="preserve">) 4,50m, ở mức BĐ2m; </w:t>
      </w:r>
    </w:p>
    <w:p w:rsidR="00942F5F" w:rsidRPr="000B77CC" w:rsidRDefault="00942F5F" w:rsidP="00C66CF6">
      <w:pPr>
        <w:widowControl w:val="0"/>
        <w:spacing w:before="60"/>
        <w:ind w:firstLine="709"/>
        <w:jc w:val="both"/>
        <w:rPr>
          <w:sz w:val="27"/>
          <w:szCs w:val="27"/>
          <w:lang w:eastAsia="x-none"/>
        </w:rPr>
      </w:pPr>
      <w:r w:rsidRPr="000B77CC">
        <w:rPr>
          <w:sz w:val="27"/>
          <w:szCs w:val="27"/>
          <w:lang w:eastAsia="x-none"/>
        </w:rPr>
        <w:t xml:space="preserve">- </w:t>
      </w:r>
      <w:r w:rsidR="001F1D2D" w:rsidRPr="000B77CC">
        <w:rPr>
          <w:sz w:val="27"/>
          <w:szCs w:val="27"/>
          <w:lang w:eastAsia="x-none"/>
        </w:rPr>
        <w:t>Phú Ốc (s. Bồ</w:t>
      </w:r>
      <w:r w:rsidR="0009502A">
        <w:rPr>
          <w:sz w:val="27"/>
          <w:szCs w:val="27"/>
          <w:lang w:eastAsia="x-none"/>
        </w:rPr>
        <w:t>, T.T.Huế</w:t>
      </w:r>
      <w:r w:rsidR="001F1D2D" w:rsidRPr="000B77CC">
        <w:rPr>
          <w:sz w:val="27"/>
          <w:szCs w:val="27"/>
          <w:lang w:eastAsia="x-none"/>
        </w:rPr>
        <w:t xml:space="preserve">) là 4,30m, dưới BĐ3 0,2m; </w:t>
      </w:r>
    </w:p>
    <w:p w:rsidR="00942F5F" w:rsidRPr="000B77CC" w:rsidRDefault="00942F5F" w:rsidP="00C66CF6">
      <w:pPr>
        <w:widowControl w:val="0"/>
        <w:spacing w:before="60"/>
        <w:ind w:firstLine="709"/>
        <w:jc w:val="both"/>
        <w:rPr>
          <w:sz w:val="27"/>
          <w:szCs w:val="27"/>
          <w:lang w:eastAsia="x-none"/>
        </w:rPr>
      </w:pPr>
      <w:r w:rsidRPr="000B77CC">
        <w:rPr>
          <w:sz w:val="27"/>
          <w:szCs w:val="27"/>
          <w:lang w:eastAsia="x-none"/>
        </w:rPr>
        <w:t xml:space="preserve">- </w:t>
      </w:r>
      <w:r w:rsidR="001F1D2D" w:rsidRPr="000B77CC">
        <w:rPr>
          <w:sz w:val="27"/>
          <w:szCs w:val="27"/>
          <w:lang w:eastAsia="x-none"/>
        </w:rPr>
        <w:t>Kim Long (s.Hương</w:t>
      </w:r>
      <w:r w:rsidR="006D29CF">
        <w:rPr>
          <w:sz w:val="27"/>
          <w:szCs w:val="27"/>
          <w:lang w:eastAsia="x-none"/>
        </w:rPr>
        <w:t xml:space="preserve">, </w:t>
      </w:r>
      <w:r w:rsidR="006D29CF">
        <w:rPr>
          <w:sz w:val="27"/>
          <w:szCs w:val="27"/>
          <w:lang w:eastAsia="x-none"/>
        </w:rPr>
        <w:t>T.T.Huế</w:t>
      </w:r>
      <w:r w:rsidR="001F1D2D" w:rsidRPr="000B77CC">
        <w:rPr>
          <w:sz w:val="27"/>
          <w:szCs w:val="27"/>
          <w:lang w:eastAsia="x-none"/>
        </w:rPr>
        <w:t xml:space="preserve">) 3,6m, trên BĐ3 0,1m; </w:t>
      </w:r>
    </w:p>
    <w:p w:rsidR="00942F5F" w:rsidRPr="000B77CC" w:rsidRDefault="00942F5F" w:rsidP="00C66CF6">
      <w:pPr>
        <w:widowControl w:val="0"/>
        <w:spacing w:before="60"/>
        <w:ind w:firstLine="709"/>
        <w:jc w:val="both"/>
        <w:rPr>
          <w:sz w:val="27"/>
          <w:szCs w:val="27"/>
          <w:lang w:eastAsia="x-none"/>
        </w:rPr>
      </w:pPr>
      <w:r w:rsidRPr="000B77CC">
        <w:rPr>
          <w:sz w:val="27"/>
          <w:szCs w:val="27"/>
          <w:lang w:eastAsia="x-none"/>
        </w:rPr>
        <w:t xml:space="preserve">- </w:t>
      </w:r>
      <w:r w:rsidR="001F1D2D" w:rsidRPr="000B77CC">
        <w:rPr>
          <w:sz w:val="27"/>
          <w:szCs w:val="27"/>
          <w:lang w:eastAsia="x-none"/>
        </w:rPr>
        <w:t>Ái Nghĩa (s.Vu Gia</w:t>
      </w:r>
      <w:r w:rsidR="006D29CF">
        <w:rPr>
          <w:sz w:val="27"/>
          <w:szCs w:val="27"/>
          <w:lang w:eastAsia="x-none"/>
        </w:rPr>
        <w:t>, Quảng Nam</w:t>
      </w:r>
      <w:r w:rsidR="001F1D2D" w:rsidRPr="000B77CC">
        <w:rPr>
          <w:sz w:val="27"/>
          <w:szCs w:val="27"/>
          <w:lang w:eastAsia="x-none"/>
        </w:rPr>
        <w:t xml:space="preserve">) 8,5m, trên BĐ2 0,5m; </w:t>
      </w:r>
    </w:p>
    <w:p w:rsidR="00942F5F" w:rsidRPr="000B77CC" w:rsidRDefault="00942F5F" w:rsidP="00C66CF6">
      <w:pPr>
        <w:widowControl w:val="0"/>
        <w:spacing w:before="60"/>
        <w:ind w:firstLine="709"/>
        <w:jc w:val="both"/>
        <w:rPr>
          <w:sz w:val="27"/>
          <w:szCs w:val="27"/>
          <w:lang w:eastAsia="x-none"/>
        </w:rPr>
      </w:pPr>
      <w:r w:rsidRPr="000B77CC">
        <w:rPr>
          <w:sz w:val="27"/>
          <w:szCs w:val="27"/>
          <w:lang w:eastAsia="x-none"/>
        </w:rPr>
        <w:t xml:space="preserve">- </w:t>
      </w:r>
      <w:r w:rsidR="00EC3369" w:rsidRPr="000B77CC">
        <w:rPr>
          <w:sz w:val="27"/>
          <w:szCs w:val="27"/>
          <w:lang w:eastAsia="x-none"/>
        </w:rPr>
        <w:t xml:space="preserve">Câu Lâu </w:t>
      </w:r>
      <w:r w:rsidR="00EC3369">
        <w:rPr>
          <w:sz w:val="27"/>
          <w:szCs w:val="27"/>
          <w:lang w:eastAsia="x-none"/>
        </w:rPr>
        <w:t>(s.</w:t>
      </w:r>
      <w:r w:rsidR="001F1D2D" w:rsidRPr="000B77CC">
        <w:rPr>
          <w:sz w:val="27"/>
          <w:szCs w:val="27"/>
          <w:lang w:eastAsia="x-none"/>
        </w:rPr>
        <w:t>Thu Bồn</w:t>
      </w:r>
      <w:r w:rsidR="00EC3369">
        <w:rPr>
          <w:sz w:val="27"/>
          <w:szCs w:val="27"/>
          <w:lang w:eastAsia="x-none"/>
        </w:rPr>
        <w:t>, Quảng Nam)</w:t>
      </w:r>
      <w:r w:rsidR="001F1D2D" w:rsidRPr="000B77CC">
        <w:rPr>
          <w:sz w:val="27"/>
          <w:szCs w:val="27"/>
          <w:lang w:eastAsia="x-none"/>
        </w:rPr>
        <w:t xml:space="preserve"> tại là 3,2m, dưới BĐ2 0,2m; </w:t>
      </w:r>
    </w:p>
    <w:p w:rsidR="001F1D2D" w:rsidRPr="000B77CC" w:rsidRDefault="00942F5F" w:rsidP="00C66CF6">
      <w:pPr>
        <w:widowControl w:val="0"/>
        <w:spacing w:before="60"/>
        <w:ind w:firstLine="709"/>
        <w:jc w:val="both"/>
        <w:rPr>
          <w:sz w:val="27"/>
          <w:szCs w:val="27"/>
          <w:lang w:eastAsia="x-none"/>
        </w:rPr>
      </w:pPr>
      <w:r w:rsidRPr="000B77CC">
        <w:rPr>
          <w:sz w:val="27"/>
          <w:szCs w:val="27"/>
          <w:lang w:eastAsia="x-none"/>
        </w:rPr>
        <w:t xml:space="preserve">- </w:t>
      </w:r>
      <w:r w:rsidR="006E58D4" w:rsidRPr="000B77CC">
        <w:rPr>
          <w:sz w:val="27"/>
          <w:szCs w:val="27"/>
          <w:lang w:eastAsia="x-none"/>
        </w:rPr>
        <w:t>T</w:t>
      </w:r>
      <w:r w:rsidR="001F1D2D" w:rsidRPr="000B77CC">
        <w:rPr>
          <w:sz w:val="27"/>
          <w:szCs w:val="27"/>
          <w:lang w:eastAsia="x-none"/>
        </w:rPr>
        <w:t xml:space="preserve">ại Hội An </w:t>
      </w:r>
      <w:r w:rsidR="00185552">
        <w:rPr>
          <w:sz w:val="27"/>
          <w:szCs w:val="27"/>
          <w:lang w:eastAsia="x-none"/>
        </w:rPr>
        <w:t xml:space="preserve">(Quảng Nam) </w:t>
      </w:r>
      <w:r w:rsidR="001F1D2D" w:rsidRPr="000B77CC">
        <w:rPr>
          <w:sz w:val="27"/>
          <w:szCs w:val="27"/>
          <w:lang w:eastAsia="x-none"/>
        </w:rPr>
        <w:t>2,0m, ở mức BĐ3.</w:t>
      </w:r>
    </w:p>
    <w:p w:rsidR="001F1D2D" w:rsidRPr="000B77CC" w:rsidRDefault="001F1D2D" w:rsidP="00C66CF6">
      <w:pPr>
        <w:widowControl w:val="0"/>
        <w:spacing w:before="60"/>
        <w:ind w:firstLine="709"/>
        <w:jc w:val="both"/>
        <w:rPr>
          <w:sz w:val="27"/>
          <w:szCs w:val="27"/>
        </w:rPr>
      </w:pPr>
      <w:r w:rsidRPr="000B77CC">
        <w:rPr>
          <w:sz w:val="27"/>
          <w:szCs w:val="27"/>
        </w:rPr>
        <w:t>Cảnh báo cấp độ rủi ro thiên tai: Cấp 2</w:t>
      </w:r>
    </w:p>
    <w:p w:rsidR="001C4843" w:rsidRPr="000B77CC" w:rsidRDefault="001C4843" w:rsidP="00C66CF6">
      <w:pPr>
        <w:widowControl w:val="0"/>
        <w:spacing w:before="60"/>
        <w:ind w:firstLine="709"/>
        <w:jc w:val="both"/>
        <w:rPr>
          <w:b/>
          <w:sz w:val="27"/>
          <w:szCs w:val="27"/>
        </w:rPr>
      </w:pPr>
      <w:r w:rsidRPr="000B77CC">
        <w:rPr>
          <w:b/>
          <w:sz w:val="27"/>
          <w:szCs w:val="27"/>
        </w:rPr>
        <w:t>2. Về ngập lụt</w:t>
      </w:r>
    </w:p>
    <w:p w:rsidR="00CE743A" w:rsidRPr="000B77CC" w:rsidRDefault="00CE743A" w:rsidP="00C66CF6">
      <w:pPr>
        <w:widowControl w:val="0"/>
        <w:spacing w:before="60"/>
        <w:ind w:firstLine="709"/>
        <w:jc w:val="both"/>
        <w:rPr>
          <w:sz w:val="27"/>
          <w:szCs w:val="27"/>
          <w:lang w:eastAsia="x-none"/>
        </w:rPr>
      </w:pPr>
      <w:r w:rsidRPr="000B77CC">
        <w:rPr>
          <w:sz w:val="27"/>
          <w:szCs w:val="27"/>
          <w:lang w:eastAsia="x-none"/>
        </w:rPr>
        <w:t xml:space="preserve">Theo báo cáo của Ban chỉ huy PCTT&amp;TKCN các tỉnh Hà Tĩnh, </w:t>
      </w:r>
      <w:r w:rsidR="0050126E" w:rsidRPr="000B77CC">
        <w:rPr>
          <w:sz w:val="27"/>
          <w:szCs w:val="27"/>
          <w:lang w:eastAsia="x-none"/>
        </w:rPr>
        <w:t xml:space="preserve">Quảng Nam, </w:t>
      </w:r>
      <w:r w:rsidRPr="000B77CC">
        <w:rPr>
          <w:sz w:val="27"/>
          <w:szCs w:val="27"/>
          <w:lang w:eastAsia="x-none"/>
        </w:rPr>
        <w:t xml:space="preserve">Quảng Bình, Quảng Trị, Thừa Thiên Huế, </w:t>
      </w:r>
      <w:r w:rsidR="006F6628" w:rsidRPr="000B77CC">
        <w:rPr>
          <w:sz w:val="27"/>
          <w:szCs w:val="27"/>
          <w:lang w:eastAsia="x-none"/>
        </w:rPr>
        <w:t xml:space="preserve">Đà Nẵng, </w:t>
      </w:r>
      <w:r w:rsidR="0050126E" w:rsidRPr="000B77CC">
        <w:rPr>
          <w:sz w:val="27"/>
          <w:szCs w:val="27"/>
          <w:lang w:eastAsia="x-none"/>
        </w:rPr>
        <w:t>tình hình ngập lụt của 6 tỉnh/thành phố</w:t>
      </w:r>
      <w:r w:rsidRPr="000B77CC">
        <w:rPr>
          <w:sz w:val="27"/>
          <w:szCs w:val="27"/>
          <w:lang w:eastAsia="x-none"/>
        </w:rPr>
        <w:t xml:space="preserve"> như sau:</w:t>
      </w:r>
    </w:p>
    <w:p w:rsidR="0050126E" w:rsidRPr="000B77CC" w:rsidRDefault="00574D58" w:rsidP="00C66CF6">
      <w:pPr>
        <w:widowControl w:val="0"/>
        <w:spacing w:before="60"/>
        <w:ind w:firstLine="709"/>
        <w:jc w:val="both"/>
        <w:rPr>
          <w:sz w:val="27"/>
          <w:szCs w:val="27"/>
          <w:lang w:eastAsia="x-none"/>
        </w:rPr>
      </w:pPr>
      <w:r w:rsidRPr="000B77CC">
        <w:rPr>
          <w:sz w:val="27"/>
          <w:szCs w:val="27"/>
          <w:lang w:eastAsia="x-none"/>
        </w:rPr>
        <w:lastRenderedPageBreak/>
        <w:t xml:space="preserve">- </w:t>
      </w:r>
      <w:r w:rsidR="0050126E" w:rsidRPr="000B77CC">
        <w:rPr>
          <w:sz w:val="27"/>
          <w:szCs w:val="27"/>
          <w:lang w:eastAsia="x-none"/>
        </w:rPr>
        <w:t>Tổng cộng có 206</w:t>
      </w:r>
      <w:r w:rsidR="00990DB9" w:rsidRPr="000B77CC">
        <w:rPr>
          <w:sz w:val="27"/>
          <w:szCs w:val="27"/>
          <w:lang w:eastAsia="x-none"/>
        </w:rPr>
        <w:t xml:space="preserve"> xã/phường bị n</w:t>
      </w:r>
      <w:r w:rsidR="00C73127" w:rsidRPr="000B77CC">
        <w:rPr>
          <w:sz w:val="27"/>
          <w:szCs w:val="27"/>
          <w:lang w:eastAsia="x-none"/>
        </w:rPr>
        <w:t>gập,</w:t>
      </w:r>
      <w:r w:rsidR="005E01A8" w:rsidRPr="000B77CC">
        <w:rPr>
          <w:sz w:val="27"/>
          <w:szCs w:val="27"/>
          <w:lang w:eastAsia="x-none"/>
        </w:rPr>
        <w:t xml:space="preserve"> </w:t>
      </w:r>
      <w:r w:rsidR="00C73127" w:rsidRPr="000B77CC">
        <w:rPr>
          <w:sz w:val="27"/>
          <w:szCs w:val="27"/>
          <w:lang w:eastAsia="x-none"/>
        </w:rPr>
        <w:t>đ</w:t>
      </w:r>
      <w:r w:rsidR="005E01A8" w:rsidRPr="000B77CC">
        <w:rPr>
          <w:sz w:val="27"/>
          <w:szCs w:val="27"/>
          <w:lang w:eastAsia="x-none"/>
        </w:rPr>
        <w:t>ộ ngập sâu từ 0,3m đến 3m</w:t>
      </w:r>
      <w:r w:rsidR="00C73127" w:rsidRPr="000B77CC">
        <w:rPr>
          <w:sz w:val="27"/>
          <w:szCs w:val="27"/>
          <w:lang w:eastAsia="x-none"/>
        </w:rPr>
        <w:t>, cụ thể</w:t>
      </w:r>
      <w:r w:rsidR="005E01A8" w:rsidRPr="000B77CC">
        <w:rPr>
          <w:sz w:val="27"/>
          <w:szCs w:val="27"/>
          <w:lang w:eastAsia="x-none"/>
        </w:rPr>
        <w:t>: Hà Tĩnh 01 xã; Quảng Nam 16 xã; Quảng Bình 38 xã; Quảng Trị 81 xã; Thừa Thiên Huế 54 xã/phường; Đà Nẵng 16 xã/phường.</w:t>
      </w:r>
    </w:p>
    <w:p w:rsidR="00CE743A" w:rsidRPr="000B77CC" w:rsidRDefault="0050126E" w:rsidP="00C66CF6">
      <w:pPr>
        <w:widowControl w:val="0"/>
        <w:spacing w:before="60"/>
        <w:ind w:firstLine="709"/>
        <w:jc w:val="both"/>
        <w:rPr>
          <w:sz w:val="27"/>
          <w:szCs w:val="27"/>
          <w:lang w:eastAsia="x-none"/>
        </w:rPr>
      </w:pPr>
      <w:r w:rsidRPr="000B77CC">
        <w:rPr>
          <w:sz w:val="27"/>
          <w:szCs w:val="27"/>
          <w:lang w:eastAsia="x-none"/>
        </w:rPr>
        <w:t xml:space="preserve">- </w:t>
      </w:r>
      <w:r w:rsidR="006F6628" w:rsidRPr="000B77CC">
        <w:rPr>
          <w:sz w:val="27"/>
          <w:szCs w:val="27"/>
          <w:lang w:eastAsia="x-none"/>
        </w:rPr>
        <w:t xml:space="preserve">Tổng số hộ bị ngập </w:t>
      </w:r>
      <w:r w:rsidR="00CE743A" w:rsidRPr="000B77CC">
        <w:rPr>
          <w:sz w:val="27"/>
          <w:szCs w:val="27"/>
          <w:lang w:eastAsia="x-none"/>
        </w:rPr>
        <w:t>là: 1</w:t>
      </w:r>
      <w:r w:rsidR="006F6628" w:rsidRPr="000B77CC">
        <w:rPr>
          <w:sz w:val="27"/>
          <w:szCs w:val="27"/>
          <w:lang w:eastAsia="x-none"/>
        </w:rPr>
        <w:t>0</w:t>
      </w:r>
      <w:r w:rsidRPr="000B77CC">
        <w:rPr>
          <w:sz w:val="27"/>
          <w:szCs w:val="27"/>
          <w:lang w:eastAsia="x-none"/>
        </w:rPr>
        <w:t>9</w:t>
      </w:r>
      <w:r w:rsidR="006F6628" w:rsidRPr="000B77CC">
        <w:rPr>
          <w:sz w:val="27"/>
          <w:szCs w:val="27"/>
          <w:lang w:eastAsia="x-none"/>
        </w:rPr>
        <w:t>.</w:t>
      </w:r>
      <w:r w:rsidRPr="000B77CC">
        <w:rPr>
          <w:sz w:val="27"/>
          <w:szCs w:val="27"/>
          <w:lang w:eastAsia="x-none"/>
        </w:rPr>
        <w:t>034</w:t>
      </w:r>
      <w:r w:rsidR="00CE743A" w:rsidRPr="000B77CC">
        <w:rPr>
          <w:sz w:val="27"/>
          <w:szCs w:val="27"/>
          <w:lang w:eastAsia="x-none"/>
        </w:rPr>
        <w:t xml:space="preserve"> hộ tăng 7</w:t>
      </w:r>
      <w:r w:rsidR="006F6628" w:rsidRPr="000B77CC">
        <w:rPr>
          <w:sz w:val="27"/>
          <w:szCs w:val="27"/>
          <w:lang w:eastAsia="x-none"/>
        </w:rPr>
        <w:t>5.</w:t>
      </w:r>
      <w:r w:rsidRPr="000B77CC">
        <w:rPr>
          <w:sz w:val="27"/>
          <w:szCs w:val="27"/>
          <w:lang w:eastAsia="x-none"/>
        </w:rPr>
        <w:t>418</w:t>
      </w:r>
      <w:r w:rsidR="00CE743A" w:rsidRPr="000B77CC">
        <w:rPr>
          <w:sz w:val="27"/>
          <w:szCs w:val="27"/>
          <w:lang w:eastAsia="x-none"/>
        </w:rPr>
        <w:t xml:space="preserve"> hộ so với ngày 09/10/2020, cụ thể: </w:t>
      </w:r>
      <w:r w:rsidR="000879CD" w:rsidRPr="000B77CC">
        <w:rPr>
          <w:sz w:val="27"/>
          <w:szCs w:val="27"/>
          <w:lang w:eastAsia="x-none"/>
        </w:rPr>
        <w:t xml:space="preserve">Quảng Nam có 162 hộ/613 khẩu; </w:t>
      </w:r>
      <w:r w:rsidR="00CE743A" w:rsidRPr="000B77CC">
        <w:rPr>
          <w:sz w:val="27"/>
          <w:szCs w:val="27"/>
          <w:lang w:eastAsia="x-none"/>
        </w:rPr>
        <w:t>Quảng Bình có 14.752 hộ/73.760 khẩu (tăng 1.732 hộ); Quảng Trị có 36.09</w:t>
      </w:r>
      <w:r w:rsidR="000879CD" w:rsidRPr="000B77CC">
        <w:rPr>
          <w:sz w:val="27"/>
          <w:szCs w:val="27"/>
          <w:lang w:eastAsia="x-none"/>
        </w:rPr>
        <w:t>4</w:t>
      </w:r>
      <w:r w:rsidR="00CE743A" w:rsidRPr="000B77CC">
        <w:rPr>
          <w:sz w:val="27"/>
          <w:szCs w:val="27"/>
          <w:lang w:eastAsia="x-none"/>
        </w:rPr>
        <w:t xml:space="preserve"> hộ/113.145 khẩu (tăng 18.29</w:t>
      </w:r>
      <w:r w:rsidR="000879CD" w:rsidRPr="000B77CC">
        <w:rPr>
          <w:sz w:val="27"/>
          <w:szCs w:val="27"/>
          <w:lang w:eastAsia="x-none"/>
        </w:rPr>
        <w:t>3</w:t>
      </w:r>
      <w:r w:rsidR="00CE743A" w:rsidRPr="000B77CC">
        <w:rPr>
          <w:sz w:val="27"/>
          <w:szCs w:val="27"/>
          <w:lang w:eastAsia="x-none"/>
        </w:rPr>
        <w:t xml:space="preserve"> hộ); Thừa Thiên Huế có 53 hộ/213.540 khẩu (tăng 50.596 hộ); </w:t>
      </w:r>
      <w:r w:rsidR="006F6628" w:rsidRPr="000B77CC">
        <w:rPr>
          <w:sz w:val="27"/>
          <w:szCs w:val="27"/>
          <w:lang w:eastAsia="x-none"/>
        </w:rPr>
        <w:t>Đà Nẵng có 4.</w:t>
      </w:r>
      <w:r w:rsidR="00574D58" w:rsidRPr="000B77CC">
        <w:rPr>
          <w:sz w:val="27"/>
          <w:szCs w:val="27"/>
          <w:lang w:eastAsia="x-none"/>
        </w:rPr>
        <w:t>640</w:t>
      </w:r>
      <w:r w:rsidR="006F6628" w:rsidRPr="000B77CC">
        <w:rPr>
          <w:sz w:val="27"/>
          <w:szCs w:val="27"/>
          <w:lang w:eastAsia="x-none"/>
        </w:rPr>
        <w:t xml:space="preserve"> hộ/18.</w:t>
      </w:r>
      <w:r w:rsidR="00574D58" w:rsidRPr="000B77CC">
        <w:rPr>
          <w:sz w:val="27"/>
          <w:szCs w:val="27"/>
          <w:lang w:eastAsia="x-none"/>
        </w:rPr>
        <w:t>560</w:t>
      </w:r>
      <w:r w:rsidR="006F6628" w:rsidRPr="000B77CC">
        <w:rPr>
          <w:sz w:val="27"/>
          <w:szCs w:val="27"/>
          <w:lang w:eastAsia="x-none"/>
        </w:rPr>
        <w:t xml:space="preserve"> khẩu (tăng 4.</w:t>
      </w:r>
      <w:r w:rsidR="00574D58" w:rsidRPr="000B77CC">
        <w:rPr>
          <w:sz w:val="27"/>
          <w:szCs w:val="27"/>
          <w:lang w:eastAsia="x-none"/>
        </w:rPr>
        <w:t>640</w:t>
      </w:r>
      <w:r w:rsidR="006F6628" w:rsidRPr="000B77CC">
        <w:rPr>
          <w:sz w:val="27"/>
          <w:szCs w:val="27"/>
          <w:lang w:eastAsia="x-none"/>
        </w:rPr>
        <w:t xml:space="preserve"> hộ).</w:t>
      </w:r>
    </w:p>
    <w:p w:rsidR="001C4843" w:rsidRPr="000B77CC" w:rsidRDefault="001C4843" w:rsidP="00C66CF6">
      <w:pPr>
        <w:widowControl w:val="0"/>
        <w:spacing w:before="60"/>
        <w:ind w:firstLine="709"/>
        <w:jc w:val="both"/>
        <w:rPr>
          <w:b/>
          <w:spacing w:val="-10"/>
          <w:sz w:val="27"/>
          <w:szCs w:val="27"/>
          <w:lang w:eastAsia="x-none"/>
        </w:rPr>
      </w:pPr>
      <w:r w:rsidRPr="000B77CC">
        <w:rPr>
          <w:b/>
          <w:spacing w:val="-10"/>
          <w:sz w:val="27"/>
          <w:szCs w:val="27"/>
          <w:lang w:eastAsia="x-none"/>
        </w:rPr>
        <w:t xml:space="preserve">IV. TÌNH HÌNH HỒ CHỨA </w:t>
      </w:r>
    </w:p>
    <w:p w:rsidR="001C4843" w:rsidRPr="000B77CC" w:rsidRDefault="001C4843" w:rsidP="00C66CF6">
      <w:pPr>
        <w:widowControl w:val="0"/>
        <w:spacing w:before="60"/>
        <w:ind w:firstLine="709"/>
        <w:jc w:val="both"/>
        <w:rPr>
          <w:b/>
          <w:sz w:val="27"/>
          <w:szCs w:val="27"/>
          <w:lang w:eastAsia="x-none"/>
        </w:rPr>
      </w:pPr>
      <w:r w:rsidRPr="000B77CC">
        <w:rPr>
          <w:b/>
          <w:sz w:val="27"/>
          <w:szCs w:val="27"/>
          <w:lang w:eastAsia="x-none"/>
        </w:rPr>
        <w:t>1. Hồ chứa thủy lợi</w:t>
      </w:r>
    </w:p>
    <w:p w:rsidR="001C4843" w:rsidRPr="00455F80" w:rsidRDefault="001C4843" w:rsidP="00C66CF6">
      <w:pPr>
        <w:widowControl w:val="0"/>
        <w:spacing w:before="60"/>
        <w:ind w:firstLine="709"/>
        <w:jc w:val="both"/>
        <w:rPr>
          <w:sz w:val="27"/>
          <w:szCs w:val="27"/>
          <w:lang w:eastAsia="x-none"/>
        </w:rPr>
      </w:pPr>
      <w:r w:rsidRPr="00455F80">
        <w:rPr>
          <w:sz w:val="27"/>
          <w:szCs w:val="27"/>
          <w:lang w:eastAsia="x-none"/>
        </w:rPr>
        <w:t xml:space="preserve">a) Khu vực Bắc Trung Bộ: </w:t>
      </w:r>
      <w:r w:rsidR="001E53F6" w:rsidRPr="00455F80">
        <w:rPr>
          <w:rFonts w:eastAsia="Calibri"/>
          <w:i/>
          <w:iCs/>
          <w:spacing w:val="-6"/>
          <w:sz w:val="27"/>
          <w:szCs w:val="27"/>
          <w:lang w:val="vi-VN"/>
        </w:rPr>
        <w:t>2.323 hồ</w:t>
      </w:r>
      <w:r w:rsidR="001E53F6" w:rsidRPr="00455F80">
        <w:rPr>
          <w:rFonts w:eastAsia="Calibri"/>
          <w:i/>
          <w:iCs/>
          <w:spacing w:val="-6"/>
          <w:sz w:val="27"/>
          <w:szCs w:val="27"/>
        </w:rPr>
        <w:t xml:space="preserve"> </w:t>
      </w:r>
      <w:r w:rsidR="001E53F6" w:rsidRPr="00455F80">
        <w:rPr>
          <w:rFonts w:eastAsia="Calibri"/>
          <w:iCs/>
          <w:spacing w:val="-6"/>
          <w:sz w:val="27"/>
          <w:szCs w:val="27"/>
        </w:rPr>
        <w:t xml:space="preserve">có dung tích </w:t>
      </w:r>
      <w:r w:rsidR="001E53F6" w:rsidRPr="00455F80">
        <w:rPr>
          <w:rFonts w:eastAsia="Calibri"/>
          <w:bCs/>
          <w:spacing w:val="-8"/>
          <w:sz w:val="27"/>
          <w:szCs w:val="27"/>
        </w:rPr>
        <w:t>45-80% DTTK</w:t>
      </w:r>
      <w:r w:rsidR="00A93EFA" w:rsidRPr="00455F80">
        <w:rPr>
          <w:rFonts w:eastAsia="Calibri"/>
          <w:bCs/>
          <w:spacing w:val="-8"/>
          <w:sz w:val="27"/>
          <w:szCs w:val="27"/>
        </w:rPr>
        <w:t xml:space="preserve"> </w:t>
      </w:r>
      <w:r w:rsidR="00A93EFA" w:rsidRPr="00455F80">
        <w:rPr>
          <w:rFonts w:eastAsia="Calibri"/>
          <w:bCs/>
          <w:i/>
          <w:spacing w:val="-8"/>
          <w:sz w:val="27"/>
          <w:szCs w:val="27"/>
        </w:rPr>
        <w:t>(</w:t>
      </w:r>
      <w:r w:rsidR="00A93EFA" w:rsidRPr="00455F80">
        <w:rPr>
          <w:bCs/>
          <w:i/>
          <w:spacing w:val="-2"/>
          <w:sz w:val="27"/>
          <w:szCs w:val="27"/>
        </w:rPr>
        <w:t xml:space="preserve">tăng </w:t>
      </w:r>
      <w:r w:rsidR="00A93EFA" w:rsidRPr="00455F80">
        <w:rPr>
          <w:bCs/>
          <w:i/>
          <w:spacing w:val="-2"/>
          <w:sz w:val="27"/>
          <w:szCs w:val="27"/>
        </w:rPr>
        <w:t>10</w:t>
      </w:r>
      <w:r w:rsidR="00A93EFA" w:rsidRPr="00455F80">
        <w:rPr>
          <w:bCs/>
          <w:i/>
          <w:spacing w:val="-2"/>
          <w:sz w:val="27"/>
          <w:szCs w:val="27"/>
        </w:rPr>
        <w:t>% so với ngày 6/10)</w:t>
      </w:r>
    </w:p>
    <w:p w:rsidR="00A93EFA" w:rsidRPr="00455F80" w:rsidRDefault="001C4843" w:rsidP="00C66CF6">
      <w:pPr>
        <w:widowControl w:val="0"/>
        <w:spacing w:before="60"/>
        <w:ind w:firstLine="709"/>
        <w:jc w:val="both"/>
        <w:rPr>
          <w:sz w:val="27"/>
          <w:szCs w:val="27"/>
          <w:lang w:eastAsia="x-none"/>
        </w:rPr>
      </w:pPr>
      <w:r w:rsidRPr="00455F80">
        <w:rPr>
          <w:bCs/>
          <w:sz w:val="27"/>
          <w:szCs w:val="27"/>
        </w:rPr>
        <w:t xml:space="preserve">b) Khu </w:t>
      </w:r>
      <w:r w:rsidRPr="00455F80">
        <w:rPr>
          <w:sz w:val="27"/>
          <w:szCs w:val="27"/>
          <w:lang w:eastAsia="x-none"/>
        </w:rPr>
        <w:t>vực Nam Trung Bộ</w:t>
      </w:r>
      <w:r w:rsidRPr="00455F80">
        <w:rPr>
          <w:bCs/>
          <w:spacing w:val="2"/>
          <w:sz w:val="27"/>
          <w:szCs w:val="27"/>
        </w:rPr>
        <w:t xml:space="preserve">: </w:t>
      </w:r>
      <w:r w:rsidRPr="00455F80">
        <w:rPr>
          <w:sz w:val="27"/>
          <w:szCs w:val="27"/>
          <w:lang w:eastAsia="x-none"/>
        </w:rPr>
        <w:t>Tổng số có 517 hồ, các hồ đạt từ 30-72% DTTK</w:t>
      </w:r>
      <w:r w:rsidR="00A93EFA" w:rsidRPr="00455F80">
        <w:rPr>
          <w:sz w:val="27"/>
          <w:szCs w:val="27"/>
          <w:lang w:eastAsia="x-none"/>
        </w:rPr>
        <w:t xml:space="preserve"> </w:t>
      </w:r>
      <w:r w:rsidR="00A93EFA" w:rsidRPr="00455F80">
        <w:rPr>
          <w:rFonts w:eastAsia="Calibri"/>
          <w:bCs/>
          <w:i/>
          <w:spacing w:val="-8"/>
          <w:sz w:val="27"/>
          <w:szCs w:val="27"/>
        </w:rPr>
        <w:t>(</w:t>
      </w:r>
      <w:r w:rsidR="00A93EFA" w:rsidRPr="00455F80">
        <w:rPr>
          <w:bCs/>
          <w:i/>
          <w:spacing w:val="-2"/>
          <w:sz w:val="27"/>
          <w:szCs w:val="27"/>
        </w:rPr>
        <w:t>tăng 10</w:t>
      </w:r>
      <w:r w:rsidR="00A93EFA" w:rsidRPr="00455F80">
        <w:rPr>
          <w:bCs/>
          <w:i/>
          <w:spacing w:val="-2"/>
          <w:sz w:val="27"/>
          <w:szCs w:val="27"/>
        </w:rPr>
        <w:t>-40</w:t>
      </w:r>
      <w:r w:rsidR="00A93EFA" w:rsidRPr="00455F80">
        <w:rPr>
          <w:bCs/>
          <w:i/>
          <w:spacing w:val="-2"/>
          <w:sz w:val="27"/>
          <w:szCs w:val="27"/>
        </w:rPr>
        <w:t>% so với ngày 6/10)</w:t>
      </w:r>
      <w:r w:rsidR="00A3143E" w:rsidRPr="00455F80">
        <w:rPr>
          <w:bCs/>
          <w:i/>
          <w:spacing w:val="-2"/>
          <w:sz w:val="27"/>
          <w:szCs w:val="27"/>
        </w:rPr>
        <w:t>.</w:t>
      </w:r>
    </w:p>
    <w:p w:rsidR="001C4843" w:rsidRPr="00455F80" w:rsidRDefault="001C4843" w:rsidP="00C66CF6">
      <w:pPr>
        <w:widowControl w:val="0"/>
        <w:spacing w:before="60"/>
        <w:ind w:firstLine="709"/>
        <w:jc w:val="both"/>
        <w:rPr>
          <w:sz w:val="27"/>
          <w:szCs w:val="27"/>
          <w:lang w:eastAsia="x-none"/>
        </w:rPr>
      </w:pPr>
      <w:r w:rsidRPr="00455F80">
        <w:rPr>
          <w:sz w:val="27"/>
          <w:szCs w:val="27"/>
          <w:lang w:eastAsia="x-none"/>
        </w:rPr>
        <w:t>c) Khu vực Tây Nguyên: Tổng số có 1.246 hồ chứa, các hồ đạt từ 60-9</w:t>
      </w:r>
      <w:r w:rsidR="00867A97" w:rsidRPr="00455F80">
        <w:rPr>
          <w:sz w:val="27"/>
          <w:szCs w:val="27"/>
          <w:lang w:eastAsia="x-none"/>
        </w:rPr>
        <w:t>0</w:t>
      </w:r>
      <w:r w:rsidRPr="00455F80">
        <w:rPr>
          <w:sz w:val="27"/>
          <w:szCs w:val="27"/>
          <w:lang w:eastAsia="x-none"/>
        </w:rPr>
        <w:t>% DTTK.</w:t>
      </w:r>
      <w:r w:rsidR="00A3143E" w:rsidRPr="00455F80">
        <w:rPr>
          <w:sz w:val="27"/>
          <w:szCs w:val="27"/>
          <w:lang w:eastAsia="x-none"/>
        </w:rPr>
        <w:t xml:space="preserve"> </w:t>
      </w:r>
      <w:r w:rsidRPr="00455F80">
        <w:rPr>
          <w:sz w:val="27"/>
          <w:szCs w:val="27"/>
          <w:lang w:eastAsia="x-none"/>
        </w:rPr>
        <w:t xml:space="preserve"> </w:t>
      </w:r>
    </w:p>
    <w:p w:rsidR="001E53F6" w:rsidRPr="000B77CC" w:rsidRDefault="001E53F6" w:rsidP="001E53F6">
      <w:pPr>
        <w:widowControl w:val="0"/>
        <w:spacing w:before="60" w:after="80"/>
        <w:ind w:firstLine="709"/>
        <w:jc w:val="center"/>
        <w:rPr>
          <w:i/>
          <w:sz w:val="27"/>
          <w:szCs w:val="27"/>
          <w:lang w:eastAsia="x-none"/>
        </w:rPr>
      </w:pPr>
      <w:r w:rsidRPr="000B77CC">
        <w:rPr>
          <w:i/>
          <w:sz w:val="27"/>
          <w:szCs w:val="27"/>
          <w:lang w:eastAsia="x-none"/>
        </w:rPr>
        <w:t>(Chi tiết có phụ lục kèm theo)</w:t>
      </w:r>
    </w:p>
    <w:p w:rsidR="001C4843" w:rsidRPr="000B77CC" w:rsidRDefault="001C4843" w:rsidP="001C4843">
      <w:pPr>
        <w:widowControl w:val="0"/>
        <w:spacing w:before="60" w:after="80"/>
        <w:ind w:firstLine="709"/>
        <w:jc w:val="both"/>
        <w:rPr>
          <w:b/>
          <w:sz w:val="27"/>
          <w:szCs w:val="27"/>
          <w:lang w:eastAsia="x-none"/>
        </w:rPr>
      </w:pPr>
      <w:r w:rsidRPr="000B77CC">
        <w:rPr>
          <w:b/>
          <w:sz w:val="27"/>
          <w:szCs w:val="27"/>
          <w:lang w:eastAsia="x-none"/>
        </w:rPr>
        <w:t xml:space="preserve">2. Hồ chứa thủy điện </w:t>
      </w:r>
    </w:p>
    <w:p w:rsidR="009B128A" w:rsidRPr="000B77CC" w:rsidRDefault="001C4843" w:rsidP="001C4843">
      <w:pPr>
        <w:widowControl w:val="0"/>
        <w:spacing w:before="60" w:after="80"/>
        <w:ind w:firstLine="709"/>
        <w:jc w:val="both"/>
        <w:rPr>
          <w:sz w:val="27"/>
          <w:szCs w:val="27"/>
          <w:lang w:eastAsia="x-none"/>
        </w:rPr>
      </w:pPr>
      <w:r w:rsidRPr="000B77CC">
        <w:rPr>
          <w:iCs/>
          <w:spacing w:val="-4"/>
          <w:sz w:val="27"/>
          <w:szCs w:val="27"/>
        </w:rPr>
        <w:t xml:space="preserve">a) </w:t>
      </w:r>
      <w:r w:rsidR="00C25BE0" w:rsidRPr="000B77CC">
        <w:rPr>
          <w:sz w:val="27"/>
          <w:szCs w:val="27"/>
          <w:lang w:eastAsia="x-none"/>
        </w:rPr>
        <w:t>Lưu vực sông Hương</w:t>
      </w:r>
      <w:r w:rsidR="005E6DAB" w:rsidRPr="000B77CC">
        <w:rPr>
          <w:sz w:val="27"/>
          <w:szCs w:val="27"/>
          <w:lang w:eastAsia="x-none"/>
        </w:rPr>
        <w:t xml:space="preserve"> (4 hồ</w:t>
      </w:r>
      <w:r w:rsidR="00E75A05" w:rsidRPr="000B77CC">
        <w:rPr>
          <w:sz w:val="27"/>
          <w:szCs w:val="27"/>
          <w:lang w:eastAsia="x-none"/>
        </w:rPr>
        <w:t xml:space="preserve"> đang xả</w:t>
      </w:r>
      <w:r w:rsidR="00455F80">
        <w:rPr>
          <w:sz w:val="27"/>
          <w:szCs w:val="27"/>
          <w:lang w:eastAsia="x-none"/>
        </w:rPr>
        <w:t xml:space="preserve"> lũ</w:t>
      </w:r>
      <w:r w:rsidR="005E6DAB" w:rsidRPr="000B77CC">
        <w:rPr>
          <w:sz w:val="27"/>
          <w:szCs w:val="27"/>
          <w:lang w:eastAsia="x-none"/>
        </w:rPr>
        <w:t>, tổng Q xả: 6431 m3/s</w:t>
      </w:r>
      <w:r w:rsidR="00E75A05" w:rsidRPr="000B77CC">
        <w:rPr>
          <w:sz w:val="27"/>
          <w:szCs w:val="27"/>
          <w:lang w:eastAsia="x-none"/>
        </w:rPr>
        <w:t>)</w:t>
      </w:r>
      <w:r w:rsidR="00C25BE0" w:rsidRPr="000B77CC">
        <w:rPr>
          <w:sz w:val="27"/>
          <w:szCs w:val="27"/>
          <w:lang w:eastAsia="x-none"/>
        </w:rPr>
        <w:t>:</w:t>
      </w:r>
    </w:p>
    <w:p w:rsidR="00AA36FC" w:rsidRPr="000B77CC" w:rsidRDefault="0000686A" w:rsidP="00AA36FC">
      <w:pPr>
        <w:widowControl w:val="0"/>
        <w:spacing w:before="60" w:after="80"/>
        <w:ind w:firstLine="709"/>
        <w:jc w:val="both"/>
        <w:rPr>
          <w:sz w:val="27"/>
          <w:szCs w:val="27"/>
          <w:lang w:eastAsia="x-none"/>
        </w:rPr>
      </w:pPr>
      <w:r w:rsidRPr="000B77CC">
        <w:rPr>
          <w:sz w:val="27"/>
          <w:szCs w:val="27"/>
          <w:lang w:eastAsia="x-none"/>
        </w:rPr>
        <w:t>- Hồ Hương Điền</w:t>
      </w:r>
      <w:r w:rsidR="000A5FAA" w:rsidRPr="000B77CC">
        <w:rPr>
          <w:sz w:val="27"/>
          <w:szCs w:val="27"/>
          <w:lang w:eastAsia="x-none"/>
        </w:rPr>
        <w:t>:</w:t>
      </w:r>
      <w:r w:rsidR="00AA36FC" w:rsidRPr="000B77CC">
        <w:rPr>
          <w:sz w:val="27"/>
          <w:szCs w:val="27"/>
          <w:lang w:eastAsia="x-none"/>
        </w:rPr>
        <w:t xml:space="preserve"> Q</w:t>
      </w:r>
      <w:r w:rsidR="00AA36FC" w:rsidRPr="000B77CC">
        <w:rPr>
          <w:sz w:val="27"/>
          <w:szCs w:val="27"/>
          <w:vertAlign w:val="subscript"/>
          <w:lang w:eastAsia="x-none"/>
        </w:rPr>
        <w:t>về</w:t>
      </w:r>
      <w:r w:rsidR="00AA36FC" w:rsidRPr="000B77CC">
        <w:rPr>
          <w:sz w:val="27"/>
          <w:szCs w:val="27"/>
          <w:lang w:eastAsia="x-none"/>
        </w:rPr>
        <w:t xml:space="preserve"> </w:t>
      </w:r>
      <w:r w:rsidR="00AA36FC" w:rsidRPr="000B77CC">
        <w:rPr>
          <w:sz w:val="27"/>
          <w:szCs w:val="27"/>
          <w:vertAlign w:val="subscript"/>
          <w:lang w:eastAsia="x-none"/>
        </w:rPr>
        <w:t xml:space="preserve">max </w:t>
      </w:r>
      <w:r w:rsidR="00AA36FC" w:rsidRPr="000B77CC">
        <w:rPr>
          <w:sz w:val="27"/>
          <w:szCs w:val="27"/>
          <w:lang w:eastAsia="x-none"/>
        </w:rPr>
        <w:t>= 3.682</w:t>
      </w:r>
      <w:r w:rsidR="00AA36FC" w:rsidRPr="000B77CC">
        <w:rPr>
          <w:sz w:val="27"/>
          <w:szCs w:val="27"/>
          <w:lang w:val="vi-VN" w:eastAsia="x-none"/>
        </w:rPr>
        <w:t xml:space="preserve"> </w:t>
      </w:r>
      <w:r w:rsidR="00AA36FC" w:rsidRPr="000B77CC">
        <w:rPr>
          <w:sz w:val="27"/>
          <w:szCs w:val="27"/>
          <w:lang w:eastAsia="x-none"/>
        </w:rPr>
        <w:t>m</w:t>
      </w:r>
      <w:r w:rsidR="00AA36FC" w:rsidRPr="000B77CC">
        <w:rPr>
          <w:sz w:val="27"/>
          <w:szCs w:val="27"/>
          <w:vertAlign w:val="superscript"/>
          <w:lang w:eastAsia="x-none"/>
        </w:rPr>
        <w:t>3</w:t>
      </w:r>
      <w:r w:rsidR="00AA36FC" w:rsidRPr="000B77CC">
        <w:rPr>
          <w:sz w:val="27"/>
          <w:szCs w:val="27"/>
          <w:lang w:eastAsia="x-none"/>
        </w:rPr>
        <w:t>/s ( max ngày 02h/10/10); Q</w:t>
      </w:r>
      <w:r w:rsidR="00AA36FC" w:rsidRPr="000B77CC">
        <w:rPr>
          <w:sz w:val="27"/>
          <w:szCs w:val="27"/>
          <w:vertAlign w:val="subscript"/>
          <w:lang w:eastAsia="x-none"/>
        </w:rPr>
        <w:t>xả</w:t>
      </w:r>
      <w:r w:rsidR="00AA36FC" w:rsidRPr="000B77CC">
        <w:rPr>
          <w:sz w:val="27"/>
          <w:szCs w:val="27"/>
          <w:lang w:eastAsia="x-none"/>
        </w:rPr>
        <w:t xml:space="preserve"> </w:t>
      </w:r>
      <w:r w:rsidR="00AA36FC" w:rsidRPr="000B77CC">
        <w:rPr>
          <w:sz w:val="27"/>
          <w:szCs w:val="27"/>
          <w:vertAlign w:val="subscript"/>
          <w:lang w:eastAsia="x-none"/>
        </w:rPr>
        <w:t>max</w:t>
      </w:r>
      <w:r w:rsidR="00AA36FC" w:rsidRPr="000B77CC">
        <w:rPr>
          <w:sz w:val="27"/>
          <w:szCs w:val="27"/>
          <w:lang w:eastAsia="x-none"/>
        </w:rPr>
        <w:t xml:space="preserve"> = 3.426 m</w:t>
      </w:r>
      <w:r w:rsidR="00AA36FC" w:rsidRPr="000B77CC">
        <w:rPr>
          <w:sz w:val="27"/>
          <w:szCs w:val="27"/>
          <w:vertAlign w:val="superscript"/>
          <w:lang w:eastAsia="x-none"/>
        </w:rPr>
        <w:t>3</w:t>
      </w:r>
      <w:r w:rsidR="00AA36FC" w:rsidRPr="000B77CC">
        <w:rPr>
          <w:sz w:val="27"/>
          <w:szCs w:val="27"/>
          <w:lang w:eastAsia="x-none"/>
        </w:rPr>
        <w:t xml:space="preserve">/s (max ngày 04h/10/10); </w:t>
      </w:r>
      <w:r w:rsidR="00AA36FC" w:rsidRPr="000B77CC">
        <w:rPr>
          <w:sz w:val="27"/>
          <w:szCs w:val="27"/>
          <w:lang w:val="vi-VN" w:eastAsia="x-none"/>
        </w:rPr>
        <w:t>Q</w:t>
      </w:r>
      <w:r w:rsidR="00AA36FC" w:rsidRPr="000B77CC">
        <w:rPr>
          <w:sz w:val="27"/>
          <w:szCs w:val="27"/>
          <w:vertAlign w:val="subscript"/>
          <w:lang w:eastAsia="x-none"/>
        </w:rPr>
        <w:t xml:space="preserve">xả </w:t>
      </w:r>
      <w:r w:rsidR="00AA36FC" w:rsidRPr="000B77CC">
        <w:rPr>
          <w:sz w:val="27"/>
          <w:szCs w:val="27"/>
          <w:lang w:eastAsia="x-none"/>
        </w:rPr>
        <w:t>(6h/11/10)</w:t>
      </w:r>
      <w:r w:rsidR="00AA36FC" w:rsidRPr="000B77CC">
        <w:rPr>
          <w:sz w:val="27"/>
          <w:szCs w:val="27"/>
          <w:lang w:val="vi-VN" w:eastAsia="x-none"/>
        </w:rPr>
        <w:t>=</w:t>
      </w:r>
      <w:r w:rsidR="00AA36FC" w:rsidRPr="000B77CC">
        <w:rPr>
          <w:sz w:val="27"/>
          <w:szCs w:val="27"/>
          <w:lang w:eastAsia="x-none"/>
        </w:rPr>
        <w:t xml:space="preserve">2.629 </w:t>
      </w:r>
      <w:r w:rsidR="00AA36FC" w:rsidRPr="000B77CC">
        <w:rPr>
          <w:sz w:val="27"/>
          <w:szCs w:val="27"/>
          <w:lang w:val="vi-VN" w:eastAsia="x-none"/>
        </w:rPr>
        <w:t>m3/s</w:t>
      </w:r>
      <w:r w:rsidR="00AA36FC" w:rsidRPr="000B77CC">
        <w:rPr>
          <w:sz w:val="27"/>
          <w:szCs w:val="27"/>
          <w:lang w:eastAsia="x-none"/>
        </w:rPr>
        <w:t>.</w:t>
      </w:r>
      <w:r w:rsidR="00B01ACC" w:rsidRPr="000B77CC">
        <w:rPr>
          <w:sz w:val="27"/>
          <w:szCs w:val="27"/>
          <w:lang w:eastAsia="x-none"/>
        </w:rPr>
        <w:t xml:space="preserve"> </w:t>
      </w:r>
      <w:r w:rsidR="00AA36FC" w:rsidRPr="000B77CC">
        <w:rPr>
          <w:sz w:val="27"/>
          <w:szCs w:val="27"/>
          <w:lang w:eastAsia="x-none"/>
        </w:rPr>
        <w:t>MN: 57,82m (&lt; MNDBT: 0,18 m).</w:t>
      </w:r>
    </w:p>
    <w:p w:rsidR="00AA36FC" w:rsidRPr="000B77CC" w:rsidRDefault="00AA36FC" w:rsidP="00AA36FC">
      <w:pPr>
        <w:widowControl w:val="0"/>
        <w:spacing w:before="60" w:after="80"/>
        <w:ind w:firstLine="709"/>
        <w:jc w:val="both"/>
        <w:rPr>
          <w:sz w:val="27"/>
          <w:szCs w:val="27"/>
          <w:lang w:eastAsia="x-none"/>
        </w:rPr>
      </w:pPr>
      <w:r w:rsidRPr="000B77CC">
        <w:rPr>
          <w:sz w:val="27"/>
          <w:szCs w:val="27"/>
          <w:lang w:eastAsia="x-none"/>
        </w:rPr>
        <w:t xml:space="preserve">- </w:t>
      </w:r>
      <w:r w:rsidRPr="000B77CC">
        <w:rPr>
          <w:sz w:val="27"/>
          <w:szCs w:val="27"/>
          <w:lang w:val="vi-VN" w:eastAsia="x-none"/>
        </w:rPr>
        <w:t>Hồ A Lưới</w:t>
      </w:r>
      <w:r w:rsidRPr="000B77CC">
        <w:rPr>
          <w:sz w:val="27"/>
          <w:szCs w:val="27"/>
          <w:lang w:eastAsia="x-none"/>
        </w:rPr>
        <w:t>:</w:t>
      </w:r>
      <w:r w:rsidRPr="000B77CC">
        <w:rPr>
          <w:sz w:val="27"/>
          <w:szCs w:val="27"/>
          <w:lang w:val="vi-VN" w:eastAsia="x-none"/>
        </w:rPr>
        <w:t xml:space="preserve"> Q</w:t>
      </w:r>
      <w:r w:rsidRPr="000B77CC">
        <w:rPr>
          <w:sz w:val="27"/>
          <w:szCs w:val="27"/>
          <w:vertAlign w:val="subscript"/>
          <w:lang w:eastAsia="x-none"/>
        </w:rPr>
        <w:t xml:space="preserve">xả </w:t>
      </w:r>
      <w:r w:rsidRPr="000B77CC">
        <w:rPr>
          <w:sz w:val="27"/>
          <w:szCs w:val="27"/>
          <w:lang w:val="vi-VN" w:eastAsia="x-none"/>
        </w:rPr>
        <w:t>=</w:t>
      </w:r>
      <w:r w:rsidRPr="000B77CC">
        <w:rPr>
          <w:sz w:val="27"/>
          <w:szCs w:val="27"/>
          <w:lang w:eastAsia="x-none"/>
        </w:rPr>
        <w:t xml:space="preserve">552 </w:t>
      </w:r>
      <w:r w:rsidRPr="000B77CC">
        <w:rPr>
          <w:sz w:val="27"/>
          <w:szCs w:val="27"/>
          <w:lang w:val="vi-VN" w:eastAsia="x-none"/>
        </w:rPr>
        <w:t>m3/s</w:t>
      </w:r>
      <w:r w:rsidRPr="000B77CC">
        <w:rPr>
          <w:sz w:val="27"/>
          <w:szCs w:val="27"/>
          <w:lang w:eastAsia="x-none"/>
        </w:rPr>
        <w:t>.</w:t>
      </w:r>
    </w:p>
    <w:p w:rsidR="00AA36FC" w:rsidRPr="000B77CC" w:rsidRDefault="00AA36FC" w:rsidP="00AA36FC">
      <w:pPr>
        <w:widowControl w:val="0"/>
        <w:spacing w:before="60" w:after="80"/>
        <w:ind w:firstLine="709"/>
        <w:jc w:val="both"/>
        <w:rPr>
          <w:sz w:val="27"/>
          <w:szCs w:val="27"/>
          <w:lang w:eastAsia="x-none"/>
        </w:rPr>
      </w:pPr>
      <w:r w:rsidRPr="000B77CC">
        <w:rPr>
          <w:sz w:val="27"/>
          <w:szCs w:val="27"/>
          <w:lang w:eastAsia="x-none"/>
        </w:rPr>
        <w:t xml:space="preserve">- Hồ Bình Điền: </w:t>
      </w:r>
      <w:r w:rsidRPr="000B77CC">
        <w:rPr>
          <w:sz w:val="27"/>
          <w:szCs w:val="27"/>
          <w:lang w:val="vi-VN" w:eastAsia="x-none"/>
        </w:rPr>
        <w:t>Q</w:t>
      </w:r>
      <w:r w:rsidRPr="000B77CC">
        <w:rPr>
          <w:sz w:val="27"/>
          <w:szCs w:val="27"/>
          <w:vertAlign w:val="subscript"/>
          <w:lang w:eastAsia="x-none"/>
        </w:rPr>
        <w:t xml:space="preserve">xả </w:t>
      </w:r>
      <w:r w:rsidRPr="000B77CC">
        <w:rPr>
          <w:sz w:val="27"/>
          <w:szCs w:val="27"/>
          <w:lang w:val="vi-VN" w:eastAsia="x-none"/>
        </w:rPr>
        <w:t>=</w:t>
      </w:r>
      <w:r w:rsidRPr="000B77CC">
        <w:rPr>
          <w:sz w:val="27"/>
          <w:szCs w:val="27"/>
          <w:lang w:eastAsia="x-none"/>
        </w:rPr>
        <w:t xml:space="preserve">1.718 </w:t>
      </w:r>
      <w:r w:rsidRPr="000B77CC">
        <w:rPr>
          <w:sz w:val="27"/>
          <w:szCs w:val="27"/>
          <w:lang w:val="vi-VN" w:eastAsia="x-none"/>
        </w:rPr>
        <w:t>m3/s</w:t>
      </w:r>
      <w:r w:rsidRPr="000B77CC">
        <w:rPr>
          <w:sz w:val="27"/>
          <w:szCs w:val="27"/>
          <w:lang w:eastAsia="x-none"/>
        </w:rPr>
        <w:t xml:space="preserve"> (5h/11/10)</w:t>
      </w:r>
    </w:p>
    <w:p w:rsidR="00AA36FC" w:rsidRPr="000B77CC" w:rsidRDefault="00AA36FC" w:rsidP="00AA36FC">
      <w:pPr>
        <w:widowControl w:val="0"/>
        <w:spacing w:before="60" w:after="80"/>
        <w:ind w:firstLine="709"/>
        <w:jc w:val="both"/>
        <w:rPr>
          <w:sz w:val="27"/>
          <w:szCs w:val="27"/>
          <w:lang w:eastAsia="x-none"/>
        </w:rPr>
      </w:pPr>
      <w:r w:rsidRPr="000B77CC">
        <w:rPr>
          <w:sz w:val="27"/>
          <w:szCs w:val="27"/>
          <w:lang w:eastAsia="x-none"/>
        </w:rPr>
        <w:t>- Hồ Tả Trạch: Qxả =1.532 m3/s. (4h/11/10)</w:t>
      </w:r>
    </w:p>
    <w:p w:rsidR="00020BE6" w:rsidRPr="000B77CC" w:rsidRDefault="00C747C3" w:rsidP="00AA36FC">
      <w:pPr>
        <w:widowControl w:val="0"/>
        <w:spacing w:before="60" w:after="80"/>
        <w:ind w:firstLine="709"/>
        <w:jc w:val="both"/>
        <w:rPr>
          <w:sz w:val="27"/>
          <w:szCs w:val="27"/>
          <w:lang w:eastAsia="x-none"/>
        </w:rPr>
      </w:pPr>
      <w:r w:rsidRPr="000B77CC">
        <w:rPr>
          <w:bCs/>
          <w:iCs/>
          <w:sz w:val="27"/>
          <w:szCs w:val="27"/>
          <w:lang w:eastAsia="x-none"/>
        </w:rPr>
        <w:t>b) Lưu vực sông Vu Gia -</w:t>
      </w:r>
      <w:r w:rsidR="00020BE6" w:rsidRPr="000B77CC">
        <w:rPr>
          <w:bCs/>
          <w:iCs/>
          <w:sz w:val="27"/>
          <w:szCs w:val="27"/>
          <w:lang w:eastAsia="x-none"/>
        </w:rPr>
        <w:t xml:space="preserve"> Thu Bồn</w:t>
      </w:r>
      <w:r w:rsidR="00E75A05" w:rsidRPr="000B77CC">
        <w:rPr>
          <w:bCs/>
          <w:iCs/>
          <w:sz w:val="27"/>
          <w:szCs w:val="27"/>
          <w:lang w:eastAsia="x-none"/>
        </w:rPr>
        <w:t xml:space="preserve"> (0</w:t>
      </w:r>
      <w:r w:rsidR="00803EDE" w:rsidRPr="000B77CC">
        <w:rPr>
          <w:bCs/>
          <w:iCs/>
          <w:sz w:val="27"/>
          <w:szCs w:val="27"/>
          <w:lang w:eastAsia="x-none"/>
        </w:rPr>
        <w:t>5</w:t>
      </w:r>
      <w:r w:rsidR="00E75A05" w:rsidRPr="000B77CC">
        <w:rPr>
          <w:bCs/>
          <w:iCs/>
          <w:sz w:val="27"/>
          <w:szCs w:val="27"/>
          <w:lang w:eastAsia="x-none"/>
        </w:rPr>
        <w:t xml:space="preserve"> hồ đang xả):</w:t>
      </w:r>
    </w:p>
    <w:p w:rsidR="00000000" w:rsidRPr="000B77CC" w:rsidRDefault="008645BD" w:rsidP="00AD74F2">
      <w:pPr>
        <w:widowControl w:val="0"/>
        <w:spacing w:before="60" w:after="80"/>
        <w:ind w:firstLine="709"/>
        <w:jc w:val="both"/>
        <w:rPr>
          <w:sz w:val="27"/>
          <w:szCs w:val="27"/>
          <w:lang w:eastAsia="x-none"/>
        </w:rPr>
      </w:pPr>
      <w:r w:rsidRPr="000B77CC">
        <w:rPr>
          <w:sz w:val="27"/>
          <w:szCs w:val="27"/>
          <w:lang w:eastAsia="x-none"/>
        </w:rPr>
        <w:t>Hồ Sông Bun</w:t>
      </w:r>
      <w:r w:rsidRPr="000B77CC">
        <w:rPr>
          <w:sz w:val="27"/>
          <w:szCs w:val="27"/>
          <w:lang w:eastAsia="x-none"/>
        </w:rPr>
        <w:t xml:space="preserve">g 2 (6h/11/10):  </w:t>
      </w:r>
      <w:r w:rsidRPr="000B77CC">
        <w:rPr>
          <w:sz w:val="27"/>
          <w:szCs w:val="27"/>
          <w:lang w:val="vi-VN" w:eastAsia="x-none"/>
        </w:rPr>
        <w:t>Q</w:t>
      </w:r>
      <w:r w:rsidRPr="000B77CC">
        <w:rPr>
          <w:sz w:val="27"/>
          <w:szCs w:val="27"/>
          <w:vertAlign w:val="subscript"/>
          <w:lang w:eastAsia="x-none"/>
        </w:rPr>
        <w:t>xả</w:t>
      </w:r>
      <w:r w:rsidRPr="000B77CC">
        <w:rPr>
          <w:sz w:val="27"/>
          <w:szCs w:val="27"/>
          <w:lang w:val="vi-VN" w:eastAsia="x-none"/>
        </w:rPr>
        <w:t>=</w:t>
      </w:r>
      <w:r w:rsidRPr="000B77CC">
        <w:rPr>
          <w:sz w:val="27"/>
          <w:szCs w:val="27"/>
          <w:lang w:eastAsia="x-none"/>
        </w:rPr>
        <w:t xml:space="preserve">159,76 </w:t>
      </w:r>
      <w:r w:rsidRPr="000B77CC">
        <w:rPr>
          <w:sz w:val="27"/>
          <w:szCs w:val="27"/>
          <w:lang w:val="vi-VN" w:eastAsia="x-none"/>
        </w:rPr>
        <w:t>m3/s</w:t>
      </w:r>
      <w:r w:rsidR="00075232" w:rsidRPr="000B77CC">
        <w:rPr>
          <w:sz w:val="27"/>
          <w:szCs w:val="27"/>
          <w:lang w:eastAsia="x-none"/>
        </w:rPr>
        <w:t xml:space="preserve">. MN = 599,95 m (&lt; MNDBT: 6 m); </w:t>
      </w:r>
      <w:r w:rsidR="00A3167F" w:rsidRPr="000B77CC">
        <w:rPr>
          <w:sz w:val="27"/>
          <w:szCs w:val="27"/>
          <w:lang w:eastAsia="x-none"/>
        </w:rPr>
        <w:t>h</w:t>
      </w:r>
      <w:r w:rsidRPr="000B77CC">
        <w:rPr>
          <w:sz w:val="27"/>
          <w:szCs w:val="27"/>
          <w:lang w:eastAsia="x-none"/>
        </w:rPr>
        <w:t>ồ Sông Bung 4 (6h</w:t>
      </w:r>
      <w:r w:rsidRPr="000B77CC">
        <w:rPr>
          <w:sz w:val="27"/>
          <w:szCs w:val="27"/>
          <w:lang w:eastAsia="x-none"/>
        </w:rPr>
        <w:t>/11/10), Q</w:t>
      </w:r>
      <w:r w:rsidRPr="000B77CC">
        <w:rPr>
          <w:sz w:val="27"/>
          <w:szCs w:val="27"/>
          <w:vertAlign w:val="subscript"/>
          <w:lang w:eastAsia="x-none"/>
        </w:rPr>
        <w:t>xả</w:t>
      </w:r>
      <w:r w:rsidRPr="000B77CC">
        <w:rPr>
          <w:sz w:val="27"/>
          <w:szCs w:val="27"/>
          <w:lang w:eastAsia="x-none"/>
        </w:rPr>
        <w:t xml:space="preserve"> = 700 m</w:t>
      </w:r>
      <w:r w:rsidRPr="000B77CC">
        <w:rPr>
          <w:sz w:val="27"/>
          <w:szCs w:val="27"/>
          <w:vertAlign w:val="superscript"/>
          <w:lang w:eastAsia="x-none"/>
        </w:rPr>
        <w:t>3</w:t>
      </w:r>
      <w:r w:rsidRPr="000B77CC">
        <w:rPr>
          <w:sz w:val="27"/>
          <w:szCs w:val="27"/>
          <w:lang w:eastAsia="x-none"/>
        </w:rPr>
        <w:t xml:space="preserve">/s. MN = </w:t>
      </w:r>
      <w:r w:rsidR="00A3167F" w:rsidRPr="000B77CC">
        <w:rPr>
          <w:sz w:val="27"/>
          <w:szCs w:val="27"/>
          <w:lang w:eastAsia="x-none"/>
        </w:rPr>
        <w:t>219,91m (&lt; 2,59 m so với MNDBT); h</w:t>
      </w:r>
      <w:r w:rsidRPr="000B77CC">
        <w:rPr>
          <w:sz w:val="27"/>
          <w:szCs w:val="27"/>
          <w:lang w:eastAsia="x-none"/>
        </w:rPr>
        <w:t>ồ A Vương (6h/11/10), Q</w:t>
      </w:r>
      <w:r w:rsidRPr="000B77CC">
        <w:rPr>
          <w:sz w:val="27"/>
          <w:szCs w:val="27"/>
          <w:vertAlign w:val="subscript"/>
          <w:lang w:eastAsia="x-none"/>
        </w:rPr>
        <w:t>xả</w:t>
      </w:r>
      <w:r w:rsidRPr="000B77CC">
        <w:rPr>
          <w:sz w:val="27"/>
          <w:szCs w:val="27"/>
          <w:lang w:eastAsia="x-none"/>
        </w:rPr>
        <w:t xml:space="preserve"> = 597,2 m</w:t>
      </w:r>
      <w:r w:rsidRPr="000B77CC">
        <w:rPr>
          <w:sz w:val="27"/>
          <w:szCs w:val="27"/>
          <w:vertAlign w:val="superscript"/>
          <w:lang w:eastAsia="x-none"/>
        </w:rPr>
        <w:t>3</w:t>
      </w:r>
      <w:r w:rsidRPr="000B77CC">
        <w:rPr>
          <w:sz w:val="27"/>
          <w:szCs w:val="27"/>
          <w:lang w:eastAsia="x-none"/>
        </w:rPr>
        <w:t>/s. MN = 373m (&lt; 7 m so với MNDBT)</w:t>
      </w:r>
      <w:r w:rsidR="00A3167F" w:rsidRPr="000B77CC">
        <w:rPr>
          <w:sz w:val="27"/>
          <w:szCs w:val="27"/>
          <w:lang w:eastAsia="x-none"/>
        </w:rPr>
        <w:t>; h</w:t>
      </w:r>
      <w:r w:rsidRPr="000B77CC">
        <w:rPr>
          <w:sz w:val="27"/>
          <w:szCs w:val="27"/>
          <w:lang w:eastAsia="x-none"/>
        </w:rPr>
        <w:t>ồ Sông Tranh 2 (6h/11/10), Q</w:t>
      </w:r>
      <w:r w:rsidRPr="000B77CC">
        <w:rPr>
          <w:sz w:val="27"/>
          <w:szCs w:val="27"/>
          <w:vertAlign w:val="subscript"/>
          <w:lang w:eastAsia="x-none"/>
        </w:rPr>
        <w:t>xả</w:t>
      </w:r>
      <w:r w:rsidRPr="000B77CC">
        <w:rPr>
          <w:sz w:val="27"/>
          <w:szCs w:val="27"/>
          <w:lang w:eastAsia="x-none"/>
        </w:rPr>
        <w:t xml:space="preserve"> = 5,7 m</w:t>
      </w:r>
      <w:r w:rsidRPr="000B77CC">
        <w:rPr>
          <w:sz w:val="27"/>
          <w:szCs w:val="27"/>
          <w:vertAlign w:val="superscript"/>
          <w:lang w:eastAsia="x-none"/>
        </w:rPr>
        <w:t>3</w:t>
      </w:r>
      <w:r w:rsidRPr="000B77CC">
        <w:rPr>
          <w:sz w:val="27"/>
          <w:szCs w:val="27"/>
          <w:lang w:eastAsia="x-none"/>
        </w:rPr>
        <w:t xml:space="preserve">/s. MN = </w:t>
      </w:r>
      <w:r w:rsidR="00A3167F" w:rsidRPr="000B77CC">
        <w:rPr>
          <w:sz w:val="27"/>
          <w:szCs w:val="27"/>
          <w:lang w:eastAsia="x-none"/>
        </w:rPr>
        <w:t>160,7m (&lt; 14,31 m so với MNDBT); h</w:t>
      </w:r>
      <w:r w:rsidRPr="000B77CC">
        <w:rPr>
          <w:sz w:val="27"/>
          <w:szCs w:val="27"/>
          <w:lang w:eastAsia="x-none"/>
        </w:rPr>
        <w:t>ồ Đắc Mi 4 (6h/11/10), Q</w:t>
      </w:r>
      <w:r w:rsidRPr="000B77CC">
        <w:rPr>
          <w:sz w:val="27"/>
          <w:szCs w:val="27"/>
          <w:vertAlign w:val="subscript"/>
          <w:lang w:eastAsia="x-none"/>
        </w:rPr>
        <w:t>xả</w:t>
      </w:r>
      <w:r w:rsidRPr="000B77CC">
        <w:rPr>
          <w:sz w:val="27"/>
          <w:szCs w:val="27"/>
          <w:lang w:eastAsia="x-none"/>
        </w:rPr>
        <w:t xml:space="preserve"> = 556 m</w:t>
      </w:r>
      <w:r w:rsidRPr="000B77CC">
        <w:rPr>
          <w:sz w:val="27"/>
          <w:szCs w:val="27"/>
          <w:vertAlign w:val="superscript"/>
          <w:lang w:eastAsia="x-none"/>
        </w:rPr>
        <w:t>3</w:t>
      </w:r>
      <w:r w:rsidRPr="000B77CC">
        <w:rPr>
          <w:sz w:val="27"/>
          <w:szCs w:val="27"/>
          <w:lang w:eastAsia="x-none"/>
        </w:rPr>
        <w:t>/s. MN = 253,4m (&lt; 4,65 m so với MNDBT).</w:t>
      </w:r>
    </w:p>
    <w:p w:rsidR="00020BE6" w:rsidRPr="000B77CC" w:rsidRDefault="00075232" w:rsidP="00075232">
      <w:pPr>
        <w:widowControl w:val="0"/>
        <w:spacing w:before="60" w:after="80"/>
        <w:ind w:firstLine="709"/>
        <w:jc w:val="both"/>
        <w:rPr>
          <w:sz w:val="27"/>
          <w:szCs w:val="27"/>
          <w:lang w:eastAsia="x-none"/>
        </w:rPr>
      </w:pPr>
      <w:r w:rsidRPr="000B77CC">
        <w:rPr>
          <w:color w:val="FF0000"/>
          <w:sz w:val="27"/>
          <w:szCs w:val="27"/>
          <w:lang w:eastAsia="x-none"/>
        </w:rPr>
        <w:t xml:space="preserve"> </w:t>
      </w:r>
      <w:r w:rsidR="00020BE6" w:rsidRPr="000B77CC">
        <w:rPr>
          <w:sz w:val="27"/>
          <w:szCs w:val="27"/>
          <w:lang w:eastAsia="x-none"/>
        </w:rPr>
        <w:t>Tỉnh có công văn chỉ đạo các chủ hồ sẵn sàng đưa về mực nước đón lũ.</w:t>
      </w:r>
    </w:p>
    <w:p w:rsidR="00020BE6" w:rsidRPr="000B77CC" w:rsidRDefault="00020BE6" w:rsidP="00020BE6">
      <w:pPr>
        <w:widowControl w:val="0"/>
        <w:spacing w:before="60" w:after="80"/>
        <w:ind w:firstLine="709"/>
        <w:jc w:val="both"/>
        <w:rPr>
          <w:sz w:val="27"/>
          <w:szCs w:val="27"/>
          <w:lang w:eastAsia="x-none"/>
        </w:rPr>
      </w:pPr>
      <w:r w:rsidRPr="000B77CC">
        <w:rPr>
          <w:bCs/>
          <w:iCs/>
          <w:sz w:val="27"/>
          <w:szCs w:val="27"/>
          <w:lang w:eastAsia="x-none"/>
        </w:rPr>
        <w:t>c)</w:t>
      </w:r>
      <w:r w:rsidRPr="000B77CC">
        <w:rPr>
          <w:sz w:val="27"/>
          <w:szCs w:val="27"/>
          <w:lang w:eastAsia="x-none"/>
        </w:rPr>
        <w:t xml:space="preserve"> </w:t>
      </w:r>
      <w:r w:rsidRPr="000B77CC">
        <w:rPr>
          <w:sz w:val="27"/>
          <w:szCs w:val="27"/>
          <w:lang w:val="vi-VN" w:eastAsia="x-none"/>
        </w:rPr>
        <w:t>0</w:t>
      </w:r>
      <w:r w:rsidRPr="000B77CC">
        <w:rPr>
          <w:sz w:val="27"/>
          <w:szCs w:val="27"/>
          <w:lang w:eastAsia="x-none"/>
        </w:rPr>
        <w:t>8</w:t>
      </w:r>
      <w:r w:rsidRPr="000B77CC">
        <w:rPr>
          <w:sz w:val="27"/>
          <w:szCs w:val="27"/>
          <w:lang w:val="vi-VN" w:eastAsia="x-none"/>
        </w:rPr>
        <w:t xml:space="preserve"> lưu vực còn lại: lưu lượng về các hồ biến đổi chậm, các hồ vận hành ở trạng thái bình thường.</w:t>
      </w:r>
    </w:p>
    <w:p w:rsidR="001C4843" w:rsidRPr="000B77CC" w:rsidRDefault="00FD7CFE" w:rsidP="001C4843">
      <w:pPr>
        <w:widowControl w:val="0"/>
        <w:spacing w:before="60" w:after="80"/>
        <w:ind w:firstLine="709"/>
        <w:jc w:val="both"/>
        <w:rPr>
          <w:sz w:val="27"/>
          <w:szCs w:val="27"/>
          <w:lang w:eastAsia="x-none"/>
        </w:rPr>
      </w:pPr>
      <w:r w:rsidRPr="000B77CC">
        <w:rPr>
          <w:sz w:val="27"/>
          <w:szCs w:val="27"/>
          <w:lang w:eastAsia="x-none"/>
        </w:rPr>
        <w:t>d</w:t>
      </w:r>
      <w:r w:rsidR="00CE5915" w:rsidRPr="000B77CC">
        <w:rPr>
          <w:sz w:val="27"/>
          <w:szCs w:val="27"/>
          <w:lang w:eastAsia="x-none"/>
        </w:rPr>
        <w:t>) Các hồ điều tiết lũ ở Bắc Bộ:</w:t>
      </w:r>
      <w:r w:rsidR="00455F80">
        <w:rPr>
          <w:sz w:val="27"/>
          <w:szCs w:val="27"/>
          <w:lang w:eastAsia="x-none"/>
        </w:rPr>
        <w:t xml:space="preserve"> (Tiếp tục thực hiện các Công điện số 18, 19 của Ban Chỉ đạo)</w:t>
      </w:r>
    </w:p>
    <w:p w:rsidR="001C4843" w:rsidRPr="000B77CC" w:rsidRDefault="001C4843" w:rsidP="001C4843">
      <w:pPr>
        <w:widowControl w:val="0"/>
        <w:spacing w:before="60" w:after="80"/>
        <w:ind w:firstLine="709"/>
        <w:jc w:val="both"/>
        <w:rPr>
          <w:spacing w:val="-4"/>
          <w:sz w:val="27"/>
          <w:szCs w:val="27"/>
          <w:lang w:eastAsia="x-none"/>
        </w:rPr>
      </w:pPr>
      <w:r w:rsidRPr="000B77CC">
        <w:rPr>
          <w:sz w:val="27"/>
          <w:szCs w:val="27"/>
          <w:lang w:eastAsia="x-none"/>
        </w:rPr>
        <w:t>- Hiện hồ Hòa Bình</w:t>
      </w:r>
      <w:r w:rsidR="00E22EBF" w:rsidRPr="000B77CC">
        <w:rPr>
          <w:sz w:val="27"/>
          <w:szCs w:val="27"/>
          <w:lang w:eastAsia="x-none"/>
        </w:rPr>
        <w:t xml:space="preserve"> đang mở 01 cửa xả đáy lúc 12h ngày 10/10</w:t>
      </w:r>
      <w:r w:rsidRPr="000B77CC">
        <w:rPr>
          <w:spacing w:val="-4"/>
          <w:sz w:val="27"/>
          <w:szCs w:val="27"/>
          <w:lang w:eastAsia="x-none"/>
        </w:rPr>
        <w:t>.</w:t>
      </w:r>
    </w:p>
    <w:p w:rsidR="001C4843" w:rsidRPr="000B77CC" w:rsidRDefault="001C4843" w:rsidP="001C4843">
      <w:pPr>
        <w:widowControl w:val="0"/>
        <w:spacing w:before="60" w:after="80"/>
        <w:ind w:firstLine="709"/>
        <w:jc w:val="both"/>
        <w:rPr>
          <w:spacing w:val="-4"/>
          <w:sz w:val="27"/>
          <w:szCs w:val="27"/>
          <w:lang w:eastAsia="x-none"/>
        </w:rPr>
      </w:pPr>
      <w:r w:rsidRPr="000B77CC">
        <w:rPr>
          <w:spacing w:val="-4"/>
          <w:sz w:val="27"/>
          <w:szCs w:val="27"/>
          <w:lang w:eastAsia="x-none"/>
        </w:rPr>
        <w:t xml:space="preserve">- </w:t>
      </w:r>
      <w:r w:rsidR="002F1E57" w:rsidRPr="000B77CC">
        <w:rPr>
          <w:spacing w:val="-4"/>
          <w:sz w:val="27"/>
          <w:szCs w:val="27"/>
          <w:lang w:eastAsia="x-none"/>
        </w:rPr>
        <w:t>Các hồ khác đang đóng hoàn toàn các cửa xả.</w:t>
      </w:r>
    </w:p>
    <w:p w:rsidR="00CC62F5" w:rsidRPr="000B77CC" w:rsidRDefault="00E55A0C" w:rsidP="00E6553A">
      <w:pPr>
        <w:widowControl w:val="0"/>
        <w:spacing w:after="80" w:line="252" w:lineRule="auto"/>
        <w:ind w:firstLine="709"/>
        <w:jc w:val="both"/>
        <w:rPr>
          <w:b/>
          <w:sz w:val="27"/>
          <w:szCs w:val="27"/>
          <w:lang w:eastAsia="x-none"/>
        </w:rPr>
      </w:pPr>
      <w:r w:rsidRPr="000B77CC">
        <w:rPr>
          <w:b/>
          <w:sz w:val="27"/>
          <w:szCs w:val="27"/>
          <w:lang w:eastAsia="x-none"/>
        </w:rPr>
        <w:t>V</w:t>
      </w:r>
      <w:r w:rsidR="00CC62F5" w:rsidRPr="000B77CC">
        <w:rPr>
          <w:b/>
          <w:sz w:val="27"/>
          <w:szCs w:val="27"/>
          <w:lang w:eastAsia="x-none"/>
        </w:rPr>
        <w:t>. TÌNH HÌNH TÀU THUYỀN VÀ NUÔI TRỒNG THỦY SẢN</w:t>
      </w:r>
    </w:p>
    <w:p w:rsidR="00C84DFA" w:rsidRPr="000B77CC" w:rsidRDefault="00C84DFA" w:rsidP="00C84DFA">
      <w:pPr>
        <w:widowControl w:val="0"/>
        <w:shd w:val="clear" w:color="auto" w:fill="FFFFFF" w:themeFill="background1"/>
        <w:ind w:firstLine="709"/>
        <w:jc w:val="both"/>
        <w:rPr>
          <w:b/>
          <w:sz w:val="27"/>
          <w:szCs w:val="27"/>
          <w:lang w:eastAsia="x-none"/>
        </w:rPr>
      </w:pPr>
      <w:r w:rsidRPr="000B77CC">
        <w:rPr>
          <w:b/>
          <w:sz w:val="27"/>
          <w:szCs w:val="27"/>
          <w:lang w:eastAsia="x-none"/>
        </w:rPr>
        <w:t>1. Về tàu cá:</w:t>
      </w:r>
    </w:p>
    <w:p w:rsidR="00C84DFA" w:rsidRPr="000B77CC" w:rsidRDefault="00C84DFA" w:rsidP="00C84DFA">
      <w:pPr>
        <w:widowControl w:val="0"/>
        <w:ind w:firstLine="709"/>
        <w:jc w:val="both"/>
        <w:rPr>
          <w:sz w:val="27"/>
          <w:szCs w:val="27"/>
          <w:lang w:eastAsia="x-none"/>
        </w:rPr>
      </w:pPr>
      <w:r w:rsidRPr="000B77CC">
        <w:rPr>
          <w:sz w:val="27"/>
          <w:szCs w:val="27"/>
          <w:lang w:eastAsia="x-none"/>
        </w:rPr>
        <w:t xml:space="preserve">Theo báo cáo của Bộ đội biên phòng, tính đến </w:t>
      </w:r>
      <w:r w:rsidR="00BA2927" w:rsidRPr="000B77CC">
        <w:rPr>
          <w:sz w:val="27"/>
          <w:szCs w:val="27"/>
          <w:lang w:eastAsia="x-none"/>
        </w:rPr>
        <w:t>0</w:t>
      </w:r>
      <w:r w:rsidR="00F053A2" w:rsidRPr="000B77CC">
        <w:rPr>
          <w:sz w:val="27"/>
          <w:szCs w:val="27"/>
          <w:lang w:eastAsia="x-none"/>
        </w:rPr>
        <w:t>6</w:t>
      </w:r>
      <w:r w:rsidRPr="000B77CC">
        <w:rPr>
          <w:sz w:val="27"/>
          <w:szCs w:val="27"/>
          <w:lang w:eastAsia="x-none"/>
        </w:rPr>
        <w:t xml:space="preserve">h00 ngày </w:t>
      </w:r>
      <w:r w:rsidR="00BA2927" w:rsidRPr="000B77CC">
        <w:rPr>
          <w:sz w:val="27"/>
          <w:szCs w:val="27"/>
          <w:lang w:eastAsia="x-none"/>
        </w:rPr>
        <w:t>11</w:t>
      </w:r>
      <w:r w:rsidRPr="000B77CC">
        <w:rPr>
          <w:sz w:val="27"/>
          <w:szCs w:val="27"/>
          <w:lang w:eastAsia="x-none"/>
        </w:rPr>
        <w:t>/</w:t>
      </w:r>
      <w:r w:rsidR="00F053A2" w:rsidRPr="000B77CC">
        <w:rPr>
          <w:sz w:val="27"/>
          <w:szCs w:val="27"/>
          <w:lang w:eastAsia="x-none"/>
        </w:rPr>
        <w:t>10</w:t>
      </w:r>
      <w:r w:rsidRPr="000B77CC">
        <w:rPr>
          <w:sz w:val="27"/>
          <w:szCs w:val="27"/>
          <w:lang w:eastAsia="x-none"/>
        </w:rPr>
        <w:t xml:space="preserve">, đã thông báo, kiểm đếm, hướng dẫn cho </w:t>
      </w:r>
      <w:r w:rsidR="00F053A2" w:rsidRPr="000B77CC">
        <w:rPr>
          <w:b/>
          <w:sz w:val="27"/>
          <w:szCs w:val="27"/>
          <w:lang w:eastAsia="x-none"/>
        </w:rPr>
        <w:t>44</w:t>
      </w:r>
      <w:r w:rsidRPr="000B77CC">
        <w:rPr>
          <w:b/>
          <w:sz w:val="27"/>
          <w:szCs w:val="27"/>
          <w:lang w:eastAsia="x-none"/>
        </w:rPr>
        <w:t>.</w:t>
      </w:r>
      <w:r w:rsidR="00F053A2" w:rsidRPr="000B77CC">
        <w:rPr>
          <w:b/>
          <w:sz w:val="27"/>
          <w:szCs w:val="27"/>
          <w:lang w:eastAsia="x-none"/>
        </w:rPr>
        <w:t>882</w:t>
      </w:r>
      <w:r w:rsidRPr="000B77CC">
        <w:rPr>
          <w:b/>
          <w:sz w:val="27"/>
          <w:szCs w:val="27"/>
          <w:lang w:eastAsia="x-none"/>
        </w:rPr>
        <w:t xml:space="preserve"> </w:t>
      </w:r>
      <w:r w:rsidRPr="000B77CC">
        <w:rPr>
          <w:sz w:val="27"/>
          <w:szCs w:val="27"/>
          <w:lang w:eastAsia="x-none"/>
        </w:rPr>
        <w:t>p.tiện/</w:t>
      </w:r>
      <w:r w:rsidR="00F053A2" w:rsidRPr="000B77CC">
        <w:rPr>
          <w:b/>
          <w:sz w:val="27"/>
          <w:szCs w:val="27"/>
          <w:lang w:eastAsia="x-none"/>
        </w:rPr>
        <w:t>231.908</w:t>
      </w:r>
      <w:r w:rsidRPr="000B77CC">
        <w:rPr>
          <w:b/>
          <w:sz w:val="27"/>
          <w:szCs w:val="27"/>
          <w:lang w:eastAsia="x-none"/>
        </w:rPr>
        <w:t xml:space="preserve"> LĐ</w:t>
      </w:r>
      <w:r w:rsidR="00424DB4" w:rsidRPr="000B77CC">
        <w:rPr>
          <w:sz w:val="27"/>
          <w:szCs w:val="27"/>
          <w:lang w:eastAsia="x-none"/>
        </w:rPr>
        <w:t>.</w:t>
      </w:r>
      <w:r w:rsidRPr="000B77CC">
        <w:rPr>
          <w:sz w:val="27"/>
          <w:szCs w:val="27"/>
          <w:lang w:eastAsia="x-none"/>
        </w:rPr>
        <w:t xml:space="preserve"> Trong đó:</w:t>
      </w:r>
    </w:p>
    <w:p w:rsidR="00C84DFA" w:rsidRPr="000B77CC" w:rsidRDefault="00C84DFA" w:rsidP="00C34598">
      <w:pPr>
        <w:widowControl w:val="0"/>
        <w:ind w:firstLine="709"/>
        <w:jc w:val="both"/>
        <w:rPr>
          <w:b/>
          <w:sz w:val="27"/>
          <w:szCs w:val="27"/>
          <w:lang w:eastAsia="x-none"/>
        </w:rPr>
      </w:pPr>
      <w:r w:rsidRPr="000B77CC">
        <w:rPr>
          <w:sz w:val="27"/>
          <w:szCs w:val="27"/>
          <w:lang w:eastAsia="x-none"/>
        </w:rPr>
        <w:t xml:space="preserve">- Hoạt động khu vực </w:t>
      </w:r>
      <w:r w:rsidR="00C34598" w:rsidRPr="000B77CC">
        <w:rPr>
          <w:sz w:val="27"/>
          <w:szCs w:val="27"/>
          <w:lang w:eastAsia="x-none"/>
        </w:rPr>
        <w:t xml:space="preserve">giữa biển Đông bao gồm quần đảo Hoàng Sa: </w:t>
      </w:r>
      <w:r w:rsidR="00BA2927" w:rsidRPr="000B77CC">
        <w:rPr>
          <w:b/>
          <w:sz w:val="27"/>
          <w:szCs w:val="27"/>
          <w:lang w:eastAsia="x-none"/>
        </w:rPr>
        <w:t>436 p.tiện/3.304</w:t>
      </w:r>
      <w:r w:rsidR="00C34598" w:rsidRPr="000B77CC">
        <w:rPr>
          <w:b/>
          <w:sz w:val="27"/>
          <w:szCs w:val="27"/>
          <w:lang w:eastAsia="x-none"/>
        </w:rPr>
        <w:t xml:space="preserve"> người</w:t>
      </w:r>
      <w:r w:rsidR="00EF0443" w:rsidRPr="000B77CC">
        <w:rPr>
          <w:b/>
          <w:sz w:val="27"/>
          <w:szCs w:val="27"/>
          <w:lang w:eastAsia="x-none"/>
        </w:rPr>
        <w:t>.</w:t>
      </w:r>
    </w:p>
    <w:p w:rsidR="00C84DFA" w:rsidRPr="000B77CC" w:rsidRDefault="00C84DFA" w:rsidP="00C84DFA">
      <w:pPr>
        <w:widowControl w:val="0"/>
        <w:ind w:firstLine="709"/>
        <w:jc w:val="both"/>
        <w:rPr>
          <w:sz w:val="27"/>
          <w:szCs w:val="27"/>
          <w:lang w:eastAsia="x-none"/>
        </w:rPr>
      </w:pPr>
      <w:r w:rsidRPr="000B77CC">
        <w:rPr>
          <w:sz w:val="27"/>
          <w:szCs w:val="27"/>
          <w:lang w:eastAsia="x-none"/>
        </w:rPr>
        <w:t xml:space="preserve">- Hoạt động khu vực khác: </w:t>
      </w:r>
      <w:r w:rsidR="00BA2927" w:rsidRPr="000B77CC">
        <w:rPr>
          <w:b/>
          <w:sz w:val="27"/>
          <w:szCs w:val="27"/>
          <w:lang w:eastAsia="x-none"/>
        </w:rPr>
        <w:t>4.703</w:t>
      </w:r>
      <w:r w:rsidRPr="000B77CC">
        <w:rPr>
          <w:b/>
          <w:sz w:val="27"/>
          <w:szCs w:val="27"/>
          <w:lang w:eastAsia="x-none"/>
        </w:rPr>
        <w:t xml:space="preserve"> </w:t>
      </w:r>
      <w:r w:rsidRPr="000B77CC">
        <w:rPr>
          <w:sz w:val="27"/>
          <w:szCs w:val="27"/>
          <w:lang w:eastAsia="x-none"/>
        </w:rPr>
        <w:t>tàu/</w:t>
      </w:r>
      <w:r w:rsidR="00BA2927" w:rsidRPr="000B77CC">
        <w:rPr>
          <w:b/>
          <w:sz w:val="27"/>
          <w:szCs w:val="27"/>
          <w:lang w:eastAsia="x-none"/>
        </w:rPr>
        <w:t>35.485</w:t>
      </w:r>
      <w:r w:rsidRPr="000B77CC">
        <w:rPr>
          <w:b/>
          <w:sz w:val="27"/>
          <w:szCs w:val="27"/>
          <w:lang w:eastAsia="x-none"/>
        </w:rPr>
        <w:t xml:space="preserve"> </w:t>
      </w:r>
      <w:r w:rsidRPr="000B77CC">
        <w:rPr>
          <w:sz w:val="27"/>
          <w:szCs w:val="27"/>
          <w:lang w:eastAsia="x-none"/>
        </w:rPr>
        <w:t>người.</w:t>
      </w:r>
    </w:p>
    <w:p w:rsidR="00C84DFA" w:rsidRPr="000B77CC" w:rsidRDefault="00C84DFA" w:rsidP="00C84DFA">
      <w:pPr>
        <w:widowControl w:val="0"/>
        <w:ind w:firstLine="709"/>
        <w:jc w:val="both"/>
        <w:rPr>
          <w:sz w:val="27"/>
          <w:szCs w:val="27"/>
          <w:lang w:eastAsia="x-none"/>
        </w:rPr>
      </w:pPr>
      <w:r w:rsidRPr="000B77CC">
        <w:rPr>
          <w:sz w:val="27"/>
          <w:szCs w:val="27"/>
          <w:lang w:eastAsia="x-none"/>
        </w:rPr>
        <w:t xml:space="preserve">- Neo đậu tại các bến: </w:t>
      </w:r>
      <w:r w:rsidR="00B7341F" w:rsidRPr="000B77CC">
        <w:rPr>
          <w:b/>
          <w:sz w:val="27"/>
          <w:szCs w:val="27"/>
          <w:lang w:eastAsia="x-none"/>
        </w:rPr>
        <w:t>39</w:t>
      </w:r>
      <w:r w:rsidRPr="000B77CC">
        <w:rPr>
          <w:b/>
          <w:sz w:val="27"/>
          <w:szCs w:val="27"/>
          <w:lang w:eastAsia="x-none"/>
        </w:rPr>
        <w:t>.</w:t>
      </w:r>
      <w:r w:rsidR="00BA2927" w:rsidRPr="000B77CC">
        <w:rPr>
          <w:b/>
          <w:sz w:val="27"/>
          <w:szCs w:val="27"/>
          <w:lang w:eastAsia="x-none"/>
        </w:rPr>
        <w:t>74</w:t>
      </w:r>
      <w:r w:rsidR="00B7341F" w:rsidRPr="000B77CC">
        <w:rPr>
          <w:b/>
          <w:sz w:val="27"/>
          <w:szCs w:val="27"/>
          <w:lang w:eastAsia="x-none"/>
        </w:rPr>
        <w:t>3</w:t>
      </w:r>
      <w:r w:rsidRPr="000B77CC">
        <w:rPr>
          <w:b/>
          <w:sz w:val="27"/>
          <w:szCs w:val="27"/>
          <w:lang w:eastAsia="x-none"/>
        </w:rPr>
        <w:t xml:space="preserve"> </w:t>
      </w:r>
      <w:r w:rsidRPr="000B77CC">
        <w:rPr>
          <w:sz w:val="27"/>
          <w:szCs w:val="27"/>
          <w:lang w:eastAsia="x-none"/>
        </w:rPr>
        <w:t>tàu/</w:t>
      </w:r>
      <w:r w:rsidR="00BA2927" w:rsidRPr="000B77CC">
        <w:rPr>
          <w:b/>
          <w:sz w:val="27"/>
          <w:szCs w:val="27"/>
          <w:lang w:eastAsia="x-none"/>
        </w:rPr>
        <w:t>193</w:t>
      </w:r>
      <w:r w:rsidRPr="000B77CC">
        <w:rPr>
          <w:b/>
          <w:sz w:val="27"/>
          <w:szCs w:val="27"/>
          <w:lang w:eastAsia="x-none"/>
        </w:rPr>
        <w:t>.</w:t>
      </w:r>
      <w:r w:rsidR="00BA2927" w:rsidRPr="000B77CC">
        <w:rPr>
          <w:b/>
          <w:sz w:val="27"/>
          <w:szCs w:val="27"/>
          <w:lang w:eastAsia="x-none"/>
        </w:rPr>
        <w:t>119</w:t>
      </w:r>
      <w:r w:rsidRPr="000B77CC">
        <w:rPr>
          <w:b/>
          <w:sz w:val="27"/>
          <w:szCs w:val="27"/>
          <w:lang w:eastAsia="x-none"/>
        </w:rPr>
        <w:t xml:space="preserve"> </w:t>
      </w:r>
      <w:r w:rsidRPr="000B77CC">
        <w:rPr>
          <w:sz w:val="27"/>
          <w:szCs w:val="27"/>
          <w:lang w:eastAsia="x-none"/>
        </w:rPr>
        <w:t>người.</w:t>
      </w:r>
    </w:p>
    <w:p w:rsidR="00C84DFA" w:rsidRPr="000B77CC" w:rsidRDefault="008C3CB1" w:rsidP="00C84DFA">
      <w:pPr>
        <w:widowControl w:val="0"/>
        <w:ind w:firstLine="709"/>
        <w:jc w:val="both"/>
        <w:rPr>
          <w:b/>
          <w:sz w:val="27"/>
          <w:szCs w:val="27"/>
          <w:lang w:eastAsia="x-none"/>
        </w:rPr>
      </w:pPr>
      <w:r w:rsidRPr="000B77CC">
        <w:rPr>
          <w:b/>
          <w:sz w:val="27"/>
          <w:szCs w:val="27"/>
          <w:lang w:eastAsia="x-none"/>
        </w:rPr>
        <w:t>2</w:t>
      </w:r>
      <w:r w:rsidR="00C84DFA" w:rsidRPr="000B77CC">
        <w:rPr>
          <w:b/>
          <w:sz w:val="27"/>
          <w:szCs w:val="27"/>
          <w:lang w:eastAsia="x-none"/>
        </w:rPr>
        <w:t>. Tình hình cấm biển:</w:t>
      </w:r>
    </w:p>
    <w:p w:rsidR="00C84DFA" w:rsidRPr="000B77CC" w:rsidRDefault="00C84DFA" w:rsidP="00C84DFA">
      <w:pPr>
        <w:widowControl w:val="0"/>
        <w:shd w:val="clear" w:color="auto" w:fill="FFFFFF" w:themeFill="background1"/>
        <w:ind w:firstLine="709"/>
        <w:jc w:val="both"/>
        <w:rPr>
          <w:color w:val="FF0000"/>
          <w:sz w:val="27"/>
          <w:szCs w:val="27"/>
        </w:rPr>
      </w:pPr>
      <w:r w:rsidRPr="000B77CC">
        <w:rPr>
          <w:sz w:val="27"/>
          <w:szCs w:val="27"/>
        </w:rPr>
        <w:t xml:space="preserve">- </w:t>
      </w:r>
      <w:r w:rsidR="001E4915" w:rsidRPr="000B77CC">
        <w:rPr>
          <w:sz w:val="27"/>
          <w:szCs w:val="27"/>
        </w:rPr>
        <w:t>Cá</w:t>
      </w:r>
      <w:r w:rsidR="00EF0443" w:rsidRPr="000B77CC">
        <w:rPr>
          <w:sz w:val="27"/>
          <w:szCs w:val="27"/>
        </w:rPr>
        <w:t>c</w:t>
      </w:r>
      <w:r w:rsidR="001E4915" w:rsidRPr="000B77CC">
        <w:rPr>
          <w:sz w:val="27"/>
          <w:szCs w:val="27"/>
        </w:rPr>
        <w:t xml:space="preserve"> tỉnh/thành phố: Quảng Trị, </w:t>
      </w:r>
      <w:r w:rsidRPr="000B77CC">
        <w:rPr>
          <w:sz w:val="27"/>
          <w:szCs w:val="27"/>
        </w:rPr>
        <w:t>Thừa Thiên Huế</w:t>
      </w:r>
      <w:r w:rsidR="001E4915" w:rsidRPr="000B77CC">
        <w:rPr>
          <w:sz w:val="27"/>
          <w:szCs w:val="27"/>
        </w:rPr>
        <w:t xml:space="preserve">, Đà Nẵng, Quảng Nam </w:t>
      </w:r>
      <w:r w:rsidRPr="000B77CC">
        <w:rPr>
          <w:sz w:val="27"/>
          <w:szCs w:val="27"/>
        </w:rPr>
        <w:t xml:space="preserve">đã cấm biển từ ngày </w:t>
      </w:r>
      <w:r w:rsidR="0085149D" w:rsidRPr="000B77CC">
        <w:rPr>
          <w:sz w:val="27"/>
          <w:szCs w:val="27"/>
        </w:rPr>
        <w:t>0</w:t>
      </w:r>
      <w:r w:rsidR="001E4915" w:rsidRPr="000B77CC">
        <w:rPr>
          <w:sz w:val="27"/>
          <w:szCs w:val="27"/>
        </w:rPr>
        <w:t>6</w:t>
      </w:r>
      <w:r w:rsidRPr="000B77CC">
        <w:rPr>
          <w:sz w:val="27"/>
          <w:szCs w:val="27"/>
        </w:rPr>
        <w:t>/</w:t>
      </w:r>
      <w:r w:rsidR="0085149D" w:rsidRPr="000B77CC">
        <w:rPr>
          <w:sz w:val="27"/>
          <w:szCs w:val="27"/>
        </w:rPr>
        <w:t>10</w:t>
      </w:r>
      <w:r w:rsidR="001830C0" w:rsidRPr="000B77CC">
        <w:rPr>
          <w:sz w:val="27"/>
          <w:szCs w:val="27"/>
        </w:rPr>
        <w:t>, Quảng Ngãi cấm biển từ 18h00 ngày 10/10</w:t>
      </w:r>
      <w:r w:rsidRPr="000B77CC">
        <w:rPr>
          <w:sz w:val="27"/>
          <w:szCs w:val="27"/>
        </w:rPr>
        <w:t>;</w:t>
      </w:r>
    </w:p>
    <w:p w:rsidR="00C84DFA" w:rsidRPr="000B77CC" w:rsidRDefault="00C84DFA" w:rsidP="00C84DFA">
      <w:pPr>
        <w:widowControl w:val="0"/>
        <w:shd w:val="clear" w:color="auto" w:fill="FFFFFF" w:themeFill="background1"/>
        <w:ind w:firstLine="709"/>
        <w:jc w:val="both"/>
        <w:rPr>
          <w:sz w:val="27"/>
          <w:szCs w:val="27"/>
        </w:rPr>
      </w:pPr>
      <w:r w:rsidRPr="000B77CC">
        <w:rPr>
          <w:sz w:val="27"/>
          <w:szCs w:val="27"/>
        </w:rPr>
        <w:t xml:space="preserve">- Các tỉnh Quảng Bình, </w:t>
      </w:r>
      <w:r w:rsidR="00F152EF" w:rsidRPr="000B77CC">
        <w:rPr>
          <w:sz w:val="27"/>
          <w:szCs w:val="27"/>
        </w:rPr>
        <w:t>Bình Định</w:t>
      </w:r>
      <w:r w:rsidR="00EA405D" w:rsidRPr="000B77CC">
        <w:rPr>
          <w:sz w:val="27"/>
          <w:szCs w:val="27"/>
        </w:rPr>
        <w:t>, Phú Yên</w:t>
      </w:r>
      <w:r w:rsidR="00FF6B6B" w:rsidRPr="000B77CC">
        <w:rPr>
          <w:sz w:val="27"/>
          <w:szCs w:val="27"/>
        </w:rPr>
        <w:t>, Khánh Hòa</w:t>
      </w:r>
      <w:r w:rsidR="00F152EF" w:rsidRPr="000B77CC">
        <w:rPr>
          <w:sz w:val="27"/>
          <w:szCs w:val="27"/>
        </w:rPr>
        <w:t xml:space="preserve"> chưa có kế hoạch cấm biển</w:t>
      </w:r>
      <w:r w:rsidR="00FF6B6B" w:rsidRPr="000B77CC">
        <w:rPr>
          <w:sz w:val="27"/>
          <w:szCs w:val="27"/>
        </w:rPr>
        <w:t>.</w:t>
      </w:r>
    </w:p>
    <w:p w:rsidR="00C84DFA" w:rsidRPr="000B77CC" w:rsidRDefault="00EF0443" w:rsidP="00C84DFA">
      <w:pPr>
        <w:widowControl w:val="0"/>
        <w:shd w:val="clear" w:color="auto" w:fill="FFFFFF" w:themeFill="background1"/>
        <w:ind w:firstLine="709"/>
        <w:jc w:val="both"/>
        <w:rPr>
          <w:b/>
          <w:sz w:val="27"/>
          <w:szCs w:val="27"/>
          <w:lang w:eastAsia="x-none"/>
        </w:rPr>
      </w:pPr>
      <w:r w:rsidRPr="000B77CC">
        <w:rPr>
          <w:b/>
          <w:sz w:val="27"/>
          <w:szCs w:val="27"/>
          <w:lang w:eastAsia="x-none"/>
        </w:rPr>
        <w:t>3</w:t>
      </w:r>
      <w:r w:rsidR="00C84DFA" w:rsidRPr="000B77CC">
        <w:rPr>
          <w:b/>
          <w:sz w:val="27"/>
          <w:szCs w:val="27"/>
          <w:lang w:eastAsia="x-none"/>
        </w:rPr>
        <w:t xml:space="preserve">. Tình hình nuôi trồng thủy sản từ </w:t>
      </w:r>
      <w:r w:rsidR="00FC59E6" w:rsidRPr="000B77CC">
        <w:rPr>
          <w:b/>
          <w:sz w:val="27"/>
          <w:szCs w:val="27"/>
          <w:lang w:eastAsia="x-none"/>
        </w:rPr>
        <w:t xml:space="preserve">Hà Tĩnh </w:t>
      </w:r>
      <w:r w:rsidR="00C84DFA" w:rsidRPr="000B77CC">
        <w:rPr>
          <w:b/>
          <w:sz w:val="27"/>
          <w:szCs w:val="27"/>
          <w:lang w:eastAsia="x-none"/>
        </w:rPr>
        <w:t xml:space="preserve">đến </w:t>
      </w:r>
      <w:r w:rsidR="00FC59E6" w:rsidRPr="000B77CC">
        <w:rPr>
          <w:b/>
          <w:sz w:val="27"/>
          <w:szCs w:val="27"/>
          <w:lang w:eastAsia="x-none"/>
        </w:rPr>
        <w:t>Khánh Hòa</w:t>
      </w:r>
      <w:r w:rsidR="00C84DFA" w:rsidRPr="000B77CC">
        <w:rPr>
          <w:b/>
          <w:sz w:val="27"/>
          <w:szCs w:val="27"/>
          <w:lang w:eastAsia="x-none"/>
        </w:rPr>
        <w:t>:</w:t>
      </w:r>
    </w:p>
    <w:p w:rsidR="00FC59E6" w:rsidRPr="000B77CC" w:rsidRDefault="00C84DFA" w:rsidP="00C84DFA">
      <w:pPr>
        <w:widowControl w:val="0"/>
        <w:shd w:val="clear" w:color="auto" w:fill="FFFFFF" w:themeFill="background1"/>
        <w:ind w:firstLine="709"/>
        <w:jc w:val="both"/>
        <w:rPr>
          <w:kern w:val="28"/>
          <w:sz w:val="27"/>
          <w:szCs w:val="27"/>
          <w:lang w:val="de-DE"/>
        </w:rPr>
      </w:pPr>
      <w:r w:rsidRPr="000B77CC">
        <w:rPr>
          <w:sz w:val="27"/>
          <w:szCs w:val="27"/>
          <w:lang w:eastAsia="x-none"/>
        </w:rPr>
        <w:t>Theo báo cáo của Tổng cục Thủy sản</w:t>
      </w:r>
      <w:r w:rsidR="004854F9" w:rsidRPr="000B77CC">
        <w:rPr>
          <w:sz w:val="27"/>
          <w:szCs w:val="27"/>
          <w:lang w:eastAsia="x-none"/>
        </w:rPr>
        <w:t xml:space="preserve"> c</w:t>
      </w:r>
      <w:r w:rsidR="00FC59E6" w:rsidRPr="000B77CC">
        <w:rPr>
          <w:kern w:val="28"/>
          <w:sz w:val="27"/>
          <w:szCs w:val="27"/>
          <w:lang w:val="de-DE"/>
        </w:rPr>
        <w:t xml:space="preserve">ác tỉnh từ Hà Tĩnh đến Bình Thuận (khu vực bị ảnh hưởng bởi mưa lớn và </w:t>
      </w:r>
      <w:r w:rsidR="007B18E2" w:rsidRPr="000B77CC">
        <w:rPr>
          <w:kern w:val="28"/>
          <w:sz w:val="27"/>
          <w:szCs w:val="27"/>
          <w:lang w:val="de-DE"/>
        </w:rPr>
        <w:t>bão</w:t>
      </w:r>
      <w:r w:rsidR="00FC59E6" w:rsidRPr="000B77CC">
        <w:rPr>
          <w:kern w:val="28"/>
          <w:sz w:val="27"/>
          <w:szCs w:val="27"/>
          <w:lang w:val="de-DE"/>
        </w:rPr>
        <w:t xml:space="preserve">) có: </w:t>
      </w:r>
    </w:p>
    <w:p w:rsidR="00FC59E6" w:rsidRPr="000B77CC" w:rsidRDefault="00FC59E6" w:rsidP="00FC59E6">
      <w:pPr>
        <w:widowControl w:val="0"/>
        <w:shd w:val="clear" w:color="auto" w:fill="FFFFFF" w:themeFill="background1"/>
        <w:ind w:firstLine="709"/>
        <w:jc w:val="both"/>
        <w:rPr>
          <w:kern w:val="28"/>
          <w:sz w:val="27"/>
          <w:szCs w:val="27"/>
          <w:lang w:val="de-DE"/>
        </w:rPr>
      </w:pPr>
      <w:r w:rsidRPr="000B77CC">
        <w:rPr>
          <w:kern w:val="28"/>
          <w:sz w:val="27"/>
          <w:szCs w:val="27"/>
          <w:lang w:val="de-DE"/>
        </w:rPr>
        <w:t xml:space="preserve">+ Nuôi trồng </w:t>
      </w:r>
      <w:r w:rsidRPr="000B77CC">
        <w:rPr>
          <w:bCs/>
          <w:sz w:val="27"/>
          <w:szCs w:val="27"/>
        </w:rPr>
        <w:t>mặn lợ (tôm, cá, nhuyễn thể): 25.929,6</w:t>
      </w:r>
      <w:r w:rsidR="007B18E2" w:rsidRPr="000B77CC">
        <w:rPr>
          <w:bCs/>
          <w:sz w:val="27"/>
          <w:szCs w:val="27"/>
        </w:rPr>
        <w:t xml:space="preserve"> </w:t>
      </w:r>
      <w:r w:rsidRPr="000B77CC">
        <w:rPr>
          <w:kern w:val="28"/>
          <w:sz w:val="27"/>
          <w:szCs w:val="27"/>
          <w:lang w:val="de-DE"/>
        </w:rPr>
        <w:t>ha (</w:t>
      </w:r>
      <w:r w:rsidRPr="000B77CC">
        <w:rPr>
          <w:sz w:val="27"/>
          <w:szCs w:val="27"/>
          <w:shd w:val="clear" w:color="auto" w:fill="FFFFFF" w:themeFill="background1"/>
          <w:lang w:eastAsia="x-none"/>
        </w:rPr>
        <w:t>các tỉnh có diện tích lớn: Hà Tĩnh: 3.060</w:t>
      </w:r>
      <w:r w:rsidR="007B18E2" w:rsidRPr="000B77CC">
        <w:rPr>
          <w:sz w:val="27"/>
          <w:szCs w:val="27"/>
          <w:shd w:val="clear" w:color="auto" w:fill="FFFFFF" w:themeFill="background1"/>
          <w:lang w:eastAsia="x-none"/>
        </w:rPr>
        <w:t xml:space="preserve"> </w:t>
      </w:r>
      <w:r w:rsidRPr="000B77CC">
        <w:rPr>
          <w:sz w:val="27"/>
          <w:szCs w:val="27"/>
          <w:shd w:val="clear" w:color="auto" w:fill="FFFFFF" w:themeFill="background1"/>
          <w:lang w:eastAsia="x-none"/>
        </w:rPr>
        <w:t>ha; Thừa Thiên Huế: 4.937 ha; Quảng Nam: 3000 ha)</w:t>
      </w:r>
      <w:r w:rsidR="00542A8C" w:rsidRPr="000B77CC">
        <w:rPr>
          <w:sz w:val="27"/>
          <w:szCs w:val="27"/>
          <w:shd w:val="clear" w:color="auto" w:fill="FFFFFF" w:themeFill="background1"/>
          <w:lang w:eastAsia="x-none"/>
        </w:rPr>
        <w:t>.</w:t>
      </w:r>
    </w:p>
    <w:p w:rsidR="00FC59E6" w:rsidRPr="000B77CC" w:rsidRDefault="00FC59E6" w:rsidP="00C84DFA">
      <w:pPr>
        <w:widowControl w:val="0"/>
        <w:shd w:val="clear" w:color="auto" w:fill="FFFFFF" w:themeFill="background1"/>
        <w:ind w:firstLine="709"/>
        <w:jc w:val="both"/>
        <w:rPr>
          <w:kern w:val="28"/>
          <w:sz w:val="27"/>
          <w:szCs w:val="27"/>
          <w:lang w:val="de-DE"/>
        </w:rPr>
      </w:pPr>
      <w:r w:rsidRPr="000B77CC">
        <w:rPr>
          <w:kern w:val="28"/>
          <w:sz w:val="27"/>
          <w:szCs w:val="27"/>
          <w:lang w:val="de-DE"/>
        </w:rPr>
        <w:t xml:space="preserve">+ </w:t>
      </w:r>
      <w:r w:rsidRPr="000B77CC">
        <w:rPr>
          <w:bCs/>
          <w:sz w:val="27"/>
          <w:szCs w:val="27"/>
        </w:rPr>
        <w:t>Nuôi nước ngọt: 23.732,66</w:t>
      </w:r>
      <w:r w:rsidRPr="000B77CC">
        <w:rPr>
          <w:kern w:val="28"/>
          <w:sz w:val="27"/>
          <w:szCs w:val="27"/>
          <w:lang w:val="de-DE"/>
        </w:rPr>
        <w:t>ha (</w:t>
      </w:r>
      <w:r w:rsidRPr="000B77CC">
        <w:rPr>
          <w:sz w:val="27"/>
          <w:szCs w:val="27"/>
          <w:shd w:val="clear" w:color="auto" w:fill="FFFFFF" w:themeFill="background1"/>
          <w:lang w:eastAsia="x-none"/>
        </w:rPr>
        <w:t>các tỉnh có diện tích lớn: Hà Tĩnh: 4.403ha;  Quảng Bình: 5.285ha; Thừa Thiên Huế: 1.889 ha; Quảng Nam: 5.000 ha)</w:t>
      </w:r>
      <w:r w:rsidR="00542A8C" w:rsidRPr="000B77CC">
        <w:rPr>
          <w:sz w:val="27"/>
          <w:szCs w:val="27"/>
          <w:shd w:val="clear" w:color="auto" w:fill="FFFFFF" w:themeFill="background1"/>
          <w:lang w:eastAsia="x-none"/>
        </w:rPr>
        <w:t>.</w:t>
      </w:r>
    </w:p>
    <w:p w:rsidR="00FC59E6" w:rsidRPr="000B77CC" w:rsidRDefault="00FC59E6" w:rsidP="00C84DFA">
      <w:pPr>
        <w:widowControl w:val="0"/>
        <w:shd w:val="clear" w:color="auto" w:fill="FFFFFF" w:themeFill="background1"/>
        <w:ind w:firstLine="709"/>
        <w:jc w:val="both"/>
        <w:rPr>
          <w:bCs/>
          <w:sz w:val="27"/>
          <w:szCs w:val="27"/>
        </w:rPr>
      </w:pPr>
      <w:r w:rsidRPr="000B77CC">
        <w:rPr>
          <w:bCs/>
          <w:sz w:val="27"/>
          <w:szCs w:val="27"/>
        </w:rPr>
        <w:t>+ Lồng/bè nuôi mặn lợ là</w:t>
      </w:r>
      <w:r w:rsidRPr="000B77CC">
        <w:rPr>
          <w:bCs/>
          <w:sz w:val="27"/>
          <w:szCs w:val="27"/>
          <w:lang w:val="vi-VN"/>
        </w:rPr>
        <w:t xml:space="preserve"> 443</w:t>
      </w:r>
      <w:r w:rsidRPr="000B77CC">
        <w:rPr>
          <w:bCs/>
          <w:sz w:val="27"/>
          <w:szCs w:val="27"/>
        </w:rPr>
        <w:t xml:space="preserve">.465 chiếc </w:t>
      </w:r>
      <w:r w:rsidR="00DE6EC0" w:rsidRPr="000B77CC">
        <w:rPr>
          <w:kern w:val="28"/>
          <w:sz w:val="27"/>
          <w:szCs w:val="27"/>
          <w:lang w:val="de-DE"/>
        </w:rPr>
        <w:t>(</w:t>
      </w:r>
      <w:r w:rsidR="00DE6EC0" w:rsidRPr="000B77CC">
        <w:rPr>
          <w:sz w:val="27"/>
          <w:szCs w:val="27"/>
          <w:shd w:val="clear" w:color="auto" w:fill="FFFFFF" w:themeFill="background1"/>
          <w:lang w:eastAsia="x-none"/>
        </w:rPr>
        <w:t xml:space="preserve">các tỉnh có diện tích lớn: Quảng Bình: </w:t>
      </w:r>
      <w:r w:rsidR="007B18E2" w:rsidRPr="000B77CC">
        <w:rPr>
          <w:spacing w:val="-4"/>
          <w:sz w:val="27"/>
          <w:szCs w:val="27"/>
          <w:shd w:val="clear" w:color="auto" w:fill="FFFFFF" w:themeFill="background1"/>
          <w:lang w:eastAsia="x-none"/>
        </w:rPr>
        <w:t>51.332; Quảng Ngãi: 52.000; Bình Định: 152.196</w:t>
      </w:r>
      <w:r w:rsidR="00DE6EC0" w:rsidRPr="000B77CC">
        <w:rPr>
          <w:spacing w:val="-4"/>
          <w:sz w:val="27"/>
          <w:szCs w:val="27"/>
          <w:shd w:val="clear" w:color="auto" w:fill="FFFFFF" w:themeFill="background1"/>
          <w:lang w:eastAsia="x-none"/>
        </w:rPr>
        <w:t>; Phú</w:t>
      </w:r>
      <w:r w:rsidR="007B18E2" w:rsidRPr="000B77CC">
        <w:rPr>
          <w:spacing w:val="-4"/>
          <w:sz w:val="27"/>
          <w:szCs w:val="27"/>
          <w:shd w:val="clear" w:color="auto" w:fill="FFFFFF" w:themeFill="background1"/>
          <w:lang w:eastAsia="x-none"/>
        </w:rPr>
        <w:t xml:space="preserve"> Yên: 126.412</w:t>
      </w:r>
      <w:r w:rsidR="00DE6EC0" w:rsidRPr="000B77CC">
        <w:rPr>
          <w:spacing w:val="-4"/>
          <w:sz w:val="27"/>
          <w:szCs w:val="27"/>
          <w:shd w:val="clear" w:color="auto" w:fill="FFFFFF" w:themeFill="background1"/>
          <w:lang w:eastAsia="x-none"/>
        </w:rPr>
        <w:t>)</w:t>
      </w:r>
    </w:p>
    <w:p w:rsidR="00FC59E6" w:rsidRPr="000B77CC" w:rsidRDefault="00FC59E6" w:rsidP="00C84DFA">
      <w:pPr>
        <w:widowControl w:val="0"/>
        <w:shd w:val="clear" w:color="auto" w:fill="FFFFFF" w:themeFill="background1"/>
        <w:ind w:firstLine="709"/>
        <w:jc w:val="both"/>
        <w:rPr>
          <w:sz w:val="27"/>
          <w:szCs w:val="27"/>
          <w:lang w:eastAsia="x-none"/>
        </w:rPr>
      </w:pPr>
      <w:r w:rsidRPr="000B77CC">
        <w:rPr>
          <w:bCs/>
          <w:sz w:val="27"/>
          <w:szCs w:val="27"/>
        </w:rPr>
        <w:t xml:space="preserve">+ </w:t>
      </w:r>
      <w:r w:rsidRPr="000B77CC">
        <w:rPr>
          <w:bCs/>
          <w:sz w:val="27"/>
          <w:szCs w:val="27"/>
          <w:lang w:val="vi-VN"/>
        </w:rPr>
        <w:t xml:space="preserve">Lồng bè nuôi nước ngọt </w:t>
      </w:r>
      <w:r w:rsidRPr="000B77CC">
        <w:rPr>
          <w:bCs/>
          <w:sz w:val="27"/>
          <w:szCs w:val="27"/>
        </w:rPr>
        <w:t xml:space="preserve">là </w:t>
      </w:r>
      <w:r w:rsidRPr="000B77CC">
        <w:rPr>
          <w:bCs/>
          <w:sz w:val="27"/>
          <w:szCs w:val="27"/>
          <w:lang w:val="vi-VN"/>
        </w:rPr>
        <w:t>3</w:t>
      </w:r>
      <w:r w:rsidRPr="000B77CC">
        <w:rPr>
          <w:bCs/>
          <w:sz w:val="27"/>
          <w:szCs w:val="27"/>
        </w:rPr>
        <w:t>.</w:t>
      </w:r>
      <w:r w:rsidRPr="000B77CC">
        <w:rPr>
          <w:bCs/>
          <w:sz w:val="27"/>
          <w:szCs w:val="27"/>
          <w:lang w:val="vi-VN"/>
        </w:rPr>
        <w:t>114</w:t>
      </w:r>
      <w:r w:rsidRPr="000B77CC">
        <w:rPr>
          <w:bCs/>
          <w:sz w:val="27"/>
          <w:szCs w:val="27"/>
        </w:rPr>
        <w:t xml:space="preserve"> </w:t>
      </w:r>
      <w:r w:rsidRPr="000B77CC">
        <w:rPr>
          <w:bCs/>
          <w:sz w:val="27"/>
          <w:szCs w:val="27"/>
          <w:lang w:val="vi-VN"/>
        </w:rPr>
        <w:t>chiếc</w:t>
      </w:r>
      <w:r w:rsidR="007A55D9" w:rsidRPr="000B77CC">
        <w:rPr>
          <w:bCs/>
          <w:sz w:val="27"/>
          <w:szCs w:val="27"/>
          <w:lang w:val="vi-VN"/>
        </w:rPr>
        <w:t xml:space="preserve"> </w:t>
      </w:r>
      <w:r w:rsidR="007A55D9" w:rsidRPr="000B77CC">
        <w:rPr>
          <w:kern w:val="28"/>
          <w:sz w:val="27"/>
          <w:szCs w:val="27"/>
          <w:lang w:val="de-DE"/>
        </w:rPr>
        <w:t>(</w:t>
      </w:r>
      <w:r w:rsidR="007A55D9" w:rsidRPr="000B77CC">
        <w:rPr>
          <w:sz w:val="27"/>
          <w:szCs w:val="27"/>
          <w:shd w:val="clear" w:color="auto" w:fill="FFFFFF" w:themeFill="background1"/>
          <w:lang w:eastAsia="x-none"/>
        </w:rPr>
        <w:t>các tỉnh có diện tí</w:t>
      </w:r>
      <w:r w:rsidR="007B18E2" w:rsidRPr="000B77CC">
        <w:rPr>
          <w:sz w:val="27"/>
          <w:szCs w:val="27"/>
          <w:shd w:val="clear" w:color="auto" w:fill="FFFFFF" w:themeFill="background1"/>
          <w:lang w:eastAsia="x-none"/>
        </w:rPr>
        <w:t>ch lớn: Thừa Thiên Huế: 2.500; Quảng Nam: 530</w:t>
      </w:r>
      <w:r w:rsidR="007A55D9" w:rsidRPr="000B77CC">
        <w:rPr>
          <w:spacing w:val="-4"/>
          <w:sz w:val="27"/>
          <w:szCs w:val="27"/>
          <w:shd w:val="clear" w:color="auto" w:fill="FFFFFF" w:themeFill="background1"/>
          <w:lang w:eastAsia="x-none"/>
        </w:rPr>
        <w:t>)</w:t>
      </w:r>
      <w:r w:rsidR="006E61EE" w:rsidRPr="000B77CC">
        <w:rPr>
          <w:bCs/>
          <w:sz w:val="27"/>
          <w:szCs w:val="27"/>
          <w:lang w:val="vi-VN"/>
        </w:rPr>
        <w:t>.</w:t>
      </w:r>
    </w:p>
    <w:p w:rsidR="00C84DFA" w:rsidRPr="000B77CC" w:rsidRDefault="00C84DFA" w:rsidP="00C84DFA">
      <w:pPr>
        <w:widowControl w:val="0"/>
        <w:shd w:val="clear" w:color="auto" w:fill="FFFFFF" w:themeFill="background1"/>
        <w:ind w:firstLine="709"/>
        <w:jc w:val="both"/>
        <w:rPr>
          <w:sz w:val="27"/>
          <w:szCs w:val="27"/>
          <w:lang w:eastAsia="x-none"/>
        </w:rPr>
      </w:pPr>
      <w:r w:rsidRPr="000B77CC">
        <w:rPr>
          <w:sz w:val="27"/>
          <w:szCs w:val="27"/>
          <w:lang w:eastAsia="x-none"/>
        </w:rPr>
        <w:t>Tổ chức chằng chống, hạn chế thất thoát, những nơi có điều kiện di chuyển vào vùng an toàn; không để người trên lồng bè, tròi canh, trên bãi triều.</w:t>
      </w:r>
    </w:p>
    <w:p w:rsidR="00D80458" w:rsidRPr="000B77CC" w:rsidRDefault="00E01366" w:rsidP="00E6553A">
      <w:pPr>
        <w:widowControl w:val="0"/>
        <w:spacing w:after="80" w:line="252" w:lineRule="auto"/>
        <w:ind w:firstLine="709"/>
        <w:jc w:val="both"/>
        <w:rPr>
          <w:b/>
          <w:sz w:val="27"/>
          <w:szCs w:val="27"/>
          <w:lang w:eastAsia="x-none"/>
        </w:rPr>
      </w:pPr>
      <w:r w:rsidRPr="000B77CC">
        <w:rPr>
          <w:b/>
          <w:sz w:val="27"/>
          <w:szCs w:val="27"/>
          <w:lang w:eastAsia="x-none"/>
        </w:rPr>
        <w:t>V</w:t>
      </w:r>
      <w:r w:rsidR="00CC62F5" w:rsidRPr="000B77CC">
        <w:rPr>
          <w:b/>
          <w:sz w:val="27"/>
          <w:szCs w:val="27"/>
          <w:lang w:eastAsia="x-none"/>
        </w:rPr>
        <w:t>I. TÌNH HÌNH SẢN XUẤT NÔNG NGHIỆP</w:t>
      </w:r>
      <w:r w:rsidR="00136443" w:rsidRPr="000B77CC">
        <w:rPr>
          <w:b/>
          <w:sz w:val="27"/>
          <w:szCs w:val="27"/>
          <w:lang w:eastAsia="x-none"/>
        </w:rPr>
        <w:t xml:space="preserve"> </w:t>
      </w:r>
    </w:p>
    <w:p w:rsidR="00E91D30" w:rsidRPr="000B77CC" w:rsidRDefault="00DE2D27" w:rsidP="001D7974">
      <w:pPr>
        <w:widowControl w:val="0"/>
        <w:shd w:val="clear" w:color="auto" w:fill="FFFFFF" w:themeFill="background1"/>
        <w:ind w:firstLine="709"/>
        <w:jc w:val="both"/>
        <w:rPr>
          <w:kern w:val="28"/>
          <w:sz w:val="27"/>
          <w:szCs w:val="27"/>
          <w:lang w:val="de-DE"/>
        </w:rPr>
      </w:pPr>
      <w:r w:rsidRPr="000B77CC">
        <w:rPr>
          <w:kern w:val="28"/>
          <w:sz w:val="27"/>
          <w:szCs w:val="27"/>
          <w:lang w:val="de-DE"/>
        </w:rPr>
        <w:t>T</w:t>
      </w:r>
      <w:r w:rsidR="00E91D30" w:rsidRPr="000B77CC">
        <w:rPr>
          <w:kern w:val="28"/>
          <w:sz w:val="27"/>
          <w:szCs w:val="27"/>
          <w:lang w:val="de-DE"/>
        </w:rPr>
        <w:t>heo báo cáo của Cục</w:t>
      </w:r>
      <w:r w:rsidR="00CF35EB" w:rsidRPr="000B77CC">
        <w:rPr>
          <w:kern w:val="28"/>
          <w:sz w:val="27"/>
          <w:szCs w:val="27"/>
          <w:lang w:val="de-DE"/>
        </w:rPr>
        <w:t xml:space="preserve"> Trồng trọt, tình hình </w:t>
      </w:r>
      <w:r w:rsidR="00D06B1B" w:rsidRPr="000B77CC">
        <w:rPr>
          <w:kern w:val="28"/>
          <w:sz w:val="27"/>
          <w:szCs w:val="27"/>
          <w:lang w:val="de-DE"/>
        </w:rPr>
        <w:t xml:space="preserve">sản xuất nông nghiệp </w:t>
      </w:r>
      <w:r w:rsidR="00E91D30" w:rsidRPr="000B77CC">
        <w:rPr>
          <w:kern w:val="28"/>
          <w:sz w:val="27"/>
          <w:szCs w:val="27"/>
          <w:lang w:val="de-DE"/>
        </w:rPr>
        <w:t>tại các tỉnh Bắc Trung Bộ</w:t>
      </w:r>
      <w:r w:rsidR="00D80458" w:rsidRPr="000B77CC">
        <w:rPr>
          <w:kern w:val="28"/>
          <w:sz w:val="27"/>
          <w:szCs w:val="27"/>
          <w:lang w:val="de-DE"/>
        </w:rPr>
        <w:t>, duyên hải Nam Trung Bộ, Tây Nguyên</w:t>
      </w:r>
      <w:r w:rsidR="00E91D30" w:rsidRPr="000B77CC">
        <w:rPr>
          <w:kern w:val="28"/>
          <w:sz w:val="27"/>
          <w:szCs w:val="27"/>
          <w:lang w:val="de-DE"/>
        </w:rPr>
        <w:t xml:space="preserve"> như sau:</w:t>
      </w:r>
    </w:p>
    <w:p w:rsidR="00D06B1B" w:rsidRPr="000B77CC" w:rsidRDefault="00F0441F" w:rsidP="001D7974">
      <w:pPr>
        <w:widowControl w:val="0"/>
        <w:shd w:val="clear" w:color="auto" w:fill="FFFFFF" w:themeFill="background1"/>
        <w:ind w:firstLine="709"/>
        <w:jc w:val="both"/>
        <w:rPr>
          <w:kern w:val="28"/>
          <w:sz w:val="27"/>
          <w:szCs w:val="27"/>
          <w:lang w:val="de-DE"/>
        </w:rPr>
      </w:pPr>
      <w:r w:rsidRPr="000B77CC">
        <w:rPr>
          <w:kern w:val="28"/>
          <w:sz w:val="27"/>
          <w:szCs w:val="27"/>
          <w:lang w:val="de-DE"/>
        </w:rPr>
        <w:t xml:space="preserve">- Vùng </w:t>
      </w:r>
      <w:r w:rsidR="00D06B1B" w:rsidRPr="000B77CC">
        <w:rPr>
          <w:kern w:val="28"/>
          <w:sz w:val="27"/>
          <w:szCs w:val="27"/>
          <w:lang w:val="de-DE"/>
        </w:rPr>
        <w:t>Bắc Trung Bộ</w:t>
      </w:r>
      <w:r w:rsidRPr="000B77CC">
        <w:rPr>
          <w:kern w:val="28"/>
          <w:sz w:val="27"/>
          <w:szCs w:val="27"/>
          <w:lang w:val="de-DE"/>
        </w:rPr>
        <w:t xml:space="preserve">: Thu hoạch </w:t>
      </w:r>
      <w:r w:rsidR="00D06B1B" w:rsidRPr="000B77CC">
        <w:rPr>
          <w:kern w:val="28"/>
          <w:sz w:val="27"/>
          <w:szCs w:val="27"/>
          <w:lang w:val="de-DE"/>
        </w:rPr>
        <w:t>1</w:t>
      </w:r>
      <w:r w:rsidRPr="000B77CC">
        <w:rPr>
          <w:kern w:val="28"/>
          <w:sz w:val="27"/>
          <w:szCs w:val="27"/>
          <w:lang w:val="de-DE"/>
        </w:rPr>
        <w:t>32 nghìn ha/147 nghìn ha gieo cấy</w:t>
      </w:r>
    </w:p>
    <w:p w:rsidR="00E75A05" w:rsidRPr="000B77CC" w:rsidRDefault="00F0441F" w:rsidP="001D7974">
      <w:pPr>
        <w:widowControl w:val="0"/>
        <w:shd w:val="clear" w:color="auto" w:fill="FFFFFF" w:themeFill="background1"/>
        <w:ind w:firstLine="709"/>
        <w:jc w:val="both"/>
        <w:rPr>
          <w:kern w:val="28"/>
          <w:sz w:val="27"/>
          <w:szCs w:val="27"/>
          <w:lang w:val="de-DE"/>
        </w:rPr>
      </w:pPr>
      <w:r w:rsidRPr="000B77CC">
        <w:rPr>
          <w:kern w:val="28"/>
          <w:sz w:val="27"/>
          <w:szCs w:val="27"/>
          <w:lang w:val="de-DE"/>
        </w:rPr>
        <w:t xml:space="preserve">- Vùng </w:t>
      </w:r>
      <w:r w:rsidR="00D06B1B" w:rsidRPr="000B77CC">
        <w:rPr>
          <w:kern w:val="28"/>
          <w:sz w:val="27"/>
          <w:szCs w:val="27"/>
          <w:lang w:val="de-DE"/>
        </w:rPr>
        <w:t>duyên hải Nam Trung Bộ</w:t>
      </w:r>
      <w:r w:rsidR="00E75A05" w:rsidRPr="000B77CC">
        <w:rPr>
          <w:kern w:val="28"/>
          <w:sz w:val="27"/>
          <w:szCs w:val="27"/>
          <w:lang w:val="de-DE"/>
        </w:rPr>
        <w:t xml:space="preserve">: vụ Hè Thu đã thu hoạch xong, </w:t>
      </w:r>
      <w:r w:rsidRPr="000B77CC">
        <w:rPr>
          <w:kern w:val="28"/>
          <w:sz w:val="27"/>
          <w:szCs w:val="27"/>
          <w:lang w:val="de-DE"/>
        </w:rPr>
        <w:t>hiện còn 50 nghìn ha lúa ở tất cả các giai đoạn từ mạ đến làm đòng và</w:t>
      </w:r>
      <w:r w:rsidR="00E75A05" w:rsidRPr="000B77CC">
        <w:rPr>
          <w:kern w:val="28"/>
          <w:sz w:val="27"/>
          <w:szCs w:val="27"/>
          <w:lang w:val="de-DE"/>
        </w:rPr>
        <w:t xml:space="preserve"> trổ chín.</w:t>
      </w:r>
    </w:p>
    <w:p w:rsidR="00F0441F" w:rsidRPr="000B77CC" w:rsidRDefault="00F0441F" w:rsidP="001D7974">
      <w:pPr>
        <w:widowControl w:val="0"/>
        <w:shd w:val="clear" w:color="auto" w:fill="FFFFFF" w:themeFill="background1"/>
        <w:ind w:firstLine="709"/>
        <w:jc w:val="both"/>
        <w:rPr>
          <w:kern w:val="28"/>
          <w:sz w:val="27"/>
          <w:szCs w:val="27"/>
          <w:lang w:val="de-DE"/>
        </w:rPr>
      </w:pPr>
      <w:r w:rsidRPr="000B77CC">
        <w:rPr>
          <w:kern w:val="28"/>
          <w:sz w:val="27"/>
          <w:szCs w:val="27"/>
          <w:lang w:val="de-DE"/>
        </w:rPr>
        <w:t>Hai tỉnh Đà Nẵng và Quảng Nam bị ảnh hưởng của mưa lũ cơ bản thu hoạch xong, riêng Quảng Nam còn khoảng 500 ha lúa đang thu hoạch.</w:t>
      </w:r>
    </w:p>
    <w:p w:rsidR="00F0441F" w:rsidRPr="000B77CC" w:rsidRDefault="00F0441F" w:rsidP="001D7974">
      <w:pPr>
        <w:widowControl w:val="0"/>
        <w:shd w:val="clear" w:color="auto" w:fill="FFFFFF" w:themeFill="background1"/>
        <w:ind w:firstLine="709"/>
        <w:jc w:val="both"/>
        <w:rPr>
          <w:kern w:val="28"/>
          <w:sz w:val="27"/>
          <w:szCs w:val="27"/>
          <w:lang w:val="de-DE"/>
        </w:rPr>
      </w:pPr>
      <w:r w:rsidRPr="000B77CC">
        <w:rPr>
          <w:kern w:val="28"/>
          <w:sz w:val="27"/>
          <w:szCs w:val="27"/>
          <w:lang w:val="de-DE"/>
        </w:rPr>
        <w:t>- Vùng Tây Nguyên: hiện đã thu hoạch 25 nghìn ha</w:t>
      </w:r>
      <w:r w:rsidR="00D51CB0" w:rsidRPr="000B77CC">
        <w:rPr>
          <w:kern w:val="28"/>
          <w:sz w:val="27"/>
          <w:szCs w:val="27"/>
          <w:lang w:val="de-DE"/>
        </w:rPr>
        <w:t>/</w:t>
      </w:r>
      <w:r w:rsidRPr="000B77CC">
        <w:rPr>
          <w:kern w:val="28"/>
          <w:sz w:val="27"/>
          <w:szCs w:val="27"/>
          <w:lang w:val="de-DE"/>
        </w:rPr>
        <w:t>127 nghìn ha lúa ở giai đoạn làm đòng đến trỗ chín.</w:t>
      </w:r>
    </w:p>
    <w:p w:rsidR="00252583" w:rsidRPr="000B77CC" w:rsidRDefault="003611AF" w:rsidP="00E6553A">
      <w:pPr>
        <w:widowControl w:val="0"/>
        <w:spacing w:after="80" w:line="252" w:lineRule="auto"/>
        <w:ind w:firstLine="709"/>
        <w:jc w:val="both"/>
        <w:rPr>
          <w:b/>
          <w:sz w:val="27"/>
          <w:szCs w:val="27"/>
          <w:lang w:eastAsia="x-none"/>
        </w:rPr>
      </w:pPr>
      <w:r w:rsidRPr="000B77CC">
        <w:rPr>
          <w:b/>
          <w:sz w:val="27"/>
          <w:szCs w:val="27"/>
          <w:lang w:eastAsia="x-none"/>
        </w:rPr>
        <w:t>V</w:t>
      </w:r>
      <w:r w:rsidR="00E01366" w:rsidRPr="000B77CC">
        <w:rPr>
          <w:b/>
          <w:sz w:val="27"/>
          <w:szCs w:val="27"/>
          <w:lang w:eastAsia="x-none"/>
        </w:rPr>
        <w:t>II</w:t>
      </w:r>
      <w:r w:rsidRPr="000B77CC">
        <w:rPr>
          <w:b/>
          <w:sz w:val="27"/>
          <w:szCs w:val="27"/>
          <w:lang w:eastAsia="x-none"/>
        </w:rPr>
        <w:t>. TÌNH HÌNH ĐÊ ĐIỀU</w:t>
      </w:r>
    </w:p>
    <w:p w:rsidR="00011C67" w:rsidRPr="000B77CC" w:rsidRDefault="00011C67" w:rsidP="00011C67">
      <w:pPr>
        <w:widowControl w:val="0"/>
        <w:spacing w:after="80" w:line="252" w:lineRule="auto"/>
        <w:ind w:firstLine="709"/>
        <w:jc w:val="both"/>
        <w:rPr>
          <w:kern w:val="28"/>
          <w:sz w:val="27"/>
          <w:szCs w:val="27"/>
          <w:lang w:val="de-DE"/>
        </w:rPr>
      </w:pPr>
      <w:r w:rsidRPr="000B77CC">
        <w:rPr>
          <w:kern w:val="28"/>
          <w:sz w:val="27"/>
          <w:szCs w:val="27"/>
          <w:lang w:val="de-DE"/>
        </w:rPr>
        <w:t>- Đê biển khu vực từ Nghệ An - Bình Thuận có 64 vị trí xung yếu, dài 148,4km cần sẵn sàng phương án bảo vệ khi bão đổ bộ.</w:t>
      </w:r>
    </w:p>
    <w:p w:rsidR="00E75A05" w:rsidRPr="000B77CC" w:rsidRDefault="00064CD1" w:rsidP="00011C67">
      <w:pPr>
        <w:pStyle w:val="BodyText"/>
        <w:widowControl w:val="0"/>
        <w:spacing w:before="100" w:line="264" w:lineRule="auto"/>
        <w:ind w:firstLine="720"/>
        <w:jc w:val="both"/>
        <w:rPr>
          <w:rFonts w:ascii="Times New Roman" w:hAnsi="Times New Roman"/>
          <w:iCs w:val="0"/>
          <w:kern w:val="28"/>
          <w:sz w:val="27"/>
          <w:szCs w:val="27"/>
          <w:lang w:val="de-DE"/>
        </w:rPr>
      </w:pPr>
      <w:r w:rsidRPr="000B77CC">
        <w:rPr>
          <w:rFonts w:ascii="Times New Roman" w:hAnsi="Times New Roman"/>
          <w:iCs w:val="0"/>
          <w:kern w:val="28"/>
          <w:sz w:val="27"/>
          <w:szCs w:val="27"/>
          <w:lang w:val="de-DE"/>
        </w:rPr>
        <w:t>+</w:t>
      </w:r>
      <w:r w:rsidR="00011C67" w:rsidRPr="000B77CC">
        <w:rPr>
          <w:rFonts w:ascii="Times New Roman" w:hAnsi="Times New Roman"/>
          <w:iCs w:val="0"/>
          <w:kern w:val="28"/>
          <w:sz w:val="27"/>
          <w:szCs w:val="27"/>
          <w:lang w:val="de-DE"/>
        </w:rPr>
        <w:t xml:space="preserve"> Đê biển, đê cửa sông: 55 vị trí, dài 130,41km </w:t>
      </w:r>
    </w:p>
    <w:p w:rsidR="00011C67" w:rsidRPr="000B77CC" w:rsidRDefault="00064CD1" w:rsidP="00011C67">
      <w:pPr>
        <w:pStyle w:val="BodyText"/>
        <w:widowControl w:val="0"/>
        <w:spacing w:before="100" w:line="264" w:lineRule="auto"/>
        <w:ind w:firstLine="720"/>
        <w:jc w:val="both"/>
        <w:rPr>
          <w:rFonts w:ascii="Times New Roman" w:hAnsi="Times New Roman"/>
          <w:iCs w:val="0"/>
          <w:kern w:val="28"/>
          <w:sz w:val="27"/>
          <w:szCs w:val="27"/>
          <w:lang w:val="de-DE"/>
        </w:rPr>
      </w:pPr>
      <w:r w:rsidRPr="000B77CC">
        <w:rPr>
          <w:rFonts w:ascii="Times New Roman" w:hAnsi="Times New Roman"/>
          <w:iCs w:val="0"/>
          <w:kern w:val="28"/>
          <w:sz w:val="27"/>
          <w:szCs w:val="27"/>
          <w:lang w:val="de-DE"/>
        </w:rPr>
        <w:t>+</w:t>
      </w:r>
      <w:r w:rsidR="00011C67" w:rsidRPr="000B77CC">
        <w:rPr>
          <w:rFonts w:ascii="Times New Roman" w:hAnsi="Times New Roman"/>
          <w:iCs w:val="0"/>
          <w:kern w:val="28"/>
          <w:sz w:val="27"/>
          <w:szCs w:val="27"/>
          <w:lang w:val="de-DE"/>
        </w:rPr>
        <w:t xml:space="preserve"> Đê sông: 09 vị trí, dài 18km </w:t>
      </w:r>
    </w:p>
    <w:p w:rsidR="00022D2B" w:rsidRPr="000B77CC" w:rsidRDefault="00011C67" w:rsidP="00011C67">
      <w:pPr>
        <w:widowControl w:val="0"/>
        <w:spacing w:before="100" w:line="264" w:lineRule="auto"/>
        <w:ind w:firstLine="720"/>
        <w:jc w:val="both"/>
        <w:rPr>
          <w:kern w:val="28"/>
          <w:sz w:val="27"/>
          <w:szCs w:val="27"/>
          <w:lang w:val="de-DE"/>
        </w:rPr>
      </w:pPr>
      <w:r w:rsidRPr="000B77CC">
        <w:rPr>
          <w:kern w:val="28"/>
          <w:sz w:val="27"/>
          <w:szCs w:val="27"/>
          <w:lang w:val="de-DE"/>
        </w:rPr>
        <w:t xml:space="preserve">- Có 39 công trình đang thi công dở dang </w:t>
      </w:r>
    </w:p>
    <w:p w:rsidR="00011C67" w:rsidRPr="000B77CC" w:rsidRDefault="00011C67" w:rsidP="00011C67">
      <w:pPr>
        <w:widowControl w:val="0"/>
        <w:spacing w:before="100" w:line="264" w:lineRule="auto"/>
        <w:ind w:firstLine="720"/>
        <w:jc w:val="both"/>
        <w:rPr>
          <w:kern w:val="28"/>
          <w:sz w:val="27"/>
          <w:szCs w:val="27"/>
          <w:lang w:val="de-DE"/>
        </w:rPr>
      </w:pPr>
      <w:r w:rsidRPr="000B77CC">
        <w:rPr>
          <w:kern w:val="28"/>
          <w:sz w:val="27"/>
          <w:szCs w:val="27"/>
          <w:lang w:val="de-DE"/>
        </w:rPr>
        <w:t>- Các tuyến đê biển được nâng cấp theo Chương trình nâng cấp đê biển với mức thiết kế chống gió bão cấp 9, triều trung bình tần suất 5%.</w:t>
      </w:r>
    </w:p>
    <w:p w:rsidR="001A0256" w:rsidRPr="000B77CC" w:rsidRDefault="001A0256" w:rsidP="00011C67">
      <w:pPr>
        <w:widowControl w:val="0"/>
        <w:spacing w:before="100" w:line="264" w:lineRule="auto"/>
        <w:ind w:firstLine="720"/>
        <w:jc w:val="both"/>
        <w:rPr>
          <w:kern w:val="28"/>
          <w:sz w:val="27"/>
          <w:szCs w:val="27"/>
          <w:lang w:val="de-DE"/>
        </w:rPr>
      </w:pPr>
      <w:r w:rsidRPr="000B77CC">
        <w:rPr>
          <w:kern w:val="28"/>
          <w:sz w:val="27"/>
          <w:szCs w:val="27"/>
          <w:lang w:val="de-DE"/>
        </w:rPr>
        <w:t xml:space="preserve">- Sự cố đê điều: </w:t>
      </w:r>
      <w:r w:rsidR="00E75A05" w:rsidRPr="000B77CC">
        <w:rPr>
          <w:kern w:val="28"/>
          <w:sz w:val="27"/>
          <w:szCs w:val="27"/>
          <w:lang w:val="de-DE"/>
        </w:rPr>
        <w:t xml:space="preserve">Sạt lở 80 m </w:t>
      </w:r>
      <w:r w:rsidRPr="000B77CC">
        <w:rPr>
          <w:kern w:val="28"/>
          <w:sz w:val="27"/>
          <w:szCs w:val="27"/>
          <w:lang w:val="de-DE"/>
        </w:rPr>
        <w:t>đê Tả Nghèn</w:t>
      </w:r>
      <w:r w:rsidR="00E75A05" w:rsidRPr="000B77CC">
        <w:rPr>
          <w:kern w:val="28"/>
          <w:sz w:val="27"/>
          <w:szCs w:val="27"/>
          <w:lang w:val="de-DE"/>
        </w:rPr>
        <w:t xml:space="preserve"> (cấp 4)</w:t>
      </w:r>
      <w:r w:rsidRPr="000B77CC">
        <w:rPr>
          <w:kern w:val="28"/>
          <w:sz w:val="27"/>
          <w:szCs w:val="27"/>
          <w:lang w:val="de-DE"/>
        </w:rPr>
        <w:t xml:space="preserve">, xã Phù </w:t>
      </w:r>
      <w:r w:rsidR="00E75A05" w:rsidRPr="000B77CC">
        <w:rPr>
          <w:kern w:val="28"/>
          <w:sz w:val="27"/>
          <w:szCs w:val="27"/>
          <w:lang w:val="de-DE"/>
        </w:rPr>
        <w:t>Lưu, huyện Lộc Hà, tỉnh Hà Tĩnh.</w:t>
      </w:r>
      <w:r w:rsidRPr="000B77CC">
        <w:rPr>
          <w:kern w:val="28"/>
          <w:sz w:val="27"/>
          <w:szCs w:val="27"/>
          <w:lang w:val="de-DE"/>
        </w:rPr>
        <w:t xml:space="preserve"> Hiện địa phương đã tổ chức kiểm tra và theo dõi diễn biến sự cố</w:t>
      </w:r>
      <w:r w:rsidR="00E251E1" w:rsidRPr="000B77CC">
        <w:rPr>
          <w:kern w:val="28"/>
          <w:sz w:val="27"/>
          <w:szCs w:val="27"/>
          <w:lang w:val="de-DE"/>
        </w:rPr>
        <w:t>.</w:t>
      </w:r>
    </w:p>
    <w:p w:rsidR="00F72157" w:rsidRPr="000B77CC" w:rsidRDefault="00F72157" w:rsidP="00F72157">
      <w:pPr>
        <w:widowControl w:val="0"/>
        <w:spacing w:after="80" w:line="252" w:lineRule="auto"/>
        <w:ind w:firstLine="709"/>
        <w:jc w:val="both"/>
        <w:rPr>
          <w:b/>
          <w:sz w:val="27"/>
          <w:szCs w:val="27"/>
          <w:lang w:eastAsia="x-none"/>
        </w:rPr>
      </w:pPr>
      <w:r w:rsidRPr="000B77CC">
        <w:rPr>
          <w:b/>
          <w:sz w:val="27"/>
          <w:szCs w:val="27"/>
          <w:lang w:eastAsia="x-none"/>
        </w:rPr>
        <w:t>VIII. TÌNH HÌNH CHĂN NUÔI</w:t>
      </w:r>
      <w:r w:rsidR="00650DE9" w:rsidRPr="000B77CC">
        <w:rPr>
          <w:b/>
          <w:sz w:val="27"/>
          <w:szCs w:val="27"/>
          <w:lang w:eastAsia="x-none"/>
        </w:rPr>
        <w:t>:</w:t>
      </w:r>
    </w:p>
    <w:p w:rsidR="00F72157" w:rsidRPr="000B77CC" w:rsidRDefault="00650DE9" w:rsidP="00E6553A">
      <w:pPr>
        <w:widowControl w:val="0"/>
        <w:spacing w:after="80" w:line="252" w:lineRule="auto"/>
        <w:ind w:firstLine="709"/>
        <w:jc w:val="both"/>
        <w:rPr>
          <w:sz w:val="27"/>
          <w:szCs w:val="27"/>
          <w:lang w:eastAsia="x-none"/>
        </w:rPr>
      </w:pPr>
      <w:r w:rsidRPr="000B77CC">
        <w:rPr>
          <w:sz w:val="27"/>
          <w:szCs w:val="27"/>
          <w:lang w:eastAsia="x-none"/>
        </w:rPr>
        <w:t>Theo báo cáo của Cục Chăn nuôi tình hình chăn nuôi của 7 tỉnh miền Trung từ Hà Tĩnh đến Quảng Ngãi như sau:</w:t>
      </w:r>
    </w:p>
    <w:p w:rsidR="00650DE9" w:rsidRPr="000B77CC" w:rsidRDefault="00650DE9" w:rsidP="00650DE9">
      <w:pPr>
        <w:pStyle w:val="D-tb"/>
        <w:spacing w:before="60" w:line="276" w:lineRule="auto"/>
        <w:rPr>
          <w:bCs/>
          <w:sz w:val="27"/>
          <w:szCs w:val="27"/>
        </w:rPr>
      </w:pPr>
      <w:r w:rsidRPr="000B77CC">
        <w:rPr>
          <w:bCs/>
          <w:sz w:val="27"/>
          <w:szCs w:val="27"/>
          <w:lang w:val="vi-VN"/>
        </w:rPr>
        <w:t>Chăn nuôi bò</w:t>
      </w:r>
      <w:r w:rsidRPr="000B77CC">
        <w:rPr>
          <w:bCs/>
          <w:sz w:val="27"/>
          <w:szCs w:val="27"/>
        </w:rPr>
        <w:t>, trâu, lợn, gia cầm, dê, hươu</w:t>
      </w:r>
      <w:r w:rsidRPr="000B77CC">
        <w:rPr>
          <w:bCs/>
          <w:sz w:val="27"/>
          <w:szCs w:val="27"/>
          <w:lang w:val="vi-VN"/>
        </w:rPr>
        <w:t>: 820,2 ngàn con</w:t>
      </w:r>
      <w:r w:rsidRPr="000B77CC">
        <w:rPr>
          <w:bCs/>
          <w:sz w:val="27"/>
          <w:szCs w:val="27"/>
        </w:rPr>
        <w:t xml:space="preserve"> bò; </w:t>
      </w:r>
      <w:r w:rsidRPr="000B77CC">
        <w:rPr>
          <w:bCs/>
          <w:sz w:val="27"/>
          <w:szCs w:val="27"/>
          <w:lang w:val="vi-VN"/>
        </w:rPr>
        <w:t>210,24 ngàn con</w:t>
      </w:r>
      <w:r w:rsidRPr="000B77CC">
        <w:rPr>
          <w:bCs/>
          <w:sz w:val="27"/>
          <w:szCs w:val="27"/>
        </w:rPr>
        <w:t xml:space="preserve"> trâu;</w:t>
      </w:r>
      <w:r w:rsidRPr="000B77CC">
        <w:rPr>
          <w:bCs/>
          <w:sz w:val="27"/>
          <w:szCs w:val="27"/>
          <w:lang w:val="vi-VN"/>
        </w:rPr>
        <w:t xml:space="preserve"> 2,17 triệu con</w:t>
      </w:r>
      <w:r w:rsidRPr="000B77CC">
        <w:rPr>
          <w:bCs/>
          <w:sz w:val="27"/>
          <w:szCs w:val="27"/>
        </w:rPr>
        <w:t xml:space="preserve"> lợn; </w:t>
      </w:r>
      <w:r w:rsidRPr="000B77CC">
        <w:rPr>
          <w:bCs/>
          <w:sz w:val="27"/>
          <w:szCs w:val="27"/>
          <w:lang w:val="vi-VN"/>
        </w:rPr>
        <w:t>trên 33,29 triệu con</w:t>
      </w:r>
      <w:r w:rsidRPr="000B77CC">
        <w:rPr>
          <w:bCs/>
          <w:sz w:val="27"/>
          <w:szCs w:val="27"/>
        </w:rPr>
        <w:t xml:space="preserve"> gia cầm; </w:t>
      </w:r>
      <w:r w:rsidRPr="000B77CC">
        <w:rPr>
          <w:bCs/>
          <w:sz w:val="27"/>
          <w:szCs w:val="27"/>
          <w:lang w:val="vi-VN"/>
        </w:rPr>
        <w:t>82,58 ngàn con</w:t>
      </w:r>
      <w:r w:rsidRPr="000B77CC">
        <w:rPr>
          <w:bCs/>
          <w:sz w:val="27"/>
          <w:szCs w:val="27"/>
        </w:rPr>
        <w:t xml:space="preserve"> dê;</w:t>
      </w:r>
      <w:r w:rsidRPr="000B77CC">
        <w:rPr>
          <w:bCs/>
          <w:sz w:val="27"/>
          <w:szCs w:val="27"/>
          <w:lang w:val="vi-VN"/>
        </w:rPr>
        <w:t xml:space="preserve"> trên 36,7 ngàn con</w:t>
      </w:r>
      <w:r w:rsidRPr="000B77CC">
        <w:rPr>
          <w:bCs/>
          <w:sz w:val="27"/>
          <w:szCs w:val="27"/>
        </w:rPr>
        <w:t xml:space="preserve"> hươu.</w:t>
      </w:r>
    </w:p>
    <w:p w:rsidR="00E01366" w:rsidRPr="000B77CC" w:rsidRDefault="00F72157" w:rsidP="00A54A6F">
      <w:pPr>
        <w:widowControl w:val="0"/>
        <w:shd w:val="clear" w:color="auto" w:fill="FFFFFF"/>
        <w:spacing w:before="60" w:after="80"/>
        <w:ind w:firstLine="709"/>
        <w:jc w:val="both"/>
        <w:rPr>
          <w:b/>
          <w:sz w:val="27"/>
          <w:szCs w:val="27"/>
        </w:rPr>
      </w:pPr>
      <w:r w:rsidRPr="000B77CC">
        <w:rPr>
          <w:b/>
          <w:sz w:val="27"/>
          <w:szCs w:val="27"/>
        </w:rPr>
        <w:t>I</w:t>
      </w:r>
      <w:r w:rsidR="00551C35" w:rsidRPr="000B77CC">
        <w:rPr>
          <w:b/>
          <w:sz w:val="27"/>
          <w:szCs w:val="27"/>
        </w:rPr>
        <w:t>X</w:t>
      </w:r>
      <w:r w:rsidR="00E01366" w:rsidRPr="000B77CC">
        <w:rPr>
          <w:b/>
          <w:sz w:val="27"/>
          <w:szCs w:val="27"/>
        </w:rPr>
        <w:t xml:space="preserve">. TÌNH HÌNH </w:t>
      </w:r>
      <w:r w:rsidR="00790A6E" w:rsidRPr="000B77CC">
        <w:rPr>
          <w:b/>
          <w:sz w:val="27"/>
          <w:szCs w:val="27"/>
        </w:rPr>
        <w:t>SƠ TÁN DÂN</w:t>
      </w:r>
    </w:p>
    <w:p w:rsidR="00690969" w:rsidRPr="000B77CC" w:rsidRDefault="009B52FA" w:rsidP="00E01366">
      <w:pPr>
        <w:widowControl w:val="0"/>
        <w:spacing w:before="60" w:after="80"/>
        <w:ind w:firstLine="709"/>
        <w:jc w:val="both"/>
        <w:rPr>
          <w:sz w:val="27"/>
          <w:szCs w:val="27"/>
          <w:lang w:eastAsia="x-none"/>
        </w:rPr>
      </w:pPr>
      <w:r w:rsidRPr="000B77CC">
        <w:rPr>
          <w:sz w:val="27"/>
          <w:szCs w:val="27"/>
          <w:lang w:eastAsia="x-none"/>
        </w:rPr>
        <w:t xml:space="preserve">Theo báo cáo của Ban chỉ huy PCTT&amp;TKCN các tỉnh Quảng Nam, Quảng Trị, Thừa Thiên Huế, </w:t>
      </w:r>
      <w:r w:rsidR="003C46A3" w:rsidRPr="000B77CC">
        <w:rPr>
          <w:sz w:val="27"/>
          <w:szCs w:val="27"/>
          <w:lang w:eastAsia="x-none"/>
        </w:rPr>
        <w:t>do ảnh hưởng ngập lụt, nhi</w:t>
      </w:r>
      <w:r w:rsidR="00602437" w:rsidRPr="000B77CC">
        <w:rPr>
          <w:sz w:val="27"/>
          <w:szCs w:val="27"/>
          <w:lang w:eastAsia="x-none"/>
        </w:rPr>
        <w:t>ề</w:t>
      </w:r>
      <w:r w:rsidR="003C46A3" w:rsidRPr="000B77CC">
        <w:rPr>
          <w:sz w:val="27"/>
          <w:szCs w:val="27"/>
          <w:lang w:eastAsia="x-none"/>
        </w:rPr>
        <w:t xml:space="preserve">u hộ dân phải sơ tán tại </w:t>
      </w:r>
      <w:r w:rsidR="0026761A" w:rsidRPr="000B77CC">
        <w:rPr>
          <w:sz w:val="27"/>
          <w:szCs w:val="27"/>
          <w:lang w:eastAsia="x-none"/>
        </w:rPr>
        <w:t>ch</w:t>
      </w:r>
      <w:r w:rsidR="003C46A3" w:rsidRPr="000B77CC">
        <w:rPr>
          <w:sz w:val="27"/>
          <w:szCs w:val="27"/>
          <w:lang w:eastAsia="x-none"/>
        </w:rPr>
        <w:t xml:space="preserve">ỗ, hoặc sơ tán tập trung. </w:t>
      </w:r>
      <w:r w:rsidR="006326D3" w:rsidRPr="000B77CC">
        <w:rPr>
          <w:sz w:val="27"/>
          <w:szCs w:val="27"/>
          <w:lang w:eastAsia="x-none"/>
        </w:rPr>
        <w:t xml:space="preserve">Đã tổ chức </w:t>
      </w:r>
      <w:r w:rsidR="003C46A3" w:rsidRPr="000B77CC">
        <w:rPr>
          <w:sz w:val="27"/>
          <w:szCs w:val="27"/>
          <w:lang w:eastAsia="x-none"/>
        </w:rPr>
        <w:t>sơ tán</w:t>
      </w:r>
      <w:r w:rsidR="00E75A05" w:rsidRPr="000B77CC">
        <w:rPr>
          <w:sz w:val="27"/>
          <w:szCs w:val="27"/>
          <w:lang w:eastAsia="x-none"/>
        </w:rPr>
        <w:t xml:space="preserve"> 10.761 hộ/31.295</w:t>
      </w:r>
      <w:r w:rsidR="00690969" w:rsidRPr="000B77CC">
        <w:rPr>
          <w:sz w:val="27"/>
          <w:szCs w:val="27"/>
          <w:lang w:eastAsia="x-none"/>
        </w:rPr>
        <w:t xml:space="preserve"> khẩu</w:t>
      </w:r>
      <w:r w:rsidR="00E75A05" w:rsidRPr="000B77CC">
        <w:rPr>
          <w:sz w:val="27"/>
          <w:szCs w:val="27"/>
          <w:lang w:eastAsia="x-none"/>
        </w:rPr>
        <w:t xml:space="preserve"> (Chủ yếu tại chỗ)</w:t>
      </w:r>
      <w:r w:rsidR="00690969" w:rsidRPr="000B77CC">
        <w:rPr>
          <w:sz w:val="27"/>
          <w:szCs w:val="27"/>
          <w:lang w:eastAsia="x-none"/>
        </w:rPr>
        <w:t>. Trong đó:</w:t>
      </w:r>
    </w:p>
    <w:p w:rsidR="00690969" w:rsidRPr="000B77CC" w:rsidRDefault="00690969" w:rsidP="00E01366">
      <w:pPr>
        <w:widowControl w:val="0"/>
        <w:spacing w:before="60" w:after="80"/>
        <w:ind w:firstLine="709"/>
        <w:jc w:val="both"/>
        <w:rPr>
          <w:sz w:val="27"/>
          <w:szCs w:val="27"/>
          <w:lang w:eastAsia="x-none"/>
        </w:rPr>
      </w:pPr>
      <w:r w:rsidRPr="000B77CC">
        <w:rPr>
          <w:sz w:val="27"/>
          <w:szCs w:val="27"/>
          <w:lang w:eastAsia="x-none"/>
        </w:rPr>
        <w:t xml:space="preserve">- </w:t>
      </w:r>
      <w:r w:rsidR="003C46A3" w:rsidRPr="000B77CC">
        <w:rPr>
          <w:sz w:val="27"/>
          <w:szCs w:val="27"/>
          <w:lang w:eastAsia="x-none"/>
        </w:rPr>
        <w:t>Quản</w:t>
      </w:r>
      <w:r w:rsidR="0003100D" w:rsidRPr="000B77CC">
        <w:rPr>
          <w:sz w:val="27"/>
          <w:szCs w:val="27"/>
          <w:lang w:eastAsia="x-none"/>
        </w:rPr>
        <w:t>g</w:t>
      </w:r>
      <w:r w:rsidR="003C46A3" w:rsidRPr="000B77CC">
        <w:rPr>
          <w:sz w:val="27"/>
          <w:szCs w:val="27"/>
          <w:lang w:eastAsia="x-none"/>
        </w:rPr>
        <w:t xml:space="preserve"> Nam</w:t>
      </w:r>
      <w:r w:rsidR="00EC0615" w:rsidRPr="000B77CC">
        <w:rPr>
          <w:sz w:val="27"/>
          <w:szCs w:val="27"/>
          <w:lang w:eastAsia="x-none"/>
        </w:rPr>
        <w:t>:</w:t>
      </w:r>
      <w:r w:rsidR="003C46A3" w:rsidRPr="000B77CC">
        <w:rPr>
          <w:sz w:val="27"/>
          <w:szCs w:val="27"/>
          <w:lang w:eastAsia="x-none"/>
        </w:rPr>
        <w:t xml:space="preserve"> 162 hộ/613 khẩu.</w:t>
      </w:r>
    </w:p>
    <w:p w:rsidR="00E75A05" w:rsidRPr="000B77CC" w:rsidRDefault="00E75A05" w:rsidP="00E01366">
      <w:pPr>
        <w:widowControl w:val="0"/>
        <w:spacing w:before="60" w:after="80"/>
        <w:ind w:firstLine="709"/>
        <w:jc w:val="both"/>
        <w:rPr>
          <w:sz w:val="27"/>
          <w:szCs w:val="27"/>
          <w:lang w:eastAsia="x-none"/>
        </w:rPr>
      </w:pPr>
      <w:r w:rsidRPr="000B77CC">
        <w:rPr>
          <w:sz w:val="27"/>
          <w:szCs w:val="27"/>
          <w:lang w:eastAsia="x-none"/>
        </w:rPr>
        <w:t>- Quảng Bình: 118 hộ/356 khẩu.</w:t>
      </w:r>
    </w:p>
    <w:p w:rsidR="00690969" w:rsidRPr="000B77CC" w:rsidRDefault="00690969" w:rsidP="00E01366">
      <w:pPr>
        <w:widowControl w:val="0"/>
        <w:spacing w:before="60" w:after="80"/>
        <w:ind w:firstLine="709"/>
        <w:jc w:val="both"/>
        <w:rPr>
          <w:sz w:val="27"/>
          <w:szCs w:val="27"/>
          <w:lang w:eastAsia="x-none"/>
        </w:rPr>
      </w:pPr>
      <w:r w:rsidRPr="000B77CC">
        <w:rPr>
          <w:sz w:val="27"/>
          <w:szCs w:val="27"/>
          <w:lang w:eastAsia="x-none"/>
        </w:rPr>
        <w:t xml:space="preserve">- </w:t>
      </w:r>
      <w:r w:rsidR="003C46A3" w:rsidRPr="000B77CC">
        <w:rPr>
          <w:sz w:val="27"/>
          <w:szCs w:val="27"/>
          <w:lang w:eastAsia="x-none"/>
        </w:rPr>
        <w:t>Quảng Trị</w:t>
      </w:r>
      <w:r w:rsidR="00EC0615" w:rsidRPr="000B77CC">
        <w:rPr>
          <w:sz w:val="27"/>
          <w:szCs w:val="27"/>
          <w:lang w:eastAsia="x-none"/>
        </w:rPr>
        <w:t>:</w:t>
      </w:r>
      <w:r w:rsidR="003C46A3" w:rsidRPr="000B77CC">
        <w:rPr>
          <w:sz w:val="27"/>
          <w:szCs w:val="27"/>
          <w:lang w:eastAsia="x-none"/>
        </w:rPr>
        <w:t xml:space="preserve"> 6.754 hộ/</w:t>
      </w:r>
      <w:r w:rsidR="00F77EDA" w:rsidRPr="000B77CC">
        <w:rPr>
          <w:sz w:val="27"/>
          <w:szCs w:val="27"/>
          <w:lang w:eastAsia="x-none"/>
        </w:rPr>
        <w:t>19.381 khẩu.</w:t>
      </w:r>
    </w:p>
    <w:p w:rsidR="00E01366" w:rsidRPr="000B77CC" w:rsidRDefault="00690969" w:rsidP="00E01366">
      <w:pPr>
        <w:widowControl w:val="0"/>
        <w:spacing w:before="60" w:after="80"/>
        <w:ind w:firstLine="709"/>
        <w:jc w:val="both"/>
        <w:rPr>
          <w:sz w:val="27"/>
          <w:szCs w:val="27"/>
          <w:lang w:eastAsia="x-none"/>
        </w:rPr>
      </w:pPr>
      <w:r w:rsidRPr="000B77CC">
        <w:rPr>
          <w:sz w:val="27"/>
          <w:szCs w:val="27"/>
          <w:lang w:eastAsia="x-none"/>
        </w:rPr>
        <w:t xml:space="preserve">- </w:t>
      </w:r>
      <w:r w:rsidR="003C46A3" w:rsidRPr="000B77CC">
        <w:rPr>
          <w:sz w:val="27"/>
          <w:szCs w:val="27"/>
          <w:lang w:eastAsia="x-none"/>
        </w:rPr>
        <w:t>Thừa Thiên Huế</w:t>
      </w:r>
      <w:r w:rsidR="00EC0615" w:rsidRPr="000B77CC">
        <w:rPr>
          <w:sz w:val="27"/>
          <w:szCs w:val="27"/>
          <w:lang w:eastAsia="x-none"/>
        </w:rPr>
        <w:t>:</w:t>
      </w:r>
      <w:r w:rsidR="003C46A3" w:rsidRPr="000B77CC">
        <w:rPr>
          <w:sz w:val="27"/>
          <w:szCs w:val="27"/>
          <w:lang w:eastAsia="x-none"/>
        </w:rPr>
        <w:t xml:space="preserve"> 3.727 hộ/10.495 khẩu</w:t>
      </w:r>
      <w:r w:rsidR="00F77EDA" w:rsidRPr="000B77CC">
        <w:rPr>
          <w:sz w:val="27"/>
          <w:szCs w:val="27"/>
          <w:lang w:eastAsia="x-none"/>
        </w:rPr>
        <w:t>.</w:t>
      </w:r>
    </w:p>
    <w:p w:rsidR="002D4173" w:rsidRDefault="002D4173" w:rsidP="00E01366">
      <w:pPr>
        <w:widowControl w:val="0"/>
        <w:spacing w:before="60" w:after="80"/>
        <w:ind w:firstLine="709"/>
        <w:jc w:val="both"/>
        <w:rPr>
          <w:b/>
          <w:spacing w:val="-2"/>
          <w:sz w:val="27"/>
          <w:szCs w:val="27"/>
          <w:lang w:eastAsia="x-none"/>
        </w:rPr>
      </w:pPr>
    </w:p>
    <w:p w:rsidR="00E01366" w:rsidRPr="000B77CC" w:rsidRDefault="00F72157" w:rsidP="00E01366">
      <w:pPr>
        <w:widowControl w:val="0"/>
        <w:spacing w:before="60" w:after="80"/>
        <w:ind w:firstLine="709"/>
        <w:jc w:val="both"/>
        <w:rPr>
          <w:b/>
          <w:spacing w:val="-2"/>
          <w:sz w:val="27"/>
          <w:szCs w:val="27"/>
          <w:lang w:eastAsia="x-none"/>
        </w:rPr>
      </w:pPr>
      <w:r w:rsidRPr="000B77CC">
        <w:rPr>
          <w:b/>
          <w:spacing w:val="-2"/>
          <w:sz w:val="27"/>
          <w:szCs w:val="27"/>
          <w:lang w:eastAsia="x-none"/>
        </w:rPr>
        <w:t>X</w:t>
      </w:r>
      <w:r w:rsidR="00E01366" w:rsidRPr="000B77CC">
        <w:rPr>
          <w:b/>
          <w:spacing w:val="-2"/>
          <w:sz w:val="27"/>
          <w:szCs w:val="27"/>
          <w:lang w:eastAsia="x-none"/>
        </w:rPr>
        <w:t xml:space="preserve">. TÌNH HÌNH </w:t>
      </w:r>
      <w:r w:rsidR="00E01366" w:rsidRPr="000B77CC">
        <w:rPr>
          <w:b/>
          <w:sz w:val="27"/>
          <w:szCs w:val="27"/>
        </w:rPr>
        <w:t>THIỆT HẠI</w:t>
      </w:r>
    </w:p>
    <w:p w:rsidR="008D1935" w:rsidRPr="000B77CC" w:rsidRDefault="008D1935" w:rsidP="008D1935">
      <w:pPr>
        <w:widowControl w:val="0"/>
        <w:spacing w:before="60" w:after="80"/>
        <w:ind w:firstLine="709"/>
        <w:jc w:val="both"/>
        <w:rPr>
          <w:spacing w:val="-2"/>
          <w:sz w:val="27"/>
          <w:szCs w:val="27"/>
          <w:lang w:eastAsia="x-none"/>
        </w:rPr>
      </w:pPr>
      <w:r w:rsidRPr="000B77CC">
        <w:rPr>
          <w:spacing w:val="-2"/>
          <w:sz w:val="27"/>
          <w:szCs w:val="27"/>
          <w:lang w:eastAsia="x-none"/>
        </w:rPr>
        <w:t>Theo báo cáo của các địa phương, tình hình thiệt hại ban đầu tính đến 18h/10/10/2020, như sau:</w:t>
      </w:r>
    </w:p>
    <w:p w:rsidR="008D1935" w:rsidRPr="000B77CC" w:rsidRDefault="008D1935" w:rsidP="008D1935">
      <w:pPr>
        <w:widowControl w:val="0"/>
        <w:spacing w:before="60" w:after="80"/>
        <w:ind w:firstLine="709"/>
        <w:jc w:val="both"/>
        <w:rPr>
          <w:spacing w:val="-2"/>
          <w:sz w:val="27"/>
          <w:szCs w:val="27"/>
          <w:lang w:eastAsia="x-none"/>
        </w:rPr>
      </w:pPr>
      <w:r w:rsidRPr="000B77CC">
        <w:rPr>
          <w:spacing w:val="-2"/>
          <w:sz w:val="27"/>
          <w:szCs w:val="27"/>
          <w:lang w:eastAsia="x-none"/>
        </w:rPr>
        <w:t xml:space="preserve">1. Về người: </w:t>
      </w:r>
    </w:p>
    <w:p w:rsidR="008D1935" w:rsidRPr="000B77CC" w:rsidRDefault="008D1935" w:rsidP="008D1935">
      <w:pPr>
        <w:widowControl w:val="0"/>
        <w:spacing w:before="60" w:after="80"/>
        <w:ind w:firstLine="709"/>
        <w:jc w:val="both"/>
        <w:rPr>
          <w:spacing w:val="-6"/>
          <w:sz w:val="27"/>
          <w:szCs w:val="27"/>
          <w:lang w:eastAsia="x-none"/>
        </w:rPr>
      </w:pPr>
      <w:r w:rsidRPr="000B77CC">
        <w:rPr>
          <w:spacing w:val="-6"/>
          <w:sz w:val="27"/>
          <w:szCs w:val="27"/>
          <w:lang w:eastAsia="x-none"/>
        </w:rPr>
        <w:t>- Người chết: 0</w:t>
      </w:r>
      <w:r w:rsidR="005D7C0A" w:rsidRPr="000B77CC">
        <w:rPr>
          <w:spacing w:val="-6"/>
          <w:sz w:val="27"/>
          <w:szCs w:val="27"/>
          <w:lang w:eastAsia="x-none"/>
        </w:rPr>
        <w:t>9</w:t>
      </w:r>
      <w:r w:rsidRPr="000B77CC">
        <w:rPr>
          <w:spacing w:val="-6"/>
          <w:sz w:val="27"/>
          <w:szCs w:val="27"/>
          <w:lang w:eastAsia="x-none"/>
        </w:rPr>
        <w:t xml:space="preserve"> người (Quảng Trị: 03, Huế: 02; Quảng Ngãi 01, Gia Lai 1, ĐăkLăk 01</w:t>
      </w:r>
      <w:r w:rsidR="005D7C0A" w:rsidRPr="000B77CC">
        <w:rPr>
          <w:spacing w:val="-6"/>
          <w:sz w:val="27"/>
          <w:szCs w:val="27"/>
          <w:lang w:eastAsia="x-none"/>
        </w:rPr>
        <w:t>, Quảng Nam 01</w:t>
      </w:r>
      <w:r w:rsidR="007D420F" w:rsidRPr="000B77CC">
        <w:rPr>
          <w:spacing w:val="-6"/>
          <w:sz w:val="27"/>
          <w:szCs w:val="27"/>
          <w:lang w:eastAsia="x-none"/>
        </w:rPr>
        <w:t>); tăng 04</w:t>
      </w:r>
      <w:r w:rsidRPr="000B77CC">
        <w:rPr>
          <w:spacing w:val="-6"/>
          <w:sz w:val="27"/>
          <w:szCs w:val="27"/>
          <w:lang w:eastAsia="x-none"/>
        </w:rPr>
        <w:t xml:space="preserve"> người (Quảng Trị: 01; Huế: 02</w:t>
      </w:r>
      <w:r w:rsidR="007D420F" w:rsidRPr="000B77CC">
        <w:rPr>
          <w:spacing w:val="-6"/>
          <w:sz w:val="27"/>
          <w:szCs w:val="27"/>
          <w:lang w:eastAsia="x-none"/>
        </w:rPr>
        <w:t>, Quảng Nam</w:t>
      </w:r>
      <w:r w:rsidR="00457405" w:rsidRPr="000B77CC">
        <w:rPr>
          <w:spacing w:val="-6"/>
          <w:sz w:val="27"/>
          <w:szCs w:val="27"/>
          <w:lang w:eastAsia="x-none"/>
        </w:rPr>
        <w:t>:</w:t>
      </w:r>
      <w:r w:rsidR="007D420F" w:rsidRPr="000B77CC">
        <w:rPr>
          <w:spacing w:val="-6"/>
          <w:sz w:val="27"/>
          <w:szCs w:val="27"/>
          <w:lang w:eastAsia="x-none"/>
        </w:rPr>
        <w:t xml:space="preserve"> 01</w:t>
      </w:r>
      <w:r w:rsidRPr="000B77CC">
        <w:rPr>
          <w:spacing w:val="-6"/>
          <w:sz w:val="27"/>
          <w:szCs w:val="27"/>
          <w:lang w:eastAsia="x-none"/>
        </w:rPr>
        <w:t>).</w:t>
      </w:r>
    </w:p>
    <w:p w:rsidR="008D1935" w:rsidRPr="000B77CC" w:rsidRDefault="008D1935" w:rsidP="008D1935">
      <w:pPr>
        <w:widowControl w:val="0"/>
        <w:spacing w:before="60" w:after="80"/>
        <w:ind w:firstLine="709"/>
        <w:jc w:val="both"/>
        <w:rPr>
          <w:spacing w:val="-2"/>
          <w:sz w:val="27"/>
          <w:szCs w:val="27"/>
          <w:lang w:eastAsia="x-none"/>
        </w:rPr>
      </w:pPr>
      <w:r w:rsidRPr="000B77CC">
        <w:rPr>
          <w:spacing w:val="-2"/>
          <w:sz w:val="27"/>
          <w:szCs w:val="27"/>
          <w:lang w:eastAsia="x-none"/>
        </w:rPr>
        <w:t xml:space="preserve">- Người mất tích: 11 người (Quảng Trị: </w:t>
      </w:r>
      <w:r w:rsidR="00073682">
        <w:rPr>
          <w:spacing w:val="-2"/>
          <w:sz w:val="27"/>
          <w:szCs w:val="27"/>
          <w:lang w:eastAsia="x-none"/>
        </w:rPr>
        <w:t>07, Đà Nẵng: 03; Gia Lai: 01), g</w:t>
      </w:r>
      <w:r w:rsidRPr="000B77CC">
        <w:rPr>
          <w:spacing w:val="-2"/>
          <w:sz w:val="27"/>
          <w:szCs w:val="27"/>
          <w:lang w:eastAsia="x-none"/>
        </w:rPr>
        <w:t>iảm 01 người ở Huế đã tìm thấy thi thể, tăng 03 người ở Đà Nẵng.</w:t>
      </w:r>
    </w:p>
    <w:p w:rsidR="008D1935" w:rsidRPr="000B77CC" w:rsidRDefault="008D1935" w:rsidP="008D1935">
      <w:pPr>
        <w:widowControl w:val="0"/>
        <w:spacing w:before="60" w:after="80"/>
        <w:ind w:firstLine="709"/>
        <w:jc w:val="both"/>
        <w:rPr>
          <w:spacing w:val="-2"/>
          <w:sz w:val="27"/>
          <w:szCs w:val="27"/>
          <w:lang w:eastAsia="x-none"/>
        </w:rPr>
      </w:pPr>
      <w:r w:rsidRPr="000B77CC">
        <w:rPr>
          <w:spacing w:val="-2"/>
          <w:sz w:val="27"/>
          <w:szCs w:val="27"/>
          <w:lang w:eastAsia="x-none"/>
        </w:rPr>
        <w:t>- Người bị thương: 07 người (Quảng Bình: 01, Thừa Thiên Huế: 06), tăng 03 người ở Thừa Thiên Huế.</w:t>
      </w:r>
    </w:p>
    <w:p w:rsidR="008D1935" w:rsidRPr="00C66CF6" w:rsidRDefault="008D1935" w:rsidP="008D1935">
      <w:pPr>
        <w:widowControl w:val="0"/>
        <w:spacing w:before="60" w:after="80"/>
        <w:ind w:firstLine="709"/>
        <w:jc w:val="both"/>
        <w:rPr>
          <w:sz w:val="27"/>
          <w:szCs w:val="27"/>
          <w:lang w:eastAsia="x-none"/>
        </w:rPr>
      </w:pPr>
      <w:r w:rsidRPr="000B77CC">
        <w:rPr>
          <w:sz w:val="27"/>
          <w:szCs w:val="27"/>
          <w:lang w:eastAsia="x-none"/>
        </w:rPr>
        <w:t xml:space="preserve">2. Về </w:t>
      </w:r>
      <w:r w:rsidRPr="00C66CF6">
        <w:rPr>
          <w:sz w:val="27"/>
          <w:szCs w:val="27"/>
          <w:lang w:eastAsia="x-none"/>
        </w:rPr>
        <w:t xml:space="preserve">nhà ở: 33.387 nhà bị thiệt hại, trong đó 04 nhà bị </w:t>
      </w:r>
      <w:r w:rsidR="00073682" w:rsidRPr="00C66CF6">
        <w:rPr>
          <w:sz w:val="27"/>
          <w:szCs w:val="27"/>
          <w:lang w:eastAsia="x-none"/>
        </w:rPr>
        <w:t>hư hỏng</w:t>
      </w:r>
      <w:r w:rsidRPr="00C66CF6">
        <w:rPr>
          <w:sz w:val="27"/>
          <w:szCs w:val="27"/>
          <w:lang w:eastAsia="x-none"/>
        </w:rPr>
        <w:t xml:space="preserve"> hoàn toàn</w:t>
      </w:r>
    </w:p>
    <w:p w:rsidR="008D1935" w:rsidRPr="00C66CF6" w:rsidRDefault="008D1935" w:rsidP="008D1935">
      <w:pPr>
        <w:widowControl w:val="0"/>
        <w:spacing w:before="60" w:after="80"/>
        <w:ind w:firstLine="709"/>
        <w:jc w:val="both"/>
        <w:rPr>
          <w:sz w:val="27"/>
          <w:szCs w:val="27"/>
          <w:lang w:eastAsia="x-none"/>
        </w:rPr>
      </w:pPr>
      <w:r w:rsidRPr="00C66CF6">
        <w:rPr>
          <w:sz w:val="27"/>
          <w:szCs w:val="27"/>
          <w:lang w:eastAsia="x-none"/>
        </w:rPr>
        <w:t xml:space="preserve">3. Về giao thông: </w:t>
      </w:r>
    </w:p>
    <w:p w:rsidR="00E75A05" w:rsidRPr="00C66CF6" w:rsidRDefault="006D7260" w:rsidP="008D1935">
      <w:pPr>
        <w:widowControl w:val="0"/>
        <w:spacing w:before="60" w:after="80"/>
        <w:ind w:firstLine="709"/>
        <w:jc w:val="both"/>
        <w:rPr>
          <w:sz w:val="27"/>
          <w:szCs w:val="27"/>
          <w:lang w:eastAsia="x-none"/>
        </w:rPr>
      </w:pPr>
      <w:r w:rsidRPr="00C66CF6">
        <w:rPr>
          <w:sz w:val="27"/>
          <w:szCs w:val="27"/>
          <w:lang w:eastAsia="x-none"/>
        </w:rPr>
        <w:t xml:space="preserve">Trên các tuyến </w:t>
      </w:r>
      <w:r w:rsidR="008D1935" w:rsidRPr="00C66CF6">
        <w:rPr>
          <w:sz w:val="27"/>
          <w:szCs w:val="27"/>
          <w:lang w:eastAsia="x-none"/>
        </w:rPr>
        <w:t xml:space="preserve">Quốc lộ: 93 điểm </w:t>
      </w:r>
      <w:r w:rsidR="00E75A05" w:rsidRPr="00C66CF6">
        <w:rPr>
          <w:sz w:val="27"/>
          <w:szCs w:val="27"/>
          <w:lang w:eastAsia="x-none"/>
        </w:rPr>
        <w:t xml:space="preserve">bị sạt lở </w:t>
      </w:r>
      <w:r w:rsidR="008D1935" w:rsidRPr="00C66CF6">
        <w:rPr>
          <w:sz w:val="27"/>
          <w:szCs w:val="27"/>
          <w:lang w:eastAsia="x-none"/>
        </w:rPr>
        <w:t>(Quảng Bình 9 điểm; TT Huế 16 điểm; Quảng Nam 68 điểm)</w:t>
      </w:r>
      <w:r w:rsidR="00E75A05" w:rsidRPr="00C66CF6">
        <w:rPr>
          <w:sz w:val="27"/>
          <w:szCs w:val="27"/>
          <w:lang w:eastAsia="x-none"/>
        </w:rPr>
        <w:t xml:space="preserve">; </w:t>
      </w:r>
      <w:r w:rsidR="008D1935" w:rsidRPr="00C66CF6">
        <w:rPr>
          <w:sz w:val="27"/>
          <w:szCs w:val="27"/>
          <w:lang w:eastAsia="x-none"/>
        </w:rPr>
        <w:t>19 điểm</w:t>
      </w:r>
      <w:r w:rsidR="00E75A05" w:rsidRPr="00C66CF6">
        <w:rPr>
          <w:sz w:val="27"/>
          <w:szCs w:val="27"/>
          <w:lang w:eastAsia="x-none"/>
        </w:rPr>
        <w:t xml:space="preserve"> bị ngập</w:t>
      </w:r>
      <w:r w:rsidR="008D1935" w:rsidRPr="00C66CF6">
        <w:rPr>
          <w:sz w:val="27"/>
          <w:szCs w:val="27"/>
          <w:lang w:eastAsia="x-none"/>
        </w:rPr>
        <w:t xml:space="preserve"> (Quảng Bình 14 điểm ngập sâu từ 0,5 – 0,9m ;</w:t>
      </w:r>
      <w:r w:rsidR="00E75A05" w:rsidRPr="00C66CF6">
        <w:rPr>
          <w:sz w:val="27"/>
          <w:szCs w:val="27"/>
          <w:lang w:eastAsia="x-none"/>
        </w:rPr>
        <w:t>).</w:t>
      </w:r>
      <w:r w:rsidR="009A6F1E" w:rsidRPr="00C66CF6">
        <w:rPr>
          <w:sz w:val="27"/>
          <w:szCs w:val="27"/>
          <w:lang w:eastAsia="x-none"/>
        </w:rPr>
        <w:t xml:space="preserve"> </w:t>
      </w:r>
      <w:r w:rsidR="00E75A05" w:rsidRPr="00C66CF6">
        <w:rPr>
          <w:sz w:val="27"/>
          <w:szCs w:val="27"/>
          <w:lang w:eastAsia="x-none"/>
        </w:rPr>
        <w:t>Quốc lộ 1</w:t>
      </w:r>
      <w:r w:rsidR="00AF6302" w:rsidRPr="00C66CF6">
        <w:rPr>
          <w:sz w:val="27"/>
          <w:szCs w:val="27"/>
          <w:lang w:eastAsia="x-none"/>
        </w:rPr>
        <w:t>A</w:t>
      </w:r>
      <w:r w:rsidR="00993C35" w:rsidRPr="00C66CF6">
        <w:rPr>
          <w:sz w:val="27"/>
          <w:szCs w:val="27"/>
          <w:lang w:eastAsia="x-none"/>
        </w:rPr>
        <w:t xml:space="preserve"> trên địa phận </w:t>
      </w:r>
      <w:r w:rsidR="00993C35" w:rsidRPr="00C66CF6">
        <w:rPr>
          <w:sz w:val="27"/>
          <w:szCs w:val="27"/>
          <w:lang w:eastAsia="x-none"/>
        </w:rPr>
        <w:t>TT Huế</w:t>
      </w:r>
      <w:r w:rsidR="006B49F4" w:rsidRPr="00C66CF6">
        <w:rPr>
          <w:sz w:val="27"/>
          <w:szCs w:val="27"/>
          <w:lang w:eastAsia="x-none"/>
        </w:rPr>
        <w:t xml:space="preserve"> (huyện Phong Điền và thị xã Hương Trà)</w:t>
      </w:r>
      <w:r w:rsidR="00993C35" w:rsidRPr="00C66CF6">
        <w:rPr>
          <w:sz w:val="27"/>
          <w:szCs w:val="27"/>
          <w:lang w:eastAsia="x-none"/>
        </w:rPr>
        <w:t xml:space="preserve"> 5 điểm ngập sâu 0,2 - 0,6m</w:t>
      </w:r>
      <w:r w:rsidR="00993C35" w:rsidRPr="00C66CF6">
        <w:rPr>
          <w:sz w:val="27"/>
          <w:szCs w:val="27"/>
          <w:lang w:eastAsia="x-none"/>
        </w:rPr>
        <w:t xml:space="preserve"> dài </w:t>
      </w:r>
      <w:r w:rsidR="00AF6302" w:rsidRPr="00C66CF6">
        <w:rPr>
          <w:sz w:val="27"/>
          <w:szCs w:val="27"/>
          <w:lang w:eastAsia="x-none"/>
        </w:rPr>
        <w:t xml:space="preserve">khoảng </w:t>
      </w:r>
      <w:r w:rsidR="00013B91" w:rsidRPr="00C66CF6">
        <w:rPr>
          <w:sz w:val="27"/>
          <w:szCs w:val="27"/>
          <w:lang w:eastAsia="x-none"/>
        </w:rPr>
        <w:t>2</w:t>
      </w:r>
      <w:r w:rsidR="00AF6302" w:rsidRPr="00C66CF6">
        <w:rPr>
          <w:sz w:val="27"/>
          <w:szCs w:val="27"/>
          <w:lang w:eastAsia="x-none"/>
        </w:rPr>
        <w:t>km bị ngập sâu.</w:t>
      </w:r>
    </w:p>
    <w:p w:rsidR="00E75A05" w:rsidRPr="00C66CF6" w:rsidRDefault="00E75A05" w:rsidP="008D1935">
      <w:pPr>
        <w:widowControl w:val="0"/>
        <w:spacing w:before="60" w:after="80"/>
        <w:ind w:firstLine="709"/>
        <w:jc w:val="both"/>
        <w:rPr>
          <w:sz w:val="27"/>
          <w:szCs w:val="27"/>
          <w:lang w:eastAsia="x-none"/>
        </w:rPr>
      </w:pPr>
      <w:r w:rsidRPr="00C66CF6">
        <w:rPr>
          <w:sz w:val="27"/>
          <w:szCs w:val="27"/>
          <w:lang w:eastAsia="x-none"/>
        </w:rPr>
        <w:t xml:space="preserve">- Đường </w:t>
      </w:r>
      <w:r w:rsidR="007B18E2" w:rsidRPr="00C66CF6">
        <w:rPr>
          <w:sz w:val="27"/>
          <w:szCs w:val="27"/>
          <w:lang w:eastAsia="x-none"/>
        </w:rPr>
        <w:t>s</w:t>
      </w:r>
      <w:r w:rsidR="00F82BCD" w:rsidRPr="00C66CF6">
        <w:rPr>
          <w:sz w:val="27"/>
          <w:szCs w:val="27"/>
          <w:lang w:eastAsia="x-none"/>
        </w:rPr>
        <w:t>ắt B</w:t>
      </w:r>
      <w:r w:rsidRPr="00C66CF6">
        <w:rPr>
          <w:sz w:val="27"/>
          <w:szCs w:val="27"/>
          <w:lang w:eastAsia="x-none"/>
        </w:rPr>
        <w:t xml:space="preserve">ắc </w:t>
      </w:r>
      <w:r w:rsidR="00F82BCD" w:rsidRPr="00C66CF6">
        <w:rPr>
          <w:sz w:val="27"/>
          <w:szCs w:val="27"/>
          <w:lang w:eastAsia="x-none"/>
        </w:rPr>
        <w:t>N</w:t>
      </w:r>
      <w:r w:rsidRPr="00C66CF6">
        <w:rPr>
          <w:sz w:val="27"/>
          <w:szCs w:val="27"/>
          <w:lang w:eastAsia="x-none"/>
        </w:rPr>
        <w:t>am:</w:t>
      </w:r>
      <w:r w:rsidR="00AF6302" w:rsidRPr="00C66CF6">
        <w:rPr>
          <w:sz w:val="27"/>
          <w:szCs w:val="27"/>
          <w:lang w:eastAsia="x-none"/>
        </w:rPr>
        <w:t xml:space="preserve"> đoạn qua tỉnh Thừa Thiên Huế bị ngập. </w:t>
      </w:r>
    </w:p>
    <w:p w:rsidR="009647FA" w:rsidRPr="00C66CF6" w:rsidRDefault="008D1935" w:rsidP="008D1935">
      <w:pPr>
        <w:widowControl w:val="0"/>
        <w:spacing w:before="60" w:after="80"/>
        <w:ind w:firstLine="709"/>
        <w:jc w:val="both"/>
        <w:rPr>
          <w:sz w:val="27"/>
          <w:szCs w:val="27"/>
          <w:lang w:eastAsia="x-none"/>
        </w:rPr>
      </w:pPr>
      <w:r w:rsidRPr="00C66CF6">
        <w:rPr>
          <w:sz w:val="27"/>
          <w:szCs w:val="27"/>
          <w:lang w:eastAsia="x-none"/>
        </w:rPr>
        <w:t>- Tỉnh lộ bị sạt lở: 2.200m (Quảng Bình 50m, Quảng Trị 2.050m; Quảng Nam 95m; Quảng Ngãi 5m)</w:t>
      </w:r>
    </w:p>
    <w:p w:rsidR="00C12CEE" w:rsidRPr="000B77CC" w:rsidRDefault="00C12CEE" w:rsidP="00C12CEE">
      <w:pPr>
        <w:shd w:val="clear" w:color="auto" w:fill="FFFFFF"/>
        <w:spacing w:before="60" w:after="60" w:line="264" w:lineRule="auto"/>
        <w:ind w:firstLine="709"/>
        <w:jc w:val="both"/>
        <w:rPr>
          <w:rFonts w:eastAsia="Calibri"/>
          <w:sz w:val="27"/>
          <w:szCs w:val="27"/>
        </w:rPr>
      </w:pPr>
      <w:r w:rsidRPr="00C66CF6">
        <w:rPr>
          <w:rFonts w:eastAsia="Calibri"/>
          <w:sz w:val="27"/>
          <w:szCs w:val="27"/>
        </w:rPr>
        <w:t>4. Về thủ</w:t>
      </w:r>
      <w:r w:rsidR="001A2204" w:rsidRPr="00C66CF6">
        <w:rPr>
          <w:rFonts w:eastAsia="Calibri"/>
          <w:sz w:val="27"/>
          <w:szCs w:val="27"/>
        </w:rPr>
        <w:t>y</w:t>
      </w:r>
      <w:r w:rsidRPr="00C66CF6">
        <w:rPr>
          <w:rFonts w:eastAsia="Calibri"/>
          <w:sz w:val="27"/>
          <w:szCs w:val="27"/>
        </w:rPr>
        <w:t xml:space="preserve"> lợi:</w:t>
      </w:r>
      <w:r w:rsidR="008C0470" w:rsidRPr="00C66CF6">
        <w:rPr>
          <w:rFonts w:eastAsia="Calibri"/>
          <w:sz w:val="27"/>
          <w:szCs w:val="27"/>
        </w:rPr>
        <w:t xml:space="preserve"> Hồ Hóc Bầu (Quảng Nam)</w:t>
      </w:r>
      <w:r w:rsidR="001E2305" w:rsidRPr="00C66CF6">
        <w:rPr>
          <w:rFonts w:eastAsia="Calibri"/>
          <w:sz w:val="27"/>
          <w:szCs w:val="27"/>
        </w:rPr>
        <w:t xml:space="preserve"> đang thi công</w:t>
      </w:r>
      <w:r w:rsidR="008C0470" w:rsidRPr="00C66CF6">
        <w:rPr>
          <w:rFonts w:eastAsia="Calibri"/>
          <w:sz w:val="27"/>
          <w:szCs w:val="27"/>
        </w:rPr>
        <w:t xml:space="preserve"> bị vỡ đê quây, hiện đang huy động máy móc, thiết bị</w:t>
      </w:r>
      <w:r w:rsidRPr="00C66CF6">
        <w:rPr>
          <w:rFonts w:eastAsia="Calibri"/>
          <w:sz w:val="27"/>
          <w:szCs w:val="27"/>
        </w:rPr>
        <w:t xml:space="preserve"> túc trực theo dõi để kịp thời xử lý những diến biến có thể xảy ra và sẽ đắp lại cống khi </w:t>
      </w:r>
      <w:r w:rsidRPr="000B77CC">
        <w:rPr>
          <w:rFonts w:eastAsia="Calibri"/>
          <w:sz w:val="27"/>
          <w:szCs w:val="27"/>
        </w:rPr>
        <w:t>thời tiết thuận lợi.</w:t>
      </w:r>
    </w:p>
    <w:p w:rsidR="00E01366" w:rsidRPr="000B77CC" w:rsidRDefault="00D71C76" w:rsidP="00E01366">
      <w:pPr>
        <w:widowControl w:val="0"/>
        <w:spacing w:before="60" w:after="80"/>
        <w:ind w:firstLine="709"/>
        <w:jc w:val="both"/>
        <w:rPr>
          <w:sz w:val="27"/>
          <w:szCs w:val="27"/>
          <w:lang w:eastAsia="x-none"/>
        </w:rPr>
      </w:pPr>
      <w:r w:rsidRPr="000B77CC">
        <w:rPr>
          <w:sz w:val="27"/>
          <w:szCs w:val="27"/>
          <w:lang w:eastAsia="x-none"/>
        </w:rPr>
        <w:t>5</w:t>
      </w:r>
      <w:r w:rsidR="00E01366" w:rsidRPr="000B77CC">
        <w:rPr>
          <w:sz w:val="27"/>
          <w:szCs w:val="27"/>
          <w:lang w:eastAsia="x-none"/>
        </w:rPr>
        <w:t>. Về tàu thuyền</w:t>
      </w:r>
    </w:p>
    <w:p w:rsidR="00E01366" w:rsidRPr="000B77CC" w:rsidRDefault="001A7765" w:rsidP="00E01366">
      <w:pPr>
        <w:widowControl w:val="0"/>
        <w:spacing w:before="60" w:after="80"/>
        <w:ind w:firstLine="709"/>
        <w:jc w:val="both"/>
        <w:rPr>
          <w:sz w:val="27"/>
          <w:szCs w:val="27"/>
          <w:lang w:eastAsia="x-none"/>
        </w:rPr>
      </w:pPr>
      <w:r w:rsidRPr="000B77CC">
        <w:rPr>
          <w:sz w:val="27"/>
          <w:szCs w:val="27"/>
          <w:lang w:eastAsia="x-none"/>
        </w:rPr>
        <w:t>a) Tàu vận tải: 07</w:t>
      </w:r>
      <w:r w:rsidR="00E01366" w:rsidRPr="000B77CC">
        <w:rPr>
          <w:sz w:val="27"/>
          <w:szCs w:val="27"/>
          <w:lang w:eastAsia="x-none"/>
        </w:rPr>
        <w:t xml:space="preserve"> tàu bị sự cố tại tỉnh Quảng Trị</w:t>
      </w:r>
      <w:r w:rsidRPr="000B77CC">
        <w:rPr>
          <w:sz w:val="27"/>
          <w:szCs w:val="27"/>
          <w:lang w:eastAsia="x-none"/>
        </w:rPr>
        <w:t xml:space="preserve"> và Thừa Thiên Huế</w:t>
      </w:r>
    </w:p>
    <w:p w:rsidR="00E01366" w:rsidRPr="000B77CC" w:rsidRDefault="007B18E2" w:rsidP="00E01366">
      <w:pPr>
        <w:widowControl w:val="0"/>
        <w:spacing w:before="60" w:after="80"/>
        <w:ind w:firstLine="709"/>
        <w:jc w:val="both"/>
        <w:rPr>
          <w:sz w:val="27"/>
          <w:szCs w:val="27"/>
          <w:lang w:eastAsia="x-none"/>
        </w:rPr>
      </w:pPr>
      <w:r w:rsidRPr="000B77CC">
        <w:rPr>
          <w:sz w:val="27"/>
          <w:szCs w:val="27"/>
          <w:lang w:eastAsia="x-none"/>
        </w:rPr>
        <w:t>-</w:t>
      </w:r>
      <w:r w:rsidR="00E01366" w:rsidRPr="000B77CC">
        <w:rPr>
          <w:sz w:val="27"/>
          <w:szCs w:val="27"/>
          <w:lang w:eastAsia="x-none"/>
        </w:rPr>
        <w:t xml:space="preserve"> Tàu Vietship 12 bị chìm gần khu vực phao số 0 Cửa Việt, Quảng Trị, trên tàu có 05 người, 03 người đã được tàu Vietship 01 cứu</w:t>
      </w:r>
      <w:r w:rsidR="00AF2444" w:rsidRPr="000B77CC">
        <w:rPr>
          <w:sz w:val="27"/>
          <w:szCs w:val="27"/>
          <w:lang w:eastAsia="x-none"/>
        </w:rPr>
        <w:t>,</w:t>
      </w:r>
      <w:r w:rsidR="00E01366" w:rsidRPr="000B77CC">
        <w:rPr>
          <w:sz w:val="27"/>
          <w:szCs w:val="27"/>
          <w:lang w:eastAsia="x-none"/>
        </w:rPr>
        <w:t xml:space="preserve"> 02 người</w:t>
      </w:r>
      <w:r w:rsidR="00AF2444" w:rsidRPr="000B77CC">
        <w:rPr>
          <w:sz w:val="27"/>
          <w:szCs w:val="27"/>
          <w:lang w:eastAsia="x-none"/>
        </w:rPr>
        <w:t xml:space="preserve"> mất tích.</w:t>
      </w:r>
    </w:p>
    <w:p w:rsidR="007B18E2" w:rsidRPr="000B77CC" w:rsidRDefault="007B18E2" w:rsidP="007B18E2">
      <w:pPr>
        <w:widowControl w:val="0"/>
        <w:spacing w:before="60" w:after="80"/>
        <w:ind w:firstLine="709"/>
        <w:jc w:val="both"/>
        <w:rPr>
          <w:sz w:val="27"/>
          <w:szCs w:val="27"/>
          <w:lang w:eastAsia="x-none"/>
        </w:rPr>
      </w:pPr>
      <w:r w:rsidRPr="000B77CC">
        <w:rPr>
          <w:sz w:val="27"/>
          <w:szCs w:val="27"/>
          <w:lang w:eastAsia="x-none"/>
        </w:rPr>
        <w:t>- Tàu Vietship 01 mắc cạn</w:t>
      </w:r>
      <w:r w:rsidR="001E2305">
        <w:rPr>
          <w:sz w:val="27"/>
          <w:szCs w:val="27"/>
          <w:lang w:eastAsia="x-none"/>
        </w:rPr>
        <w:t xml:space="preserve"> đã cứu được 04 người,</w:t>
      </w:r>
      <w:r w:rsidRPr="000B77CC">
        <w:rPr>
          <w:sz w:val="27"/>
          <w:szCs w:val="27"/>
          <w:lang w:eastAsia="x-none"/>
        </w:rPr>
        <w:t xml:space="preserve"> hiện còn 9 người bị mắc kẹt trên tàu (</w:t>
      </w:r>
      <w:r w:rsidRPr="000B77CC">
        <w:rPr>
          <w:i/>
          <w:sz w:val="27"/>
          <w:szCs w:val="27"/>
          <w:lang w:eastAsia="x-none"/>
        </w:rPr>
        <w:t>trong đó 05 người Vietship 1, 03 người Vietship 12 và 01 ngư dân</w:t>
      </w:r>
      <w:r w:rsidRPr="000B77CC">
        <w:rPr>
          <w:sz w:val="27"/>
          <w:szCs w:val="27"/>
          <w:lang w:eastAsia="x-none"/>
        </w:rPr>
        <w:t>).</w:t>
      </w:r>
    </w:p>
    <w:p w:rsidR="00AF2444" w:rsidRPr="000B77CC" w:rsidRDefault="007B18E2" w:rsidP="00AF2444">
      <w:pPr>
        <w:widowControl w:val="0"/>
        <w:spacing w:before="60" w:after="80"/>
        <w:ind w:firstLine="709"/>
        <w:jc w:val="both"/>
        <w:rPr>
          <w:sz w:val="27"/>
          <w:szCs w:val="27"/>
          <w:lang w:eastAsia="x-none"/>
        </w:rPr>
      </w:pPr>
      <w:r w:rsidRPr="000B77CC">
        <w:rPr>
          <w:sz w:val="27"/>
          <w:szCs w:val="27"/>
          <w:lang w:eastAsia="x-none"/>
        </w:rPr>
        <w:t>-</w:t>
      </w:r>
      <w:r w:rsidR="00AF2444" w:rsidRPr="000B77CC">
        <w:rPr>
          <w:sz w:val="27"/>
          <w:szCs w:val="27"/>
          <w:lang w:eastAsia="x-none"/>
        </w:rPr>
        <w:t xml:space="preserve"> Tàu Vietship 09 bị chìm ở vùng biển Quảng Trị, 04 người trên tàu đã bơi vào bờ an toàn.</w:t>
      </w:r>
    </w:p>
    <w:p w:rsidR="00E01366" w:rsidRPr="000B77CC" w:rsidRDefault="007B18E2" w:rsidP="00E01366">
      <w:pPr>
        <w:widowControl w:val="0"/>
        <w:spacing w:before="60" w:after="80"/>
        <w:ind w:firstLine="709"/>
        <w:jc w:val="both"/>
        <w:rPr>
          <w:sz w:val="27"/>
          <w:szCs w:val="27"/>
          <w:lang w:eastAsia="x-none"/>
        </w:rPr>
      </w:pPr>
      <w:r w:rsidRPr="000B77CC">
        <w:rPr>
          <w:sz w:val="27"/>
          <w:szCs w:val="27"/>
          <w:lang w:eastAsia="x-none"/>
        </w:rPr>
        <w:t>-</w:t>
      </w:r>
      <w:r w:rsidR="00E01366" w:rsidRPr="000B77CC">
        <w:rPr>
          <w:sz w:val="27"/>
          <w:szCs w:val="27"/>
          <w:lang w:eastAsia="x-none"/>
        </w:rPr>
        <w:t xml:space="preserve"> Tàu Thanh Thành Đạt 55 bị chìm tại phao số 0, Cửa Việt, Quảng Trị </w:t>
      </w:r>
      <w:r w:rsidR="00BE569A" w:rsidRPr="000B77CC">
        <w:rPr>
          <w:sz w:val="27"/>
          <w:szCs w:val="27"/>
          <w:lang w:eastAsia="x-none"/>
        </w:rPr>
        <w:t xml:space="preserve">hiện </w:t>
      </w:r>
      <w:r w:rsidR="00E01366" w:rsidRPr="000B77CC">
        <w:rPr>
          <w:sz w:val="27"/>
          <w:szCs w:val="27"/>
          <w:lang w:eastAsia="x-none"/>
        </w:rPr>
        <w:t>11 thuyền viên đã được đưa vào bờ an toàn;</w:t>
      </w:r>
    </w:p>
    <w:p w:rsidR="00E206D4" w:rsidRPr="00C66CF6" w:rsidRDefault="007B18E2" w:rsidP="00E01366">
      <w:pPr>
        <w:widowControl w:val="0"/>
        <w:spacing w:before="60" w:after="80"/>
        <w:ind w:firstLine="709"/>
        <w:jc w:val="both"/>
        <w:rPr>
          <w:sz w:val="27"/>
          <w:szCs w:val="27"/>
          <w:lang w:eastAsia="x-none"/>
        </w:rPr>
      </w:pPr>
      <w:r w:rsidRPr="000B77CC">
        <w:rPr>
          <w:sz w:val="27"/>
          <w:szCs w:val="27"/>
          <w:lang w:eastAsia="x-none"/>
        </w:rPr>
        <w:t>-</w:t>
      </w:r>
      <w:r w:rsidR="00E206D4" w:rsidRPr="000B77CC">
        <w:rPr>
          <w:sz w:val="27"/>
          <w:szCs w:val="27"/>
          <w:lang w:eastAsia="x-none"/>
        </w:rPr>
        <w:t xml:space="preserve"> </w:t>
      </w:r>
      <w:r w:rsidR="00C907E7" w:rsidRPr="000B77CC">
        <w:rPr>
          <w:sz w:val="27"/>
          <w:szCs w:val="27"/>
          <w:lang w:eastAsia="x-none"/>
        </w:rPr>
        <w:t>Tàu Công Thành 27</w:t>
      </w:r>
      <w:r w:rsidR="00E57012" w:rsidRPr="000B77CC">
        <w:rPr>
          <w:sz w:val="27"/>
          <w:szCs w:val="27"/>
          <w:lang w:eastAsia="x-none"/>
        </w:rPr>
        <w:t xml:space="preserve"> bị chìm</w:t>
      </w:r>
      <w:r w:rsidR="003707A7" w:rsidRPr="00C66CF6">
        <w:rPr>
          <w:sz w:val="27"/>
          <w:szCs w:val="27"/>
          <w:lang w:eastAsia="x-none"/>
        </w:rPr>
        <w:t>,</w:t>
      </w:r>
      <w:r w:rsidR="00C756F1" w:rsidRPr="00C66CF6">
        <w:rPr>
          <w:sz w:val="27"/>
          <w:szCs w:val="27"/>
          <w:lang w:eastAsia="x-none"/>
        </w:rPr>
        <w:t xml:space="preserve"> </w:t>
      </w:r>
      <w:r w:rsidR="00C907E7" w:rsidRPr="00C66CF6">
        <w:rPr>
          <w:sz w:val="27"/>
          <w:szCs w:val="27"/>
          <w:lang w:eastAsia="x-none"/>
        </w:rPr>
        <w:t>11 thuyền viên</w:t>
      </w:r>
      <w:r w:rsidR="00604143" w:rsidRPr="00C66CF6">
        <w:rPr>
          <w:sz w:val="27"/>
          <w:szCs w:val="27"/>
          <w:lang w:eastAsia="x-none"/>
        </w:rPr>
        <w:t xml:space="preserve"> </w:t>
      </w:r>
      <w:r w:rsidR="003C6AE3" w:rsidRPr="00C66CF6">
        <w:rPr>
          <w:sz w:val="27"/>
          <w:szCs w:val="27"/>
          <w:lang w:eastAsia="x-none"/>
        </w:rPr>
        <w:t>đã được</w:t>
      </w:r>
      <w:r w:rsidR="00E47104" w:rsidRPr="00C66CF6">
        <w:rPr>
          <w:sz w:val="27"/>
          <w:szCs w:val="27"/>
          <w:lang w:eastAsia="x-none"/>
        </w:rPr>
        <w:t xml:space="preserve"> đưa vào bờ an toàn.</w:t>
      </w:r>
    </w:p>
    <w:p w:rsidR="00E01366" w:rsidRPr="00C66CF6" w:rsidRDefault="007B18E2" w:rsidP="00E01366">
      <w:pPr>
        <w:widowControl w:val="0"/>
        <w:spacing w:before="60" w:after="80"/>
        <w:ind w:firstLine="709"/>
        <w:jc w:val="both"/>
        <w:rPr>
          <w:sz w:val="27"/>
          <w:szCs w:val="27"/>
          <w:lang w:eastAsia="x-none"/>
        </w:rPr>
      </w:pPr>
      <w:r w:rsidRPr="00C66CF6">
        <w:rPr>
          <w:sz w:val="27"/>
          <w:szCs w:val="27"/>
          <w:lang w:eastAsia="x-none"/>
        </w:rPr>
        <w:t>-</w:t>
      </w:r>
      <w:r w:rsidR="00E01366" w:rsidRPr="00C66CF6">
        <w:rPr>
          <w:sz w:val="27"/>
          <w:szCs w:val="27"/>
          <w:lang w:eastAsia="x-none"/>
        </w:rPr>
        <w:t xml:space="preserve"> Tàu Hoàng Tuấn 26</w:t>
      </w:r>
      <w:r w:rsidR="006C2051" w:rsidRPr="00C66CF6">
        <w:rPr>
          <w:sz w:val="27"/>
          <w:szCs w:val="27"/>
          <w:lang w:eastAsia="x-none"/>
        </w:rPr>
        <w:t xml:space="preserve"> bị mắc cạn</w:t>
      </w:r>
      <w:r w:rsidR="00E01366" w:rsidRPr="00C66CF6">
        <w:rPr>
          <w:sz w:val="27"/>
          <w:szCs w:val="27"/>
          <w:lang w:eastAsia="x-none"/>
        </w:rPr>
        <w:t>, gồm 12 thuyền viên</w:t>
      </w:r>
      <w:r w:rsidR="008E5B9B" w:rsidRPr="00C66CF6">
        <w:rPr>
          <w:sz w:val="27"/>
          <w:szCs w:val="27"/>
          <w:lang w:eastAsia="x-none"/>
        </w:rPr>
        <w:t xml:space="preserve"> </w:t>
      </w:r>
      <w:r w:rsidR="00E01366" w:rsidRPr="00C66CF6">
        <w:rPr>
          <w:sz w:val="27"/>
          <w:szCs w:val="27"/>
          <w:lang w:eastAsia="x-none"/>
        </w:rPr>
        <w:t>hiện vẫn giữ được liên lạc.</w:t>
      </w:r>
    </w:p>
    <w:p w:rsidR="00E01366" w:rsidRPr="00C66CF6" w:rsidRDefault="00E01366" w:rsidP="00E01366">
      <w:pPr>
        <w:jc w:val="both"/>
        <w:rPr>
          <w:sz w:val="27"/>
          <w:szCs w:val="27"/>
        </w:rPr>
      </w:pPr>
      <w:r w:rsidRPr="00C66CF6">
        <w:rPr>
          <w:sz w:val="27"/>
          <w:szCs w:val="27"/>
        </w:rPr>
        <w:tab/>
        <w:t>- Tàu Thanh Thành Đạt 68</w:t>
      </w:r>
      <w:r w:rsidR="0018284F" w:rsidRPr="00C66CF6">
        <w:rPr>
          <w:sz w:val="27"/>
          <w:szCs w:val="27"/>
        </w:rPr>
        <w:t xml:space="preserve">/15 thuyền viên bị hỏng máy, </w:t>
      </w:r>
      <w:r w:rsidRPr="00C66CF6">
        <w:rPr>
          <w:sz w:val="27"/>
          <w:szCs w:val="27"/>
        </w:rPr>
        <w:t xml:space="preserve">hiện thả neo tại phao </w:t>
      </w:r>
      <w:r w:rsidR="00AF6302" w:rsidRPr="00C66CF6">
        <w:rPr>
          <w:sz w:val="27"/>
          <w:szCs w:val="27"/>
        </w:rPr>
        <w:t>số 1, cách cảng Cửa Việt 1,5km, hiện vẫn giữ liên lạc.</w:t>
      </w:r>
    </w:p>
    <w:p w:rsidR="00E01366" w:rsidRPr="00C66CF6" w:rsidRDefault="00E01366" w:rsidP="00E01366">
      <w:pPr>
        <w:jc w:val="both"/>
        <w:rPr>
          <w:sz w:val="27"/>
          <w:szCs w:val="27"/>
        </w:rPr>
      </w:pPr>
      <w:r w:rsidRPr="00C66CF6">
        <w:rPr>
          <w:sz w:val="27"/>
          <w:szCs w:val="27"/>
        </w:rPr>
        <w:tab/>
        <w:t xml:space="preserve">b) Tàu cá: </w:t>
      </w:r>
    </w:p>
    <w:p w:rsidR="00E01366" w:rsidRPr="000B77CC" w:rsidRDefault="00E01366" w:rsidP="00E01366">
      <w:pPr>
        <w:ind w:firstLine="709"/>
        <w:jc w:val="both"/>
        <w:rPr>
          <w:sz w:val="27"/>
          <w:szCs w:val="27"/>
        </w:rPr>
      </w:pPr>
      <w:r w:rsidRPr="00C66CF6">
        <w:rPr>
          <w:sz w:val="27"/>
          <w:szCs w:val="27"/>
        </w:rPr>
        <w:t xml:space="preserve">- Chìm 01 tàu tại vùng biển thành phố Quy Nhơn (lúc 0h/8/10) số hiệu tàu BĐ 97055TS/11 thuyền viên đã cứu hộ an toàn cho các </w:t>
      </w:r>
      <w:r w:rsidRPr="000B77CC">
        <w:rPr>
          <w:sz w:val="27"/>
          <w:szCs w:val="27"/>
        </w:rPr>
        <w:t>ngư dân.</w:t>
      </w:r>
    </w:p>
    <w:p w:rsidR="00653F27" w:rsidRPr="000B77CC" w:rsidRDefault="00653F27" w:rsidP="00E01366">
      <w:pPr>
        <w:ind w:firstLine="709"/>
        <w:jc w:val="both"/>
        <w:rPr>
          <w:sz w:val="27"/>
          <w:szCs w:val="27"/>
        </w:rPr>
      </w:pPr>
      <w:r w:rsidRPr="000B77CC">
        <w:rPr>
          <w:sz w:val="27"/>
          <w:szCs w:val="27"/>
        </w:rPr>
        <w:t xml:space="preserve">- Chìm 01 tàu </w:t>
      </w:r>
      <w:r w:rsidRPr="000B77CC">
        <w:rPr>
          <w:spacing w:val="-2"/>
          <w:sz w:val="27"/>
          <w:szCs w:val="27"/>
        </w:rPr>
        <w:t>neo tránh trú ở khu vực Cầu Dài, thành phố Đồng Hới bị chìm</w:t>
      </w:r>
      <w:r w:rsidR="00AD3B65" w:rsidRPr="000B77CC">
        <w:rPr>
          <w:spacing w:val="-2"/>
          <w:sz w:val="27"/>
          <w:szCs w:val="27"/>
        </w:rPr>
        <w:t>. Đồn biên phòng Nhật Lệ đang phối hợp với gia đình tìm phương án trục vớt</w:t>
      </w:r>
      <w:r w:rsidR="002F0F5F" w:rsidRPr="000B77CC">
        <w:rPr>
          <w:spacing w:val="-2"/>
          <w:sz w:val="27"/>
          <w:szCs w:val="27"/>
        </w:rPr>
        <w:t>.</w:t>
      </w:r>
    </w:p>
    <w:p w:rsidR="00E01366" w:rsidRPr="00121290" w:rsidRDefault="00A46356" w:rsidP="007B18E2">
      <w:pPr>
        <w:ind w:firstLine="709"/>
        <w:jc w:val="both"/>
        <w:rPr>
          <w:sz w:val="27"/>
          <w:szCs w:val="27"/>
        </w:rPr>
      </w:pPr>
      <w:r w:rsidRPr="00121290">
        <w:rPr>
          <w:sz w:val="27"/>
          <w:szCs w:val="27"/>
        </w:rPr>
        <w:tab/>
        <w:t>- Chìm 0</w:t>
      </w:r>
      <w:r w:rsidR="00566CAB" w:rsidRPr="00121290">
        <w:rPr>
          <w:sz w:val="27"/>
          <w:szCs w:val="27"/>
        </w:rPr>
        <w:t>4</w:t>
      </w:r>
      <w:r w:rsidRPr="00121290">
        <w:rPr>
          <w:sz w:val="27"/>
          <w:szCs w:val="27"/>
        </w:rPr>
        <w:t xml:space="preserve"> tàu Đà N</w:t>
      </w:r>
      <w:r w:rsidR="007B18E2" w:rsidRPr="00121290">
        <w:rPr>
          <w:sz w:val="27"/>
          <w:szCs w:val="27"/>
        </w:rPr>
        <w:t xml:space="preserve">ẵng: Các thuyền viên trên tàu </w:t>
      </w:r>
      <w:r w:rsidR="00E01366" w:rsidRPr="00121290">
        <w:rPr>
          <w:sz w:val="27"/>
          <w:szCs w:val="27"/>
        </w:rPr>
        <w:t>ĐNa 07070/02 LĐ, ĐNa 91066/02 LĐ</w:t>
      </w:r>
      <w:r w:rsidR="007B18E2" w:rsidRPr="00121290">
        <w:rPr>
          <w:sz w:val="27"/>
          <w:szCs w:val="27"/>
        </w:rPr>
        <w:t>,</w:t>
      </w:r>
      <w:r w:rsidR="00E01366" w:rsidRPr="00121290">
        <w:rPr>
          <w:sz w:val="27"/>
          <w:szCs w:val="27"/>
        </w:rPr>
        <w:t xml:space="preserve"> </w:t>
      </w:r>
      <w:r w:rsidR="007B18E2" w:rsidRPr="00121290">
        <w:rPr>
          <w:sz w:val="27"/>
          <w:szCs w:val="27"/>
        </w:rPr>
        <w:t>tàu ĐNa 30873/02 LĐ được cứu hộ về bờ an toàn; tàu</w:t>
      </w:r>
      <w:r w:rsidR="00566CAB" w:rsidRPr="00121290">
        <w:rPr>
          <w:sz w:val="27"/>
          <w:szCs w:val="27"/>
        </w:rPr>
        <w:t xml:space="preserve"> ĐNa 90988 TS</w:t>
      </w:r>
      <w:r w:rsidR="007B18E2" w:rsidRPr="00121290">
        <w:rPr>
          <w:sz w:val="27"/>
          <w:szCs w:val="27"/>
        </w:rPr>
        <w:t xml:space="preserve"> đang </w:t>
      </w:r>
      <w:r w:rsidR="00566CAB" w:rsidRPr="00121290">
        <w:rPr>
          <w:sz w:val="27"/>
          <w:szCs w:val="27"/>
        </w:rPr>
        <w:t>tổ chức t</w:t>
      </w:r>
      <w:r w:rsidR="007B18E2" w:rsidRPr="00121290">
        <w:rPr>
          <w:sz w:val="27"/>
          <w:szCs w:val="27"/>
        </w:rPr>
        <w:t>ìm kiếm cứu nạn</w:t>
      </w:r>
      <w:r w:rsidR="00566CAB" w:rsidRPr="00121290">
        <w:rPr>
          <w:sz w:val="27"/>
          <w:szCs w:val="27"/>
        </w:rPr>
        <w:t>.</w:t>
      </w:r>
    </w:p>
    <w:p w:rsidR="00F34677" w:rsidRPr="00121290" w:rsidRDefault="00F34677" w:rsidP="00E01366">
      <w:pPr>
        <w:ind w:firstLine="709"/>
        <w:jc w:val="both"/>
        <w:rPr>
          <w:sz w:val="27"/>
          <w:szCs w:val="27"/>
          <w:lang w:eastAsia="x-none"/>
        </w:rPr>
      </w:pPr>
      <w:r w:rsidRPr="00121290">
        <w:rPr>
          <w:sz w:val="27"/>
          <w:szCs w:val="27"/>
          <w:lang w:eastAsia="x-none"/>
        </w:rPr>
        <w:t>- Tàu Quảng Ngãi QNg 96317 TS</w:t>
      </w:r>
      <w:r w:rsidR="00CE02E7" w:rsidRPr="00121290">
        <w:rPr>
          <w:sz w:val="27"/>
          <w:szCs w:val="27"/>
          <w:lang w:eastAsia="x-none"/>
        </w:rPr>
        <w:t>/11 thuyền viên</w:t>
      </w:r>
      <w:r w:rsidRPr="00121290">
        <w:rPr>
          <w:sz w:val="27"/>
          <w:szCs w:val="27"/>
          <w:lang w:eastAsia="x-none"/>
        </w:rPr>
        <w:t xml:space="preserve"> </w:t>
      </w:r>
      <w:r w:rsidR="00CE02E7" w:rsidRPr="00121290">
        <w:rPr>
          <w:sz w:val="27"/>
          <w:szCs w:val="27"/>
          <w:lang w:eastAsia="x-none"/>
        </w:rPr>
        <w:t>bị hỏng máy, thả trôi lúc 18h00 ngày 09/10</w:t>
      </w:r>
      <w:r w:rsidR="00CB1987" w:rsidRPr="00121290">
        <w:rPr>
          <w:sz w:val="27"/>
          <w:szCs w:val="27"/>
          <w:lang w:eastAsia="x-none"/>
        </w:rPr>
        <w:t>, đ</w:t>
      </w:r>
      <w:r w:rsidR="00B86D88" w:rsidRPr="00121290">
        <w:rPr>
          <w:sz w:val="27"/>
          <w:szCs w:val="27"/>
          <w:lang w:eastAsia="x-none"/>
        </w:rPr>
        <w:t>ang đề nghị hỗ trợ</w:t>
      </w:r>
      <w:r w:rsidR="00F87AE5" w:rsidRPr="00121290">
        <w:rPr>
          <w:sz w:val="27"/>
          <w:szCs w:val="27"/>
          <w:lang w:eastAsia="x-none"/>
        </w:rPr>
        <w:t>.</w:t>
      </w:r>
    </w:p>
    <w:p w:rsidR="00145275" w:rsidRPr="000B77CC" w:rsidRDefault="00145275" w:rsidP="00145275">
      <w:pPr>
        <w:widowControl w:val="0"/>
        <w:spacing w:before="60" w:after="80"/>
        <w:ind w:firstLine="709"/>
        <w:jc w:val="both"/>
        <w:rPr>
          <w:sz w:val="27"/>
          <w:szCs w:val="27"/>
          <w:lang w:eastAsia="x-none"/>
        </w:rPr>
      </w:pPr>
      <w:r w:rsidRPr="000B77CC">
        <w:rPr>
          <w:sz w:val="27"/>
          <w:szCs w:val="27"/>
          <w:lang w:eastAsia="x-none"/>
        </w:rPr>
        <w:t>6. Về nông nghiệp</w:t>
      </w:r>
    </w:p>
    <w:p w:rsidR="00145275" w:rsidRPr="000B77CC" w:rsidRDefault="009C73F0" w:rsidP="00145275">
      <w:pPr>
        <w:widowControl w:val="0"/>
        <w:spacing w:before="60" w:after="80"/>
        <w:ind w:firstLine="709"/>
        <w:jc w:val="both"/>
        <w:rPr>
          <w:sz w:val="27"/>
          <w:szCs w:val="27"/>
          <w:lang w:eastAsia="x-none"/>
        </w:rPr>
      </w:pPr>
      <w:r w:rsidRPr="000B77CC">
        <w:rPr>
          <w:sz w:val="27"/>
          <w:szCs w:val="27"/>
          <w:lang w:eastAsia="x-none"/>
        </w:rPr>
        <w:t xml:space="preserve">- Trồng trọt: </w:t>
      </w:r>
      <w:r w:rsidR="00145275" w:rsidRPr="000B77CC">
        <w:rPr>
          <w:sz w:val="27"/>
          <w:szCs w:val="27"/>
          <w:lang w:eastAsia="x-none"/>
        </w:rPr>
        <w:t xml:space="preserve">224ha </w:t>
      </w:r>
      <w:r w:rsidRPr="000B77CC">
        <w:rPr>
          <w:sz w:val="27"/>
          <w:szCs w:val="27"/>
          <w:lang w:eastAsia="x-none"/>
        </w:rPr>
        <w:t xml:space="preserve">lúa bị ngập: </w:t>
      </w:r>
      <w:r w:rsidR="00145275" w:rsidRPr="000B77CC">
        <w:rPr>
          <w:sz w:val="27"/>
          <w:szCs w:val="27"/>
          <w:lang w:eastAsia="x-none"/>
        </w:rPr>
        <w:t>(Quảng Trị 193ha; Quảng Nam 31ha)</w:t>
      </w:r>
      <w:r w:rsidRPr="000B77CC">
        <w:rPr>
          <w:sz w:val="27"/>
          <w:szCs w:val="27"/>
          <w:lang w:eastAsia="x-none"/>
        </w:rPr>
        <w:t>, h</w:t>
      </w:r>
      <w:r w:rsidR="00145275" w:rsidRPr="000B77CC">
        <w:rPr>
          <w:sz w:val="27"/>
          <w:szCs w:val="27"/>
          <w:lang w:eastAsia="x-none"/>
        </w:rPr>
        <w:t>oa màu bị ngập: 2.368 ha (Hà Tĩnh 250 ha; Quảng Bình 514 ha; Quảng Trị 893 ha; TT Huế 370 ha; Đà Nẵng 79 ha; Quảng Nam 20 ha; Quảng Ngãi 242 ha)</w:t>
      </w:r>
    </w:p>
    <w:p w:rsidR="00145275" w:rsidRPr="000B77CC" w:rsidRDefault="00145275" w:rsidP="00145275">
      <w:pPr>
        <w:widowControl w:val="0"/>
        <w:spacing w:before="60" w:after="80"/>
        <w:ind w:firstLine="709"/>
        <w:jc w:val="both"/>
        <w:rPr>
          <w:sz w:val="27"/>
          <w:szCs w:val="27"/>
          <w:lang w:eastAsia="x-none"/>
        </w:rPr>
      </w:pPr>
      <w:r w:rsidRPr="000B77CC">
        <w:rPr>
          <w:sz w:val="27"/>
          <w:szCs w:val="27"/>
          <w:lang w:eastAsia="x-none"/>
        </w:rPr>
        <w:t>- Nuôi trồng thủy sản bị thiệt hại: 881ha (Quảng Trị 788 ha; Thừa Thiên Huế 48 ha; Đà Nẵng: 16 ha; Quảng Nam: 5ha; Quảng Ngãi: 24 ha).</w:t>
      </w:r>
    </w:p>
    <w:p w:rsidR="00145275" w:rsidRPr="000B77CC" w:rsidRDefault="00145275" w:rsidP="00145275">
      <w:pPr>
        <w:widowControl w:val="0"/>
        <w:spacing w:before="60" w:after="80"/>
        <w:ind w:firstLine="709"/>
        <w:jc w:val="both"/>
        <w:rPr>
          <w:sz w:val="27"/>
          <w:szCs w:val="27"/>
          <w:lang w:eastAsia="x-none"/>
        </w:rPr>
      </w:pPr>
      <w:r w:rsidRPr="000B77CC">
        <w:rPr>
          <w:sz w:val="27"/>
          <w:szCs w:val="27"/>
          <w:lang w:eastAsia="x-none"/>
        </w:rPr>
        <w:t>- Gia súc bị cuốn trôi: 258 con (Quảng Trị: 235; Huế: 08; Đà Nẵng: 05; Quảng Nam 10)</w:t>
      </w:r>
    </w:p>
    <w:p w:rsidR="00145275" w:rsidRPr="000B77CC" w:rsidRDefault="00145275" w:rsidP="00145275">
      <w:pPr>
        <w:widowControl w:val="0"/>
        <w:spacing w:before="60" w:after="80"/>
        <w:ind w:firstLine="709"/>
        <w:jc w:val="both"/>
        <w:rPr>
          <w:sz w:val="27"/>
          <w:szCs w:val="27"/>
          <w:lang w:eastAsia="x-none"/>
        </w:rPr>
      </w:pPr>
      <w:r w:rsidRPr="000B77CC">
        <w:rPr>
          <w:sz w:val="27"/>
          <w:szCs w:val="27"/>
          <w:lang w:eastAsia="x-none"/>
        </w:rPr>
        <w:t>- Gia cầm bị chết, cuốn trôi: 58.060 con (Quảng Bình: 100; Quảng Trị 57.100; Đà Nẵng: 30; Quảng Nam 830 con)</w:t>
      </w:r>
    </w:p>
    <w:p w:rsidR="00145275" w:rsidRPr="000B77CC" w:rsidRDefault="00145275" w:rsidP="00145275">
      <w:pPr>
        <w:widowControl w:val="0"/>
        <w:spacing w:before="60" w:after="80"/>
        <w:ind w:firstLine="709"/>
        <w:jc w:val="both"/>
        <w:rPr>
          <w:sz w:val="27"/>
          <w:szCs w:val="27"/>
          <w:lang w:eastAsia="x-none"/>
        </w:rPr>
      </w:pPr>
      <w:r w:rsidRPr="000B77CC">
        <w:rPr>
          <w:sz w:val="27"/>
          <w:szCs w:val="27"/>
          <w:lang w:eastAsia="x-none"/>
        </w:rPr>
        <w:t>7. Về giáo dục: 42 điểm trường bị ngập (Quảng Trị: 01; Đà Nẵng: 11; Quảng Nam: 30).</w:t>
      </w:r>
    </w:p>
    <w:p w:rsidR="00145275" w:rsidRPr="000B77CC" w:rsidRDefault="00145275" w:rsidP="00145275">
      <w:pPr>
        <w:widowControl w:val="0"/>
        <w:spacing w:after="80" w:line="252" w:lineRule="auto"/>
        <w:ind w:firstLine="709"/>
        <w:jc w:val="both"/>
        <w:rPr>
          <w:spacing w:val="-8"/>
          <w:sz w:val="27"/>
          <w:szCs w:val="27"/>
          <w:lang w:eastAsia="x-none"/>
        </w:rPr>
      </w:pPr>
      <w:r w:rsidRPr="000B77CC">
        <w:rPr>
          <w:spacing w:val="-8"/>
          <w:sz w:val="27"/>
          <w:szCs w:val="27"/>
          <w:lang w:eastAsia="x-none"/>
        </w:rPr>
        <w:t>8. Về tình hình sạt lở bờ biển: 9.060 m (Thừa Thiên Huế 9.050m; Quảng Trị 10 m).</w:t>
      </w:r>
    </w:p>
    <w:p w:rsidR="00E01366" w:rsidRPr="000B77CC" w:rsidRDefault="00F72157" w:rsidP="00E01366">
      <w:pPr>
        <w:widowControl w:val="0"/>
        <w:spacing w:before="60" w:after="80"/>
        <w:ind w:firstLine="709"/>
        <w:jc w:val="both"/>
        <w:rPr>
          <w:b/>
          <w:sz w:val="27"/>
          <w:szCs w:val="27"/>
        </w:rPr>
      </w:pPr>
      <w:r w:rsidRPr="000B77CC">
        <w:rPr>
          <w:b/>
          <w:sz w:val="27"/>
          <w:szCs w:val="27"/>
        </w:rPr>
        <w:t>X</w:t>
      </w:r>
      <w:r w:rsidR="00E01366" w:rsidRPr="000B77CC">
        <w:rPr>
          <w:b/>
          <w:sz w:val="27"/>
          <w:szCs w:val="27"/>
        </w:rPr>
        <w:t>. CÔNG TÁC CHỈ ĐẠO, CHỈ HUY</w:t>
      </w:r>
    </w:p>
    <w:p w:rsidR="00E01366" w:rsidRPr="000B77CC" w:rsidRDefault="00E01366" w:rsidP="00E01366">
      <w:pPr>
        <w:widowControl w:val="0"/>
        <w:spacing w:before="60" w:after="80"/>
        <w:ind w:firstLine="709"/>
        <w:jc w:val="both"/>
        <w:rPr>
          <w:b/>
          <w:sz w:val="27"/>
          <w:szCs w:val="27"/>
          <w:lang w:eastAsia="x-none"/>
        </w:rPr>
      </w:pPr>
      <w:r w:rsidRPr="000B77CC">
        <w:rPr>
          <w:b/>
          <w:sz w:val="27"/>
          <w:szCs w:val="27"/>
          <w:lang w:eastAsia="x-none"/>
        </w:rPr>
        <w:t>1. Trung ương</w:t>
      </w:r>
    </w:p>
    <w:p w:rsidR="00C41CF0" w:rsidRPr="000B77CC" w:rsidRDefault="00C41CF0" w:rsidP="00C41CF0">
      <w:pPr>
        <w:widowControl w:val="0"/>
        <w:spacing w:before="60" w:after="80"/>
        <w:ind w:firstLine="709"/>
        <w:jc w:val="both"/>
        <w:rPr>
          <w:sz w:val="27"/>
          <w:szCs w:val="27"/>
          <w:lang w:eastAsia="x-none"/>
        </w:rPr>
      </w:pPr>
      <w:r w:rsidRPr="000B77CC">
        <w:rPr>
          <w:sz w:val="27"/>
          <w:szCs w:val="27"/>
          <w:lang w:eastAsia="x-none"/>
        </w:rPr>
        <w:t>- Ban Chỉ đạo Trung ương về phòng, chống thiên tai có công điện số 22/CĐ-TW ngày 10/10/2020 gửi các tỉnh, thành phố từ Hà Tĩnh đến Bình Thuận và các bộ, ngành liên quan để chủ động ứng phó với áp thấp nhiệt đới và mưa lũ;</w:t>
      </w:r>
    </w:p>
    <w:p w:rsidR="00C41CF0" w:rsidRPr="000B77CC" w:rsidRDefault="00C41CF0" w:rsidP="00C41CF0">
      <w:pPr>
        <w:widowControl w:val="0"/>
        <w:spacing w:before="60" w:after="80"/>
        <w:ind w:firstLine="709"/>
        <w:jc w:val="both"/>
        <w:rPr>
          <w:sz w:val="27"/>
          <w:szCs w:val="27"/>
          <w:lang w:eastAsia="x-none"/>
        </w:rPr>
      </w:pPr>
      <w:r w:rsidRPr="000B77CC">
        <w:rPr>
          <w:sz w:val="27"/>
          <w:szCs w:val="27"/>
          <w:lang w:eastAsia="x-none"/>
        </w:rPr>
        <w:t>- Ngày 10/10/2020, Đoàn công tác của Văn phòng Thường trực BCĐ TWPCTT tiếp tục kiểm tra đôn đốc, kiểm tra công tác phòng, chống thiên tai tại Thừa Thiên Huế.</w:t>
      </w:r>
    </w:p>
    <w:p w:rsidR="00162DDF" w:rsidRPr="000B77CC" w:rsidRDefault="00162DDF" w:rsidP="00C41CF0">
      <w:pPr>
        <w:widowControl w:val="0"/>
        <w:spacing w:before="60" w:after="80"/>
        <w:ind w:firstLine="709"/>
        <w:jc w:val="both"/>
        <w:rPr>
          <w:sz w:val="27"/>
          <w:szCs w:val="27"/>
          <w:lang w:eastAsia="x-none"/>
        </w:rPr>
      </w:pPr>
      <w:r w:rsidRPr="000B77CC">
        <w:rPr>
          <w:sz w:val="27"/>
          <w:szCs w:val="27"/>
          <w:lang w:eastAsia="x-none"/>
        </w:rPr>
        <w:t xml:space="preserve">- Các đơn vị quân khu 4,5, Bộ đội Biên phòng phòng </w:t>
      </w:r>
      <w:r w:rsidR="00C404ED" w:rsidRPr="000B77CC">
        <w:rPr>
          <w:sz w:val="27"/>
          <w:szCs w:val="27"/>
          <w:lang w:eastAsia="x-none"/>
        </w:rPr>
        <w:t xml:space="preserve">đã huy động 8.8843 người (bộ đội 1.849, dân quân 6.994), 200 phương tiện </w:t>
      </w:r>
      <w:r w:rsidR="00796BA6" w:rsidRPr="000B77CC">
        <w:rPr>
          <w:sz w:val="27"/>
          <w:szCs w:val="27"/>
          <w:lang w:eastAsia="x-none"/>
        </w:rPr>
        <w:t>(114 ô tô, 16 xuồng) phối hợp với các lực lượng địa phương khắc phục hậu quả do mưa lũ</w:t>
      </w:r>
      <w:r w:rsidR="003343A7" w:rsidRPr="000B77CC">
        <w:rPr>
          <w:sz w:val="27"/>
          <w:szCs w:val="27"/>
          <w:lang w:eastAsia="x-none"/>
        </w:rPr>
        <w:t>.</w:t>
      </w:r>
      <w:r w:rsidR="00534921" w:rsidRPr="000B77CC">
        <w:rPr>
          <w:sz w:val="27"/>
          <w:szCs w:val="27"/>
          <w:lang w:eastAsia="x-none"/>
        </w:rPr>
        <w:t xml:space="preserve"> Đã tổ chức di dời </w:t>
      </w:r>
      <w:r w:rsidR="009E73C4" w:rsidRPr="000B77CC">
        <w:rPr>
          <w:sz w:val="27"/>
          <w:szCs w:val="27"/>
          <w:lang w:eastAsia="x-none"/>
        </w:rPr>
        <w:t>7.382 hộ/24.364 nhân khẩu</w:t>
      </w:r>
      <w:r w:rsidR="00D020A3" w:rsidRPr="000B77CC">
        <w:rPr>
          <w:sz w:val="27"/>
          <w:szCs w:val="27"/>
          <w:lang w:eastAsia="x-none"/>
        </w:rPr>
        <w:t>.</w:t>
      </w:r>
    </w:p>
    <w:p w:rsidR="00C41CF0" w:rsidRPr="000B77CC" w:rsidRDefault="00C41CF0" w:rsidP="00C41CF0">
      <w:pPr>
        <w:widowControl w:val="0"/>
        <w:spacing w:before="60" w:after="80"/>
        <w:ind w:firstLine="709"/>
        <w:jc w:val="both"/>
        <w:rPr>
          <w:sz w:val="27"/>
          <w:szCs w:val="27"/>
        </w:rPr>
      </w:pPr>
      <w:r w:rsidRPr="000B77CC">
        <w:rPr>
          <w:sz w:val="27"/>
          <w:szCs w:val="27"/>
        </w:rPr>
        <w:t xml:space="preserve">- </w:t>
      </w:r>
      <w:r w:rsidRPr="000B77CC">
        <w:rPr>
          <w:sz w:val="27"/>
          <w:szCs w:val="27"/>
          <w:lang w:eastAsia="x-none"/>
        </w:rPr>
        <w:t xml:space="preserve">Văn phòng thường trực Ban chỉ đạo TWPCTT có văn bản gửi Bộ Thông tin Truyền thông đề nghị chỉ đạo các công ty dịch vụ Viễn thông nhắn tin đến các thuê bao trong vùng ảnh hưởng thiên tai; </w:t>
      </w:r>
    </w:p>
    <w:p w:rsidR="00C41CF0" w:rsidRPr="000B77CC" w:rsidRDefault="00C41CF0" w:rsidP="005F7F30">
      <w:pPr>
        <w:widowControl w:val="0"/>
        <w:spacing w:before="60" w:after="80"/>
        <w:ind w:firstLine="709"/>
        <w:jc w:val="both"/>
        <w:rPr>
          <w:sz w:val="27"/>
          <w:szCs w:val="27"/>
          <w:lang w:eastAsia="x-none"/>
        </w:rPr>
      </w:pPr>
      <w:r w:rsidRPr="000B77CC">
        <w:rPr>
          <w:sz w:val="27"/>
          <w:szCs w:val="27"/>
          <w:lang w:eastAsia="x-none"/>
        </w:rPr>
        <w:tab/>
        <w:t>- Chủ động nắm bắt tình hình mưa lũ, ATNĐ trên biển Đông</w:t>
      </w:r>
      <w:r w:rsidR="00CD5DDD" w:rsidRPr="000B77CC">
        <w:rPr>
          <w:sz w:val="27"/>
          <w:szCs w:val="27"/>
          <w:lang w:eastAsia="x-none"/>
        </w:rPr>
        <w:t xml:space="preserve"> mạnh lên thành bão</w:t>
      </w:r>
      <w:r w:rsidRPr="000B77CC">
        <w:rPr>
          <w:spacing w:val="-6"/>
          <w:sz w:val="27"/>
          <w:szCs w:val="27"/>
          <w:lang w:eastAsia="x-none"/>
        </w:rPr>
        <w:t>, đôn đốc các tỉnh tiếp tục thực hiện Công điện số 1372/CĐ-TTg ngày 08/</w:t>
      </w:r>
      <w:r w:rsidR="005F7F30" w:rsidRPr="000B77CC">
        <w:rPr>
          <w:spacing w:val="-6"/>
          <w:sz w:val="27"/>
          <w:szCs w:val="27"/>
          <w:lang w:eastAsia="x-none"/>
        </w:rPr>
        <w:t>10/2020 của Thủ tướng Chính phủ và Công điện số 22/CĐ-TW ngày 10/10/2020</w:t>
      </w:r>
      <w:r w:rsidR="00536F37" w:rsidRPr="000B77CC">
        <w:rPr>
          <w:spacing w:val="-6"/>
          <w:sz w:val="27"/>
          <w:szCs w:val="27"/>
          <w:lang w:eastAsia="x-none"/>
        </w:rPr>
        <w:t xml:space="preserve"> của Ban Chỉ đạo.</w:t>
      </w:r>
    </w:p>
    <w:p w:rsidR="00C41CF0" w:rsidRPr="000B77CC" w:rsidRDefault="00C41CF0" w:rsidP="00C41CF0">
      <w:pPr>
        <w:widowControl w:val="0"/>
        <w:spacing w:before="60" w:after="80"/>
        <w:ind w:firstLine="709"/>
        <w:jc w:val="both"/>
        <w:rPr>
          <w:b/>
          <w:spacing w:val="-6"/>
          <w:sz w:val="27"/>
          <w:szCs w:val="27"/>
          <w:lang w:eastAsia="x-none"/>
        </w:rPr>
      </w:pPr>
      <w:r w:rsidRPr="000B77CC">
        <w:rPr>
          <w:b/>
          <w:spacing w:val="-6"/>
          <w:sz w:val="27"/>
          <w:szCs w:val="27"/>
          <w:lang w:eastAsia="x-none"/>
        </w:rPr>
        <w:t>2. Địa phương</w:t>
      </w:r>
    </w:p>
    <w:p w:rsidR="00C41CF0" w:rsidRPr="000B77CC" w:rsidRDefault="00C41CF0" w:rsidP="00C41CF0">
      <w:pPr>
        <w:widowControl w:val="0"/>
        <w:spacing w:before="60" w:after="80"/>
        <w:ind w:firstLine="709"/>
        <w:jc w:val="both"/>
        <w:rPr>
          <w:spacing w:val="-2"/>
          <w:sz w:val="27"/>
          <w:szCs w:val="27"/>
        </w:rPr>
      </w:pPr>
      <w:r w:rsidRPr="000B77CC">
        <w:rPr>
          <w:spacing w:val="-2"/>
          <w:sz w:val="27"/>
          <w:szCs w:val="27"/>
        </w:rPr>
        <w:t>- Các địa phương thực hiện nghiêm túc Công điện số 1372/CĐ-TTg ngày 08/10 của Thủ tướn</w:t>
      </w:r>
      <w:r w:rsidRPr="000B77CC">
        <w:rPr>
          <w:spacing w:val="-8"/>
          <w:sz w:val="27"/>
          <w:szCs w:val="27"/>
        </w:rPr>
        <w:t>g</w:t>
      </w:r>
      <w:r w:rsidR="00C53250" w:rsidRPr="000B77CC">
        <w:rPr>
          <w:spacing w:val="-8"/>
          <w:sz w:val="27"/>
          <w:szCs w:val="27"/>
        </w:rPr>
        <w:t xml:space="preserve"> Chính phủ </w:t>
      </w:r>
      <w:r w:rsidR="00C53250" w:rsidRPr="000B77CC">
        <w:rPr>
          <w:spacing w:val="-8"/>
          <w:sz w:val="27"/>
          <w:szCs w:val="27"/>
          <w:lang w:eastAsia="x-none"/>
        </w:rPr>
        <w:t>và Công điện số 22/CĐ-TW ngày 10/10/2020 của Ban Chỉ đạo.</w:t>
      </w:r>
    </w:p>
    <w:p w:rsidR="00C41CF0" w:rsidRPr="000B77CC" w:rsidRDefault="00C41CF0" w:rsidP="00C41CF0">
      <w:pPr>
        <w:widowControl w:val="0"/>
        <w:spacing w:before="60" w:after="80"/>
        <w:ind w:firstLine="709"/>
        <w:jc w:val="both"/>
        <w:rPr>
          <w:spacing w:val="-2"/>
          <w:sz w:val="27"/>
          <w:szCs w:val="27"/>
        </w:rPr>
      </w:pPr>
      <w:r w:rsidRPr="000B77CC">
        <w:rPr>
          <w:sz w:val="27"/>
          <w:szCs w:val="27"/>
          <w:lang w:eastAsia="x-none"/>
        </w:rPr>
        <w:t xml:space="preserve">- Ban Chỉ huy PCTT và TKCN các tỉnh/TP: Quảng Bình, Quảng Trị, Đà Nẵng, Quảng Nam, Quảng Ngãi, Thừa Thiên Huế, Bình Định đã có </w:t>
      </w:r>
      <w:r w:rsidR="00764CA9" w:rsidRPr="000B77CC">
        <w:rPr>
          <w:sz w:val="27"/>
          <w:szCs w:val="27"/>
          <w:lang w:eastAsia="x-none"/>
        </w:rPr>
        <w:t xml:space="preserve">Công điện, </w:t>
      </w:r>
      <w:r w:rsidRPr="000B77CC">
        <w:rPr>
          <w:sz w:val="27"/>
          <w:szCs w:val="27"/>
          <w:lang w:eastAsia="x-none"/>
        </w:rPr>
        <w:t>văn bản yêu cầu các sở, ban, ngành, các địa phương triển khai các biện pháp ứng phó với tình hình mưa lũ và ATNĐ.</w:t>
      </w:r>
    </w:p>
    <w:p w:rsidR="00252583" w:rsidRPr="000B77CC" w:rsidRDefault="00F72157" w:rsidP="00E6553A">
      <w:pPr>
        <w:widowControl w:val="0"/>
        <w:spacing w:after="80" w:line="252" w:lineRule="auto"/>
        <w:ind w:firstLine="709"/>
        <w:jc w:val="both"/>
        <w:rPr>
          <w:b/>
          <w:sz w:val="27"/>
          <w:szCs w:val="27"/>
          <w:lang w:eastAsia="x-none"/>
        </w:rPr>
      </w:pPr>
      <w:r w:rsidRPr="000B77CC">
        <w:rPr>
          <w:b/>
          <w:sz w:val="27"/>
          <w:szCs w:val="27"/>
          <w:lang w:eastAsia="x-none"/>
        </w:rPr>
        <w:t>XI</w:t>
      </w:r>
      <w:r w:rsidR="00252583" w:rsidRPr="000B77CC">
        <w:rPr>
          <w:b/>
          <w:sz w:val="27"/>
          <w:szCs w:val="27"/>
          <w:lang w:eastAsia="x-none"/>
        </w:rPr>
        <w:t>. CÁC CÔNG VIỆC CẦN TRIỂN KHAI TIẾP THEO</w:t>
      </w:r>
    </w:p>
    <w:p w:rsidR="00F72157" w:rsidRPr="000B77CC" w:rsidRDefault="00F72157" w:rsidP="00F72157">
      <w:pPr>
        <w:widowControl w:val="0"/>
        <w:spacing w:before="60" w:after="80"/>
        <w:ind w:firstLine="709"/>
        <w:jc w:val="both"/>
        <w:rPr>
          <w:rStyle w:val="normal00200028web0029char"/>
          <w:sz w:val="27"/>
          <w:szCs w:val="27"/>
          <w:lang w:eastAsia="x-none"/>
        </w:rPr>
      </w:pPr>
      <w:r w:rsidRPr="000B77CC">
        <w:rPr>
          <w:sz w:val="27"/>
          <w:szCs w:val="27"/>
          <w:lang w:eastAsia="x-none"/>
        </w:rPr>
        <w:t xml:space="preserve">1. Các Bộ, ngành, địa phương tiếp tục thực hiện nghiêm túc Công điện số 1372/CĐ-TTg ngày 08/10/2020 của Thủ tướng Chính phủ </w:t>
      </w:r>
      <w:r w:rsidR="00CF5FBC" w:rsidRPr="000B77CC">
        <w:rPr>
          <w:sz w:val="27"/>
          <w:szCs w:val="27"/>
          <w:lang w:eastAsia="x-none"/>
        </w:rPr>
        <w:t xml:space="preserve">và </w:t>
      </w:r>
      <w:r w:rsidR="00CF5FBC" w:rsidRPr="000B77CC">
        <w:rPr>
          <w:spacing w:val="-8"/>
          <w:sz w:val="27"/>
          <w:szCs w:val="27"/>
          <w:lang w:eastAsia="x-none"/>
        </w:rPr>
        <w:t>Công điện số 22/CĐ-TW ngày 10/10/2020 của Ban Chỉ đạo</w:t>
      </w:r>
      <w:r w:rsidR="00CF5FBC" w:rsidRPr="000B77CC">
        <w:rPr>
          <w:sz w:val="27"/>
          <w:szCs w:val="27"/>
          <w:lang w:eastAsia="x-none"/>
        </w:rPr>
        <w:t xml:space="preserve"> </w:t>
      </w:r>
      <w:r w:rsidRPr="000B77CC">
        <w:rPr>
          <w:sz w:val="27"/>
          <w:szCs w:val="27"/>
          <w:lang w:eastAsia="x-none"/>
        </w:rPr>
        <w:t>về việc tập trung đối phó với</w:t>
      </w:r>
      <w:r w:rsidR="00051027">
        <w:rPr>
          <w:sz w:val="27"/>
          <w:szCs w:val="27"/>
          <w:lang w:eastAsia="x-none"/>
        </w:rPr>
        <w:t xml:space="preserve"> mưa lũ tại các tỉnh miền Trung và bão số 6</w:t>
      </w:r>
    </w:p>
    <w:p w:rsidR="00F72157" w:rsidRPr="000B77CC" w:rsidRDefault="00F72157" w:rsidP="00F72157">
      <w:pPr>
        <w:spacing w:before="60" w:after="80"/>
        <w:ind w:firstLine="709"/>
        <w:jc w:val="both"/>
        <w:rPr>
          <w:rStyle w:val="normal00200028web0029char"/>
          <w:spacing w:val="-4"/>
          <w:sz w:val="27"/>
          <w:szCs w:val="27"/>
        </w:rPr>
      </w:pPr>
      <w:r w:rsidRPr="000B77CC">
        <w:rPr>
          <w:rStyle w:val="normal00200028web0029char"/>
          <w:spacing w:val="-4"/>
          <w:sz w:val="27"/>
          <w:szCs w:val="27"/>
        </w:rPr>
        <w:t>2. Tiếp tục tổ chức tìm kiếm người còn mất tích</w:t>
      </w:r>
      <w:r w:rsidR="00051027">
        <w:rPr>
          <w:rStyle w:val="normal00200028web0029char"/>
          <w:spacing w:val="-4"/>
          <w:sz w:val="27"/>
          <w:szCs w:val="27"/>
        </w:rPr>
        <w:t>, cứu hộ, cứu nạn các thuyền viên và người dân trên trên tàu Vietship 01</w:t>
      </w:r>
      <w:r w:rsidRPr="000B77CC">
        <w:rPr>
          <w:rStyle w:val="normal00200028web0029char"/>
          <w:spacing w:val="-4"/>
          <w:sz w:val="27"/>
          <w:szCs w:val="27"/>
        </w:rPr>
        <w:t xml:space="preserve">; tổ chức thăm hỏi, động viên, hỗ trợ kịp thời các gia đình có người chết; chủ động hỗ trợ lương thực, thực phẩm, vệ sinh môi trường, nhà ở, nước sạch, hướng dẫn đảm bảo an toàn sử dụng điện. </w:t>
      </w:r>
    </w:p>
    <w:p w:rsidR="00F72157" w:rsidRPr="000B77CC" w:rsidRDefault="00F72157" w:rsidP="00F72157">
      <w:pPr>
        <w:spacing w:before="60" w:after="80"/>
        <w:ind w:firstLine="709"/>
        <w:jc w:val="both"/>
        <w:rPr>
          <w:sz w:val="27"/>
          <w:szCs w:val="27"/>
          <w:lang w:eastAsia="x-none"/>
        </w:rPr>
      </w:pPr>
      <w:r w:rsidRPr="000B77CC">
        <w:rPr>
          <w:rStyle w:val="normal00200028web0029char"/>
          <w:sz w:val="27"/>
          <w:szCs w:val="27"/>
        </w:rPr>
        <w:t>3</w:t>
      </w:r>
      <w:r w:rsidRPr="000B77CC">
        <w:rPr>
          <w:sz w:val="27"/>
          <w:szCs w:val="27"/>
          <w:lang w:eastAsia="x-none"/>
        </w:rPr>
        <w:t>. Theo dõi chặt chẽ diễn biến</w:t>
      </w:r>
      <w:r w:rsidR="00051027">
        <w:rPr>
          <w:sz w:val="27"/>
          <w:szCs w:val="27"/>
          <w:lang w:eastAsia="x-none"/>
        </w:rPr>
        <w:t xml:space="preserve"> bão số 6</w:t>
      </w:r>
      <w:r w:rsidRPr="000B77CC">
        <w:rPr>
          <w:sz w:val="27"/>
          <w:szCs w:val="27"/>
          <w:lang w:eastAsia="x-none"/>
        </w:rPr>
        <w:t xml:space="preserve"> mưa lũ để chủ động các biện pháp ứng phó, đặc biệt đối với các</w:t>
      </w:r>
      <w:r w:rsidR="00051027">
        <w:rPr>
          <w:sz w:val="27"/>
          <w:szCs w:val="27"/>
          <w:lang w:eastAsia="x-none"/>
        </w:rPr>
        <w:t xml:space="preserve"> khu neo đậu tránh trú tàu thuyền,</w:t>
      </w:r>
      <w:r w:rsidRPr="000B77CC">
        <w:rPr>
          <w:sz w:val="27"/>
          <w:szCs w:val="27"/>
          <w:lang w:eastAsia="x-none"/>
        </w:rPr>
        <w:t xml:space="preserve"> khu vực thấp trũng đang bị ngập sâu, khu vực có nguy cơ cao xảy ra lũ quét, sạt lở đất.</w:t>
      </w:r>
    </w:p>
    <w:p w:rsidR="00F72157" w:rsidRPr="00EF7A87" w:rsidRDefault="008B4D14" w:rsidP="00F72157">
      <w:pPr>
        <w:spacing w:before="60" w:after="80"/>
        <w:ind w:firstLine="709"/>
        <w:jc w:val="both"/>
        <w:rPr>
          <w:spacing w:val="-6"/>
          <w:sz w:val="27"/>
          <w:szCs w:val="27"/>
          <w:lang w:eastAsia="x-none"/>
        </w:rPr>
      </w:pPr>
      <w:r w:rsidRPr="00EF7A87">
        <w:rPr>
          <w:spacing w:val="-6"/>
          <w:sz w:val="27"/>
          <w:szCs w:val="27"/>
          <w:lang w:eastAsia="x-none"/>
        </w:rPr>
        <w:t>4</w:t>
      </w:r>
      <w:r w:rsidR="00F72157" w:rsidRPr="00EF7A87">
        <w:rPr>
          <w:spacing w:val="-6"/>
          <w:sz w:val="27"/>
          <w:szCs w:val="27"/>
          <w:lang w:eastAsia="x-none"/>
        </w:rPr>
        <w:t>. Tiếp tục rà soát, đánh giá thiệt hại do mưa lũ và nhu cầu hỗ trợ khẩn cấp (nếu có).</w:t>
      </w:r>
    </w:p>
    <w:p w:rsidR="00F72157" w:rsidRPr="000B77CC" w:rsidRDefault="008B4D14" w:rsidP="00F72157">
      <w:pPr>
        <w:spacing w:before="60" w:after="80"/>
        <w:ind w:firstLine="720"/>
        <w:jc w:val="both"/>
        <w:rPr>
          <w:rStyle w:val="normal00200028web0029char"/>
          <w:sz w:val="27"/>
          <w:szCs w:val="27"/>
        </w:rPr>
      </w:pPr>
      <w:r w:rsidRPr="000B77CC">
        <w:rPr>
          <w:rStyle w:val="normal00200028web0029char"/>
          <w:sz w:val="27"/>
          <w:szCs w:val="27"/>
        </w:rPr>
        <w:t>5</w:t>
      </w:r>
      <w:r w:rsidR="00F72157" w:rsidRPr="000B77CC">
        <w:rPr>
          <w:rStyle w:val="normal00200028web0029char"/>
          <w:sz w:val="27"/>
          <w:szCs w:val="27"/>
        </w:rPr>
        <w:t xml:space="preserve">. Bố trí lực lượng kiểm soát, hướng dẫn giao thông, đặc biệt là tại các khu </w:t>
      </w:r>
      <w:r w:rsidRPr="000B77CC">
        <w:rPr>
          <w:rStyle w:val="normal00200028web0029char"/>
          <w:sz w:val="27"/>
          <w:szCs w:val="27"/>
        </w:rPr>
        <w:t>ngầm tràn, khu vực thường xuyên bị</w:t>
      </w:r>
      <w:r w:rsidR="00F72157" w:rsidRPr="000B77CC">
        <w:rPr>
          <w:rStyle w:val="normal00200028web0029char"/>
          <w:sz w:val="27"/>
          <w:szCs w:val="27"/>
        </w:rPr>
        <w:t xml:space="preserve"> ngập sâu</w:t>
      </w:r>
      <w:r w:rsidR="00FE3604" w:rsidRPr="000B77CC">
        <w:rPr>
          <w:rStyle w:val="normal00200028web0029char"/>
          <w:sz w:val="27"/>
          <w:szCs w:val="27"/>
        </w:rPr>
        <w:t>.</w:t>
      </w:r>
      <w:r w:rsidR="00CC49FE">
        <w:rPr>
          <w:rStyle w:val="normal00200028web0029char"/>
          <w:sz w:val="27"/>
          <w:szCs w:val="27"/>
        </w:rPr>
        <w:t xml:space="preserve"> Khẩn trương khắc phục các sự số đường sắt</w:t>
      </w:r>
      <w:r w:rsidR="00A40437">
        <w:rPr>
          <w:rStyle w:val="normal00200028web0029char"/>
          <w:sz w:val="27"/>
          <w:szCs w:val="27"/>
        </w:rPr>
        <w:t>, đường bộ</w:t>
      </w:r>
      <w:r w:rsidR="00F259BE">
        <w:rPr>
          <w:rStyle w:val="normal00200028web0029char"/>
          <w:sz w:val="27"/>
          <w:szCs w:val="27"/>
        </w:rPr>
        <w:t xml:space="preserve"> </w:t>
      </w:r>
      <w:r w:rsidR="000339D7">
        <w:rPr>
          <w:rStyle w:val="normal00200028web0029char"/>
          <w:sz w:val="27"/>
          <w:szCs w:val="27"/>
        </w:rPr>
        <w:t>do ảnh hưởng của mưa, lũ.</w:t>
      </w:r>
    </w:p>
    <w:p w:rsidR="00F72157" w:rsidRPr="000B77CC" w:rsidRDefault="00843A91" w:rsidP="00F72157">
      <w:pPr>
        <w:spacing w:before="60" w:after="80"/>
        <w:ind w:firstLine="709"/>
        <w:jc w:val="both"/>
        <w:rPr>
          <w:rStyle w:val="normal00200028web0029char"/>
          <w:sz w:val="27"/>
          <w:szCs w:val="27"/>
        </w:rPr>
      </w:pPr>
      <w:r w:rsidRPr="000B77CC">
        <w:rPr>
          <w:rStyle w:val="normal00200028web0029char"/>
          <w:sz w:val="27"/>
          <w:szCs w:val="27"/>
        </w:rPr>
        <w:t>6</w:t>
      </w:r>
      <w:r w:rsidR="00F72157" w:rsidRPr="000B77CC">
        <w:rPr>
          <w:rStyle w:val="normal00200028web0029char"/>
          <w:sz w:val="27"/>
          <w:szCs w:val="27"/>
        </w:rPr>
        <w:t xml:space="preserve">. Chỉ đạo, tổ chức giám sát việc vận hành các hồ </w:t>
      </w:r>
      <w:r w:rsidR="000339D7">
        <w:rPr>
          <w:rStyle w:val="normal00200028web0029char"/>
          <w:sz w:val="27"/>
          <w:szCs w:val="27"/>
        </w:rPr>
        <w:t xml:space="preserve">chứa thủy lợi, thủy điện đảm </w:t>
      </w:r>
      <w:r w:rsidR="00EF7A87">
        <w:rPr>
          <w:rStyle w:val="normal00200028web0029char"/>
          <w:sz w:val="27"/>
          <w:szCs w:val="27"/>
        </w:rPr>
        <w:t xml:space="preserve">bảo an toàn công trình và hạ du, </w:t>
      </w:r>
      <w:r w:rsidR="00F72157" w:rsidRPr="000B77CC">
        <w:rPr>
          <w:rStyle w:val="normal00200028web0029char"/>
          <w:sz w:val="27"/>
          <w:szCs w:val="27"/>
        </w:rPr>
        <w:t xml:space="preserve">chủ động xử lý mọi tình huống phát sinh trong quá trình vận hành hồ đập. </w:t>
      </w:r>
    </w:p>
    <w:p w:rsidR="00F72157" w:rsidRPr="000B77CC" w:rsidRDefault="00F800B0" w:rsidP="000116EF">
      <w:pPr>
        <w:widowControl w:val="0"/>
        <w:spacing w:before="60" w:after="80"/>
        <w:ind w:firstLine="709"/>
        <w:jc w:val="both"/>
        <w:rPr>
          <w:rStyle w:val="normal00200028web0029char"/>
          <w:sz w:val="27"/>
          <w:szCs w:val="27"/>
        </w:rPr>
      </w:pPr>
      <w:r w:rsidRPr="000B77CC">
        <w:rPr>
          <w:rStyle w:val="normal00200028web0029char"/>
          <w:sz w:val="27"/>
          <w:szCs w:val="27"/>
        </w:rPr>
        <w:t>7</w:t>
      </w:r>
      <w:r w:rsidR="00F72157" w:rsidRPr="000B77CC">
        <w:rPr>
          <w:rStyle w:val="normal00200028web0029char"/>
          <w:sz w:val="27"/>
          <w:szCs w:val="27"/>
        </w:rPr>
        <w:t>. Tăng cường công tác thông tin, truyền thông về diễn biến mưa lũ, ATNĐ; hướng dẫn chính quyền cơ sở, người dân các biện pháp ứng phó hiệu quả trong thời gian tới.</w:t>
      </w:r>
    </w:p>
    <w:p w:rsidR="00F72157" w:rsidRPr="000B77CC" w:rsidRDefault="00DF736F" w:rsidP="00F72157">
      <w:pPr>
        <w:widowControl w:val="0"/>
        <w:spacing w:before="60" w:after="80"/>
        <w:ind w:firstLine="709"/>
        <w:jc w:val="both"/>
        <w:rPr>
          <w:sz w:val="27"/>
          <w:szCs w:val="27"/>
          <w:lang w:eastAsia="x-none"/>
        </w:rPr>
      </w:pPr>
      <w:r w:rsidRPr="000B77CC">
        <w:rPr>
          <w:sz w:val="27"/>
          <w:szCs w:val="27"/>
          <w:lang w:eastAsia="x-none"/>
        </w:rPr>
        <w:t>8</w:t>
      </w:r>
      <w:r w:rsidR="00F72157" w:rsidRPr="000B77CC">
        <w:rPr>
          <w:sz w:val="27"/>
          <w:szCs w:val="27"/>
          <w:lang w:eastAsia="x-none"/>
        </w:rPr>
        <w:t>. Duy trì tổ chức trực ban nghiêm túc 24/24 giờ, thường xuyên báo cáo về Ban Chỉ đạo TWPCTT và Ủy ban Quốc gia ƯPSC, TT&amp;TKCN./.</w:t>
      </w:r>
    </w:p>
    <w:p w:rsidR="0045033C" w:rsidRPr="007A2137" w:rsidRDefault="0045033C" w:rsidP="00BE1ED3">
      <w:pPr>
        <w:widowControl w:val="0"/>
        <w:shd w:val="clear" w:color="auto" w:fill="FFFFFF"/>
        <w:tabs>
          <w:tab w:val="left" w:pos="567"/>
        </w:tabs>
        <w:spacing w:before="40" w:line="350" w:lineRule="exact"/>
        <w:ind w:firstLine="709"/>
        <w:jc w:val="both"/>
        <w:rPr>
          <w:spacing w:val="6"/>
          <w:sz w:val="21"/>
          <w:szCs w:val="27"/>
        </w:rPr>
      </w:pPr>
    </w:p>
    <w:tbl>
      <w:tblPr>
        <w:tblW w:w="9356" w:type="dxa"/>
        <w:tblInd w:w="108" w:type="dxa"/>
        <w:tblLook w:val="04A0" w:firstRow="1" w:lastRow="0" w:firstColumn="1" w:lastColumn="0" w:noHBand="0" w:noVBand="1"/>
      </w:tblPr>
      <w:tblGrid>
        <w:gridCol w:w="5245"/>
        <w:gridCol w:w="4111"/>
      </w:tblGrid>
      <w:tr w:rsidR="0045033C" w:rsidRPr="0045033C" w:rsidTr="001E4915">
        <w:trPr>
          <w:trHeight w:val="2523"/>
        </w:trPr>
        <w:tc>
          <w:tcPr>
            <w:tcW w:w="5245" w:type="dxa"/>
            <w:shd w:val="clear" w:color="auto" w:fill="auto"/>
          </w:tcPr>
          <w:p w:rsidR="0045033C" w:rsidRPr="0045033C" w:rsidRDefault="0045033C" w:rsidP="0045033C">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rsidR="0045033C" w:rsidRPr="0045033C" w:rsidRDefault="0045033C" w:rsidP="0045033C">
            <w:pPr>
              <w:widowControl w:val="0"/>
              <w:ind w:hanging="108"/>
              <w:jc w:val="both"/>
              <w:rPr>
                <w:sz w:val="20"/>
                <w:szCs w:val="22"/>
                <w:lang w:val="it-IT"/>
              </w:rPr>
            </w:pPr>
            <w:r w:rsidRPr="0045033C">
              <w:rPr>
                <w:sz w:val="20"/>
                <w:szCs w:val="22"/>
                <w:lang w:val="it-IT"/>
              </w:rPr>
              <w:t>- Lãnh đạo Ban Chỉ đạo (để b/c);</w:t>
            </w:r>
          </w:p>
          <w:p w:rsidR="0045033C" w:rsidRPr="0045033C" w:rsidRDefault="0045033C" w:rsidP="0045033C">
            <w:pPr>
              <w:widowControl w:val="0"/>
              <w:ind w:hanging="108"/>
              <w:jc w:val="both"/>
              <w:rPr>
                <w:sz w:val="20"/>
                <w:szCs w:val="22"/>
                <w:lang w:val="it-IT"/>
              </w:rPr>
            </w:pPr>
            <w:r w:rsidRPr="0045033C">
              <w:rPr>
                <w:sz w:val="20"/>
                <w:szCs w:val="22"/>
                <w:lang w:val="it-IT"/>
              </w:rPr>
              <w:t>- Thành viên Ban Chỉ đạo (để b/c);</w:t>
            </w:r>
          </w:p>
          <w:p w:rsidR="0045033C" w:rsidRPr="0045033C" w:rsidRDefault="0045033C" w:rsidP="0045033C">
            <w:pPr>
              <w:widowControl w:val="0"/>
              <w:ind w:hanging="108"/>
              <w:jc w:val="both"/>
              <w:rPr>
                <w:sz w:val="20"/>
                <w:szCs w:val="22"/>
                <w:lang w:val="it-IT"/>
              </w:rPr>
            </w:pPr>
            <w:r w:rsidRPr="0045033C">
              <w:rPr>
                <w:sz w:val="20"/>
                <w:szCs w:val="22"/>
                <w:lang w:val="it-IT"/>
              </w:rPr>
              <w:t>- Văn phòng Chính phủ (để b/c);</w:t>
            </w:r>
          </w:p>
          <w:p w:rsidR="0045033C" w:rsidRPr="0045033C" w:rsidRDefault="0045033C" w:rsidP="0045033C">
            <w:pPr>
              <w:widowControl w:val="0"/>
              <w:ind w:hanging="108"/>
              <w:jc w:val="both"/>
              <w:rPr>
                <w:sz w:val="20"/>
                <w:szCs w:val="22"/>
                <w:lang w:val="it-IT"/>
              </w:rPr>
            </w:pPr>
            <w:r w:rsidRPr="0045033C">
              <w:rPr>
                <w:sz w:val="20"/>
                <w:szCs w:val="22"/>
                <w:lang w:val="it-IT"/>
              </w:rPr>
              <w:t>- Chánh VPTT (để b/c);</w:t>
            </w:r>
          </w:p>
          <w:p w:rsidR="0045033C" w:rsidRPr="0045033C" w:rsidRDefault="0045033C" w:rsidP="0045033C">
            <w:pPr>
              <w:widowControl w:val="0"/>
              <w:ind w:left="-105"/>
              <w:jc w:val="both"/>
              <w:rPr>
                <w:sz w:val="20"/>
                <w:szCs w:val="22"/>
              </w:rPr>
            </w:pPr>
            <w:r w:rsidRPr="0045033C">
              <w:rPr>
                <w:sz w:val="20"/>
                <w:szCs w:val="22"/>
              </w:rPr>
              <w:t>- VP UBQG</w:t>
            </w:r>
            <w:r w:rsidRPr="0045033C">
              <w:rPr>
                <w:sz w:val="20"/>
                <w:szCs w:val="22"/>
                <w:lang w:val="vi-VN"/>
              </w:rPr>
              <w:t xml:space="preserve"> ƯPSCTT&amp;</w:t>
            </w:r>
            <w:r w:rsidRPr="0045033C">
              <w:rPr>
                <w:sz w:val="20"/>
                <w:szCs w:val="22"/>
              </w:rPr>
              <w:t xml:space="preserve">TKCN; </w:t>
            </w:r>
          </w:p>
          <w:p w:rsidR="0045033C" w:rsidRPr="0045033C" w:rsidRDefault="0045033C" w:rsidP="0045033C">
            <w:pPr>
              <w:widowControl w:val="0"/>
              <w:ind w:left="-105"/>
              <w:jc w:val="both"/>
              <w:rPr>
                <w:sz w:val="20"/>
                <w:szCs w:val="22"/>
              </w:rPr>
            </w:pPr>
            <w:r w:rsidRPr="0045033C">
              <w:rPr>
                <w:sz w:val="20"/>
                <w:szCs w:val="22"/>
              </w:rPr>
              <w:t>- Các Tổng cục: PCTT; Thủy lợi; Thủy sản;</w:t>
            </w:r>
          </w:p>
          <w:p w:rsidR="0045033C" w:rsidRPr="0045033C" w:rsidRDefault="0045033C" w:rsidP="0045033C">
            <w:pPr>
              <w:widowControl w:val="0"/>
              <w:ind w:left="-105"/>
              <w:jc w:val="both"/>
              <w:rPr>
                <w:sz w:val="20"/>
                <w:szCs w:val="22"/>
              </w:rPr>
            </w:pPr>
            <w:r w:rsidRPr="0045033C">
              <w:rPr>
                <w:sz w:val="20"/>
                <w:szCs w:val="22"/>
              </w:rPr>
              <w:t>- Các Cục: Trồng trọt, Chăn nuôi;</w:t>
            </w:r>
          </w:p>
          <w:p w:rsidR="0045033C" w:rsidRPr="0045033C" w:rsidRDefault="0045033C" w:rsidP="0045033C">
            <w:pPr>
              <w:widowControl w:val="0"/>
              <w:ind w:left="-105"/>
              <w:jc w:val="both"/>
              <w:rPr>
                <w:sz w:val="20"/>
                <w:szCs w:val="22"/>
                <w:lang w:val="vi-VN"/>
              </w:rPr>
            </w:pPr>
            <w:r w:rsidRPr="0045033C">
              <w:rPr>
                <w:sz w:val="20"/>
                <w:szCs w:val="22"/>
                <w:lang w:val="it-IT"/>
              </w:rPr>
              <w:t>- BCH PCTT &amp;TCKN các tỉnh (qua Website);</w:t>
            </w:r>
          </w:p>
          <w:p w:rsidR="0045033C" w:rsidRPr="0045033C" w:rsidRDefault="0045033C" w:rsidP="0045033C">
            <w:pPr>
              <w:widowControl w:val="0"/>
              <w:ind w:hanging="108"/>
              <w:jc w:val="both"/>
              <w:rPr>
                <w:b/>
                <w:i/>
                <w:noProof/>
                <w:sz w:val="22"/>
                <w:lang w:val="it-IT"/>
              </w:rPr>
            </w:pPr>
            <w:r w:rsidRPr="0045033C">
              <w:rPr>
                <w:sz w:val="20"/>
                <w:szCs w:val="22"/>
              </w:rPr>
              <w:t>- Lưu: VT.</w:t>
            </w:r>
          </w:p>
        </w:tc>
        <w:tc>
          <w:tcPr>
            <w:tcW w:w="4111" w:type="dxa"/>
          </w:tcPr>
          <w:p w:rsidR="0045033C" w:rsidRPr="0045033C" w:rsidRDefault="0045033C" w:rsidP="0045033C">
            <w:pPr>
              <w:widowControl w:val="0"/>
              <w:jc w:val="center"/>
              <w:rPr>
                <w:b/>
                <w:sz w:val="26"/>
                <w:szCs w:val="26"/>
              </w:rPr>
            </w:pPr>
            <w:r w:rsidRPr="0045033C">
              <w:rPr>
                <w:b/>
                <w:sz w:val="26"/>
                <w:szCs w:val="26"/>
              </w:rPr>
              <w:t>KT. CHÁNH VĂN PHÒNG</w:t>
            </w:r>
          </w:p>
          <w:p w:rsidR="0045033C" w:rsidRPr="0045033C" w:rsidRDefault="0045033C" w:rsidP="0045033C">
            <w:pPr>
              <w:widowControl w:val="0"/>
              <w:jc w:val="center"/>
              <w:rPr>
                <w:b/>
                <w:sz w:val="26"/>
                <w:szCs w:val="26"/>
              </w:rPr>
            </w:pPr>
            <w:r w:rsidRPr="0045033C">
              <w:rPr>
                <w:b/>
                <w:sz w:val="26"/>
                <w:szCs w:val="26"/>
              </w:rPr>
              <w:t>PHÓ CHÁNH VĂN PHÒNG</w:t>
            </w: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2"/>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jc w:val="center"/>
              <w:rPr>
                <w:b/>
                <w:sz w:val="8"/>
                <w:szCs w:val="8"/>
              </w:rPr>
            </w:pPr>
          </w:p>
          <w:p w:rsidR="0045033C" w:rsidRPr="0045033C" w:rsidRDefault="0045033C" w:rsidP="0045033C">
            <w:pPr>
              <w:widowControl w:val="0"/>
              <w:spacing w:line="252" w:lineRule="auto"/>
              <w:rPr>
                <w:b/>
                <w:sz w:val="8"/>
                <w:szCs w:val="8"/>
              </w:rPr>
            </w:pPr>
          </w:p>
          <w:p w:rsidR="0045033C" w:rsidRPr="0045033C" w:rsidRDefault="00C11FFA" w:rsidP="00E6553A">
            <w:pPr>
              <w:widowControl w:val="0"/>
              <w:spacing w:before="120"/>
              <w:jc w:val="center"/>
              <w:rPr>
                <w:b/>
                <w:sz w:val="28"/>
                <w:szCs w:val="28"/>
              </w:rPr>
            </w:pPr>
            <w:r>
              <w:rPr>
                <w:b/>
                <w:sz w:val="28"/>
                <w:szCs w:val="28"/>
              </w:rPr>
              <w:t xml:space="preserve">Nguyễn </w:t>
            </w:r>
            <w:r w:rsidR="00E6553A">
              <w:rPr>
                <w:b/>
                <w:sz w:val="28"/>
                <w:szCs w:val="28"/>
              </w:rPr>
              <w:t>Đức Quang</w:t>
            </w:r>
          </w:p>
        </w:tc>
      </w:tr>
    </w:tbl>
    <w:p w:rsidR="0045033C" w:rsidRDefault="0045033C" w:rsidP="00BE1ED3">
      <w:pPr>
        <w:widowControl w:val="0"/>
        <w:shd w:val="clear" w:color="auto" w:fill="FFFFFF"/>
        <w:tabs>
          <w:tab w:val="left" w:pos="567"/>
        </w:tabs>
        <w:spacing w:before="40" w:line="350" w:lineRule="exact"/>
        <w:ind w:firstLine="709"/>
        <w:jc w:val="both"/>
        <w:rPr>
          <w:spacing w:val="6"/>
          <w:sz w:val="27"/>
          <w:szCs w:val="27"/>
        </w:rPr>
      </w:pPr>
    </w:p>
    <w:p w:rsidR="00252583" w:rsidRPr="007858FC" w:rsidRDefault="00252583" w:rsidP="00252583">
      <w:pPr>
        <w:widowControl w:val="0"/>
        <w:shd w:val="clear" w:color="auto" w:fill="FFFFFF"/>
        <w:tabs>
          <w:tab w:val="left" w:pos="567"/>
        </w:tabs>
        <w:spacing w:line="276" w:lineRule="auto"/>
        <w:ind w:firstLine="709"/>
        <w:jc w:val="both"/>
        <w:rPr>
          <w:color w:val="FF0000"/>
          <w:spacing w:val="-4"/>
          <w:sz w:val="27"/>
          <w:szCs w:val="27"/>
        </w:rPr>
      </w:pPr>
    </w:p>
    <w:p w:rsidR="00252583" w:rsidRPr="00BF5F6C" w:rsidRDefault="009C73F0" w:rsidP="00252583">
      <w:pPr>
        <w:widowControl w:val="0"/>
        <w:shd w:val="clear" w:color="auto" w:fill="FFFFFF"/>
        <w:spacing w:before="60" w:after="120" w:line="252" w:lineRule="auto"/>
        <w:jc w:val="right"/>
        <w:rPr>
          <w:b/>
          <w:bCs/>
          <w:sz w:val="27"/>
          <w:szCs w:val="27"/>
          <w:lang w:val="it-IT"/>
        </w:rPr>
      </w:pPr>
      <w:r>
        <w:rPr>
          <w:noProof/>
          <w:spacing w:val="6"/>
          <w:sz w:val="27"/>
          <w:szCs w:val="27"/>
        </w:rPr>
        <mc:AlternateContent>
          <mc:Choice Requires="wps">
            <w:drawing>
              <wp:anchor distT="0" distB="0" distL="114300" distR="114300" simplePos="0" relativeHeight="251662336" behindDoc="0" locked="0" layoutInCell="1" allowOverlap="1" wp14:anchorId="6EE7699B" wp14:editId="3ECB558C">
                <wp:simplePos x="0" y="0"/>
                <wp:positionH relativeFrom="column">
                  <wp:posOffset>182653</wp:posOffset>
                </wp:positionH>
                <wp:positionV relativeFrom="paragraph">
                  <wp:posOffset>8142</wp:posOffset>
                </wp:positionV>
                <wp:extent cx="355854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C63" w:rsidRPr="00ED5841" w:rsidRDefault="00FE0C63" w:rsidP="0045033C">
                            <w:pPr>
                              <w:shd w:val="clear" w:color="auto" w:fill="FFFFFF"/>
                              <w:rPr>
                                <w:color w:val="FFFFFF" w:themeColor="background1"/>
                                <w:sz w:val="22"/>
                                <w:szCs w:val="22"/>
                              </w:rPr>
                            </w:pPr>
                            <w:r w:rsidRPr="00ED5841">
                              <w:rPr>
                                <w:color w:val="FFFFFF" w:themeColor="background1"/>
                                <w:sz w:val="22"/>
                                <w:szCs w:val="22"/>
                              </w:rPr>
                              <w:t>Trưởng ca trực:</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Bùi Quang Huy</w:t>
                            </w:r>
                          </w:p>
                          <w:p w:rsidR="00FE0C63" w:rsidRPr="00ED5841" w:rsidRDefault="00FE0C63" w:rsidP="0045033C">
                            <w:pPr>
                              <w:shd w:val="clear" w:color="auto" w:fill="FFFFFF"/>
                              <w:spacing w:before="80"/>
                              <w:rPr>
                                <w:color w:val="FFFFFF" w:themeColor="background1"/>
                                <w:sz w:val="22"/>
                                <w:szCs w:val="22"/>
                              </w:rPr>
                            </w:pPr>
                            <w:r w:rsidRPr="00ED5841">
                              <w:rPr>
                                <w:color w:val="FFFFFF" w:themeColor="background1"/>
                                <w:sz w:val="22"/>
                                <w:szCs w:val="22"/>
                              </w:rPr>
                              <w:t>Trực ban 1:</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Nguyễn Tôn Quân</w:t>
                            </w:r>
                          </w:p>
                          <w:p w:rsidR="00FE0C63" w:rsidRPr="00ED5841" w:rsidRDefault="00FE0C63" w:rsidP="0045033C">
                            <w:pPr>
                              <w:shd w:val="clear" w:color="auto" w:fill="FFFFFF"/>
                              <w:spacing w:before="80"/>
                              <w:rPr>
                                <w:color w:val="FFFFFF" w:themeColor="background1"/>
                                <w:sz w:val="22"/>
                                <w:szCs w:val="22"/>
                              </w:rPr>
                            </w:pPr>
                            <w:r w:rsidRPr="00ED5841">
                              <w:rPr>
                                <w:color w:val="FFFFFF" w:themeColor="background1"/>
                                <w:sz w:val="22"/>
                                <w:szCs w:val="22"/>
                              </w:rPr>
                              <w:t>Trực ban 2:</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Phạm Doãn Khánh</w:t>
                            </w:r>
                          </w:p>
                          <w:p w:rsidR="00FE0C63" w:rsidRPr="00ED5841" w:rsidRDefault="00FE0C63" w:rsidP="0045033C">
                            <w:pPr>
                              <w:shd w:val="clear" w:color="auto" w:fill="FFFFFF"/>
                              <w:spacing w:before="80"/>
                              <w:rPr>
                                <w:color w:val="FFFFFF" w:themeColor="background1"/>
                                <w:sz w:val="22"/>
                                <w:szCs w:val="22"/>
                              </w:rPr>
                            </w:pPr>
                            <w:r w:rsidRPr="00ED5841">
                              <w:rPr>
                                <w:color w:val="FFFFFF" w:themeColor="background1"/>
                                <w:sz w:val="22"/>
                                <w:szCs w:val="22"/>
                              </w:rPr>
                              <w:t xml:space="preserve">Trực ban 3: </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Nguyễn Viết Hiến</w:t>
                            </w:r>
                          </w:p>
                          <w:p w:rsidR="00FE0C63" w:rsidRPr="00ED5841" w:rsidRDefault="00FE0C63" w:rsidP="0045033C">
                            <w:pPr>
                              <w:shd w:val="clear" w:color="auto" w:fill="FFFFFF"/>
                              <w:spacing w:before="80"/>
                              <w:rPr>
                                <w:color w:val="FFFFFF" w:themeColor="background1"/>
                                <w:sz w:val="22"/>
                                <w:szCs w:val="22"/>
                              </w:rPr>
                            </w:pPr>
                            <w:r w:rsidRPr="00ED5841">
                              <w:rPr>
                                <w:color w:val="FFFFFF" w:themeColor="background1"/>
                                <w:sz w:val="22"/>
                                <w:szCs w:val="22"/>
                              </w:rPr>
                              <w:t xml:space="preserve">Trực ban 4: </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Ngô Minh Tú</w:t>
                            </w:r>
                            <w:r w:rsidRPr="00ED5841">
                              <w:rPr>
                                <w:color w:val="FFFFFF" w:themeColor="background1"/>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7699B" id="_x0000_t202" coordsize="21600,21600" o:spt="202" path="m,l,21600r21600,l21600,xe">
                <v:stroke joinstyle="miter"/>
                <v:path gradientshapeok="t" o:connecttype="rect"/>
              </v:shapetype>
              <v:shape id="Text Box 2" o:spid="_x0000_s1026" type="#_x0000_t202" style="position:absolute;left:0;text-align:left;margin-left:14.4pt;margin-top:.65pt;width:280.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P9tw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" filled="f" stroked="f">
                <v:textbox>
                  <w:txbxContent>
                    <w:p w:rsidR="00FE0C63" w:rsidRPr="00ED5841" w:rsidRDefault="00FE0C63" w:rsidP="0045033C">
                      <w:pPr>
                        <w:shd w:val="clear" w:color="auto" w:fill="FFFFFF"/>
                        <w:rPr>
                          <w:color w:val="FFFFFF" w:themeColor="background1"/>
                          <w:sz w:val="22"/>
                          <w:szCs w:val="22"/>
                        </w:rPr>
                      </w:pPr>
                      <w:r w:rsidRPr="00ED5841">
                        <w:rPr>
                          <w:color w:val="FFFFFF" w:themeColor="background1"/>
                          <w:sz w:val="22"/>
                          <w:szCs w:val="22"/>
                        </w:rPr>
                        <w:t>Trưởng ca trực:</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Bùi Quang Huy</w:t>
                      </w:r>
                    </w:p>
                    <w:p w:rsidR="00FE0C63" w:rsidRPr="00ED5841" w:rsidRDefault="00FE0C63" w:rsidP="0045033C">
                      <w:pPr>
                        <w:shd w:val="clear" w:color="auto" w:fill="FFFFFF"/>
                        <w:spacing w:before="80"/>
                        <w:rPr>
                          <w:color w:val="FFFFFF" w:themeColor="background1"/>
                          <w:sz w:val="22"/>
                          <w:szCs w:val="22"/>
                        </w:rPr>
                      </w:pPr>
                      <w:r w:rsidRPr="00ED5841">
                        <w:rPr>
                          <w:color w:val="FFFFFF" w:themeColor="background1"/>
                          <w:sz w:val="22"/>
                          <w:szCs w:val="22"/>
                        </w:rPr>
                        <w:t>Trực ban 1:</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Nguyễn Tôn Quân</w:t>
                      </w:r>
                    </w:p>
                    <w:p w:rsidR="00FE0C63" w:rsidRPr="00ED5841" w:rsidRDefault="00FE0C63" w:rsidP="0045033C">
                      <w:pPr>
                        <w:shd w:val="clear" w:color="auto" w:fill="FFFFFF"/>
                        <w:spacing w:before="80"/>
                        <w:rPr>
                          <w:color w:val="FFFFFF" w:themeColor="background1"/>
                          <w:sz w:val="22"/>
                          <w:szCs w:val="22"/>
                        </w:rPr>
                      </w:pPr>
                      <w:r w:rsidRPr="00ED5841">
                        <w:rPr>
                          <w:color w:val="FFFFFF" w:themeColor="background1"/>
                          <w:sz w:val="22"/>
                          <w:szCs w:val="22"/>
                        </w:rPr>
                        <w:t>Trực ban 2:</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Phạm Doãn Khánh</w:t>
                      </w:r>
                    </w:p>
                    <w:p w:rsidR="00FE0C63" w:rsidRPr="00ED5841" w:rsidRDefault="00FE0C63" w:rsidP="0045033C">
                      <w:pPr>
                        <w:shd w:val="clear" w:color="auto" w:fill="FFFFFF"/>
                        <w:spacing w:before="80"/>
                        <w:rPr>
                          <w:color w:val="FFFFFF" w:themeColor="background1"/>
                          <w:sz w:val="22"/>
                          <w:szCs w:val="22"/>
                        </w:rPr>
                      </w:pPr>
                      <w:r w:rsidRPr="00ED5841">
                        <w:rPr>
                          <w:color w:val="FFFFFF" w:themeColor="background1"/>
                          <w:sz w:val="22"/>
                          <w:szCs w:val="22"/>
                        </w:rPr>
                        <w:t xml:space="preserve">Trực ban 3: </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Nguyễn Viết Hiến</w:t>
                      </w:r>
                    </w:p>
                    <w:p w:rsidR="00FE0C63" w:rsidRPr="00ED5841" w:rsidRDefault="00FE0C63" w:rsidP="0045033C">
                      <w:pPr>
                        <w:shd w:val="clear" w:color="auto" w:fill="FFFFFF"/>
                        <w:spacing w:before="80"/>
                        <w:rPr>
                          <w:color w:val="FFFFFF" w:themeColor="background1"/>
                          <w:sz w:val="22"/>
                          <w:szCs w:val="22"/>
                        </w:rPr>
                      </w:pPr>
                      <w:r w:rsidRPr="00ED5841">
                        <w:rPr>
                          <w:color w:val="FFFFFF" w:themeColor="background1"/>
                          <w:sz w:val="22"/>
                          <w:szCs w:val="22"/>
                        </w:rPr>
                        <w:t xml:space="preserve">Trực ban 4: </w:t>
                      </w:r>
                      <w:r w:rsidRPr="00ED5841">
                        <w:rPr>
                          <w:color w:val="FFFFFF" w:themeColor="background1"/>
                          <w:sz w:val="22"/>
                          <w:szCs w:val="22"/>
                        </w:rPr>
                        <w:tab/>
                      </w:r>
                      <w:r w:rsidRPr="00ED5841">
                        <w:rPr>
                          <w:color w:val="FFFFFF" w:themeColor="background1"/>
                          <w:sz w:val="22"/>
                          <w:szCs w:val="22"/>
                        </w:rPr>
                        <w:tab/>
                      </w:r>
                      <w:r w:rsidRPr="00ED5841">
                        <w:rPr>
                          <w:color w:val="FFFFFF" w:themeColor="background1"/>
                          <w:sz w:val="22"/>
                          <w:szCs w:val="22"/>
                        </w:rPr>
                        <w:tab/>
                        <w:t>Ngô Minh Tú</w:t>
                      </w:r>
                      <w:r w:rsidRPr="00ED5841">
                        <w:rPr>
                          <w:color w:val="FFFFFF" w:themeColor="background1"/>
                          <w:sz w:val="22"/>
                          <w:szCs w:val="22"/>
                        </w:rPr>
                        <w:tab/>
                      </w:r>
                    </w:p>
                  </w:txbxContent>
                </v:textbox>
              </v:shape>
            </w:pict>
          </mc:Fallback>
        </mc:AlternateContent>
      </w:r>
    </w:p>
    <w:p w:rsidR="00425E18" w:rsidRDefault="00425E18" w:rsidP="00252583"/>
    <w:p w:rsidR="00C64A6E" w:rsidRPr="00D44E46" w:rsidRDefault="009C73F0" w:rsidP="00A64D94">
      <w:pPr>
        <w:spacing w:after="160" w:line="259" w:lineRule="auto"/>
        <w:jc w:val="center"/>
        <w:rPr>
          <w:b/>
        </w:rPr>
      </w:pPr>
      <w:r>
        <w:br w:type="page"/>
      </w:r>
      <w:r w:rsidR="00C64A6E" w:rsidRPr="00D44E46">
        <w:rPr>
          <w:b/>
        </w:rPr>
        <w:t>PHỤ LỤC</w:t>
      </w:r>
    </w:p>
    <w:p w:rsidR="00C64A6E" w:rsidRPr="00D44E46" w:rsidRDefault="00C64A6E" w:rsidP="00C64A6E">
      <w:pPr>
        <w:jc w:val="center"/>
        <w:rPr>
          <w:b/>
        </w:rPr>
      </w:pPr>
      <w:r w:rsidRPr="00D44E46">
        <w:rPr>
          <w:b/>
        </w:rPr>
        <w:t>TÌNH HÌNH HỒ CHỨA THỦY LỢI</w:t>
      </w:r>
    </w:p>
    <w:p w:rsidR="00C64A6E" w:rsidRPr="00AF6302" w:rsidRDefault="00AF6302" w:rsidP="00C64A6E">
      <w:pPr>
        <w:spacing w:before="60" w:after="60"/>
        <w:ind w:firstLine="709"/>
        <w:jc w:val="both"/>
        <w:rPr>
          <w:rFonts w:eastAsia="Calibri"/>
          <w:bCs/>
          <w:spacing w:val="-6"/>
          <w:sz w:val="27"/>
          <w:szCs w:val="27"/>
        </w:rPr>
      </w:pPr>
      <w:r>
        <w:rPr>
          <w:rFonts w:eastAsia="Calibri"/>
          <w:bCs/>
          <w:spacing w:val="-6"/>
          <w:sz w:val="27"/>
          <w:szCs w:val="27"/>
        </w:rPr>
        <w:t>a) Khu vực Bắc Trung Bộ</w:t>
      </w:r>
    </w:p>
    <w:p w:rsidR="00C64A6E" w:rsidRPr="006B736C" w:rsidRDefault="00C64A6E" w:rsidP="00C64A6E">
      <w:pPr>
        <w:spacing w:before="60" w:after="60"/>
        <w:ind w:firstLine="709"/>
        <w:jc w:val="both"/>
        <w:rPr>
          <w:rFonts w:eastAsia="Calibri"/>
          <w:bCs/>
          <w:spacing w:val="-6"/>
          <w:sz w:val="27"/>
          <w:szCs w:val="27"/>
          <w:lang w:val="vi-VN"/>
        </w:rPr>
      </w:pPr>
      <w:r w:rsidRPr="006B736C">
        <w:rPr>
          <w:rFonts w:eastAsia="Calibri"/>
          <w:bCs/>
          <w:spacing w:val="-6"/>
          <w:sz w:val="27"/>
          <w:szCs w:val="27"/>
          <w:lang w:val="vi-VN"/>
        </w:rPr>
        <w:t xml:space="preserve">Tổng có </w:t>
      </w:r>
      <w:r w:rsidRPr="006B736C">
        <w:rPr>
          <w:rFonts w:eastAsia="Calibri"/>
          <w:b/>
          <w:i/>
          <w:iCs/>
          <w:spacing w:val="-6"/>
          <w:sz w:val="27"/>
          <w:szCs w:val="27"/>
          <w:lang w:val="vi-VN"/>
        </w:rPr>
        <w:t>2.323 hồ</w:t>
      </w:r>
      <w:r w:rsidRPr="006B736C">
        <w:rPr>
          <w:rFonts w:eastAsia="Calibri"/>
          <w:bCs/>
          <w:spacing w:val="-6"/>
          <w:sz w:val="27"/>
          <w:szCs w:val="27"/>
          <w:lang w:val="vi-VN"/>
        </w:rPr>
        <w:t xml:space="preserve"> (3 hồ quan trọng đặc biệt, 171 hồ lớn, 2.149 hồ vừa và nhỏ). Trong đó</w:t>
      </w:r>
      <w:r w:rsidRPr="006B736C">
        <w:rPr>
          <w:rFonts w:eastAsia="Calibri"/>
          <w:bCs/>
          <w:spacing w:val="-6"/>
          <w:sz w:val="27"/>
          <w:szCs w:val="27"/>
        </w:rPr>
        <w:t>,</w:t>
      </w:r>
      <w:r w:rsidRPr="006B736C">
        <w:rPr>
          <w:rFonts w:eastAsia="Calibri"/>
          <w:bCs/>
          <w:spacing w:val="-6"/>
          <w:sz w:val="27"/>
          <w:szCs w:val="27"/>
          <w:lang w:val="vi-VN"/>
        </w:rPr>
        <w:t xml:space="preserve"> 47 hồ chứa có tràn cửa van </w:t>
      </w:r>
      <w:r w:rsidRPr="006B736C">
        <w:rPr>
          <w:rFonts w:eastAsia="Calibri"/>
          <w:bCs/>
          <w:i/>
          <w:spacing w:val="-6"/>
          <w:sz w:val="27"/>
          <w:szCs w:val="27"/>
          <w:lang w:val="vi-VN"/>
        </w:rPr>
        <w:t>(Thanh Hóa 4, Nghệ An 2, Hà Tĩnh 12, Quảng Bình 7, Quảng Trị 11, Thừa Thiên Huế 11)</w:t>
      </w:r>
      <w:r w:rsidRPr="006B736C">
        <w:rPr>
          <w:rFonts w:eastAsia="Calibri"/>
          <w:bCs/>
          <w:i/>
          <w:spacing w:val="-6"/>
          <w:sz w:val="27"/>
          <w:szCs w:val="27"/>
        </w:rPr>
        <w:t>,</w:t>
      </w:r>
      <w:r w:rsidRPr="006B736C">
        <w:rPr>
          <w:rFonts w:eastAsia="Calibri"/>
          <w:bCs/>
          <w:spacing w:val="-6"/>
          <w:sz w:val="27"/>
          <w:szCs w:val="27"/>
          <w:lang w:val="vi-VN"/>
        </w:rPr>
        <w:t xml:space="preserve"> 2.276 hồ có tràn tự do.</w:t>
      </w:r>
    </w:p>
    <w:p w:rsidR="00C64A6E" w:rsidRPr="006B736C" w:rsidRDefault="00C64A6E" w:rsidP="00C64A6E">
      <w:pPr>
        <w:spacing w:before="60" w:after="60"/>
        <w:ind w:firstLine="709"/>
        <w:jc w:val="both"/>
        <w:rPr>
          <w:rFonts w:eastAsia="Calibri"/>
          <w:bCs/>
          <w:spacing w:val="2"/>
          <w:sz w:val="27"/>
          <w:szCs w:val="27"/>
          <w:lang w:val="vi-VN"/>
        </w:rPr>
      </w:pPr>
      <w:r w:rsidRPr="006B736C">
        <w:rPr>
          <w:rFonts w:eastAsia="Calibri"/>
          <w:bCs/>
          <w:spacing w:val="2"/>
          <w:sz w:val="27"/>
          <w:szCs w:val="27"/>
          <w:lang w:val="vi-VN"/>
        </w:rPr>
        <w:t>- Về tích nước, vận hành xả lũ:</w:t>
      </w:r>
    </w:p>
    <w:p w:rsidR="00C64A6E" w:rsidRPr="006B736C" w:rsidRDefault="00C64A6E" w:rsidP="00C64A6E">
      <w:pPr>
        <w:spacing w:before="60" w:after="60"/>
        <w:ind w:firstLine="709"/>
        <w:jc w:val="both"/>
        <w:rPr>
          <w:rFonts w:eastAsia="Calibri"/>
          <w:bCs/>
          <w:spacing w:val="2"/>
          <w:sz w:val="27"/>
          <w:szCs w:val="27"/>
        </w:rPr>
      </w:pPr>
      <w:r w:rsidRPr="006B736C">
        <w:rPr>
          <w:rFonts w:eastAsia="Calibri"/>
          <w:bCs/>
          <w:spacing w:val="2"/>
          <w:sz w:val="27"/>
          <w:szCs w:val="27"/>
        </w:rPr>
        <w:t>+ Tình hình</w:t>
      </w:r>
      <w:r w:rsidRPr="006B736C">
        <w:rPr>
          <w:rFonts w:eastAsia="Calibri"/>
          <w:bCs/>
          <w:spacing w:val="2"/>
          <w:sz w:val="27"/>
          <w:szCs w:val="27"/>
          <w:lang w:val="vi-VN"/>
        </w:rPr>
        <w:t xml:space="preserve"> tích nước:</w:t>
      </w:r>
      <w:r w:rsidRPr="006B736C">
        <w:rPr>
          <w:rFonts w:eastAsia="Calibri"/>
          <w:bCs/>
          <w:spacing w:val="2"/>
          <w:sz w:val="27"/>
          <w:szCs w:val="27"/>
        </w:rPr>
        <w:t xml:space="preserve"> </w:t>
      </w:r>
      <w:r w:rsidRPr="006B736C">
        <w:rPr>
          <w:rFonts w:eastAsia="Calibri"/>
          <w:bCs/>
          <w:spacing w:val="-8"/>
          <w:sz w:val="27"/>
          <w:szCs w:val="27"/>
        </w:rPr>
        <w:t xml:space="preserve">Các hồ chứa trong khu vực tích khoảng 45-80% DTTK </w:t>
      </w:r>
      <w:r w:rsidRPr="006B736C">
        <w:rPr>
          <w:rFonts w:eastAsia="Calibri"/>
          <w:bCs/>
          <w:i/>
          <w:spacing w:val="-8"/>
          <w:sz w:val="27"/>
          <w:szCs w:val="27"/>
        </w:rPr>
        <w:t>(tăng bình quân 20-35% so với ngày 6/10/2020)</w:t>
      </w:r>
      <w:r w:rsidRPr="006B736C">
        <w:rPr>
          <w:rFonts w:eastAsia="Calibri"/>
          <w:bCs/>
          <w:spacing w:val="-8"/>
          <w:sz w:val="27"/>
          <w:szCs w:val="27"/>
        </w:rPr>
        <w:t>, trong đó:</w:t>
      </w:r>
      <w:r w:rsidRPr="006B736C">
        <w:rPr>
          <w:rFonts w:eastAsia="Calibri"/>
          <w:bCs/>
          <w:spacing w:val="-8"/>
          <w:sz w:val="27"/>
          <w:szCs w:val="27"/>
          <w:lang w:val="vi-VN"/>
        </w:rPr>
        <w:t xml:space="preserve"> Thanh Hóa </w:t>
      </w:r>
      <w:r w:rsidRPr="006B736C">
        <w:rPr>
          <w:rFonts w:eastAsia="Calibri"/>
          <w:bCs/>
          <w:spacing w:val="-8"/>
          <w:sz w:val="27"/>
          <w:szCs w:val="27"/>
        </w:rPr>
        <w:t>50</w:t>
      </w:r>
      <w:r w:rsidRPr="006B736C">
        <w:rPr>
          <w:rFonts w:eastAsia="Calibri"/>
          <w:bCs/>
          <w:spacing w:val="-8"/>
          <w:sz w:val="27"/>
          <w:szCs w:val="27"/>
          <w:lang w:val="vi-VN"/>
        </w:rPr>
        <w:t>%</w:t>
      </w:r>
      <w:r w:rsidRPr="006B736C">
        <w:rPr>
          <w:rFonts w:eastAsia="Calibri"/>
          <w:bCs/>
          <w:spacing w:val="-8"/>
          <w:sz w:val="27"/>
          <w:szCs w:val="27"/>
        </w:rPr>
        <w:t xml:space="preserve"> </w:t>
      </w:r>
      <w:r w:rsidRPr="006B736C">
        <w:rPr>
          <w:rFonts w:eastAsia="Calibri"/>
          <w:bCs/>
          <w:i/>
          <w:spacing w:val="-8"/>
          <w:sz w:val="27"/>
          <w:szCs w:val="27"/>
        </w:rPr>
        <w:t>(tăng 10%)</w:t>
      </w:r>
      <w:r w:rsidRPr="006B736C">
        <w:rPr>
          <w:rFonts w:eastAsia="Calibri"/>
          <w:bCs/>
          <w:spacing w:val="-8"/>
          <w:sz w:val="27"/>
          <w:szCs w:val="27"/>
          <w:lang w:val="vi-VN"/>
        </w:rPr>
        <w:t xml:space="preserve">, Nghệ An </w:t>
      </w:r>
      <w:r w:rsidRPr="006B736C">
        <w:rPr>
          <w:rFonts w:eastAsia="Calibri"/>
          <w:bCs/>
          <w:spacing w:val="-8"/>
          <w:sz w:val="27"/>
          <w:szCs w:val="27"/>
        </w:rPr>
        <w:t>60</w:t>
      </w:r>
      <w:r w:rsidRPr="006B736C">
        <w:rPr>
          <w:rFonts w:eastAsia="Calibri"/>
          <w:bCs/>
          <w:spacing w:val="-8"/>
          <w:sz w:val="27"/>
          <w:szCs w:val="27"/>
          <w:lang w:val="vi-VN"/>
        </w:rPr>
        <w:t>%</w:t>
      </w:r>
      <w:r w:rsidRPr="006B736C">
        <w:rPr>
          <w:rFonts w:eastAsia="Calibri"/>
          <w:bCs/>
          <w:spacing w:val="-8"/>
          <w:sz w:val="27"/>
          <w:szCs w:val="27"/>
        </w:rPr>
        <w:t xml:space="preserve"> </w:t>
      </w:r>
      <w:r w:rsidRPr="006B736C">
        <w:rPr>
          <w:rFonts w:eastAsia="Calibri"/>
          <w:bCs/>
          <w:i/>
          <w:spacing w:val="-8"/>
          <w:sz w:val="27"/>
          <w:szCs w:val="27"/>
        </w:rPr>
        <w:t>(tăng 15%)</w:t>
      </w:r>
      <w:r w:rsidRPr="006B736C">
        <w:rPr>
          <w:rFonts w:eastAsia="Calibri"/>
          <w:bCs/>
          <w:spacing w:val="-8"/>
          <w:sz w:val="27"/>
          <w:szCs w:val="27"/>
          <w:lang w:val="vi-VN"/>
        </w:rPr>
        <w:t xml:space="preserve">, Hà Tĩnh </w:t>
      </w:r>
      <w:r w:rsidRPr="006B736C">
        <w:rPr>
          <w:rFonts w:eastAsia="Calibri"/>
          <w:bCs/>
          <w:spacing w:val="-8"/>
          <w:sz w:val="27"/>
          <w:szCs w:val="27"/>
        </w:rPr>
        <w:t>65</w:t>
      </w:r>
      <w:r w:rsidRPr="006B736C">
        <w:rPr>
          <w:rFonts w:eastAsia="Calibri"/>
          <w:bCs/>
          <w:spacing w:val="-8"/>
          <w:sz w:val="27"/>
          <w:szCs w:val="27"/>
          <w:lang w:val="vi-VN"/>
        </w:rPr>
        <w:t>%</w:t>
      </w:r>
      <w:r w:rsidRPr="006B736C">
        <w:rPr>
          <w:rFonts w:eastAsia="Calibri"/>
          <w:bCs/>
          <w:spacing w:val="-8"/>
          <w:sz w:val="27"/>
          <w:szCs w:val="27"/>
        </w:rPr>
        <w:t xml:space="preserve"> </w:t>
      </w:r>
      <w:r w:rsidRPr="006B736C">
        <w:rPr>
          <w:rFonts w:eastAsia="Calibri"/>
          <w:bCs/>
          <w:i/>
          <w:spacing w:val="-8"/>
          <w:sz w:val="27"/>
          <w:szCs w:val="27"/>
        </w:rPr>
        <w:t>(tăng 15%)</w:t>
      </w:r>
      <w:r w:rsidRPr="006B736C">
        <w:rPr>
          <w:rFonts w:eastAsia="Calibri"/>
          <w:bCs/>
          <w:spacing w:val="-8"/>
          <w:sz w:val="27"/>
          <w:szCs w:val="27"/>
          <w:lang w:val="vi-VN"/>
        </w:rPr>
        <w:t xml:space="preserve">, Quảng Bình </w:t>
      </w:r>
      <w:r w:rsidRPr="006B736C">
        <w:rPr>
          <w:rFonts w:eastAsia="Calibri"/>
          <w:bCs/>
          <w:spacing w:val="-8"/>
          <w:sz w:val="27"/>
          <w:szCs w:val="27"/>
        </w:rPr>
        <w:t>60</w:t>
      </w:r>
      <w:r w:rsidRPr="006B736C">
        <w:rPr>
          <w:rFonts w:eastAsia="Calibri"/>
          <w:bCs/>
          <w:spacing w:val="-8"/>
          <w:sz w:val="27"/>
          <w:szCs w:val="27"/>
          <w:lang w:val="vi-VN"/>
        </w:rPr>
        <w:t>%</w:t>
      </w:r>
      <w:r w:rsidRPr="006B736C">
        <w:rPr>
          <w:rFonts w:eastAsia="Calibri"/>
          <w:bCs/>
          <w:spacing w:val="-8"/>
          <w:sz w:val="27"/>
          <w:szCs w:val="27"/>
        </w:rPr>
        <w:t xml:space="preserve"> </w:t>
      </w:r>
      <w:r w:rsidRPr="006B736C">
        <w:rPr>
          <w:rFonts w:eastAsia="Calibri"/>
          <w:bCs/>
          <w:i/>
          <w:spacing w:val="-8"/>
          <w:sz w:val="27"/>
          <w:szCs w:val="27"/>
        </w:rPr>
        <w:t>(tăng 28%)</w:t>
      </w:r>
      <w:r w:rsidRPr="006B736C">
        <w:rPr>
          <w:rFonts w:eastAsia="Calibri"/>
          <w:bCs/>
          <w:spacing w:val="-8"/>
          <w:sz w:val="27"/>
          <w:szCs w:val="27"/>
          <w:lang w:val="vi-VN"/>
        </w:rPr>
        <w:t xml:space="preserve">, Quảng Trị </w:t>
      </w:r>
      <w:r w:rsidRPr="006B736C">
        <w:rPr>
          <w:rFonts w:eastAsia="Calibri"/>
          <w:bCs/>
          <w:spacing w:val="-8"/>
          <w:sz w:val="27"/>
          <w:szCs w:val="27"/>
        </w:rPr>
        <w:t>50</w:t>
      </w:r>
      <w:r w:rsidRPr="006B736C">
        <w:rPr>
          <w:rFonts w:eastAsia="Calibri"/>
          <w:bCs/>
          <w:spacing w:val="-8"/>
          <w:sz w:val="27"/>
          <w:szCs w:val="27"/>
          <w:lang w:val="vi-VN"/>
        </w:rPr>
        <w:t>%</w:t>
      </w:r>
      <w:r w:rsidRPr="006B736C">
        <w:rPr>
          <w:rFonts w:eastAsia="Calibri"/>
          <w:bCs/>
          <w:spacing w:val="-8"/>
          <w:sz w:val="27"/>
          <w:szCs w:val="27"/>
        </w:rPr>
        <w:t xml:space="preserve"> </w:t>
      </w:r>
      <w:r w:rsidRPr="006B736C">
        <w:rPr>
          <w:rFonts w:eastAsia="Calibri"/>
          <w:bCs/>
          <w:i/>
          <w:spacing w:val="-8"/>
          <w:sz w:val="27"/>
          <w:szCs w:val="27"/>
        </w:rPr>
        <w:t>(tăng 38%)</w:t>
      </w:r>
      <w:r w:rsidRPr="006B736C">
        <w:rPr>
          <w:rFonts w:eastAsia="Calibri"/>
          <w:bCs/>
          <w:spacing w:val="-8"/>
          <w:sz w:val="27"/>
          <w:szCs w:val="27"/>
          <w:lang w:val="vi-VN"/>
        </w:rPr>
        <w:t xml:space="preserve">, Thừa Thiên Huế </w:t>
      </w:r>
      <w:r w:rsidRPr="006B736C">
        <w:rPr>
          <w:rFonts w:eastAsia="Calibri"/>
          <w:bCs/>
          <w:spacing w:val="-8"/>
          <w:sz w:val="27"/>
          <w:szCs w:val="27"/>
        </w:rPr>
        <w:t>80</w:t>
      </w:r>
      <w:r w:rsidRPr="006B736C">
        <w:rPr>
          <w:rFonts w:eastAsia="Calibri"/>
          <w:bCs/>
          <w:spacing w:val="-8"/>
          <w:sz w:val="27"/>
          <w:szCs w:val="27"/>
          <w:lang w:val="vi-VN"/>
        </w:rPr>
        <w:t>%</w:t>
      </w:r>
      <w:r w:rsidRPr="006B736C">
        <w:rPr>
          <w:rFonts w:eastAsia="Calibri"/>
          <w:bCs/>
          <w:spacing w:val="-8"/>
          <w:sz w:val="27"/>
          <w:szCs w:val="27"/>
        </w:rPr>
        <w:t xml:space="preserve"> </w:t>
      </w:r>
      <w:r w:rsidRPr="006B736C">
        <w:rPr>
          <w:rFonts w:eastAsia="Calibri"/>
          <w:bCs/>
          <w:i/>
          <w:spacing w:val="-8"/>
          <w:sz w:val="27"/>
          <w:szCs w:val="27"/>
        </w:rPr>
        <w:t>(tăng 65%)</w:t>
      </w:r>
      <w:r w:rsidRPr="006B736C">
        <w:rPr>
          <w:rFonts w:eastAsia="Calibri"/>
          <w:bCs/>
          <w:spacing w:val="-8"/>
          <w:sz w:val="27"/>
          <w:szCs w:val="27"/>
          <w:lang w:val="vi-VN"/>
        </w:rPr>
        <w:t xml:space="preserve">. </w:t>
      </w:r>
      <w:r w:rsidRPr="006B736C">
        <w:rPr>
          <w:rFonts w:eastAsia="Calibri"/>
          <w:bCs/>
          <w:spacing w:val="-8"/>
          <w:sz w:val="27"/>
          <w:szCs w:val="27"/>
        </w:rPr>
        <w:t>Một số h</w:t>
      </w:r>
      <w:r w:rsidRPr="006B736C">
        <w:rPr>
          <w:rFonts w:eastAsia="Calibri"/>
          <w:bCs/>
          <w:spacing w:val="2"/>
          <w:sz w:val="27"/>
          <w:szCs w:val="27"/>
          <w:lang w:val="vi-VN"/>
        </w:rPr>
        <w:t xml:space="preserve">ồ chứa đang tích nước cao như: </w:t>
      </w:r>
      <w:r w:rsidRPr="006B736C">
        <w:rPr>
          <w:rFonts w:eastAsia="Calibri"/>
          <w:bCs/>
          <w:spacing w:val="2"/>
          <w:sz w:val="27"/>
          <w:szCs w:val="27"/>
        </w:rPr>
        <w:t>H</w:t>
      </w:r>
      <w:r w:rsidRPr="006B736C">
        <w:rPr>
          <w:rFonts w:eastAsia="Calibri"/>
          <w:bCs/>
          <w:spacing w:val="2"/>
          <w:sz w:val="27"/>
          <w:szCs w:val="27"/>
          <w:lang w:val="vi-VN"/>
        </w:rPr>
        <w:t>ồ</w:t>
      </w:r>
      <w:r w:rsidRPr="006B736C">
        <w:rPr>
          <w:rFonts w:eastAsia="Calibri"/>
          <w:bCs/>
          <w:spacing w:val="2"/>
          <w:sz w:val="27"/>
          <w:szCs w:val="27"/>
        </w:rPr>
        <w:t xml:space="preserve"> Bỉnh Công 100%, Đồng Chùa 101%</w:t>
      </w:r>
      <w:r w:rsidRPr="006B736C">
        <w:rPr>
          <w:rFonts w:eastAsia="Calibri"/>
          <w:bCs/>
          <w:spacing w:val="2"/>
          <w:sz w:val="27"/>
          <w:szCs w:val="27"/>
          <w:lang w:val="vi-VN"/>
        </w:rPr>
        <w:t xml:space="preserve"> (Thanh Hóa); C</w:t>
      </w:r>
      <w:r w:rsidRPr="006B736C">
        <w:rPr>
          <w:rFonts w:eastAsia="Calibri"/>
          <w:bCs/>
          <w:spacing w:val="2"/>
          <w:sz w:val="27"/>
          <w:szCs w:val="27"/>
        </w:rPr>
        <w:t>ửa Ông</w:t>
      </w:r>
      <w:r w:rsidRPr="006B736C">
        <w:rPr>
          <w:rFonts w:eastAsia="Calibri"/>
          <w:bCs/>
          <w:spacing w:val="2"/>
          <w:sz w:val="27"/>
          <w:szCs w:val="27"/>
          <w:lang w:val="vi-VN"/>
        </w:rPr>
        <w:t xml:space="preserve"> </w:t>
      </w:r>
      <w:r w:rsidRPr="006B736C">
        <w:rPr>
          <w:rFonts w:eastAsia="Calibri"/>
          <w:bCs/>
          <w:spacing w:val="2"/>
          <w:sz w:val="27"/>
          <w:szCs w:val="27"/>
        </w:rPr>
        <w:t>108</w:t>
      </w:r>
      <w:r w:rsidRPr="006B736C">
        <w:rPr>
          <w:rFonts w:eastAsia="Calibri"/>
          <w:bCs/>
          <w:spacing w:val="2"/>
          <w:sz w:val="27"/>
          <w:szCs w:val="27"/>
          <w:lang w:val="vi-VN"/>
        </w:rPr>
        <w:t>%</w:t>
      </w:r>
      <w:r w:rsidRPr="006B736C">
        <w:rPr>
          <w:rFonts w:eastAsia="Calibri"/>
          <w:bCs/>
          <w:spacing w:val="2"/>
          <w:sz w:val="27"/>
          <w:szCs w:val="27"/>
        </w:rPr>
        <w:t xml:space="preserve">, Cầu Cau 100%, Cao Cang 100% </w:t>
      </w:r>
      <w:r w:rsidRPr="006B736C">
        <w:rPr>
          <w:rFonts w:eastAsia="Calibri"/>
          <w:bCs/>
          <w:spacing w:val="2"/>
          <w:sz w:val="27"/>
          <w:szCs w:val="27"/>
          <w:lang w:val="vi-VN"/>
        </w:rPr>
        <w:t>(Nghệ An)</w:t>
      </w:r>
      <w:r w:rsidRPr="006B736C">
        <w:rPr>
          <w:rFonts w:eastAsia="Calibri"/>
          <w:bCs/>
          <w:spacing w:val="2"/>
          <w:sz w:val="27"/>
          <w:szCs w:val="27"/>
        </w:rPr>
        <w:t xml:space="preserve">; </w:t>
      </w:r>
      <w:r w:rsidRPr="006B736C">
        <w:rPr>
          <w:rFonts w:eastAsia="Calibri"/>
          <w:sz w:val="27"/>
          <w:szCs w:val="27"/>
        </w:rPr>
        <w:t xml:space="preserve"> </w:t>
      </w:r>
      <w:r w:rsidRPr="006B736C">
        <w:rPr>
          <w:rFonts w:eastAsia="Calibri"/>
          <w:bCs/>
          <w:spacing w:val="2"/>
          <w:sz w:val="27"/>
          <w:szCs w:val="27"/>
          <w:lang w:val="vi-VN"/>
        </w:rPr>
        <w:t>Đá Cát</w:t>
      </w:r>
      <w:r w:rsidRPr="006B736C">
        <w:rPr>
          <w:rFonts w:eastAsia="Calibri"/>
          <w:bCs/>
          <w:spacing w:val="2"/>
          <w:sz w:val="27"/>
          <w:szCs w:val="27"/>
        </w:rPr>
        <w:t xml:space="preserve"> 108%, Khe Con 102% (Hà Tĩnh); Phú Dụng</w:t>
      </w:r>
      <w:r w:rsidRPr="006B736C">
        <w:rPr>
          <w:rFonts w:eastAsia="Calibri"/>
          <w:bCs/>
          <w:spacing w:val="2"/>
          <w:sz w:val="27"/>
          <w:szCs w:val="27"/>
          <w:lang w:val="vi-VN"/>
        </w:rPr>
        <w:t xml:space="preserve"> </w:t>
      </w:r>
      <w:r w:rsidRPr="006B736C">
        <w:rPr>
          <w:rFonts w:eastAsia="Calibri"/>
          <w:bCs/>
          <w:spacing w:val="2"/>
          <w:sz w:val="27"/>
          <w:szCs w:val="27"/>
        </w:rPr>
        <w:t>100% (Quảng Trị); Hòa Mỹ 125%, Châu Sơn 101% (TT Huế)…</w:t>
      </w:r>
    </w:p>
    <w:p w:rsidR="00C64A6E" w:rsidRPr="006B736C" w:rsidRDefault="00C64A6E" w:rsidP="00C64A6E">
      <w:pPr>
        <w:spacing w:before="60" w:after="60"/>
        <w:ind w:firstLine="709"/>
        <w:jc w:val="both"/>
        <w:rPr>
          <w:rFonts w:eastAsia="Calibri"/>
          <w:bCs/>
          <w:spacing w:val="-8"/>
          <w:sz w:val="27"/>
          <w:szCs w:val="27"/>
        </w:rPr>
      </w:pPr>
      <w:r w:rsidRPr="006B736C">
        <w:rPr>
          <w:rFonts w:eastAsia="Calibri"/>
          <w:bCs/>
          <w:spacing w:val="-8"/>
          <w:sz w:val="27"/>
          <w:szCs w:val="27"/>
          <w:lang w:val="vi-VN"/>
        </w:rPr>
        <w:t xml:space="preserve">+ </w:t>
      </w:r>
      <w:r w:rsidRPr="006B736C">
        <w:rPr>
          <w:rFonts w:eastAsia="Calibri"/>
          <w:bCs/>
          <w:spacing w:val="-8"/>
          <w:sz w:val="27"/>
          <w:szCs w:val="27"/>
        </w:rPr>
        <w:t>V</w:t>
      </w:r>
      <w:r w:rsidRPr="006B736C">
        <w:rPr>
          <w:rFonts w:eastAsia="Calibri"/>
          <w:bCs/>
          <w:spacing w:val="-8"/>
          <w:sz w:val="27"/>
          <w:szCs w:val="27"/>
          <w:lang w:val="vi-VN"/>
        </w:rPr>
        <w:t>ận hành xả tràn:</w:t>
      </w:r>
      <w:r w:rsidRPr="006B736C">
        <w:rPr>
          <w:rFonts w:eastAsia="Calibri"/>
          <w:bCs/>
          <w:spacing w:val="-8"/>
          <w:sz w:val="27"/>
          <w:szCs w:val="27"/>
        </w:rPr>
        <w:t xml:space="preserve"> Hồ Vực Mấu xả 5 m</w:t>
      </w:r>
      <w:r w:rsidRPr="006B736C">
        <w:rPr>
          <w:rFonts w:eastAsia="Calibri"/>
          <w:bCs/>
          <w:spacing w:val="-8"/>
          <w:sz w:val="27"/>
          <w:szCs w:val="27"/>
          <w:vertAlign w:val="superscript"/>
        </w:rPr>
        <w:t>3</w:t>
      </w:r>
      <w:r w:rsidRPr="006B736C">
        <w:rPr>
          <w:rFonts w:eastAsia="Calibri"/>
          <w:bCs/>
          <w:spacing w:val="-8"/>
          <w:sz w:val="27"/>
          <w:szCs w:val="27"/>
        </w:rPr>
        <w:t>/s (N. An); hồ hồ Tả Trạch xả 1.300 (m</w:t>
      </w:r>
      <w:r w:rsidRPr="006B736C">
        <w:rPr>
          <w:rFonts w:eastAsia="Calibri"/>
          <w:bCs/>
          <w:spacing w:val="-8"/>
          <w:sz w:val="27"/>
          <w:szCs w:val="27"/>
          <w:vertAlign w:val="superscript"/>
        </w:rPr>
        <w:t>3</w:t>
      </w:r>
      <w:r w:rsidRPr="006B736C">
        <w:rPr>
          <w:rFonts w:eastAsia="Calibri"/>
          <w:bCs/>
          <w:spacing w:val="-8"/>
          <w:sz w:val="27"/>
          <w:szCs w:val="27"/>
        </w:rPr>
        <w:t xml:space="preserve">/s). </w:t>
      </w:r>
    </w:p>
    <w:p w:rsidR="00C64A6E" w:rsidRPr="006B736C" w:rsidRDefault="00C64A6E" w:rsidP="00C64A6E">
      <w:pPr>
        <w:spacing w:before="60" w:after="60" w:line="264" w:lineRule="auto"/>
        <w:ind w:firstLine="709"/>
        <w:jc w:val="both"/>
        <w:rPr>
          <w:rFonts w:eastAsia="Calibri"/>
          <w:bCs/>
          <w:spacing w:val="-8"/>
          <w:sz w:val="27"/>
          <w:szCs w:val="27"/>
          <w:lang w:val="vi-VN"/>
        </w:rPr>
      </w:pPr>
      <w:r w:rsidRPr="006B736C">
        <w:rPr>
          <w:rFonts w:eastAsia="Calibri"/>
          <w:bCs/>
          <w:spacing w:val="-6"/>
          <w:sz w:val="27"/>
          <w:szCs w:val="27"/>
          <w:lang w:val="vi-VN"/>
        </w:rPr>
        <w:t xml:space="preserve">- </w:t>
      </w:r>
      <w:r w:rsidRPr="006B736C">
        <w:rPr>
          <w:rFonts w:eastAsia="Calibri"/>
          <w:bCs/>
          <w:sz w:val="27"/>
          <w:szCs w:val="27"/>
          <w:lang w:val="vi-VN"/>
        </w:rPr>
        <w:t xml:space="preserve">Các hồ chứa hư hỏng cần lưu ý: </w:t>
      </w:r>
      <w:r w:rsidRPr="006B736C">
        <w:rPr>
          <w:rFonts w:eastAsia="Calibri"/>
          <w:bCs/>
          <w:i/>
          <w:spacing w:val="-8"/>
          <w:sz w:val="27"/>
          <w:szCs w:val="27"/>
          <w:lang w:val="vi-VN"/>
        </w:rPr>
        <w:t>5</w:t>
      </w:r>
      <w:r w:rsidRPr="006B736C">
        <w:rPr>
          <w:rFonts w:eastAsia="Calibri"/>
          <w:bCs/>
          <w:i/>
          <w:spacing w:val="-8"/>
          <w:sz w:val="27"/>
          <w:szCs w:val="27"/>
        </w:rPr>
        <w:t>5</w:t>
      </w:r>
      <w:r w:rsidRPr="006B736C">
        <w:rPr>
          <w:rFonts w:eastAsia="Calibri"/>
          <w:bCs/>
          <w:spacing w:val="-8"/>
          <w:sz w:val="27"/>
          <w:szCs w:val="27"/>
          <w:lang w:val="vi-VN"/>
        </w:rPr>
        <w:t xml:space="preserve"> hồ (Thanh Hóa 16, Nghệ An 10, Hà Tĩnh </w:t>
      </w:r>
      <w:r w:rsidRPr="006B736C">
        <w:rPr>
          <w:rFonts w:eastAsia="Calibri"/>
          <w:bCs/>
          <w:spacing w:val="-8"/>
          <w:sz w:val="27"/>
          <w:szCs w:val="27"/>
        </w:rPr>
        <w:t>8</w:t>
      </w:r>
      <w:r w:rsidRPr="006B736C">
        <w:rPr>
          <w:rFonts w:eastAsia="Calibri"/>
          <w:bCs/>
          <w:spacing w:val="-8"/>
          <w:sz w:val="27"/>
          <w:szCs w:val="27"/>
          <w:lang w:val="vi-VN"/>
        </w:rPr>
        <w:t>, Quảng Bình 12, Quảng Trị 6, Thừa Thiên Huế 3).</w:t>
      </w:r>
    </w:p>
    <w:p w:rsidR="00C64A6E" w:rsidRPr="006B736C" w:rsidRDefault="00C64A6E" w:rsidP="00C64A6E">
      <w:pPr>
        <w:spacing w:before="60" w:after="60" w:line="264" w:lineRule="auto"/>
        <w:ind w:firstLine="709"/>
        <w:jc w:val="both"/>
        <w:rPr>
          <w:rFonts w:eastAsia="Calibri"/>
          <w:bCs/>
          <w:sz w:val="27"/>
          <w:szCs w:val="27"/>
        </w:rPr>
      </w:pPr>
      <w:r w:rsidRPr="006B736C">
        <w:rPr>
          <w:rFonts w:eastAsia="Calibri"/>
          <w:bCs/>
          <w:sz w:val="27"/>
          <w:szCs w:val="27"/>
          <w:lang w:val="vi-VN"/>
        </w:rPr>
        <w:t xml:space="preserve">- Các  hồ chứa đang thi công: </w:t>
      </w:r>
      <w:r w:rsidRPr="006B736C">
        <w:rPr>
          <w:rFonts w:eastAsia="Calibri"/>
          <w:bCs/>
          <w:i/>
          <w:sz w:val="27"/>
          <w:szCs w:val="27"/>
          <w:lang w:val="vi-VN"/>
        </w:rPr>
        <w:t>41</w:t>
      </w:r>
      <w:r w:rsidRPr="006B736C">
        <w:rPr>
          <w:rFonts w:eastAsia="Calibri"/>
          <w:bCs/>
          <w:sz w:val="27"/>
          <w:szCs w:val="27"/>
          <w:lang w:val="vi-VN"/>
        </w:rPr>
        <w:t xml:space="preserve"> hồ chứa, trong đó Thanh Hóa 6 hồ; Nghệ An 14 hồ; Quảng Bình 9 hồ; Quảng Trị 12 hồ.</w:t>
      </w:r>
    </w:p>
    <w:p w:rsidR="00C64A6E" w:rsidRPr="006B736C" w:rsidRDefault="00C64A6E" w:rsidP="00C64A6E">
      <w:pPr>
        <w:widowControl w:val="0"/>
        <w:spacing w:before="60" w:after="80"/>
        <w:ind w:firstLine="720"/>
        <w:jc w:val="both"/>
        <w:rPr>
          <w:sz w:val="27"/>
          <w:szCs w:val="27"/>
          <w:lang w:eastAsia="x-none"/>
        </w:rPr>
      </w:pPr>
      <w:r w:rsidRPr="006B736C">
        <w:rPr>
          <w:bCs/>
          <w:sz w:val="27"/>
          <w:szCs w:val="27"/>
        </w:rPr>
        <w:t xml:space="preserve">b) Khu </w:t>
      </w:r>
      <w:r w:rsidRPr="006B736C">
        <w:rPr>
          <w:sz w:val="27"/>
          <w:szCs w:val="27"/>
          <w:lang w:eastAsia="x-none"/>
        </w:rPr>
        <w:t>vực Nam Trung Bộ</w:t>
      </w:r>
      <w:r w:rsidRPr="006B736C">
        <w:rPr>
          <w:bCs/>
          <w:spacing w:val="2"/>
          <w:sz w:val="27"/>
          <w:szCs w:val="27"/>
        </w:rPr>
        <w:t xml:space="preserve">: </w:t>
      </w:r>
      <w:r w:rsidRPr="006B736C">
        <w:rPr>
          <w:sz w:val="27"/>
          <w:szCs w:val="27"/>
          <w:lang w:eastAsia="x-none"/>
        </w:rPr>
        <w:t xml:space="preserve">Tổng số có 517 hồ, các hồ đạt từ 30-72% DTTK. </w:t>
      </w:r>
    </w:p>
    <w:p w:rsidR="00C64A6E" w:rsidRPr="006B736C" w:rsidRDefault="00C64A6E" w:rsidP="00C64A6E">
      <w:pPr>
        <w:spacing w:before="60" w:after="80"/>
        <w:ind w:firstLine="720"/>
        <w:jc w:val="both"/>
        <w:rPr>
          <w:rFonts w:eastAsia="Calibri"/>
          <w:bCs/>
          <w:spacing w:val="-8"/>
          <w:sz w:val="27"/>
          <w:szCs w:val="27"/>
        </w:rPr>
      </w:pPr>
      <w:r w:rsidRPr="006B736C">
        <w:rPr>
          <w:rFonts w:eastAsia="Calibri"/>
          <w:bCs/>
          <w:sz w:val="27"/>
          <w:szCs w:val="27"/>
        </w:rPr>
        <w:t xml:space="preserve">- Các hồ chứa hư hỏng cần lưu ý: </w:t>
      </w:r>
      <w:r w:rsidRPr="006B736C">
        <w:rPr>
          <w:rFonts w:eastAsia="Calibri"/>
          <w:i/>
          <w:iCs/>
          <w:spacing w:val="-8"/>
          <w:sz w:val="27"/>
          <w:szCs w:val="27"/>
        </w:rPr>
        <w:t>24 hồ</w:t>
      </w:r>
      <w:r w:rsidRPr="006B736C">
        <w:rPr>
          <w:rFonts w:eastAsia="Calibri"/>
          <w:bCs/>
          <w:spacing w:val="-8"/>
          <w:sz w:val="27"/>
          <w:szCs w:val="27"/>
        </w:rPr>
        <w:t xml:space="preserve"> (Quảng Nam 5, Quảng Ngãi 5, Bình Định 7, Phú Yên 2, Bình Thuận 6).</w:t>
      </w:r>
    </w:p>
    <w:p w:rsidR="00C64A6E" w:rsidRPr="006B736C" w:rsidRDefault="00C64A6E" w:rsidP="00C64A6E">
      <w:pPr>
        <w:spacing w:before="60" w:after="80"/>
        <w:ind w:firstLine="709"/>
        <w:jc w:val="both"/>
        <w:rPr>
          <w:rFonts w:eastAsia="Calibri"/>
          <w:bCs/>
          <w:sz w:val="27"/>
          <w:szCs w:val="27"/>
        </w:rPr>
      </w:pPr>
      <w:r w:rsidRPr="006B736C">
        <w:rPr>
          <w:rFonts w:eastAsia="Calibri"/>
          <w:bCs/>
          <w:sz w:val="27"/>
          <w:szCs w:val="27"/>
        </w:rPr>
        <w:t xml:space="preserve">- Các hồ chứa đang thi công: </w:t>
      </w:r>
      <w:r w:rsidRPr="006B736C">
        <w:rPr>
          <w:rFonts w:eastAsia="Calibri"/>
          <w:bCs/>
          <w:i/>
          <w:sz w:val="27"/>
          <w:szCs w:val="27"/>
        </w:rPr>
        <w:t>31 hồ</w:t>
      </w:r>
      <w:r w:rsidRPr="006B736C">
        <w:rPr>
          <w:rFonts w:eastAsia="Calibri"/>
          <w:bCs/>
          <w:sz w:val="27"/>
          <w:szCs w:val="27"/>
        </w:rPr>
        <w:t xml:space="preserve"> (Quảng Nam 7 hồ; Quảng Ngãi 10 hồ; Bình Định 10 hồ;  Khánh Hòa 4 hồ).</w:t>
      </w:r>
    </w:p>
    <w:p w:rsidR="00C64A6E" w:rsidRPr="00252583" w:rsidRDefault="00C64A6E" w:rsidP="008645BD">
      <w:pPr>
        <w:widowControl w:val="0"/>
        <w:spacing w:before="60" w:after="80"/>
        <w:ind w:firstLine="709"/>
        <w:jc w:val="both"/>
      </w:pPr>
      <w:r w:rsidRPr="006B736C">
        <w:rPr>
          <w:sz w:val="27"/>
          <w:szCs w:val="27"/>
          <w:lang w:eastAsia="x-none"/>
        </w:rPr>
        <w:t xml:space="preserve">c) Khu vực Tây Nguyên: Tổng số có 1.246 hồ chứa, các hồ đạt từ 60-90% DTTK. </w:t>
      </w:r>
    </w:p>
    <w:sectPr w:rsidR="00C64A6E" w:rsidRPr="00252583" w:rsidSect="00FE0C63">
      <w:footerReference w:type="default" r:id="rId8"/>
      <w:footerReference w:type="first" r:id="rId9"/>
      <w:pgSz w:w="11907" w:h="16840" w:code="9"/>
      <w:pgMar w:top="1134" w:right="992"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63" w:rsidRDefault="00FE0C63">
      <w:r>
        <w:separator/>
      </w:r>
    </w:p>
  </w:endnote>
  <w:endnote w:type="continuationSeparator" w:id="0">
    <w:p w:rsidR="00FE0C63" w:rsidRDefault="00FE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63" w:rsidRDefault="00FE0C63">
    <w:pPr>
      <w:pStyle w:val="Footer"/>
      <w:jc w:val="right"/>
    </w:pPr>
    <w:r>
      <w:fldChar w:fldCharType="begin"/>
    </w:r>
    <w:r>
      <w:instrText xml:space="preserve"> PAGE   \* MERGEFORMAT </w:instrText>
    </w:r>
    <w:r>
      <w:fldChar w:fldCharType="separate"/>
    </w:r>
    <w:r w:rsidR="008645BD">
      <w:rPr>
        <w:noProof/>
      </w:rPr>
      <w:t>2</w:t>
    </w:r>
    <w:r>
      <w:rPr>
        <w:noProof/>
      </w:rPr>
      <w:fldChar w:fldCharType="end"/>
    </w:r>
  </w:p>
  <w:p w:rsidR="00FE0C63" w:rsidRDefault="00FE0C63" w:rsidP="001E4915">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C63" w:rsidRPr="000F0770" w:rsidRDefault="00FE0C63">
    <w:pPr>
      <w:pStyle w:val="Footer"/>
      <w:jc w:val="right"/>
    </w:pPr>
    <w:r w:rsidRPr="000F0770">
      <w:fldChar w:fldCharType="begin"/>
    </w:r>
    <w:r w:rsidRPr="000F0770">
      <w:instrText xml:space="preserve"> PAGE   \* MERGEFORMAT </w:instrText>
    </w:r>
    <w:r w:rsidRPr="000F0770">
      <w:fldChar w:fldCharType="separate"/>
    </w:r>
    <w:r w:rsidR="008645BD">
      <w:rPr>
        <w:noProof/>
      </w:rPr>
      <w:t>1</w:t>
    </w:r>
    <w:r w:rsidRPr="000F0770">
      <w:rPr>
        <w:noProof/>
      </w:rPr>
      <w:fldChar w:fldCharType="end"/>
    </w:r>
  </w:p>
  <w:p w:rsidR="00FE0C63" w:rsidRPr="009B35DA" w:rsidRDefault="00FE0C63" w:rsidP="001E49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63" w:rsidRDefault="00FE0C63">
      <w:r>
        <w:separator/>
      </w:r>
    </w:p>
  </w:footnote>
  <w:footnote w:type="continuationSeparator" w:id="0">
    <w:p w:rsidR="00FE0C63" w:rsidRDefault="00FE0C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14884"/>
    <w:multiLevelType w:val="hybridMultilevel"/>
    <w:tmpl w:val="82EAC83E"/>
    <w:lvl w:ilvl="0" w:tplc="6CBE260E">
      <w:start w:val="1"/>
      <w:numFmt w:val="bullet"/>
      <w:lvlText w:val="-"/>
      <w:lvlJc w:val="left"/>
      <w:pPr>
        <w:tabs>
          <w:tab w:val="num" w:pos="720"/>
        </w:tabs>
        <w:ind w:left="720" w:hanging="360"/>
      </w:pPr>
      <w:rPr>
        <w:rFonts w:ascii="Times New Roman" w:hAnsi="Times New Roman" w:hint="default"/>
      </w:rPr>
    </w:lvl>
    <w:lvl w:ilvl="1" w:tplc="36D02464" w:tentative="1">
      <w:start w:val="1"/>
      <w:numFmt w:val="bullet"/>
      <w:lvlText w:val="-"/>
      <w:lvlJc w:val="left"/>
      <w:pPr>
        <w:tabs>
          <w:tab w:val="num" w:pos="1440"/>
        </w:tabs>
        <w:ind w:left="1440" w:hanging="360"/>
      </w:pPr>
      <w:rPr>
        <w:rFonts w:ascii="Times New Roman" w:hAnsi="Times New Roman" w:hint="default"/>
      </w:rPr>
    </w:lvl>
    <w:lvl w:ilvl="2" w:tplc="5B4CD7D8" w:tentative="1">
      <w:start w:val="1"/>
      <w:numFmt w:val="bullet"/>
      <w:lvlText w:val="-"/>
      <w:lvlJc w:val="left"/>
      <w:pPr>
        <w:tabs>
          <w:tab w:val="num" w:pos="2160"/>
        </w:tabs>
        <w:ind w:left="2160" w:hanging="360"/>
      </w:pPr>
      <w:rPr>
        <w:rFonts w:ascii="Times New Roman" w:hAnsi="Times New Roman" w:hint="default"/>
      </w:rPr>
    </w:lvl>
    <w:lvl w:ilvl="3" w:tplc="F612A464" w:tentative="1">
      <w:start w:val="1"/>
      <w:numFmt w:val="bullet"/>
      <w:lvlText w:val="-"/>
      <w:lvlJc w:val="left"/>
      <w:pPr>
        <w:tabs>
          <w:tab w:val="num" w:pos="2880"/>
        </w:tabs>
        <w:ind w:left="2880" w:hanging="360"/>
      </w:pPr>
      <w:rPr>
        <w:rFonts w:ascii="Times New Roman" w:hAnsi="Times New Roman" w:hint="default"/>
      </w:rPr>
    </w:lvl>
    <w:lvl w:ilvl="4" w:tplc="2FB6DFD6" w:tentative="1">
      <w:start w:val="1"/>
      <w:numFmt w:val="bullet"/>
      <w:lvlText w:val="-"/>
      <w:lvlJc w:val="left"/>
      <w:pPr>
        <w:tabs>
          <w:tab w:val="num" w:pos="3600"/>
        </w:tabs>
        <w:ind w:left="3600" w:hanging="360"/>
      </w:pPr>
      <w:rPr>
        <w:rFonts w:ascii="Times New Roman" w:hAnsi="Times New Roman" w:hint="default"/>
      </w:rPr>
    </w:lvl>
    <w:lvl w:ilvl="5" w:tplc="C0B45284" w:tentative="1">
      <w:start w:val="1"/>
      <w:numFmt w:val="bullet"/>
      <w:lvlText w:val="-"/>
      <w:lvlJc w:val="left"/>
      <w:pPr>
        <w:tabs>
          <w:tab w:val="num" w:pos="4320"/>
        </w:tabs>
        <w:ind w:left="4320" w:hanging="360"/>
      </w:pPr>
      <w:rPr>
        <w:rFonts w:ascii="Times New Roman" w:hAnsi="Times New Roman" w:hint="default"/>
      </w:rPr>
    </w:lvl>
    <w:lvl w:ilvl="6" w:tplc="165299A0" w:tentative="1">
      <w:start w:val="1"/>
      <w:numFmt w:val="bullet"/>
      <w:lvlText w:val="-"/>
      <w:lvlJc w:val="left"/>
      <w:pPr>
        <w:tabs>
          <w:tab w:val="num" w:pos="5040"/>
        </w:tabs>
        <w:ind w:left="5040" w:hanging="360"/>
      </w:pPr>
      <w:rPr>
        <w:rFonts w:ascii="Times New Roman" w:hAnsi="Times New Roman" w:hint="default"/>
      </w:rPr>
    </w:lvl>
    <w:lvl w:ilvl="7" w:tplc="1910E61C" w:tentative="1">
      <w:start w:val="1"/>
      <w:numFmt w:val="bullet"/>
      <w:lvlText w:val="-"/>
      <w:lvlJc w:val="left"/>
      <w:pPr>
        <w:tabs>
          <w:tab w:val="num" w:pos="5760"/>
        </w:tabs>
        <w:ind w:left="5760" w:hanging="360"/>
      </w:pPr>
      <w:rPr>
        <w:rFonts w:ascii="Times New Roman" w:hAnsi="Times New Roman" w:hint="default"/>
      </w:rPr>
    </w:lvl>
    <w:lvl w:ilvl="8" w:tplc="73BC4E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B921C31"/>
    <w:multiLevelType w:val="hybridMultilevel"/>
    <w:tmpl w:val="79A4FE1A"/>
    <w:lvl w:ilvl="0" w:tplc="EF764AE8">
      <w:start w:val="1"/>
      <w:numFmt w:val="bullet"/>
      <w:lvlText w:val="-"/>
      <w:lvlJc w:val="left"/>
      <w:pPr>
        <w:tabs>
          <w:tab w:val="num" w:pos="720"/>
        </w:tabs>
        <w:ind w:left="720" w:hanging="360"/>
      </w:pPr>
      <w:rPr>
        <w:rFonts w:ascii="Times New Roman" w:hAnsi="Times New Roman" w:hint="default"/>
      </w:rPr>
    </w:lvl>
    <w:lvl w:ilvl="1" w:tplc="1DCEBA70" w:tentative="1">
      <w:start w:val="1"/>
      <w:numFmt w:val="bullet"/>
      <w:lvlText w:val="-"/>
      <w:lvlJc w:val="left"/>
      <w:pPr>
        <w:tabs>
          <w:tab w:val="num" w:pos="1440"/>
        </w:tabs>
        <w:ind w:left="1440" w:hanging="360"/>
      </w:pPr>
      <w:rPr>
        <w:rFonts w:ascii="Times New Roman" w:hAnsi="Times New Roman" w:hint="default"/>
      </w:rPr>
    </w:lvl>
    <w:lvl w:ilvl="2" w:tplc="C950C120" w:tentative="1">
      <w:start w:val="1"/>
      <w:numFmt w:val="bullet"/>
      <w:lvlText w:val="-"/>
      <w:lvlJc w:val="left"/>
      <w:pPr>
        <w:tabs>
          <w:tab w:val="num" w:pos="2160"/>
        </w:tabs>
        <w:ind w:left="2160" w:hanging="360"/>
      </w:pPr>
      <w:rPr>
        <w:rFonts w:ascii="Times New Roman" w:hAnsi="Times New Roman" w:hint="default"/>
      </w:rPr>
    </w:lvl>
    <w:lvl w:ilvl="3" w:tplc="680AD714" w:tentative="1">
      <w:start w:val="1"/>
      <w:numFmt w:val="bullet"/>
      <w:lvlText w:val="-"/>
      <w:lvlJc w:val="left"/>
      <w:pPr>
        <w:tabs>
          <w:tab w:val="num" w:pos="2880"/>
        </w:tabs>
        <w:ind w:left="2880" w:hanging="360"/>
      </w:pPr>
      <w:rPr>
        <w:rFonts w:ascii="Times New Roman" w:hAnsi="Times New Roman" w:hint="default"/>
      </w:rPr>
    </w:lvl>
    <w:lvl w:ilvl="4" w:tplc="CC186EEE" w:tentative="1">
      <w:start w:val="1"/>
      <w:numFmt w:val="bullet"/>
      <w:lvlText w:val="-"/>
      <w:lvlJc w:val="left"/>
      <w:pPr>
        <w:tabs>
          <w:tab w:val="num" w:pos="3600"/>
        </w:tabs>
        <w:ind w:left="3600" w:hanging="360"/>
      </w:pPr>
      <w:rPr>
        <w:rFonts w:ascii="Times New Roman" w:hAnsi="Times New Roman" w:hint="default"/>
      </w:rPr>
    </w:lvl>
    <w:lvl w:ilvl="5" w:tplc="01067F2C" w:tentative="1">
      <w:start w:val="1"/>
      <w:numFmt w:val="bullet"/>
      <w:lvlText w:val="-"/>
      <w:lvlJc w:val="left"/>
      <w:pPr>
        <w:tabs>
          <w:tab w:val="num" w:pos="4320"/>
        </w:tabs>
        <w:ind w:left="4320" w:hanging="360"/>
      </w:pPr>
      <w:rPr>
        <w:rFonts w:ascii="Times New Roman" w:hAnsi="Times New Roman" w:hint="default"/>
      </w:rPr>
    </w:lvl>
    <w:lvl w:ilvl="6" w:tplc="56683E4A" w:tentative="1">
      <w:start w:val="1"/>
      <w:numFmt w:val="bullet"/>
      <w:lvlText w:val="-"/>
      <w:lvlJc w:val="left"/>
      <w:pPr>
        <w:tabs>
          <w:tab w:val="num" w:pos="5040"/>
        </w:tabs>
        <w:ind w:left="5040" w:hanging="360"/>
      </w:pPr>
      <w:rPr>
        <w:rFonts w:ascii="Times New Roman" w:hAnsi="Times New Roman" w:hint="default"/>
      </w:rPr>
    </w:lvl>
    <w:lvl w:ilvl="7" w:tplc="F33CDD88" w:tentative="1">
      <w:start w:val="1"/>
      <w:numFmt w:val="bullet"/>
      <w:lvlText w:val="-"/>
      <w:lvlJc w:val="left"/>
      <w:pPr>
        <w:tabs>
          <w:tab w:val="num" w:pos="5760"/>
        </w:tabs>
        <w:ind w:left="5760" w:hanging="360"/>
      </w:pPr>
      <w:rPr>
        <w:rFonts w:ascii="Times New Roman" w:hAnsi="Times New Roman" w:hint="default"/>
      </w:rPr>
    </w:lvl>
    <w:lvl w:ilvl="8" w:tplc="2C1A322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FB3"/>
    <w:rsid w:val="0000686A"/>
    <w:rsid w:val="00006881"/>
    <w:rsid w:val="00010D23"/>
    <w:rsid w:val="000116EF"/>
    <w:rsid w:val="00011A3D"/>
    <w:rsid w:val="00011C67"/>
    <w:rsid w:val="00013B91"/>
    <w:rsid w:val="00020BE6"/>
    <w:rsid w:val="00022D2B"/>
    <w:rsid w:val="00024FAA"/>
    <w:rsid w:val="00027EA3"/>
    <w:rsid w:val="0003100D"/>
    <w:rsid w:val="000339D7"/>
    <w:rsid w:val="00050A38"/>
    <w:rsid w:val="00051027"/>
    <w:rsid w:val="00057C38"/>
    <w:rsid w:val="00064CD1"/>
    <w:rsid w:val="000677FA"/>
    <w:rsid w:val="0007106F"/>
    <w:rsid w:val="00073682"/>
    <w:rsid w:val="00075232"/>
    <w:rsid w:val="0008127C"/>
    <w:rsid w:val="00084FE1"/>
    <w:rsid w:val="000879CD"/>
    <w:rsid w:val="000924D1"/>
    <w:rsid w:val="0009502A"/>
    <w:rsid w:val="000A3E4A"/>
    <w:rsid w:val="000A4292"/>
    <w:rsid w:val="000A5D56"/>
    <w:rsid w:val="000A5FAA"/>
    <w:rsid w:val="000B77CC"/>
    <w:rsid w:val="000B7E2B"/>
    <w:rsid w:val="000C2993"/>
    <w:rsid w:val="000C6F0C"/>
    <w:rsid w:val="000C786E"/>
    <w:rsid w:val="000D0778"/>
    <w:rsid w:val="000D2BF9"/>
    <w:rsid w:val="000D58D6"/>
    <w:rsid w:val="000D7402"/>
    <w:rsid w:val="000E2011"/>
    <w:rsid w:val="000E201D"/>
    <w:rsid w:val="000F0C12"/>
    <w:rsid w:val="000F214E"/>
    <w:rsid w:val="000F4545"/>
    <w:rsid w:val="001014AA"/>
    <w:rsid w:val="0010519C"/>
    <w:rsid w:val="0011214F"/>
    <w:rsid w:val="001157A5"/>
    <w:rsid w:val="001165B5"/>
    <w:rsid w:val="00121290"/>
    <w:rsid w:val="00124306"/>
    <w:rsid w:val="0013312A"/>
    <w:rsid w:val="00133651"/>
    <w:rsid w:val="00136443"/>
    <w:rsid w:val="00143504"/>
    <w:rsid w:val="00145275"/>
    <w:rsid w:val="001536EA"/>
    <w:rsid w:val="00156682"/>
    <w:rsid w:val="00162DDF"/>
    <w:rsid w:val="00165268"/>
    <w:rsid w:val="001679A5"/>
    <w:rsid w:val="00176C5A"/>
    <w:rsid w:val="0018284F"/>
    <w:rsid w:val="001830C0"/>
    <w:rsid w:val="0018437A"/>
    <w:rsid w:val="00185552"/>
    <w:rsid w:val="00193830"/>
    <w:rsid w:val="001A0256"/>
    <w:rsid w:val="001A2204"/>
    <w:rsid w:val="001A281E"/>
    <w:rsid w:val="001A2D84"/>
    <w:rsid w:val="001A7765"/>
    <w:rsid w:val="001B5A04"/>
    <w:rsid w:val="001B5F69"/>
    <w:rsid w:val="001C4843"/>
    <w:rsid w:val="001C6497"/>
    <w:rsid w:val="001D2AF3"/>
    <w:rsid w:val="001D31D6"/>
    <w:rsid w:val="001D35AC"/>
    <w:rsid w:val="001D7974"/>
    <w:rsid w:val="001E2305"/>
    <w:rsid w:val="001E4915"/>
    <w:rsid w:val="001E53F6"/>
    <w:rsid w:val="001E5EC5"/>
    <w:rsid w:val="001F13F7"/>
    <w:rsid w:val="001F1D2D"/>
    <w:rsid w:val="001F555F"/>
    <w:rsid w:val="00201632"/>
    <w:rsid w:val="00204FD7"/>
    <w:rsid w:val="0021115C"/>
    <w:rsid w:val="0021169F"/>
    <w:rsid w:val="002251F8"/>
    <w:rsid w:val="00234C94"/>
    <w:rsid w:val="00252583"/>
    <w:rsid w:val="00253845"/>
    <w:rsid w:val="00256B3D"/>
    <w:rsid w:val="00264084"/>
    <w:rsid w:val="0026452E"/>
    <w:rsid w:val="0026761A"/>
    <w:rsid w:val="00267BD4"/>
    <w:rsid w:val="0027133D"/>
    <w:rsid w:val="002729E3"/>
    <w:rsid w:val="002737D1"/>
    <w:rsid w:val="00275BB7"/>
    <w:rsid w:val="00282C6E"/>
    <w:rsid w:val="00285151"/>
    <w:rsid w:val="002877AF"/>
    <w:rsid w:val="00291934"/>
    <w:rsid w:val="00295A89"/>
    <w:rsid w:val="002A322F"/>
    <w:rsid w:val="002A510F"/>
    <w:rsid w:val="002A6A5E"/>
    <w:rsid w:val="002B5F31"/>
    <w:rsid w:val="002C63F1"/>
    <w:rsid w:val="002D0FFD"/>
    <w:rsid w:val="002D390B"/>
    <w:rsid w:val="002D4173"/>
    <w:rsid w:val="002D74AB"/>
    <w:rsid w:val="002E492E"/>
    <w:rsid w:val="002E6A4A"/>
    <w:rsid w:val="002F0F5F"/>
    <w:rsid w:val="002F1E57"/>
    <w:rsid w:val="002F2B34"/>
    <w:rsid w:val="00302C33"/>
    <w:rsid w:val="0030433F"/>
    <w:rsid w:val="003111CA"/>
    <w:rsid w:val="0032073D"/>
    <w:rsid w:val="00323C07"/>
    <w:rsid w:val="003261DF"/>
    <w:rsid w:val="003343A7"/>
    <w:rsid w:val="00350585"/>
    <w:rsid w:val="0035092A"/>
    <w:rsid w:val="00350DEE"/>
    <w:rsid w:val="00353C67"/>
    <w:rsid w:val="00355521"/>
    <w:rsid w:val="003611AF"/>
    <w:rsid w:val="00362950"/>
    <w:rsid w:val="0036308D"/>
    <w:rsid w:val="003707A7"/>
    <w:rsid w:val="00370DCD"/>
    <w:rsid w:val="00377E0F"/>
    <w:rsid w:val="00386FE0"/>
    <w:rsid w:val="00391DC4"/>
    <w:rsid w:val="003925BE"/>
    <w:rsid w:val="003B3C15"/>
    <w:rsid w:val="003B77F7"/>
    <w:rsid w:val="003B7887"/>
    <w:rsid w:val="003C46A3"/>
    <w:rsid w:val="003C6AE3"/>
    <w:rsid w:val="003D6504"/>
    <w:rsid w:val="003D7B21"/>
    <w:rsid w:val="003E47DD"/>
    <w:rsid w:val="003E5FFD"/>
    <w:rsid w:val="003E789E"/>
    <w:rsid w:val="003F2FE3"/>
    <w:rsid w:val="003F78FB"/>
    <w:rsid w:val="003F7A31"/>
    <w:rsid w:val="00407681"/>
    <w:rsid w:val="004240CD"/>
    <w:rsid w:val="00424DB4"/>
    <w:rsid w:val="00425E18"/>
    <w:rsid w:val="00436DF7"/>
    <w:rsid w:val="00443D23"/>
    <w:rsid w:val="00443EED"/>
    <w:rsid w:val="00445562"/>
    <w:rsid w:val="0045033C"/>
    <w:rsid w:val="00453A87"/>
    <w:rsid w:val="00455F80"/>
    <w:rsid w:val="00455FDB"/>
    <w:rsid w:val="00457405"/>
    <w:rsid w:val="00467B32"/>
    <w:rsid w:val="004765F4"/>
    <w:rsid w:val="004773F6"/>
    <w:rsid w:val="004818E6"/>
    <w:rsid w:val="00485263"/>
    <w:rsid w:val="00485420"/>
    <w:rsid w:val="004854F9"/>
    <w:rsid w:val="004941D0"/>
    <w:rsid w:val="00495ED1"/>
    <w:rsid w:val="00495F45"/>
    <w:rsid w:val="004969A3"/>
    <w:rsid w:val="004A680F"/>
    <w:rsid w:val="004B0C61"/>
    <w:rsid w:val="004B2D45"/>
    <w:rsid w:val="004D0675"/>
    <w:rsid w:val="004D2824"/>
    <w:rsid w:val="004D4207"/>
    <w:rsid w:val="004D6488"/>
    <w:rsid w:val="004D764B"/>
    <w:rsid w:val="004E1FE2"/>
    <w:rsid w:val="004E79C6"/>
    <w:rsid w:val="004F0BB3"/>
    <w:rsid w:val="004F6C23"/>
    <w:rsid w:val="0050126E"/>
    <w:rsid w:val="00503492"/>
    <w:rsid w:val="0050770D"/>
    <w:rsid w:val="0051324F"/>
    <w:rsid w:val="00521A0F"/>
    <w:rsid w:val="00525C28"/>
    <w:rsid w:val="0053006C"/>
    <w:rsid w:val="00534921"/>
    <w:rsid w:val="00534B59"/>
    <w:rsid w:val="00536F37"/>
    <w:rsid w:val="00542A8C"/>
    <w:rsid w:val="00545CCC"/>
    <w:rsid w:val="005469A0"/>
    <w:rsid w:val="005475C3"/>
    <w:rsid w:val="00551C35"/>
    <w:rsid w:val="0055659F"/>
    <w:rsid w:val="005565A7"/>
    <w:rsid w:val="00566CAB"/>
    <w:rsid w:val="00572169"/>
    <w:rsid w:val="00574D58"/>
    <w:rsid w:val="00577377"/>
    <w:rsid w:val="005871C3"/>
    <w:rsid w:val="00591E58"/>
    <w:rsid w:val="00593D35"/>
    <w:rsid w:val="00594CAB"/>
    <w:rsid w:val="005A00C6"/>
    <w:rsid w:val="005B2579"/>
    <w:rsid w:val="005B653F"/>
    <w:rsid w:val="005C77F7"/>
    <w:rsid w:val="005D5676"/>
    <w:rsid w:val="005D7C0A"/>
    <w:rsid w:val="005E01A8"/>
    <w:rsid w:val="005E6DAB"/>
    <w:rsid w:val="005F092A"/>
    <w:rsid w:val="005F4283"/>
    <w:rsid w:val="005F7F30"/>
    <w:rsid w:val="00602437"/>
    <w:rsid w:val="006028A0"/>
    <w:rsid w:val="00604143"/>
    <w:rsid w:val="00613681"/>
    <w:rsid w:val="00615FE0"/>
    <w:rsid w:val="0061602A"/>
    <w:rsid w:val="00622D2A"/>
    <w:rsid w:val="00627665"/>
    <w:rsid w:val="00630E4E"/>
    <w:rsid w:val="006326D3"/>
    <w:rsid w:val="00640E10"/>
    <w:rsid w:val="006436E4"/>
    <w:rsid w:val="00650DE9"/>
    <w:rsid w:val="00653F27"/>
    <w:rsid w:val="0066071D"/>
    <w:rsid w:val="00672404"/>
    <w:rsid w:val="0067721F"/>
    <w:rsid w:val="006803B8"/>
    <w:rsid w:val="006847CE"/>
    <w:rsid w:val="00690969"/>
    <w:rsid w:val="00690CF1"/>
    <w:rsid w:val="00693693"/>
    <w:rsid w:val="00694B8A"/>
    <w:rsid w:val="006A5500"/>
    <w:rsid w:val="006A59D4"/>
    <w:rsid w:val="006B428F"/>
    <w:rsid w:val="006B49F4"/>
    <w:rsid w:val="006B736C"/>
    <w:rsid w:val="006C2051"/>
    <w:rsid w:val="006C3D2D"/>
    <w:rsid w:val="006C61C2"/>
    <w:rsid w:val="006D12D9"/>
    <w:rsid w:val="006D29CF"/>
    <w:rsid w:val="006D6320"/>
    <w:rsid w:val="006D7260"/>
    <w:rsid w:val="006E58D4"/>
    <w:rsid w:val="006E61EE"/>
    <w:rsid w:val="006E7DF5"/>
    <w:rsid w:val="006F49F8"/>
    <w:rsid w:val="006F4B66"/>
    <w:rsid w:val="006F6628"/>
    <w:rsid w:val="007048A7"/>
    <w:rsid w:val="00706DF6"/>
    <w:rsid w:val="00706EDA"/>
    <w:rsid w:val="00711CBD"/>
    <w:rsid w:val="0071478C"/>
    <w:rsid w:val="00716797"/>
    <w:rsid w:val="00731266"/>
    <w:rsid w:val="007331D3"/>
    <w:rsid w:val="00733EAC"/>
    <w:rsid w:val="00737708"/>
    <w:rsid w:val="00742AB6"/>
    <w:rsid w:val="00750722"/>
    <w:rsid w:val="00756FE1"/>
    <w:rsid w:val="00764CA9"/>
    <w:rsid w:val="007718A0"/>
    <w:rsid w:val="007722F3"/>
    <w:rsid w:val="007747BC"/>
    <w:rsid w:val="00781414"/>
    <w:rsid w:val="0078691E"/>
    <w:rsid w:val="00790A6E"/>
    <w:rsid w:val="00796BA6"/>
    <w:rsid w:val="007A2137"/>
    <w:rsid w:val="007A377E"/>
    <w:rsid w:val="007A55D9"/>
    <w:rsid w:val="007A79FF"/>
    <w:rsid w:val="007B18E2"/>
    <w:rsid w:val="007B2F04"/>
    <w:rsid w:val="007D0FA2"/>
    <w:rsid w:val="007D2F85"/>
    <w:rsid w:val="007D420F"/>
    <w:rsid w:val="007E0559"/>
    <w:rsid w:val="007E3FA8"/>
    <w:rsid w:val="007E7093"/>
    <w:rsid w:val="007F79D6"/>
    <w:rsid w:val="00803EDE"/>
    <w:rsid w:val="008103B6"/>
    <w:rsid w:val="00811CD7"/>
    <w:rsid w:val="00813CAB"/>
    <w:rsid w:val="00813F7A"/>
    <w:rsid w:val="008215BF"/>
    <w:rsid w:val="00834A71"/>
    <w:rsid w:val="008426D7"/>
    <w:rsid w:val="008428F2"/>
    <w:rsid w:val="00843A91"/>
    <w:rsid w:val="0085117F"/>
    <w:rsid w:val="0085149D"/>
    <w:rsid w:val="00852676"/>
    <w:rsid w:val="00852971"/>
    <w:rsid w:val="00861C8B"/>
    <w:rsid w:val="00863BFE"/>
    <w:rsid w:val="008645BD"/>
    <w:rsid w:val="00867A97"/>
    <w:rsid w:val="00872006"/>
    <w:rsid w:val="00873181"/>
    <w:rsid w:val="00874291"/>
    <w:rsid w:val="00876742"/>
    <w:rsid w:val="00877E53"/>
    <w:rsid w:val="0088516D"/>
    <w:rsid w:val="008926EC"/>
    <w:rsid w:val="00895DC0"/>
    <w:rsid w:val="008A4634"/>
    <w:rsid w:val="008A5FB2"/>
    <w:rsid w:val="008B160D"/>
    <w:rsid w:val="008B2EBC"/>
    <w:rsid w:val="008B4D14"/>
    <w:rsid w:val="008C0470"/>
    <w:rsid w:val="008C17E7"/>
    <w:rsid w:val="008C2C4D"/>
    <w:rsid w:val="008C3CB1"/>
    <w:rsid w:val="008C5E0D"/>
    <w:rsid w:val="008D14B2"/>
    <w:rsid w:val="008D1935"/>
    <w:rsid w:val="008D6262"/>
    <w:rsid w:val="008E5B9B"/>
    <w:rsid w:val="008E5D4D"/>
    <w:rsid w:val="008F3FA7"/>
    <w:rsid w:val="009160E1"/>
    <w:rsid w:val="00921432"/>
    <w:rsid w:val="00923D4C"/>
    <w:rsid w:val="009248FD"/>
    <w:rsid w:val="00926786"/>
    <w:rsid w:val="00935E71"/>
    <w:rsid w:val="00937D67"/>
    <w:rsid w:val="00941A2B"/>
    <w:rsid w:val="00942F5F"/>
    <w:rsid w:val="00946390"/>
    <w:rsid w:val="009504E5"/>
    <w:rsid w:val="0095127C"/>
    <w:rsid w:val="009647FA"/>
    <w:rsid w:val="00977A36"/>
    <w:rsid w:val="0098388F"/>
    <w:rsid w:val="00984654"/>
    <w:rsid w:val="009872FB"/>
    <w:rsid w:val="00990DB9"/>
    <w:rsid w:val="00992679"/>
    <w:rsid w:val="00993C35"/>
    <w:rsid w:val="00994199"/>
    <w:rsid w:val="00997D60"/>
    <w:rsid w:val="009A204E"/>
    <w:rsid w:val="009A6F1E"/>
    <w:rsid w:val="009B128A"/>
    <w:rsid w:val="009B4E62"/>
    <w:rsid w:val="009B52FA"/>
    <w:rsid w:val="009B6062"/>
    <w:rsid w:val="009C0623"/>
    <w:rsid w:val="009C58D5"/>
    <w:rsid w:val="009C73F0"/>
    <w:rsid w:val="009D01DD"/>
    <w:rsid w:val="009E1332"/>
    <w:rsid w:val="009E168C"/>
    <w:rsid w:val="009E3D54"/>
    <w:rsid w:val="009E73C4"/>
    <w:rsid w:val="009F1D26"/>
    <w:rsid w:val="009F35D9"/>
    <w:rsid w:val="009F4B9D"/>
    <w:rsid w:val="009F5076"/>
    <w:rsid w:val="00A01C6D"/>
    <w:rsid w:val="00A1040B"/>
    <w:rsid w:val="00A10616"/>
    <w:rsid w:val="00A109BD"/>
    <w:rsid w:val="00A11190"/>
    <w:rsid w:val="00A12F2F"/>
    <w:rsid w:val="00A17145"/>
    <w:rsid w:val="00A27B16"/>
    <w:rsid w:val="00A27D10"/>
    <w:rsid w:val="00A27F9D"/>
    <w:rsid w:val="00A3143E"/>
    <w:rsid w:val="00A3167F"/>
    <w:rsid w:val="00A31D08"/>
    <w:rsid w:val="00A31E73"/>
    <w:rsid w:val="00A40437"/>
    <w:rsid w:val="00A415C2"/>
    <w:rsid w:val="00A448A2"/>
    <w:rsid w:val="00A46356"/>
    <w:rsid w:val="00A474AC"/>
    <w:rsid w:val="00A51DDC"/>
    <w:rsid w:val="00A54A6F"/>
    <w:rsid w:val="00A56F99"/>
    <w:rsid w:val="00A64D94"/>
    <w:rsid w:val="00A85E93"/>
    <w:rsid w:val="00A93EFA"/>
    <w:rsid w:val="00AA2789"/>
    <w:rsid w:val="00AA2F50"/>
    <w:rsid w:val="00AA36FC"/>
    <w:rsid w:val="00AB220F"/>
    <w:rsid w:val="00AB59CC"/>
    <w:rsid w:val="00AB73C2"/>
    <w:rsid w:val="00AC1800"/>
    <w:rsid w:val="00AC19FF"/>
    <w:rsid w:val="00AC48BC"/>
    <w:rsid w:val="00AC4FA7"/>
    <w:rsid w:val="00AC773E"/>
    <w:rsid w:val="00AD3B65"/>
    <w:rsid w:val="00AD3F8D"/>
    <w:rsid w:val="00AD4920"/>
    <w:rsid w:val="00AD74F2"/>
    <w:rsid w:val="00AE22A1"/>
    <w:rsid w:val="00AF2444"/>
    <w:rsid w:val="00AF6302"/>
    <w:rsid w:val="00B001DD"/>
    <w:rsid w:val="00B01ACC"/>
    <w:rsid w:val="00B0583D"/>
    <w:rsid w:val="00B06CBD"/>
    <w:rsid w:val="00B06D6C"/>
    <w:rsid w:val="00B075A9"/>
    <w:rsid w:val="00B16B14"/>
    <w:rsid w:val="00B17799"/>
    <w:rsid w:val="00B235A0"/>
    <w:rsid w:val="00B267AE"/>
    <w:rsid w:val="00B42D58"/>
    <w:rsid w:val="00B534F2"/>
    <w:rsid w:val="00B55CA6"/>
    <w:rsid w:val="00B7240C"/>
    <w:rsid w:val="00B7341F"/>
    <w:rsid w:val="00B76188"/>
    <w:rsid w:val="00B81DB4"/>
    <w:rsid w:val="00B82B50"/>
    <w:rsid w:val="00B85243"/>
    <w:rsid w:val="00B8524B"/>
    <w:rsid w:val="00B86D88"/>
    <w:rsid w:val="00B87FAF"/>
    <w:rsid w:val="00B9283C"/>
    <w:rsid w:val="00B948B6"/>
    <w:rsid w:val="00BA2927"/>
    <w:rsid w:val="00BC5266"/>
    <w:rsid w:val="00BC773B"/>
    <w:rsid w:val="00BD4225"/>
    <w:rsid w:val="00BD6727"/>
    <w:rsid w:val="00BE1ED3"/>
    <w:rsid w:val="00BE2B70"/>
    <w:rsid w:val="00BE4B10"/>
    <w:rsid w:val="00BE569A"/>
    <w:rsid w:val="00BE5F63"/>
    <w:rsid w:val="00BF15F7"/>
    <w:rsid w:val="00C009E1"/>
    <w:rsid w:val="00C043CF"/>
    <w:rsid w:val="00C0645B"/>
    <w:rsid w:val="00C11FFA"/>
    <w:rsid w:val="00C12CEE"/>
    <w:rsid w:val="00C14F1E"/>
    <w:rsid w:val="00C16D19"/>
    <w:rsid w:val="00C22A14"/>
    <w:rsid w:val="00C25693"/>
    <w:rsid w:val="00C25BE0"/>
    <w:rsid w:val="00C3003C"/>
    <w:rsid w:val="00C34598"/>
    <w:rsid w:val="00C35D0A"/>
    <w:rsid w:val="00C404ED"/>
    <w:rsid w:val="00C41114"/>
    <w:rsid w:val="00C41CF0"/>
    <w:rsid w:val="00C43132"/>
    <w:rsid w:val="00C517B9"/>
    <w:rsid w:val="00C525AA"/>
    <w:rsid w:val="00C53250"/>
    <w:rsid w:val="00C60EEB"/>
    <w:rsid w:val="00C621F4"/>
    <w:rsid w:val="00C634A6"/>
    <w:rsid w:val="00C64A6E"/>
    <w:rsid w:val="00C64BAD"/>
    <w:rsid w:val="00C66CF6"/>
    <w:rsid w:val="00C70618"/>
    <w:rsid w:val="00C73127"/>
    <w:rsid w:val="00C735C6"/>
    <w:rsid w:val="00C73B56"/>
    <w:rsid w:val="00C747C3"/>
    <w:rsid w:val="00C756F1"/>
    <w:rsid w:val="00C84DFA"/>
    <w:rsid w:val="00C907E7"/>
    <w:rsid w:val="00C95630"/>
    <w:rsid w:val="00CA1AFC"/>
    <w:rsid w:val="00CA4D3D"/>
    <w:rsid w:val="00CA51B6"/>
    <w:rsid w:val="00CA7F98"/>
    <w:rsid w:val="00CB1987"/>
    <w:rsid w:val="00CB6018"/>
    <w:rsid w:val="00CC49FE"/>
    <w:rsid w:val="00CC5B4A"/>
    <w:rsid w:val="00CC62F5"/>
    <w:rsid w:val="00CC7BA3"/>
    <w:rsid w:val="00CD5DDD"/>
    <w:rsid w:val="00CE02E7"/>
    <w:rsid w:val="00CE2836"/>
    <w:rsid w:val="00CE3CD7"/>
    <w:rsid w:val="00CE5915"/>
    <w:rsid w:val="00CE743A"/>
    <w:rsid w:val="00CF35EB"/>
    <w:rsid w:val="00CF5FBC"/>
    <w:rsid w:val="00D020A3"/>
    <w:rsid w:val="00D06B1B"/>
    <w:rsid w:val="00D077EF"/>
    <w:rsid w:val="00D13938"/>
    <w:rsid w:val="00D2017E"/>
    <w:rsid w:val="00D229B6"/>
    <w:rsid w:val="00D22B0E"/>
    <w:rsid w:val="00D31AD5"/>
    <w:rsid w:val="00D33696"/>
    <w:rsid w:val="00D33940"/>
    <w:rsid w:val="00D37E7B"/>
    <w:rsid w:val="00D44131"/>
    <w:rsid w:val="00D44E46"/>
    <w:rsid w:val="00D502DD"/>
    <w:rsid w:val="00D51CB0"/>
    <w:rsid w:val="00D522A7"/>
    <w:rsid w:val="00D52343"/>
    <w:rsid w:val="00D579BD"/>
    <w:rsid w:val="00D62C12"/>
    <w:rsid w:val="00D66494"/>
    <w:rsid w:val="00D66D23"/>
    <w:rsid w:val="00D71C76"/>
    <w:rsid w:val="00D74016"/>
    <w:rsid w:val="00D80458"/>
    <w:rsid w:val="00D861C0"/>
    <w:rsid w:val="00D87B2B"/>
    <w:rsid w:val="00D933EA"/>
    <w:rsid w:val="00D948D4"/>
    <w:rsid w:val="00D94E9E"/>
    <w:rsid w:val="00D96B68"/>
    <w:rsid w:val="00DA30BE"/>
    <w:rsid w:val="00DA57E3"/>
    <w:rsid w:val="00DA5BEE"/>
    <w:rsid w:val="00DD06BE"/>
    <w:rsid w:val="00DD503F"/>
    <w:rsid w:val="00DD68AD"/>
    <w:rsid w:val="00DE2D27"/>
    <w:rsid w:val="00DE686A"/>
    <w:rsid w:val="00DE6EC0"/>
    <w:rsid w:val="00DE7E30"/>
    <w:rsid w:val="00DF202D"/>
    <w:rsid w:val="00DF6EB1"/>
    <w:rsid w:val="00DF736F"/>
    <w:rsid w:val="00E01366"/>
    <w:rsid w:val="00E1359A"/>
    <w:rsid w:val="00E1487E"/>
    <w:rsid w:val="00E15D86"/>
    <w:rsid w:val="00E16AE0"/>
    <w:rsid w:val="00E206D4"/>
    <w:rsid w:val="00E22136"/>
    <w:rsid w:val="00E22BCF"/>
    <w:rsid w:val="00E22EBF"/>
    <w:rsid w:val="00E251E1"/>
    <w:rsid w:val="00E25977"/>
    <w:rsid w:val="00E4021C"/>
    <w:rsid w:val="00E463A9"/>
    <w:rsid w:val="00E47104"/>
    <w:rsid w:val="00E522FC"/>
    <w:rsid w:val="00E55A0C"/>
    <w:rsid w:val="00E57012"/>
    <w:rsid w:val="00E620D6"/>
    <w:rsid w:val="00E6274D"/>
    <w:rsid w:val="00E64915"/>
    <w:rsid w:val="00E6553A"/>
    <w:rsid w:val="00E7146B"/>
    <w:rsid w:val="00E75A05"/>
    <w:rsid w:val="00E75F49"/>
    <w:rsid w:val="00E86331"/>
    <w:rsid w:val="00E91D30"/>
    <w:rsid w:val="00E9658D"/>
    <w:rsid w:val="00EA3DB3"/>
    <w:rsid w:val="00EA405D"/>
    <w:rsid w:val="00EA5AC3"/>
    <w:rsid w:val="00EC0615"/>
    <w:rsid w:val="00EC06AB"/>
    <w:rsid w:val="00EC06EC"/>
    <w:rsid w:val="00EC3369"/>
    <w:rsid w:val="00EC572E"/>
    <w:rsid w:val="00ED4C41"/>
    <w:rsid w:val="00ED5841"/>
    <w:rsid w:val="00EE6DEF"/>
    <w:rsid w:val="00EE76CB"/>
    <w:rsid w:val="00EF0443"/>
    <w:rsid w:val="00EF365A"/>
    <w:rsid w:val="00EF38E8"/>
    <w:rsid w:val="00EF7A87"/>
    <w:rsid w:val="00F03CA7"/>
    <w:rsid w:val="00F0441F"/>
    <w:rsid w:val="00F053A2"/>
    <w:rsid w:val="00F058AF"/>
    <w:rsid w:val="00F05B88"/>
    <w:rsid w:val="00F152EF"/>
    <w:rsid w:val="00F223CD"/>
    <w:rsid w:val="00F22CED"/>
    <w:rsid w:val="00F259BE"/>
    <w:rsid w:val="00F27928"/>
    <w:rsid w:val="00F27C6E"/>
    <w:rsid w:val="00F34677"/>
    <w:rsid w:val="00F37293"/>
    <w:rsid w:val="00F43DEA"/>
    <w:rsid w:val="00F4535A"/>
    <w:rsid w:val="00F46E9D"/>
    <w:rsid w:val="00F46F69"/>
    <w:rsid w:val="00F52250"/>
    <w:rsid w:val="00F524C6"/>
    <w:rsid w:val="00F54C45"/>
    <w:rsid w:val="00F62CB2"/>
    <w:rsid w:val="00F72157"/>
    <w:rsid w:val="00F77EDA"/>
    <w:rsid w:val="00F800B0"/>
    <w:rsid w:val="00F8173C"/>
    <w:rsid w:val="00F82A3F"/>
    <w:rsid w:val="00F82BCD"/>
    <w:rsid w:val="00F82C97"/>
    <w:rsid w:val="00F87AE5"/>
    <w:rsid w:val="00F90842"/>
    <w:rsid w:val="00F92914"/>
    <w:rsid w:val="00FA0276"/>
    <w:rsid w:val="00FA200A"/>
    <w:rsid w:val="00FA745E"/>
    <w:rsid w:val="00FB488C"/>
    <w:rsid w:val="00FB770A"/>
    <w:rsid w:val="00FC59E6"/>
    <w:rsid w:val="00FD1613"/>
    <w:rsid w:val="00FD3DC3"/>
    <w:rsid w:val="00FD7CFE"/>
    <w:rsid w:val="00FE0C63"/>
    <w:rsid w:val="00FE0FFD"/>
    <w:rsid w:val="00FE3604"/>
    <w:rsid w:val="00FF5445"/>
    <w:rsid w:val="00FF6B6B"/>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0FBC"/>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table" w:styleId="TableGrid">
    <w:name w:val="Table Grid"/>
    <w:basedOn w:val="TableNormal"/>
    <w:uiPriority w:val="39"/>
    <w:rsid w:val="001C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0200028web0029char">
    <w:name w:val="normal_0020_0028web_0029__char"/>
    <w:rsid w:val="00F72157"/>
  </w:style>
  <w:style w:type="paragraph" w:styleId="BodyText">
    <w:name w:val="Body Text"/>
    <w:basedOn w:val="Normal"/>
    <w:link w:val="BodyTextChar"/>
    <w:semiHidden/>
    <w:unhideWhenUsed/>
    <w:rsid w:val="00011C67"/>
    <w:rPr>
      <w:rFonts w:ascii=".VnTime" w:hAnsi=".VnTime"/>
      <w:iCs/>
      <w:kern w:val="2"/>
      <w:sz w:val="28"/>
      <w:szCs w:val="20"/>
    </w:rPr>
  </w:style>
  <w:style w:type="character" w:customStyle="1" w:styleId="BodyTextChar">
    <w:name w:val="Body Text Char"/>
    <w:basedOn w:val="DefaultParagraphFont"/>
    <w:link w:val="BodyText"/>
    <w:semiHidden/>
    <w:rsid w:val="00011C67"/>
    <w:rPr>
      <w:rFonts w:ascii=".VnTime" w:eastAsia="Times New Roman" w:hAnsi=".VnTime" w:cs="Times New Roman"/>
      <w:iCs/>
      <w:kern w:val="2"/>
      <w:sz w:val="28"/>
      <w:szCs w:val="20"/>
    </w:rPr>
  </w:style>
  <w:style w:type="paragraph" w:customStyle="1" w:styleId="D-tb">
    <w:name w:val="D-tb"/>
    <w:basedOn w:val="Normal"/>
    <w:rsid w:val="00650DE9"/>
    <w:pPr>
      <w:spacing w:before="120"/>
      <w:ind w:firstLine="720"/>
      <w:jc w:val="both"/>
    </w:pPr>
    <w:rPr>
      <w:sz w:val="28"/>
      <w:szCs w:val="26"/>
    </w:rPr>
  </w:style>
  <w:style w:type="paragraph" w:styleId="NormalWeb">
    <w:name w:val="Normal (Web)"/>
    <w:basedOn w:val="Normal"/>
    <w:uiPriority w:val="99"/>
    <w:unhideWhenUsed/>
    <w:rsid w:val="00650D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66076232">
      <w:bodyDiv w:val="1"/>
      <w:marLeft w:val="0"/>
      <w:marRight w:val="0"/>
      <w:marTop w:val="0"/>
      <w:marBottom w:val="0"/>
      <w:divBdr>
        <w:top w:val="none" w:sz="0" w:space="0" w:color="auto"/>
        <w:left w:val="none" w:sz="0" w:space="0" w:color="auto"/>
        <w:bottom w:val="none" w:sz="0" w:space="0" w:color="auto"/>
        <w:right w:val="none" w:sz="0" w:space="0" w:color="auto"/>
      </w:divBdr>
    </w:div>
    <w:div w:id="278026532">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96472496">
      <w:bodyDiv w:val="1"/>
      <w:marLeft w:val="0"/>
      <w:marRight w:val="0"/>
      <w:marTop w:val="0"/>
      <w:marBottom w:val="0"/>
      <w:divBdr>
        <w:top w:val="none" w:sz="0" w:space="0" w:color="auto"/>
        <w:left w:val="none" w:sz="0" w:space="0" w:color="auto"/>
        <w:bottom w:val="none" w:sz="0" w:space="0" w:color="auto"/>
        <w:right w:val="none" w:sz="0" w:space="0" w:color="auto"/>
      </w:divBdr>
    </w:div>
    <w:div w:id="1165785079">
      <w:bodyDiv w:val="1"/>
      <w:marLeft w:val="0"/>
      <w:marRight w:val="0"/>
      <w:marTop w:val="0"/>
      <w:marBottom w:val="0"/>
      <w:divBdr>
        <w:top w:val="none" w:sz="0" w:space="0" w:color="auto"/>
        <w:left w:val="none" w:sz="0" w:space="0" w:color="auto"/>
        <w:bottom w:val="none" w:sz="0" w:space="0" w:color="auto"/>
        <w:right w:val="none" w:sz="0" w:space="0" w:color="auto"/>
      </w:divBdr>
    </w:div>
    <w:div w:id="1887179508">
      <w:bodyDiv w:val="1"/>
      <w:marLeft w:val="0"/>
      <w:marRight w:val="0"/>
      <w:marTop w:val="0"/>
      <w:marBottom w:val="0"/>
      <w:divBdr>
        <w:top w:val="none" w:sz="0" w:space="0" w:color="auto"/>
        <w:left w:val="none" w:sz="0" w:space="0" w:color="auto"/>
        <w:bottom w:val="none" w:sz="0" w:space="0" w:color="auto"/>
        <w:right w:val="none" w:sz="0" w:space="0" w:color="auto"/>
      </w:divBdr>
      <w:divsChild>
        <w:div w:id="97675391">
          <w:marLeft w:val="547"/>
          <w:marRight w:val="0"/>
          <w:marTop w:val="0"/>
          <w:marBottom w:val="0"/>
          <w:divBdr>
            <w:top w:val="none" w:sz="0" w:space="0" w:color="auto"/>
            <w:left w:val="none" w:sz="0" w:space="0" w:color="auto"/>
            <w:bottom w:val="none" w:sz="0" w:space="0" w:color="auto"/>
            <w:right w:val="none" w:sz="0" w:space="0" w:color="auto"/>
          </w:divBdr>
        </w:div>
        <w:div w:id="1651866492">
          <w:marLeft w:val="547"/>
          <w:marRight w:val="0"/>
          <w:marTop w:val="0"/>
          <w:marBottom w:val="0"/>
          <w:divBdr>
            <w:top w:val="none" w:sz="0" w:space="0" w:color="auto"/>
            <w:left w:val="none" w:sz="0" w:space="0" w:color="auto"/>
            <w:bottom w:val="none" w:sz="0" w:space="0" w:color="auto"/>
            <w:right w:val="none" w:sz="0" w:space="0" w:color="auto"/>
          </w:divBdr>
        </w:div>
        <w:div w:id="379325775">
          <w:marLeft w:val="547"/>
          <w:marRight w:val="0"/>
          <w:marTop w:val="0"/>
          <w:marBottom w:val="0"/>
          <w:divBdr>
            <w:top w:val="none" w:sz="0" w:space="0" w:color="auto"/>
            <w:left w:val="none" w:sz="0" w:space="0" w:color="auto"/>
            <w:bottom w:val="none" w:sz="0" w:space="0" w:color="auto"/>
            <w:right w:val="none" w:sz="0" w:space="0" w:color="auto"/>
          </w:divBdr>
        </w:div>
        <w:div w:id="1893685674">
          <w:marLeft w:val="547"/>
          <w:marRight w:val="0"/>
          <w:marTop w:val="0"/>
          <w:marBottom w:val="0"/>
          <w:divBdr>
            <w:top w:val="none" w:sz="0" w:space="0" w:color="auto"/>
            <w:left w:val="none" w:sz="0" w:space="0" w:color="auto"/>
            <w:bottom w:val="none" w:sz="0" w:space="0" w:color="auto"/>
            <w:right w:val="none" w:sz="0" w:space="0" w:color="auto"/>
          </w:divBdr>
        </w:div>
        <w:div w:id="226494694">
          <w:marLeft w:val="547"/>
          <w:marRight w:val="0"/>
          <w:marTop w:val="0"/>
          <w:marBottom w:val="0"/>
          <w:divBdr>
            <w:top w:val="none" w:sz="0" w:space="0" w:color="auto"/>
            <w:left w:val="none" w:sz="0" w:space="0" w:color="auto"/>
            <w:bottom w:val="none" w:sz="0" w:space="0" w:color="auto"/>
            <w:right w:val="none" w:sz="0" w:space="0" w:color="auto"/>
          </w:divBdr>
        </w:div>
      </w:divsChild>
    </w:div>
    <w:div w:id="1894151175">
      <w:bodyDiv w:val="1"/>
      <w:marLeft w:val="0"/>
      <w:marRight w:val="0"/>
      <w:marTop w:val="0"/>
      <w:marBottom w:val="0"/>
      <w:divBdr>
        <w:top w:val="none" w:sz="0" w:space="0" w:color="auto"/>
        <w:left w:val="none" w:sz="0" w:space="0" w:color="auto"/>
        <w:bottom w:val="none" w:sz="0" w:space="0" w:color="auto"/>
        <w:right w:val="none" w:sz="0" w:space="0" w:color="auto"/>
      </w:divBdr>
      <w:divsChild>
        <w:div w:id="1301156820">
          <w:marLeft w:val="547"/>
          <w:marRight w:val="0"/>
          <w:marTop w:val="0"/>
          <w:marBottom w:val="0"/>
          <w:divBdr>
            <w:top w:val="none" w:sz="0" w:space="0" w:color="auto"/>
            <w:left w:val="none" w:sz="0" w:space="0" w:color="auto"/>
            <w:bottom w:val="none" w:sz="0" w:space="0" w:color="auto"/>
            <w:right w:val="none" w:sz="0" w:space="0" w:color="auto"/>
          </w:divBdr>
        </w:div>
        <w:div w:id="1654412564">
          <w:marLeft w:val="547"/>
          <w:marRight w:val="0"/>
          <w:marTop w:val="0"/>
          <w:marBottom w:val="0"/>
          <w:divBdr>
            <w:top w:val="none" w:sz="0" w:space="0" w:color="auto"/>
            <w:left w:val="none" w:sz="0" w:space="0" w:color="auto"/>
            <w:bottom w:val="none" w:sz="0" w:space="0" w:color="auto"/>
            <w:right w:val="none" w:sz="0" w:space="0" w:color="auto"/>
          </w:divBdr>
        </w:div>
      </w:divsChild>
    </w:div>
    <w:div w:id="19466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DA4656-10D5-4962-9340-CD876C1CFB38}">
  <ds:schemaRefs>
    <ds:schemaRef ds:uri="http://schemas.openxmlformats.org/officeDocument/2006/bibliography"/>
  </ds:schemaRefs>
</ds:datastoreItem>
</file>

<file path=customXml/itemProps2.xml><?xml version="1.0" encoding="utf-8"?>
<ds:datastoreItem xmlns:ds="http://schemas.openxmlformats.org/officeDocument/2006/customXml" ds:itemID="{F8957BEC-FE64-4785-B1D8-836A478668F9}"/>
</file>

<file path=customXml/itemProps3.xml><?xml version="1.0" encoding="utf-8"?>
<ds:datastoreItem xmlns:ds="http://schemas.openxmlformats.org/officeDocument/2006/customXml" ds:itemID="{1ECE8601-BB14-4BD4-9AF7-07761652D515}"/>
</file>

<file path=customXml/itemProps4.xml><?xml version="1.0" encoding="utf-8"?>
<ds:datastoreItem xmlns:ds="http://schemas.openxmlformats.org/officeDocument/2006/customXml" ds:itemID="{8ADF8CBC-3E9D-4FDB-BBD6-A8E51D81F572}"/>
</file>

<file path=docProps/app.xml><?xml version="1.0" encoding="utf-8"?>
<Properties xmlns="http://schemas.openxmlformats.org/officeDocument/2006/extended-properties" xmlns:vt="http://schemas.openxmlformats.org/officeDocument/2006/docPropsVTypes">
  <Template>Normal.dotm</Template>
  <TotalTime>36</TotalTime>
  <Pages>8</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63</cp:revision>
  <cp:lastPrinted>2020-10-11T00:40:00Z</cp:lastPrinted>
  <dcterms:created xsi:type="dcterms:W3CDTF">2020-10-11T00:03:00Z</dcterms:created>
  <dcterms:modified xsi:type="dcterms:W3CDTF">2020-10-11T00:41:00Z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