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252583" w:rsidRPr="0048768A" w:rsidTr="001E4915">
        <w:trPr>
          <w:trHeight w:val="1420"/>
          <w:jc w:val="center"/>
        </w:trPr>
        <w:tc>
          <w:tcPr>
            <w:tcW w:w="3948" w:type="dxa"/>
            <w:shd w:val="clear" w:color="auto" w:fill="auto"/>
          </w:tcPr>
          <w:p w:rsidR="00252583" w:rsidRPr="0048768A" w:rsidRDefault="00252583" w:rsidP="007903FF">
            <w:pPr>
              <w:widowControl w:val="0"/>
              <w:jc w:val="center"/>
              <w:rPr>
                <w:color w:val="000000"/>
              </w:rPr>
            </w:pPr>
            <w:r w:rsidRPr="0048768A">
              <w:rPr>
                <w:color w:val="000000"/>
              </w:rPr>
              <w:t>BAN CHỈ ĐẠO TRUNG ƯƠNG</w:t>
            </w:r>
          </w:p>
          <w:p w:rsidR="00252583" w:rsidRPr="0048768A" w:rsidRDefault="00252583" w:rsidP="007903FF">
            <w:pPr>
              <w:widowControl w:val="0"/>
              <w:tabs>
                <w:tab w:val="left" w:pos="3219"/>
              </w:tabs>
              <w:ind w:left="-108" w:right="-108"/>
              <w:jc w:val="center"/>
              <w:rPr>
                <w:color w:val="000000"/>
              </w:rPr>
            </w:pPr>
            <w:r w:rsidRPr="0048768A">
              <w:rPr>
                <w:color w:val="000000"/>
              </w:rPr>
              <w:t>VỀ PHÒNG, CHỐNG THIÊN TAI</w:t>
            </w:r>
          </w:p>
          <w:p w:rsidR="00D37E7B" w:rsidRPr="0048768A" w:rsidRDefault="00D37E7B" w:rsidP="007903FF">
            <w:pPr>
              <w:widowControl w:val="0"/>
              <w:tabs>
                <w:tab w:val="left" w:pos="3219"/>
              </w:tabs>
              <w:ind w:left="-108" w:right="-108"/>
              <w:jc w:val="center"/>
              <w:rPr>
                <w:b/>
                <w:color w:val="000000"/>
              </w:rPr>
            </w:pPr>
            <w:r w:rsidRPr="0048768A">
              <w:rPr>
                <w:b/>
                <w:color w:val="000000"/>
              </w:rPr>
              <w:t>VĂN PHÒNG THƯỜNG TRỰC</w:t>
            </w:r>
          </w:p>
          <w:p w:rsidR="00716797" w:rsidRPr="0048768A" w:rsidRDefault="00716797" w:rsidP="007903FF">
            <w:pPr>
              <w:widowControl w:val="0"/>
              <w:tabs>
                <w:tab w:val="left" w:pos="3219"/>
              </w:tabs>
              <w:spacing w:line="200" w:lineRule="exact"/>
              <w:ind w:left="-108" w:right="-108"/>
              <w:jc w:val="center"/>
              <w:rPr>
                <w:b/>
                <w:sz w:val="12"/>
              </w:rPr>
            </w:pPr>
            <w:r w:rsidRPr="0048768A">
              <w:rPr>
                <w:noProof/>
                <w:sz w:val="26"/>
                <w:szCs w:val="26"/>
              </w:rPr>
              <mc:AlternateContent>
                <mc:Choice Requires="wps">
                  <w:drawing>
                    <wp:anchor distT="4294967290" distB="4294967290" distL="114300" distR="114300" simplePos="0" relativeHeight="251664384" behindDoc="0" locked="0" layoutInCell="1" allowOverlap="1">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rsidR="00252583" w:rsidRPr="0048768A" w:rsidRDefault="00716797" w:rsidP="007903FF">
            <w:pPr>
              <w:widowControl w:val="0"/>
              <w:tabs>
                <w:tab w:val="left" w:pos="3219"/>
              </w:tabs>
              <w:ind w:left="-108" w:right="-108"/>
              <w:jc w:val="center"/>
              <w:rPr>
                <w:b/>
                <w:color w:val="000000"/>
                <w:sz w:val="26"/>
              </w:rPr>
            </w:pPr>
            <w:r w:rsidRPr="0048768A">
              <w:rPr>
                <w:sz w:val="27"/>
                <w:szCs w:val="27"/>
              </w:rPr>
              <w:t>Số:          /BC-VPTT</w:t>
            </w:r>
            <w:r w:rsidRPr="0048768A">
              <w:rPr>
                <w:noProof/>
                <w:color w:val="000000"/>
                <w:sz w:val="26"/>
                <w:szCs w:val="26"/>
              </w:rPr>
              <w:t xml:space="preserve"> </w:t>
            </w:r>
          </w:p>
          <w:p w:rsidR="00252583" w:rsidRPr="0048768A" w:rsidRDefault="00252583" w:rsidP="007903FF">
            <w:pPr>
              <w:widowControl w:val="0"/>
              <w:tabs>
                <w:tab w:val="left" w:pos="3219"/>
              </w:tabs>
              <w:ind w:left="-108" w:right="-108"/>
              <w:jc w:val="center"/>
              <w:rPr>
                <w:b/>
                <w:color w:val="000000"/>
                <w:sz w:val="12"/>
              </w:rPr>
            </w:pPr>
          </w:p>
          <w:p w:rsidR="00252583" w:rsidRPr="0048768A" w:rsidRDefault="00252583" w:rsidP="007903FF">
            <w:pPr>
              <w:widowControl w:val="0"/>
              <w:jc w:val="center"/>
              <w:rPr>
                <w:color w:val="000000"/>
                <w:sz w:val="26"/>
                <w:szCs w:val="26"/>
              </w:rPr>
            </w:pPr>
          </w:p>
        </w:tc>
        <w:tc>
          <w:tcPr>
            <w:tcW w:w="5713" w:type="dxa"/>
            <w:shd w:val="clear" w:color="auto" w:fill="auto"/>
          </w:tcPr>
          <w:p w:rsidR="00252583" w:rsidRPr="0048768A" w:rsidRDefault="00252583" w:rsidP="007903FF">
            <w:pPr>
              <w:widowControl w:val="0"/>
              <w:spacing w:line="320" w:lineRule="exact"/>
              <w:jc w:val="center"/>
              <w:rPr>
                <w:b/>
                <w:color w:val="000000"/>
                <w:sz w:val="26"/>
              </w:rPr>
            </w:pPr>
            <w:r w:rsidRPr="0048768A">
              <w:rPr>
                <w:b/>
                <w:color w:val="000000"/>
                <w:sz w:val="26"/>
              </w:rPr>
              <w:t>CỘNG HÒA XÃ HỘI CHỦ NGHĨA VIỆT NAM</w:t>
            </w:r>
          </w:p>
          <w:p w:rsidR="00252583" w:rsidRPr="0048768A" w:rsidRDefault="00252583" w:rsidP="007903FF">
            <w:pPr>
              <w:pStyle w:val="Heading2"/>
              <w:keepNext w:val="0"/>
              <w:widowControl w:val="0"/>
              <w:spacing w:before="0" w:line="320" w:lineRule="exact"/>
              <w:rPr>
                <w:color w:val="000000"/>
                <w:sz w:val="28"/>
                <w:szCs w:val="28"/>
              </w:rPr>
            </w:pPr>
            <w:r w:rsidRPr="0048768A">
              <w:rPr>
                <w:color w:val="000000"/>
                <w:sz w:val="28"/>
                <w:szCs w:val="28"/>
              </w:rPr>
              <w:t>Độc lập - Tự do - Hạnh phúc</w:t>
            </w:r>
          </w:p>
          <w:p w:rsidR="00252583" w:rsidRPr="0048768A" w:rsidRDefault="009E3D54" w:rsidP="007903FF">
            <w:pPr>
              <w:widowControl w:val="0"/>
              <w:spacing w:line="320" w:lineRule="exact"/>
              <w:jc w:val="center"/>
              <w:rPr>
                <w:i/>
                <w:color w:val="000000"/>
                <w:sz w:val="28"/>
                <w:szCs w:val="28"/>
              </w:rPr>
            </w:pPr>
            <w:r w:rsidRPr="0048768A">
              <w:rPr>
                <w:noProof/>
                <w:color w:val="000000"/>
                <w:sz w:val="28"/>
                <w:szCs w:val="28"/>
              </w:rPr>
              <mc:AlternateContent>
                <mc:Choice Requires="wps">
                  <w:drawing>
                    <wp:anchor distT="4294967291" distB="4294967291" distL="114300" distR="114300" simplePos="0" relativeHeight="251659264" behindDoc="0" locked="0" layoutInCell="1" allowOverlap="1">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rsidR="00252583" w:rsidRPr="0048768A" w:rsidRDefault="00252583" w:rsidP="007903FF">
            <w:pPr>
              <w:widowControl w:val="0"/>
              <w:spacing w:line="320" w:lineRule="exact"/>
              <w:jc w:val="center"/>
              <w:rPr>
                <w:i/>
                <w:color w:val="000000"/>
                <w:sz w:val="28"/>
                <w:szCs w:val="28"/>
              </w:rPr>
            </w:pPr>
            <w:r w:rsidRPr="0048768A">
              <w:rPr>
                <w:i/>
                <w:color w:val="000000"/>
                <w:sz w:val="28"/>
                <w:szCs w:val="28"/>
              </w:rPr>
              <w:t xml:space="preserve">Hà Nội, ngày </w:t>
            </w:r>
            <w:r w:rsidR="001B5A04" w:rsidRPr="0048768A">
              <w:rPr>
                <w:i/>
                <w:color w:val="000000"/>
                <w:sz w:val="28"/>
                <w:szCs w:val="28"/>
              </w:rPr>
              <w:t xml:space="preserve"> </w:t>
            </w:r>
            <w:r w:rsidR="00370AE6" w:rsidRPr="0048768A">
              <w:rPr>
                <w:i/>
                <w:color w:val="000000"/>
                <w:sz w:val="28"/>
                <w:szCs w:val="28"/>
              </w:rPr>
              <w:t xml:space="preserve">    </w:t>
            </w:r>
            <w:r w:rsidR="00D861C0" w:rsidRPr="0048768A">
              <w:rPr>
                <w:i/>
                <w:color w:val="000000"/>
                <w:sz w:val="28"/>
                <w:szCs w:val="28"/>
              </w:rPr>
              <w:t xml:space="preserve"> </w:t>
            </w:r>
            <w:r w:rsidRPr="0048768A">
              <w:rPr>
                <w:i/>
                <w:color w:val="000000"/>
                <w:sz w:val="28"/>
                <w:szCs w:val="28"/>
              </w:rPr>
              <w:t xml:space="preserve"> tháng </w:t>
            </w:r>
            <w:r w:rsidR="00D861C0" w:rsidRPr="0048768A">
              <w:rPr>
                <w:i/>
                <w:color w:val="000000"/>
                <w:sz w:val="28"/>
                <w:szCs w:val="28"/>
              </w:rPr>
              <w:t>10</w:t>
            </w:r>
            <w:r w:rsidRPr="0048768A">
              <w:rPr>
                <w:i/>
                <w:color w:val="000000"/>
                <w:sz w:val="28"/>
                <w:szCs w:val="28"/>
              </w:rPr>
              <w:t xml:space="preserve"> năm 2020</w:t>
            </w:r>
          </w:p>
        </w:tc>
      </w:tr>
    </w:tbl>
    <w:p w:rsidR="00252583" w:rsidRPr="0048768A" w:rsidRDefault="00252583" w:rsidP="007903FF">
      <w:pPr>
        <w:widowControl w:val="0"/>
        <w:spacing w:before="240"/>
        <w:jc w:val="center"/>
        <w:rPr>
          <w:b/>
          <w:sz w:val="27"/>
          <w:szCs w:val="27"/>
        </w:rPr>
      </w:pPr>
      <w:r w:rsidRPr="0048768A">
        <w:rPr>
          <w:b/>
          <w:sz w:val="27"/>
          <w:szCs w:val="27"/>
        </w:rPr>
        <w:t>BÁO CÁO NHANH</w:t>
      </w:r>
    </w:p>
    <w:p w:rsidR="00252583" w:rsidRPr="0048768A" w:rsidRDefault="006F4B66" w:rsidP="007903FF">
      <w:pPr>
        <w:widowControl w:val="0"/>
        <w:spacing w:after="120"/>
        <w:jc w:val="center"/>
        <w:rPr>
          <w:b/>
          <w:sz w:val="27"/>
          <w:szCs w:val="27"/>
        </w:rPr>
      </w:pPr>
      <w:r w:rsidRPr="0048768A">
        <w:rPr>
          <w:b/>
          <w:noProof/>
          <w:sz w:val="27"/>
          <w:szCs w:val="27"/>
        </w:rPr>
        <mc:AlternateContent>
          <mc:Choice Requires="wps">
            <w:drawing>
              <wp:anchor distT="4294967288" distB="4294967288" distL="114300" distR="114300" simplePos="0" relativeHeight="251661312" behindDoc="0" locked="0" layoutInCell="1" allowOverlap="1" wp14:anchorId="1C50595F" wp14:editId="51816415">
                <wp:simplePos x="0" y="0"/>
                <wp:positionH relativeFrom="margin">
                  <wp:align>center</wp:align>
                </wp:positionH>
                <wp:positionV relativeFrom="paragraph">
                  <wp:posOffset>258527</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AD7DF" id="Straight Connector 4" o:spid="_x0000_s1026" style="position:absolute;z-index:251661312;visibility:visible;mso-wrap-style:square;mso-width-percent:0;mso-height-percent:0;mso-wrap-distance-left:9pt;mso-wrap-distance-top:-22e-5mm;mso-wrap-distance-right:9pt;mso-wrap-distance-bottom:-22e-5mm;mso-position-horizontal:center;mso-position-horizontal-relative:margin;mso-position-vertical:absolute;mso-position-vertical-relative:text;mso-width-percent:0;mso-height-percent:0;mso-width-relative:page;mso-height-relative:page" from="0,20.35pt" to="9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">
                <w10:wrap anchorx="margin"/>
              </v:line>
            </w:pict>
          </mc:Fallback>
        </mc:AlternateContent>
      </w:r>
      <w:r w:rsidRPr="0048768A">
        <w:rPr>
          <w:b/>
          <w:sz w:val="27"/>
          <w:szCs w:val="27"/>
        </w:rPr>
        <w:t xml:space="preserve">Công tác phòng chống thiên tai ngày </w:t>
      </w:r>
      <w:r w:rsidR="00011A3D" w:rsidRPr="0048768A">
        <w:rPr>
          <w:b/>
          <w:sz w:val="27"/>
          <w:szCs w:val="27"/>
        </w:rPr>
        <w:t>1</w:t>
      </w:r>
      <w:r w:rsidR="00F36F7D">
        <w:rPr>
          <w:b/>
          <w:sz w:val="27"/>
          <w:szCs w:val="27"/>
        </w:rPr>
        <w:t>3</w:t>
      </w:r>
      <w:r w:rsidR="00011A3D" w:rsidRPr="0048768A">
        <w:rPr>
          <w:b/>
          <w:sz w:val="27"/>
          <w:szCs w:val="27"/>
        </w:rPr>
        <w:t>/</w:t>
      </w:r>
      <w:r w:rsidR="001C4843" w:rsidRPr="0048768A">
        <w:rPr>
          <w:b/>
          <w:sz w:val="27"/>
          <w:szCs w:val="27"/>
        </w:rPr>
        <w:t>10</w:t>
      </w:r>
      <w:r w:rsidRPr="0048768A">
        <w:rPr>
          <w:b/>
          <w:sz w:val="27"/>
          <w:szCs w:val="27"/>
        </w:rPr>
        <w:t>/2020</w:t>
      </w:r>
    </w:p>
    <w:p w:rsidR="00252583" w:rsidRPr="0048768A" w:rsidRDefault="00252583" w:rsidP="007903FF">
      <w:pPr>
        <w:widowControl w:val="0"/>
        <w:spacing w:after="120"/>
        <w:jc w:val="center"/>
        <w:rPr>
          <w:i/>
          <w:sz w:val="5"/>
          <w:szCs w:val="27"/>
          <w:lang w:eastAsia="x-none"/>
        </w:rPr>
      </w:pPr>
    </w:p>
    <w:p w:rsidR="00252583" w:rsidRPr="0048768A" w:rsidRDefault="00252583" w:rsidP="007903FF">
      <w:pPr>
        <w:widowControl w:val="0"/>
        <w:spacing w:before="40" w:line="340" w:lineRule="exact"/>
        <w:ind w:firstLine="709"/>
        <w:jc w:val="both"/>
        <w:rPr>
          <w:b/>
          <w:sz w:val="27"/>
          <w:szCs w:val="27"/>
          <w:lang w:eastAsia="x-none"/>
        </w:rPr>
      </w:pPr>
      <w:r w:rsidRPr="0048768A">
        <w:rPr>
          <w:b/>
          <w:sz w:val="27"/>
          <w:szCs w:val="27"/>
          <w:lang w:eastAsia="x-none"/>
        </w:rPr>
        <w:t>I. TÌNH HÌNH THIÊN TAI</w:t>
      </w:r>
    </w:p>
    <w:p w:rsidR="00130A32" w:rsidRDefault="00370AE6" w:rsidP="007903FF">
      <w:pPr>
        <w:widowControl w:val="0"/>
        <w:spacing w:before="40" w:line="252" w:lineRule="auto"/>
        <w:ind w:firstLine="720"/>
        <w:jc w:val="both"/>
        <w:rPr>
          <w:b/>
          <w:bCs/>
          <w:sz w:val="27"/>
          <w:szCs w:val="27"/>
          <w:lang w:eastAsia="x-none"/>
        </w:rPr>
      </w:pPr>
      <w:r w:rsidRPr="0048768A">
        <w:rPr>
          <w:b/>
          <w:bCs/>
          <w:sz w:val="27"/>
          <w:szCs w:val="27"/>
          <w:lang w:eastAsia="x-none"/>
        </w:rPr>
        <w:t>1</w:t>
      </w:r>
      <w:r w:rsidR="00130A32" w:rsidRPr="0048768A">
        <w:rPr>
          <w:b/>
          <w:bCs/>
          <w:sz w:val="27"/>
          <w:szCs w:val="27"/>
          <w:lang w:eastAsia="x-none"/>
        </w:rPr>
        <w:t xml:space="preserve">. </w:t>
      </w:r>
      <w:r w:rsidRPr="0048768A">
        <w:rPr>
          <w:b/>
          <w:bCs/>
          <w:sz w:val="27"/>
          <w:szCs w:val="27"/>
          <w:lang w:eastAsia="x-none"/>
        </w:rPr>
        <w:t xml:space="preserve">Tin </w:t>
      </w:r>
      <w:r w:rsidR="00AE3520" w:rsidRPr="0048768A">
        <w:rPr>
          <w:b/>
          <w:bCs/>
          <w:sz w:val="27"/>
          <w:szCs w:val="27"/>
          <w:lang w:eastAsia="x-none"/>
        </w:rPr>
        <w:t>bão</w:t>
      </w:r>
      <w:r w:rsidR="00130A32" w:rsidRPr="0048768A">
        <w:rPr>
          <w:b/>
          <w:bCs/>
          <w:sz w:val="27"/>
          <w:szCs w:val="27"/>
          <w:lang w:eastAsia="x-none"/>
        </w:rPr>
        <w:t xml:space="preserve"> </w:t>
      </w:r>
      <w:r w:rsidR="00323A18" w:rsidRPr="0048768A">
        <w:rPr>
          <w:b/>
          <w:bCs/>
          <w:sz w:val="27"/>
          <w:szCs w:val="27"/>
          <w:lang w:eastAsia="x-none"/>
        </w:rPr>
        <w:t>khẩn cấp</w:t>
      </w:r>
      <w:r w:rsidR="00AE3520" w:rsidRPr="0048768A">
        <w:rPr>
          <w:b/>
          <w:bCs/>
          <w:sz w:val="27"/>
          <w:szCs w:val="27"/>
          <w:lang w:eastAsia="x-none"/>
        </w:rPr>
        <w:t xml:space="preserve"> (Cơn bão số 7)</w:t>
      </w:r>
    </w:p>
    <w:p w:rsidR="002A4AA4" w:rsidRPr="00F142F2" w:rsidRDefault="008B5996" w:rsidP="002A4AA4">
      <w:pPr>
        <w:widowControl w:val="0"/>
        <w:shd w:val="clear" w:color="auto" w:fill="FFFFFF" w:themeFill="background1"/>
        <w:spacing w:before="40" w:line="252" w:lineRule="auto"/>
        <w:ind w:firstLine="709"/>
        <w:jc w:val="both"/>
        <w:rPr>
          <w:iCs/>
          <w:spacing w:val="-2"/>
          <w:sz w:val="27"/>
          <w:szCs w:val="27"/>
          <w:lang w:eastAsia="x-none"/>
        </w:rPr>
      </w:pPr>
      <w:r w:rsidRPr="00F142F2">
        <w:rPr>
          <w:bCs/>
          <w:iCs/>
          <w:spacing w:val="-2"/>
          <w:sz w:val="27"/>
          <w:szCs w:val="27"/>
          <w:lang w:eastAsia="x-none"/>
        </w:rPr>
        <w:t xml:space="preserve">Hồi </w:t>
      </w:r>
      <w:r w:rsidR="00887455" w:rsidRPr="00F142F2">
        <w:rPr>
          <w:bCs/>
          <w:iCs/>
          <w:spacing w:val="-2"/>
          <w:sz w:val="27"/>
          <w:szCs w:val="27"/>
          <w:lang w:eastAsia="x-none"/>
        </w:rPr>
        <w:t>04</w:t>
      </w:r>
      <w:r w:rsidRPr="00F142F2">
        <w:rPr>
          <w:bCs/>
          <w:iCs/>
          <w:spacing w:val="-2"/>
          <w:sz w:val="27"/>
          <w:szCs w:val="27"/>
          <w:lang w:eastAsia="x-none"/>
        </w:rPr>
        <w:t>h/</w:t>
      </w:r>
      <w:r w:rsidR="002A4AA4" w:rsidRPr="00F142F2">
        <w:rPr>
          <w:bCs/>
          <w:iCs/>
          <w:spacing w:val="-2"/>
          <w:sz w:val="27"/>
          <w:szCs w:val="27"/>
          <w:lang w:eastAsia="x-none"/>
        </w:rPr>
        <w:t>1</w:t>
      </w:r>
      <w:r w:rsidRPr="00F142F2">
        <w:rPr>
          <w:bCs/>
          <w:iCs/>
          <w:spacing w:val="-2"/>
          <w:sz w:val="27"/>
          <w:szCs w:val="27"/>
          <w:lang w:eastAsia="x-none"/>
        </w:rPr>
        <w:t>4</w:t>
      </w:r>
      <w:r w:rsidR="002A4AA4" w:rsidRPr="00F142F2">
        <w:rPr>
          <w:bCs/>
          <w:iCs/>
          <w:spacing w:val="-2"/>
          <w:sz w:val="27"/>
          <w:szCs w:val="27"/>
          <w:lang w:eastAsia="x-none"/>
        </w:rPr>
        <w:t>/10</w:t>
      </w:r>
      <w:r w:rsidR="002A4AA4" w:rsidRPr="00F142F2">
        <w:rPr>
          <w:iCs/>
          <w:spacing w:val="-2"/>
          <w:sz w:val="27"/>
          <w:szCs w:val="27"/>
          <w:lang w:eastAsia="x-none"/>
        </w:rPr>
        <w:t xml:space="preserve">, vị trí tâm bão ở </w:t>
      </w:r>
      <w:r w:rsidRPr="00F142F2">
        <w:rPr>
          <w:iCs/>
          <w:spacing w:val="-2"/>
          <w:sz w:val="27"/>
          <w:szCs w:val="27"/>
          <w:lang w:eastAsia="x-none"/>
        </w:rPr>
        <w:t>vào khoảng 19,7 độ Vĩ B</w:t>
      </w:r>
      <w:r w:rsidR="00887455" w:rsidRPr="00F142F2">
        <w:rPr>
          <w:iCs/>
          <w:spacing w:val="-2"/>
          <w:sz w:val="27"/>
          <w:szCs w:val="27"/>
          <w:lang w:eastAsia="x-none"/>
        </w:rPr>
        <w:t>ắc; 108,2</w:t>
      </w:r>
      <w:r w:rsidRPr="00F142F2">
        <w:rPr>
          <w:iCs/>
          <w:spacing w:val="-2"/>
          <w:sz w:val="27"/>
          <w:szCs w:val="27"/>
          <w:lang w:eastAsia="x-none"/>
        </w:rPr>
        <w:t xml:space="preserve"> độ Kinh Đông, ngay trên Vịnh Bắc Bộ, </w:t>
      </w:r>
      <w:r w:rsidR="00887455" w:rsidRPr="00F142F2">
        <w:rPr>
          <w:iCs/>
          <w:spacing w:val="-2"/>
          <w:sz w:val="27"/>
          <w:szCs w:val="27"/>
          <w:lang w:eastAsia="x-none"/>
        </w:rPr>
        <w:t>ngay trên Vịnh Bắc Bộ, cách</w:t>
      </w:r>
      <w:r w:rsidRPr="00F142F2">
        <w:rPr>
          <w:iCs/>
          <w:spacing w:val="-2"/>
          <w:sz w:val="27"/>
          <w:szCs w:val="27"/>
          <w:lang w:eastAsia="x-none"/>
        </w:rPr>
        <w:t xml:space="preserve"> đảo Bạch Long V</w:t>
      </w:r>
      <w:r w:rsidR="00887455" w:rsidRPr="00F142F2">
        <w:rPr>
          <w:iCs/>
          <w:spacing w:val="-2"/>
          <w:sz w:val="27"/>
          <w:szCs w:val="27"/>
          <w:lang w:eastAsia="x-none"/>
        </w:rPr>
        <w:t>ĩ khoảng 7</w:t>
      </w:r>
      <w:r w:rsidRPr="00F142F2">
        <w:rPr>
          <w:iCs/>
          <w:spacing w:val="-2"/>
          <w:sz w:val="27"/>
          <w:szCs w:val="27"/>
          <w:lang w:eastAsia="x-none"/>
        </w:rPr>
        <w:t>0km về phía Đông Nam</w:t>
      </w:r>
      <w:r w:rsidR="002A4AA4" w:rsidRPr="00F142F2">
        <w:rPr>
          <w:iCs/>
          <w:spacing w:val="-2"/>
          <w:sz w:val="27"/>
          <w:szCs w:val="27"/>
          <w:lang w:eastAsia="x-none"/>
        </w:rPr>
        <w:t xml:space="preserve">. Sức gió mạnh nhất vùng gần tâm bão mạnh cấp 9, giật cấp 11. </w:t>
      </w:r>
      <w:r w:rsidR="002A4AA4" w:rsidRPr="00F142F2">
        <w:rPr>
          <w:bCs/>
          <w:iCs/>
          <w:spacing w:val="-2"/>
          <w:sz w:val="27"/>
          <w:szCs w:val="27"/>
          <w:lang w:eastAsia="x-none"/>
        </w:rPr>
        <w:t>Dự báo trong 12 giờ tới, </w:t>
      </w:r>
      <w:r w:rsidR="002A4AA4" w:rsidRPr="00F142F2">
        <w:rPr>
          <w:iCs/>
          <w:spacing w:val="-2"/>
          <w:sz w:val="27"/>
          <w:szCs w:val="27"/>
          <w:lang w:eastAsia="x-none"/>
        </w:rPr>
        <w:t>bão di chuyển theo hướng Tây, mỗi giờ đi được khoảng 20km</w:t>
      </w:r>
      <w:r w:rsidR="00887455" w:rsidRPr="00F142F2">
        <w:rPr>
          <w:iCs/>
          <w:spacing w:val="-2"/>
          <w:sz w:val="27"/>
          <w:szCs w:val="27"/>
          <w:lang w:eastAsia="x-none"/>
        </w:rPr>
        <w:t>, đi vào đất liền các tỉnh từ Thái Bình đến Nghệ An, sức gió cấp 7-8, giật cấp 10 sau đó suy yếu thành áp thấp nhiệt đới</w:t>
      </w:r>
      <w:r w:rsidR="0092382C">
        <w:rPr>
          <w:iCs/>
          <w:spacing w:val="-2"/>
          <w:sz w:val="27"/>
          <w:szCs w:val="27"/>
          <w:lang w:eastAsia="x-none"/>
        </w:rPr>
        <w:t xml:space="preserve"> (ATNĐ)</w:t>
      </w:r>
      <w:r w:rsidR="00887455" w:rsidRPr="00F142F2">
        <w:rPr>
          <w:iCs/>
          <w:spacing w:val="-2"/>
          <w:sz w:val="27"/>
          <w:szCs w:val="27"/>
          <w:lang w:eastAsia="x-none"/>
        </w:rPr>
        <w:t>.</w:t>
      </w:r>
      <w:r w:rsidR="002A4AA4" w:rsidRPr="00F142F2">
        <w:rPr>
          <w:iCs/>
          <w:spacing w:val="-2"/>
          <w:sz w:val="27"/>
          <w:szCs w:val="27"/>
          <w:lang w:eastAsia="x-none"/>
        </w:rPr>
        <w:t xml:space="preserve"> </w:t>
      </w:r>
      <w:r w:rsidR="00887455" w:rsidRPr="00F142F2">
        <w:rPr>
          <w:iCs/>
          <w:spacing w:val="-2"/>
          <w:sz w:val="27"/>
          <w:szCs w:val="27"/>
          <w:lang w:eastAsia="x-none"/>
        </w:rPr>
        <w:t>Đến 16</w:t>
      </w:r>
      <w:r w:rsidRPr="00F142F2">
        <w:rPr>
          <w:iCs/>
          <w:spacing w:val="-2"/>
          <w:sz w:val="27"/>
          <w:szCs w:val="27"/>
          <w:lang w:eastAsia="x-none"/>
        </w:rPr>
        <w:t>h</w:t>
      </w:r>
      <w:r w:rsidR="002A4AA4" w:rsidRPr="00F142F2">
        <w:rPr>
          <w:iCs/>
          <w:spacing w:val="-2"/>
          <w:sz w:val="27"/>
          <w:szCs w:val="27"/>
          <w:lang w:eastAsia="x-none"/>
        </w:rPr>
        <w:t xml:space="preserve">/14/10, vị trí tâm bão </w:t>
      </w:r>
      <w:r w:rsidRPr="00F142F2">
        <w:rPr>
          <w:iCs/>
          <w:spacing w:val="-2"/>
          <w:sz w:val="27"/>
          <w:szCs w:val="27"/>
          <w:lang w:eastAsia="x-none"/>
        </w:rPr>
        <w:t>ở khoảng 19,7 độ Vĩ B</w:t>
      </w:r>
      <w:r w:rsidR="00887455" w:rsidRPr="00F142F2">
        <w:rPr>
          <w:iCs/>
          <w:spacing w:val="-2"/>
          <w:sz w:val="27"/>
          <w:szCs w:val="27"/>
          <w:lang w:eastAsia="x-none"/>
        </w:rPr>
        <w:t>ắc; 105,5</w:t>
      </w:r>
      <w:r w:rsidRPr="00F142F2">
        <w:rPr>
          <w:iCs/>
          <w:spacing w:val="-2"/>
          <w:sz w:val="27"/>
          <w:szCs w:val="27"/>
          <w:lang w:eastAsia="x-none"/>
        </w:rPr>
        <w:t xml:space="preserve"> độ Kinh Đông</w:t>
      </w:r>
      <w:r w:rsidR="00887455" w:rsidRPr="00F142F2">
        <w:rPr>
          <w:iCs/>
          <w:spacing w:val="-2"/>
          <w:sz w:val="27"/>
          <w:szCs w:val="27"/>
          <w:lang w:eastAsia="x-none"/>
        </w:rPr>
        <w:t>, trên đất liền ven biển các tỉnh</w:t>
      </w:r>
      <w:r w:rsidRPr="00F142F2">
        <w:rPr>
          <w:iCs/>
          <w:spacing w:val="-2"/>
          <w:sz w:val="27"/>
          <w:szCs w:val="27"/>
          <w:lang w:eastAsia="x-none"/>
        </w:rPr>
        <w:t xml:space="preserve"> từ Thái Bình đến Nghệ An</w:t>
      </w:r>
      <w:r w:rsidR="002A4AA4" w:rsidRPr="00F142F2">
        <w:rPr>
          <w:iCs/>
          <w:spacing w:val="-2"/>
          <w:sz w:val="27"/>
          <w:szCs w:val="27"/>
          <w:lang w:eastAsia="x-none"/>
        </w:rPr>
        <w:t>, sức gió mạnh</w:t>
      </w:r>
      <w:r w:rsidR="00284A42" w:rsidRPr="00F142F2">
        <w:rPr>
          <w:iCs/>
          <w:spacing w:val="-2"/>
          <w:sz w:val="27"/>
          <w:szCs w:val="27"/>
          <w:lang w:eastAsia="x-none"/>
        </w:rPr>
        <w:t xml:space="preserve"> </w:t>
      </w:r>
      <w:r w:rsidR="00887455" w:rsidRPr="00F142F2">
        <w:rPr>
          <w:iCs/>
          <w:spacing w:val="-2"/>
          <w:sz w:val="27"/>
          <w:szCs w:val="27"/>
          <w:lang w:eastAsia="x-none"/>
        </w:rPr>
        <w:t xml:space="preserve">nhất vùng gần tâm ATNĐ mạnh </w:t>
      </w:r>
      <w:r w:rsidR="00284A42" w:rsidRPr="00F142F2">
        <w:rPr>
          <w:iCs/>
          <w:spacing w:val="-2"/>
          <w:sz w:val="27"/>
          <w:szCs w:val="27"/>
          <w:lang w:eastAsia="x-none"/>
        </w:rPr>
        <w:t xml:space="preserve">cấp </w:t>
      </w:r>
      <w:r w:rsidR="00887455" w:rsidRPr="00F142F2">
        <w:rPr>
          <w:iCs/>
          <w:spacing w:val="-2"/>
          <w:sz w:val="27"/>
          <w:szCs w:val="27"/>
          <w:lang w:eastAsia="x-none"/>
        </w:rPr>
        <w:t>7, giật cấp 9</w:t>
      </w:r>
      <w:r w:rsidR="00284A42" w:rsidRPr="00F142F2">
        <w:rPr>
          <w:iCs/>
          <w:spacing w:val="-2"/>
          <w:sz w:val="27"/>
          <w:szCs w:val="27"/>
          <w:lang w:eastAsia="x-none"/>
        </w:rPr>
        <w:t>.</w:t>
      </w:r>
      <w:r w:rsidRPr="00F142F2">
        <w:rPr>
          <w:iCs/>
          <w:spacing w:val="-2"/>
          <w:sz w:val="27"/>
          <w:szCs w:val="27"/>
          <w:lang w:eastAsia="x-none"/>
        </w:rPr>
        <w:t xml:space="preserve"> Trong </w:t>
      </w:r>
      <w:r w:rsidR="00887455" w:rsidRPr="00F142F2">
        <w:rPr>
          <w:iCs/>
          <w:spacing w:val="-2"/>
          <w:sz w:val="27"/>
          <w:szCs w:val="27"/>
          <w:lang w:eastAsia="x-none"/>
        </w:rPr>
        <w:t>12-24h tiếp theo</w:t>
      </w:r>
      <w:r w:rsidRPr="00F142F2">
        <w:rPr>
          <w:iCs/>
          <w:spacing w:val="-2"/>
          <w:sz w:val="27"/>
          <w:szCs w:val="27"/>
          <w:lang w:eastAsia="x-none"/>
        </w:rPr>
        <w:t xml:space="preserve">, </w:t>
      </w:r>
      <w:r w:rsidR="00887455" w:rsidRPr="00F142F2">
        <w:rPr>
          <w:iCs/>
          <w:spacing w:val="-2"/>
          <w:sz w:val="27"/>
          <w:szCs w:val="27"/>
          <w:lang w:eastAsia="x-none"/>
        </w:rPr>
        <w:t>ATNĐ di chuyển</w:t>
      </w:r>
      <w:r w:rsidRPr="00F142F2">
        <w:rPr>
          <w:iCs/>
          <w:spacing w:val="-2"/>
          <w:sz w:val="27"/>
          <w:szCs w:val="27"/>
          <w:lang w:eastAsia="x-none"/>
        </w:rPr>
        <w:t xml:space="preserve"> theo hướng Tây, mỗi giờ đi được khoảng 20km, </w:t>
      </w:r>
      <w:r w:rsidR="00887455" w:rsidRPr="00F142F2">
        <w:rPr>
          <w:iCs/>
          <w:spacing w:val="-2"/>
          <w:sz w:val="27"/>
          <w:szCs w:val="27"/>
          <w:lang w:eastAsia="x-none"/>
        </w:rPr>
        <w:t xml:space="preserve">tiếp tục </w:t>
      </w:r>
      <w:r w:rsidRPr="00F142F2">
        <w:rPr>
          <w:iCs/>
          <w:spacing w:val="-2"/>
          <w:sz w:val="27"/>
          <w:szCs w:val="27"/>
          <w:lang w:eastAsia="x-none"/>
        </w:rPr>
        <w:t xml:space="preserve">đi </w:t>
      </w:r>
      <w:r w:rsidR="00887455" w:rsidRPr="00F142F2">
        <w:rPr>
          <w:iCs/>
          <w:spacing w:val="-2"/>
          <w:sz w:val="27"/>
          <w:szCs w:val="27"/>
          <w:lang w:eastAsia="x-none"/>
        </w:rPr>
        <w:t>sâu vào đấ</w:t>
      </w:r>
      <w:r w:rsidRPr="00F142F2">
        <w:rPr>
          <w:iCs/>
          <w:spacing w:val="-2"/>
          <w:sz w:val="27"/>
          <w:szCs w:val="27"/>
          <w:lang w:eastAsia="x-none"/>
        </w:rPr>
        <w:t xml:space="preserve">t liền và suy yếu thành </w:t>
      </w:r>
      <w:r w:rsidR="00887455" w:rsidRPr="00F142F2">
        <w:rPr>
          <w:iCs/>
          <w:spacing w:val="-2"/>
          <w:sz w:val="27"/>
          <w:szCs w:val="27"/>
          <w:lang w:eastAsia="x-none"/>
        </w:rPr>
        <w:t>một vùng</w:t>
      </w:r>
      <w:r w:rsidRPr="00F142F2">
        <w:rPr>
          <w:iCs/>
          <w:spacing w:val="-2"/>
          <w:sz w:val="27"/>
          <w:szCs w:val="27"/>
          <w:lang w:eastAsia="x-none"/>
        </w:rPr>
        <w:t xml:space="preserve"> thấp </w:t>
      </w:r>
      <w:r w:rsidR="00887455" w:rsidRPr="00F142F2">
        <w:rPr>
          <w:iCs/>
          <w:spacing w:val="-2"/>
          <w:sz w:val="27"/>
          <w:szCs w:val="27"/>
          <w:lang w:eastAsia="x-none"/>
        </w:rPr>
        <w:t>trung khu vực thượng Lào</w:t>
      </w:r>
      <w:r w:rsidRPr="00F142F2">
        <w:rPr>
          <w:iCs/>
          <w:spacing w:val="-2"/>
          <w:sz w:val="27"/>
          <w:szCs w:val="27"/>
          <w:lang w:eastAsia="x-none"/>
        </w:rPr>
        <w:t>.</w:t>
      </w:r>
    </w:p>
    <w:p w:rsidR="002A4AA4" w:rsidRPr="00F142F2" w:rsidRDefault="002A4AA4" w:rsidP="002A4AA4">
      <w:pPr>
        <w:widowControl w:val="0"/>
        <w:spacing w:before="40" w:line="252" w:lineRule="auto"/>
        <w:ind w:firstLine="720"/>
        <w:jc w:val="both"/>
        <w:rPr>
          <w:bCs/>
          <w:sz w:val="27"/>
          <w:szCs w:val="27"/>
          <w:lang w:eastAsia="x-none"/>
        </w:rPr>
      </w:pPr>
      <w:r w:rsidRPr="00F142F2">
        <w:rPr>
          <w:bCs/>
          <w:sz w:val="27"/>
          <w:szCs w:val="27"/>
          <w:lang w:eastAsia="x-none"/>
        </w:rPr>
        <w:t>Vùng nguy hiểm tr</w:t>
      </w:r>
      <w:r w:rsidR="00284A42" w:rsidRPr="00F142F2">
        <w:rPr>
          <w:bCs/>
          <w:sz w:val="27"/>
          <w:szCs w:val="27"/>
          <w:lang w:eastAsia="x-none"/>
        </w:rPr>
        <w:t xml:space="preserve">ong 24 giờ tới: </w:t>
      </w:r>
      <w:r w:rsidR="008B5996" w:rsidRPr="00F142F2">
        <w:rPr>
          <w:bCs/>
          <w:sz w:val="27"/>
          <w:szCs w:val="27"/>
          <w:lang w:eastAsia="x-none"/>
        </w:rPr>
        <w:t xml:space="preserve">Phía Bắc Vịnh Bắc Bộ, </w:t>
      </w:r>
      <w:r w:rsidR="00284A42" w:rsidRPr="00F142F2">
        <w:rPr>
          <w:bCs/>
          <w:sz w:val="27"/>
          <w:szCs w:val="27"/>
          <w:lang w:eastAsia="x-none"/>
        </w:rPr>
        <w:t>từ vĩ tuyến 1</w:t>
      </w:r>
      <w:r w:rsidR="008B5996" w:rsidRPr="00F142F2">
        <w:rPr>
          <w:bCs/>
          <w:sz w:val="27"/>
          <w:szCs w:val="27"/>
          <w:lang w:eastAsia="x-none"/>
        </w:rPr>
        <w:t>7</w:t>
      </w:r>
      <w:r w:rsidR="00284A42" w:rsidRPr="00F142F2">
        <w:rPr>
          <w:bCs/>
          <w:sz w:val="27"/>
          <w:szCs w:val="27"/>
          <w:lang w:eastAsia="x-none"/>
        </w:rPr>
        <w:t>,5</w:t>
      </w:r>
      <w:r w:rsidRPr="00F142F2">
        <w:rPr>
          <w:bCs/>
          <w:sz w:val="27"/>
          <w:szCs w:val="27"/>
          <w:lang w:eastAsia="x-none"/>
        </w:rPr>
        <w:t xml:space="preserve"> đến </w:t>
      </w:r>
      <w:r w:rsidR="0081071D" w:rsidRPr="00F142F2">
        <w:rPr>
          <w:bCs/>
          <w:sz w:val="27"/>
          <w:szCs w:val="27"/>
          <w:lang w:eastAsia="x-none"/>
        </w:rPr>
        <w:t>21</w:t>
      </w:r>
      <w:r w:rsidR="00887455" w:rsidRPr="00F142F2">
        <w:rPr>
          <w:bCs/>
          <w:sz w:val="27"/>
          <w:szCs w:val="27"/>
          <w:lang w:eastAsia="x-none"/>
        </w:rPr>
        <w:t>,0 độ Vĩ Bắc</w:t>
      </w:r>
      <w:r w:rsidRPr="00F142F2">
        <w:rPr>
          <w:bCs/>
          <w:sz w:val="27"/>
          <w:szCs w:val="27"/>
          <w:lang w:eastAsia="x-none"/>
        </w:rPr>
        <w:t>. Cấp độ rủi ro thiên tai: cấp 3.</w:t>
      </w:r>
    </w:p>
    <w:p w:rsidR="00185BB4" w:rsidRPr="00AF693A" w:rsidRDefault="00185BB4" w:rsidP="007903FF">
      <w:pPr>
        <w:widowControl w:val="0"/>
        <w:spacing w:before="40" w:line="252" w:lineRule="auto"/>
        <w:ind w:firstLine="720"/>
        <w:jc w:val="both"/>
        <w:rPr>
          <w:b/>
          <w:bCs/>
          <w:sz w:val="27"/>
          <w:szCs w:val="27"/>
          <w:lang w:eastAsia="x-none"/>
        </w:rPr>
      </w:pPr>
      <w:r w:rsidRPr="00AF693A">
        <w:rPr>
          <w:b/>
          <w:bCs/>
          <w:sz w:val="27"/>
          <w:szCs w:val="27"/>
          <w:lang w:eastAsia="x-none"/>
        </w:rPr>
        <w:t>2. Tin áp thấp nhiệt đới</w:t>
      </w:r>
      <w:r w:rsidR="0092382C">
        <w:rPr>
          <w:b/>
          <w:bCs/>
          <w:sz w:val="27"/>
          <w:szCs w:val="27"/>
          <w:lang w:eastAsia="x-none"/>
        </w:rPr>
        <w:t xml:space="preserve"> </w:t>
      </w:r>
      <w:r w:rsidR="00EE5146" w:rsidRPr="00AF693A">
        <w:rPr>
          <w:b/>
          <w:bCs/>
          <w:sz w:val="27"/>
          <w:szCs w:val="27"/>
          <w:lang w:eastAsia="x-none"/>
        </w:rPr>
        <w:t>gần biển Đông</w:t>
      </w:r>
    </w:p>
    <w:p w:rsidR="00EE5146" w:rsidRPr="00AF693A" w:rsidRDefault="00A81AE9" w:rsidP="004A1FD1">
      <w:pPr>
        <w:tabs>
          <w:tab w:val="left" w:pos="709"/>
        </w:tabs>
        <w:spacing w:before="40" w:afterLines="40" w:after="96"/>
        <w:jc w:val="both"/>
        <w:rPr>
          <w:rFonts w:cs=".VnTime"/>
          <w:sz w:val="27"/>
          <w:szCs w:val="27"/>
        </w:rPr>
      </w:pPr>
      <w:r w:rsidRPr="00AF693A">
        <w:rPr>
          <w:rFonts w:cs=".VnTime"/>
          <w:b/>
          <w:szCs w:val="28"/>
        </w:rPr>
        <w:tab/>
      </w:r>
      <w:r w:rsidR="00174ADA">
        <w:rPr>
          <w:rFonts w:cs=".VnTime"/>
          <w:sz w:val="27"/>
          <w:szCs w:val="27"/>
        </w:rPr>
        <w:t>Hồi 04</w:t>
      </w:r>
      <w:r w:rsidR="008B5996">
        <w:rPr>
          <w:rFonts w:cs=".VnTime"/>
          <w:sz w:val="27"/>
          <w:szCs w:val="27"/>
        </w:rPr>
        <w:t>h/</w:t>
      </w:r>
      <w:r w:rsidR="00AF693A" w:rsidRPr="00AF693A">
        <w:rPr>
          <w:rFonts w:cs=".VnTime"/>
          <w:sz w:val="27"/>
          <w:szCs w:val="27"/>
        </w:rPr>
        <w:t>14/10</w:t>
      </w:r>
      <w:r w:rsidR="00EE5146" w:rsidRPr="00AF693A">
        <w:rPr>
          <w:rFonts w:cs=".VnTime"/>
          <w:sz w:val="27"/>
          <w:szCs w:val="27"/>
        </w:rPr>
        <w:t xml:space="preserve">, vị trí tâm </w:t>
      </w:r>
      <w:r w:rsidR="00AF693A">
        <w:rPr>
          <w:rFonts w:cs=".VnTime"/>
          <w:sz w:val="27"/>
          <w:szCs w:val="27"/>
        </w:rPr>
        <w:t>ATNĐ</w:t>
      </w:r>
      <w:r w:rsidR="00EE5146" w:rsidRPr="00AF693A">
        <w:rPr>
          <w:rFonts w:cs=".VnTime"/>
          <w:sz w:val="27"/>
          <w:szCs w:val="27"/>
          <w:lang w:val="vi-VN"/>
        </w:rPr>
        <w:t xml:space="preserve"> </w:t>
      </w:r>
      <w:r w:rsidR="00EE5146" w:rsidRPr="00AF693A">
        <w:rPr>
          <w:rFonts w:cs=".VnTime"/>
          <w:sz w:val="27"/>
          <w:szCs w:val="27"/>
        </w:rPr>
        <w:t xml:space="preserve">ở vào khoảng </w:t>
      </w:r>
      <w:r w:rsidR="00174ADA">
        <w:rPr>
          <w:rFonts w:cs=".VnTime"/>
          <w:sz w:val="27"/>
          <w:szCs w:val="27"/>
          <w:lang w:val="vi-VN"/>
        </w:rPr>
        <w:t>12,0</w:t>
      </w:r>
      <w:r w:rsidR="00EE5146" w:rsidRPr="00AF693A">
        <w:rPr>
          <w:rFonts w:cs=".VnTime"/>
          <w:sz w:val="27"/>
          <w:szCs w:val="27"/>
        </w:rPr>
        <w:t xml:space="preserve"> độ Vĩ Bắc; </w:t>
      </w:r>
      <w:r w:rsidR="00EE5146" w:rsidRPr="00AF693A">
        <w:rPr>
          <w:rFonts w:cs=".VnTime"/>
          <w:sz w:val="27"/>
          <w:szCs w:val="27"/>
          <w:lang w:val="vi-VN"/>
        </w:rPr>
        <w:t>12</w:t>
      </w:r>
      <w:r w:rsidR="00AF693A" w:rsidRPr="00AF693A">
        <w:rPr>
          <w:rFonts w:cs=".VnTime"/>
          <w:sz w:val="27"/>
          <w:szCs w:val="27"/>
        </w:rPr>
        <w:t>5</w:t>
      </w:r>
      <w:r w:rsidR="00EE5146" w:rsidRPr="00AF693A">
        <w:rPr>
          <w:rFonts w:cs=".VnTime"/>
          <w:sz w:val="27"/>
          <w:szCs w:val="27"/>
          <w:lang w:val="vi-VN"/>
        </w:rPr>
        <w:t>,</w:t>
      </w:r>
      <w:r w:rsidR="00174ADA">
        <w:rPr>
          <w:rFonts w:cs=".VnTime"/>
          <w:sz w:val="27"/>
          <w:szCs w:val="27"/>
        </w:rPr>
        <w:t>2 độ Kinh Đông, s</w:t>
      </w:r>
      <w:r w:rsidR="00EE5146" w:rsidRPr="00AF693A">
        <w:rPr>
          <w:rFonts w:cs=".VnTime"/>
          <w:sz w:val="27"/>
          <w:szCs w:val="27"/>
        </w:rPr>
        <w:t xml:space="preserve">ức gió mạnh nhất vùng gần tâm </w:t>
      </w:r>
      <w:r w:rsidR="00AF693A">
        <w:rPr>
          <w:rFonts w:cs=".VnTime"/>
          <w:sz w:val="27"/>
          <w:szCs w:val="27"/>
        </w:rPr>
        <w:t>ATNĐ</w:t>
      </w:r>
      <w:r w:rsidR="00AF693A" w:rsidRPr="00AF693A">
        <w:rPr>
          <w:rFonts w:cs=".VnTime"/>
          <w:sz w:val="27"/>
          <w:szCs w:val="27"/>
          <w:lang w:val="vi-VN"/>
        </w:rPr>
        <w:t xml:space="preserve"> </w:t>
      </w:r>
      <w:r w:rsidR="00EE5146" w:rsidRPr="00AF693A">
        <w:rPr>
          <w:rFonts w:cs=".VnTime"/>
          <w:sz w:val="27"/>
          <w:szCs w:val="27"/>
        </w:rPr>
        <w:t>mạnh cấp 6</w:t>
      </w:r>
      <w:r w:rsidR="00AF693A" w:rsidRPr="00AF693A">
        <w:rPr>
          <w:rFonts w:cs=".VnTime"/>
          <w:sz w:val="27"/>
          <w:szCs w:val="27"/>
        </w:rPr>
        <w:t>,</w:t>
      </w:r>
      <w:r w:rsidR="00EE5146" w:rsidRPr="00AF693A">
        <w:rPr>
          <w:rFonts w:cs=".VnTime"/>
          <w:sz w:val="27"/>
          <w:szCs w:val="27"/>
        </w:rPr>
        <w:t xml:space="preserve"> giật cấp 8.</w:t>
      </w:r>
      <w:r w:rsidR="004A1FD1" w:rsidRPr="00AF693A">
        <w:rPr>
          <w:rFonts w:cs=".VnTime"/>
          <w:sz w:val="27"/>
          <w:szCs w:val="27"/>
        </w:rPr>
        <w:t xml:space="preserve"> </w:t>
      </w:r>
      <w:r w:rsidR="00EE5146" w:rsidRPr="00AF693A">
        <w:rPr>
          <w:rFonts w:cs=".VnTime"/>
          <w:sz w:val="27"/>
          <w:szCs w:val="27"/>
        </w:rPr>
        <w:t xml:space="preserve">Dự báo trong 24 giờ tới, </w:t>
      </w:r>
      <w:r w:rsidR="00AF693A">
        <w:rPr>
          <w:rFonts w:cs=".VnTime"/>
          <w:sz w:val="27"/>
          <w:szCs w:val="27"/>
        </w:rPr>
        <w:t>ATNĐ</w:t>
      </w:r>
      <w:r w:rsidR="00EE5146" w:rsidRPr="00AF693A">
        <w:rPr>
          <w:rFonts w:cs=".VnTime"/>
          <w:sz w:val="27"/>
          <w:szCs w:val="27"/>
          <w:lang w:val="vi-VN"/>
        </w:rPr>
        <w:t xml:space="preserve"> </w:t>
      </w:r>
      <w:r w:rsidR="00EE5146" w:rsidRPr="00AF693A">
        <w:rPr>
          <w:rFonts w:cs=".VnTime"/>
          <w:sz w:val="27"/>
          <w:szCs w:val="27"/>
        </w:rPr>
        <w:t>di chuyển theo hướng Tây</w:t>
      </w:r>
      <w:r w:rsidR="00174ADA">
        <w:rPr>
          <w:rFonts w:cs=".VnTime"/>
          <w:sz w:val="27"/>
          <w:szCs w:val="27"/>
        </w:rPr>
        <w:t xml:space="preserve"> Tây</w:t>
      </w:r>
      <w:r w:rsidR="00EE5146" w:rsidRPr="00AF693A">
        <w:rPr>
          <w:rFonts w:cs=".VnTime"/>
          <w:sz w:val="27"/>
          <w:szCs w:val="27"/>
        </w:rPr>
        <w:t xml:space="preserve"> Bắc, mỗi giờ đi được </w:t>
      </w:r>
      <w:r w:rsidR="00174ADA">
        <w:rPr>
          <w:rFonts w:cs=".VnTime"/>
          <w:sz w:val="27"/>
          <w:szCs w:val="27"/>
        </w:rPr>
        <w:t>2</w:t>
      </w:r>
      <w:r w:rsidR="00EE5146" w:rsidRPr="00AF693A">
        <w:rPr>
          <w:rFonts w:cs=".VnTime"/>
          <w:sz w:val="27"/>
          <w:szCs w:val="27"/>
          <w:lang w:val="vi-VN"/>
        </w:rPr>
        <w:t>5</w:t>
      </w:r>
      <w:r w:rsidR="00EE5146" w:rsidRPr="00AF693A">
        <w:rPr>
          <w:rFonts w:cs=".VnTime"/>
          <w:sz w:val="27"/>
          <w:szCs w:val="27"/>
        </w:rPr>
        <w:t xml:space="preserve">km. Đến </w:t>
      </w:r>
      <w:r w:rsidR="00AF693A" w:rsidRPr="00AF693A">
        <w:rPr>
          <w:rFonts w:cs=".VnTime"/>
          <w:sz w:val="27"/>
          <w:szCs w:val="27"/>
        </w:rPr>
        <w:t>0</w:t>
      </w:r>
      <w:r w:rsidR="00174ADA">
        <w:rPr>
          <w:rFonts w:cs=".VnTime"/>
          <w:sz w:val="27"/>
          <w:szCs w:val="27"/>
        </w:rPr>
        <w:t>4</w:t>
      </w:r>
      <w:r w:rsidR="00EE5146" w:rsidRPr="00AF693A">
        <w:rPr>
          <w:rFonts w:cs=".VnTime"/>
          <w:sz w:val="27"/>
          <w:szCs w:val="27"/>
        </w:rPr>
        <w:t xml:space="preserve"> giờ ngày </w:t>
      </w:r>
      <w:r w:rsidR="00EE5146" w:rsidRPr="00AF693A">
        <w:rPr>
          <w:rFonts w:cs=".VnTime"/>
          <w:sz w:val="27"/>
          <w:szCs w:val="27"/>
          <w:lang w:val="vi-VN"/>
        </w:rPr>
        <w:t>1</w:t>
      </w:r>
      <w:r w:rsidR="00AF693A" w:rsidRPr="00AF693A">
        <w:rPr>
          <w:rFonts w:cs=".VnTime"/>
          <w:sz w:val="27"/>
          <w:szCs w:val="27"/>
        </w:rPr>
        <w:t>5</w:t>
      </w:r>
      <w:r w:rsidR="00EE5146" w:rsidRPr="00AF693A">
        <w:rPr>
          <w:rFonts w:cs=".VnTime"/>
          <w:sz w:val="27"/>
          <w:szCs w:val="27"/>
        </w:rPr>
        <w:t>/</w:t>
      </w:r>
      <w:r w:rsidR="00EE5146" w:rsidRPr="00AF693A">
        <w:rPr>
          <w:rFonts w:cs=".VnTime"/>
          <w:sz w:val="27"/>
          <w:szCs w:val="27"/>
          <w:lang w:val="vi-VN"/>
        </w:rPr>
        <w:t>10</w:t>
      </w:r>
      <w:r w:rsidR="00EE5146" w:rsidRPr="00AF693A">
        <w:rPr>
          <w:rFonts w:cs=".VnTime"/>
          <w:sz w:val="27"/>
          <w:szCs w:val="27"/>
        </w:rPr>
        <w:t xml:space="preserve">, vị trí trung tâm </w:t>
      </w:r>
      <w:r w:rsidR="00AF693A">
        <w:rPr>
          <w:rFonts w:cs=".VnTime"/>
          <w:sz w:val="27"/>
          <w:szCs w:val="27"/>
        </w:rPr>
        <w:t>ATNĐ</w:t>
      </w:r>
      <w:r w:rsidR="00AF693A" w:rsidRPr="00AF693A">
        <w:rPr>
          <w:rFonts w:cs=".VnTime"/>
          <w:sz w:val="27"/>
          <w:szCs w:val="27"/>
          <w:lang w:val="vi-VN"/>
        </w:rPr>
        <w:t xml:space="preserve"> </w:t>
      </w:r>
      <w:r w:rsidR="00EE5146" w:rsidRPr="00AF693A">
        <w:rPr>
          <w:rFonts w:cs=".VnTime"/>
          <w:sz w:val="27"/>
          <w:szCs w:val="27"/>
        </w:rPr>
        <w:t xml:space="preserve">ở khoảng </w:t>
      </w:r>
      <w:r w:rsidR="00174ADA">
        <w:rPr>
          <w:rFonts w:cs=".VnTime"/>
          <w:sz w:val="27"/>
          <w:szCs w:val="27"/>
          <w:lang w:val="vi-VN"/>
        </w:rPr>
        <w:t>13,0</w:t>
      </w:r>
      <w:r w:rsidR="00EE5146" w:rsidRPr="00AF693A">
        <w:rPr>
          <w:rFonts w:cs=".VnTime"/>
          <w:sz w:val="27"/>
          <w:szCs w:val="27"/>
        </w:rPr>
        <w:t xml:space="preserve"> độ Vĩ Bắc; </w:t>
      </w:r>
      <w:r w:rsidR="00174ADA">
        <w:rPr>
          <w:rFonts w:cs=".VnTime"/>
          <w:sz w:val="27"/>
          <w:szCs w:val="27"/>
          <w:lang w:val="vi-VN"/>
        </w:rPr>
        <w:t>119,9</w:t>
      </w:r>
      <w:r w:rsidR="00EE5146" w:rsidRPr="00AF693A">
        <w:rPr>
          <w:rFonts w:cs=".VnTime"/>
          <w:sz w:val="27"/>
          <w:szCs w:val="27"/>
        </w:rPr>
        <w:t xml:space="preserve"> độ Kinh Đông, </w:t>
      </w:r>
      <w:r w:rsidR="00174ADA">
        <w:rPr>
          <w:rFonts w:cs=".VnTime"/>
          <w:sz w:val="27"/>
          <w:szCs w:val="27"/>
        </w:rPr>
        <w:t>cách đảo Song Tử Tây khoảng 600km về phía Đông Đông Bắc, s</w:t>
      </w:r>
      <w:r w:rsidR="00EE5146" w:rsidRPr="00AF693A">
        <w:rPr>
          <w:rFonts w:cs=".VnTime"/>
          <w:sz w:val="27"/>
          <w:szCs w:val="27"/>
        </w:rPr>
        <w:t xml:space="preserve">ức gió mạnh nhất vùng gần tâm </w:t>
      </w:r>
      <w:r w:rsidR="00AF693A">
        <w:rPr>
          <w:rFonts w:cs=".VnTime"/>
          <w:sz w:val="27"/>
          <w:szCs w:val="27"/>
        </w:rPr>
        <w:t>ATNĐ</w:t>
      </w:r>
      <w:r w:rsidR="00EE5146" w:rsidRPr="00AF693A">
        <w:rPr>
          <w:rFonts w:cs=".VnTime"/>
          <w:sz w:val="27"/>
          <w:szCs w:val="27"/>
        </w:rPr>
        <w:t xml:space="preserve"> mạnh</w:t>
      </w:r>
      <w:r w:rsidR="00AF693A" w:rsidRPr="00AF693A">
        <w:rPr>
          <w:rFonts w:cs=".VnTime"/>
          <w:sz w:val="27"/>
          <w:szCs w:val="27"/>
        </w:rPr>
        <w:t xml:space="preserve"> cấp 6</w:t>
      </w:r>
      <w:r w:rsidR="00174ADA">
        <w:rPr>
          <w:rFonts w:cs=".VnTime"/>
          <w:sz w:val="27"/>
          <w:szCs w:val="27"/>
        </w:rPr>
        <w:t>-7</w:t>
      </w:r>
      <w:r w:rsidR="00EE5146" w:rsidRPr="00AF693A">
        <w:rPr>
          <w:rFonts w:cs=".VnTime"/>
          <w:sz w:val="27"/>
          <w:szCs w:val="27"/>
        </w:rPr>
        <w:t xml:space="preserve">, </w:t>
      </w:r>
      <w:r w:rsidR="00174ADA">
        <w:rPr>
          <w:rFonts w:cs=".VnTime"/>
          <w:sz w:val="27"/>
          <w:szCs w:val="27"/>
        </w:rPr>
        <w:t>giật cấp 9</w:t>
      </w:r>
      <w:r w:rsidR="00EE5146" w:rsidRPr="00AF693A">
        <w:rPr>
          <w:rFonts w:cs=".VnTime"/>
          <w:sz w:val="27"/>
          <w:szCs w:val="27"/>
        </w:rPr>
        <w:t>.</w:t>
      </w:r>
    </w:p>
    <w:p w:rsidR="00EE5146" w:rsidRDefault="00EE5146" w:rsidP="007903FF">
      <w:pPr>
        <w:widowControl w:val="0"/>
        <w:shd w:val="clear" w:color="auto" w:fill="FFFFFF" w:themeFill="background1"/>
        <w:spacing w:before="40" w:line="252" w:lineRule="auto"/>
        <w:ind w:firstLine="709"/>
        <w:jc w:val="both"/>
        <w:rPr>
          <w:b/>
          <w:bCs/>
          <w:sz w:val="27"/>
          <w:szCs w:val="27"/>
          <w:lang w:eastAsia="x-none"/>
        </w:rPr>
      </w:pPr>
      <w:r>
        <w:rPr>
          <w:b/>
          <w:bCs/>
          <w:sz w:val="27"/>
          <w:szCs w:val="27"/>
          <w:lang w:eastAsia="x-none"/>
        </w:rPr>
        <w:t>3. Tình hình mưa</w:t>
      </w:r>
    </w:p>
    <w:p w:rsidR="00FE4DA8" w:rsidRDefault="00896EA2" w:rsidP="00896EA2">
      <w:pPr>
        <w:widowControl w:val="0"/>
        <w:shd w:val="clear" w:color="auto" w:fill="FFFFFF" w:themeFill="background1"/>
        <w:spacing w:before="40" w:line="252" w:lineRule="auto"/>
        <w:ind w:firstLine="709"/>
        <w:jc w:val="both"/>
        <w:rPr>
          <w:iCs/>
          <w:spacing w:val="-2"/>
          <w:sz w:val="27"/>
          <w:szCs w:val="27"/>
          <w:lang w:eastAsia="x-none"/>
        </w:rPr>
      </w:pPr>
      <w:r w:rsidRPr="00896EA2">
        <w:rPr>
          <w:sz w:val="27"/>
          <w:szCs w:val="27"/>
        </w:rPr>
        <w:t xml:space="preserve">- </w:t>
      </w:r>
      <w:r w:rsidRPr="00896EA2">
        <w:rPr>
          <w:spacing w:val="-2"/>
          <w:sz w:val="27"/>
          <w:szCs w:val="27"/>
        </w:rPr>
        <w:t>M</w:t>
      </w:r>
      <w:r w:rsidR="00F142F2">
        <w:rPr>
          <w:iCs/>
          <w:spacing w:val="-2"/>
          <w:sz w:val="27"/>
          <w:szCs w:val="27"/>
          <w:lang w:eastAsia="x-none"/>
        </w:rPr>
        <w:t>ưa đợt (19h/05/10 đến 19h/13</w:t>
      </w:r>
      <w:r w:rsidRPr="00896EA2">
        <w:rPr>
          <w:iCs/>
          <w:spacing w:val="-2"/>
          <w:sz w:val="27"/>
          <w:szCs w:val="27"/>
          <w:lang w:eastAsia="x-none"/>
        </w:rPr>
        <w:t xml:space="preserve">/10): Tổng lượng mưa ở tỉnh Hà Tĩnh 350-550 mm; Quảng Bình 550-1.200 mm; Quảng Trị 900-2.000 mm; Đà Nẵng 900-1.250 mm; Quảng Nam 1.000-1.500 mm; Quãng Ngãi 500-1.000 mm; đặc biệt tại Thừa Thiên Huế 1.900-2.300 mm. Một số trạm mưa lớn trên 2.000 </w:t>
      </w:r>
      <w:r w:rsidR="00FE4DA8">
        <w:rPr>
          <w:iCs/>
          <w:spacing w:val="-2"/>
          <w:sz w:val="27"/>
          <w:szCs w:val="27"/>
          <w:lang w:eastAsia="x-none"/>
        </w:rPr>
        <w:t>ở Huế</w:t>
      </w:r>
      <w:r w:rsidRPr="00896EA2">
        <w:rPr>
          <w:iCs/>
          <w:spacing w:val="-2"/>
          <w:sz w:val="27"/>
          <w:szCs w:val="27"/>
          <w:lang w:eastAsia="x-none"/>
        </w:rPr>
        <w:t xml:space="preserve">: </w:t>
      </w:r>
      <w:r w:rsidRPr="00896EA2">
        <w:rPr>
          <w:b/>
          <w:iCs/>
          <w:spacing w:val="-2"/>
          <w:sz w:val="27"/>
          <w:szCs w:val="27"/>
          <w:lang w:eastAsia="x-none"/>
        </w:rPr>
        <w:t>Hồ Khe Ngang: 2.276mm</w:t>
      </w:r>
      <w:r w:rsidR="00FE4DA8">
        <w:rPr>
          <w:b/>
          <w:iCs/>
          <w:spacing w:val="-2"/>
          <w:sz w:val="27"/>
          <w:szCs w:val="27"/>
          <w:lang w:eastAsia="x-none"/>
        </w:rPr>
        <w:t>;</w:t>
      </w:r>
      <w:r w:rsidRPr="00896EA2">
        <w:rPr>
          <w:iCs/>
          <w:spacing w:val="-2"/>
          <w:sz w:val="27"/>
          <w:szCs w:val="27"/>
          <w:lang w:eastAsia="x-none"/>
        </w:rPr>
        <w:t xml:space="preserve"> </w:t>
      </w:r>
      <w:r w:rsidRPr="00896EA2">
        <w:rPr>
          <w:b/>
          <w:iCs/>
          <w:spacing w:val="-2"/>
          <w:sz w:val="27"/>
          <w:szCs w:val="27"/>
          <w:lang w:eastAsia="x-none"/>
        </w:rPr>
        <w:t>A Lưới: 2.282mm</w:t>
      </w:r>
      <w:r w:rsidRPr="00896EA2">
        <w:rPr>
          <w:iCs/>
          <w:spacing w:val="-2"/>
          <w:sz w:val="27"/>
          <w:szCs w:val="27"/>
          <w:lang w:eastAsia="x-none"/>
        </w:rPr>
        <w:t>; Tà Lương: 2.195mm; Hồ A Lá</w:t>
      </w:r>
      <w:r w:rsidR="00104392">
        <w:rPr>
          <w:iCs/>
          <w:spacing w:val="-2"/>
          <w:sz w:val="27"/>
          <w:szCs w:val="27"/>
          <w:lang w:eastAsia="x-none"/>
        </w:rPr>
        <w:t>:</w:t>
      </w:r>
      <w:r w:rsidRPr="00896EA2">
        <w:rPr>
          <w:iCs/>
          <w:spacing w:val="-2"/>
          <w:sz w:val="27"/>
          <w:szCs w:val="27"/>
          <w:lang w:eastAsia="x-none"/>
        </w:rPr>
        <w:t xml:space="preserve"> 2.026mm</w:t>
      </w:r>
      <w:r w:rsidR="00FE4DA8">
        <w:rPr>
          <w:iCs/>
          <w:spacing w:val="-2"/>
          <w:sz w:val="27"/>
          <w:szCs w:val="27"/>
          <w:lang w:eastAsia="x-none"/>
        </w:rPr>
        <w:t>.</w:t>
      </w:r>
    </w:p>
    <w:p w:rsidR="00896EA2" w:rsidRPr="00896EA2" w:rsidRDefault="00FE4DA8" w:rsidP="00896EA2">
      <w:pPr>
        <w:widowControl w:val="0"/>
        <w:shd w:val="clear" w:color="auto" w:fill="FFFFFF" w:themeFill="background1"/>
        <w:spacing w:before="40" w:line="252" w:lineRule="auto"/>
        <w:ind w:firstLine="709"/>
        <w:jc w:val="both"/>
        <w:rPr>
          <w:iCs/>
          <w:sz w:val="27"/>
          <w:szCs w:val="27"/>
          <w:lang w:eastAsia="x-none"/>
        </w:rPr>
      </w:pPr>
      <w:r w:rsidRPr="00896EA2">
        <w:rPr>
          <w:iCs/>
          <w:sz w:val="27"/>
          <w:szCs w:val="27"/>
          <w:lang w:eastAsia="x-none"/>
        </w:rPr>
        <w:t xml:space="preserve"> </w:t>
      </w:r>
      <w:r w:rsidR="00896EA2" w:rsidRPr="00896EA2">
        <w:rPr>
          <w:iCs/>
          <w:sz w:val="27"/>
          <w:szCs w:val="27"/>
          <w:lang w:eastAsia="x-none"/>
        </w:rPr>
        <w:t xml:space="preserve">- Mưa ngày 13/10 (19h/12/10 đến 19h/13/10): </w:t>
      </w:r>
      <w:r w:rsidR="00CD2A6B">
        <w:rPr>
          <w:iCs/>
          <w:sz w:val="27"/>
          <w:szCs w:val="27"/>
          <w:lang w:eastAsia="x-none"/>
        </w:rPr>
        <w:t xml:space="preserve">Các tỉnh Trung Bộ mưa phổ biến từ 60-100mm. Riêng </w:t>
      </w:r>
      <w:r w:rsidR="00104392">
        <w:rPr>
          <w:iCs/>
          <w:sz w:val="27"/>
          <w:szCs w:val="27"/>
          <w:lang w:eastAsia="x-none"/>
        </w:rPr>
        <w:t>tỉnh Quảng Trị và Thừa Thiên Huế</w:t>
      </w:r>
      <w:r w:rsidR="00CD2A6B">
        <w:rPr>
          <w:iCs/>
          <w:sz w:val="27"/>
          <w:szCs w:val="27"/>
          <w:lang w:eastAsia="x-none"/>
        </w:rPr>
        <w:t xml:space="preserve"> có mưa rất to</w:t>
      </w:r>
      <w:r w:rsidR="00896EA2" w:rsidRPr="00896EA2">
        <w:rPr>
          <w:iCs/>
          <w:sz w:val="27"/>
          <w:szCs w:val="27"/>
          <w:lang w:eastAsia="x-none"/>
        </w:rPr>
        <w:t>, lượng mưa từ 100-</w:t>
      </w:r>
      <w:r w:rsidR="00104392">
        <w:rPr>
          <w:iCs/>
          <w:sz w:val="27"/>
          <w:szCs w:val="27"/>
          <w:lang w:eastAsia="x-none"/>
        </w:rPr>
        <w:t>20</w:t>
      </w:r>
      <w:r w:rsidR="00896EA2" w:rsidRPr="00896EA2">
        <w:rPr>
          <w:iCs/>
          <w:sz w:val="27"/>
          <w:szCs w:val="27"/>
          <w:lang w:eastAsia="x-none"/>
        </w:rPr>
        <w:t>0mm</w:t>
      </w:r>
      <w:r w:rsidR="00104392">
        <w:rPr>
          <w:iCs/>
          <w:sz w:val="27"/>
          <w:szCs w:val="27"/>
          <w:lang w:eastAsia="x-none"/>
        </w:rPr>
        <w:t xml:space="preserve">, một số trạm có lượng mưa lớn </w:t>
      </w:r>
      <w:r w:rsidR="009C36FD">
        <w:rPr>
          <w:iCs/>
          <w:sz w:val="27"/>
          <w:szCs w:val="27"/>
          <w:lang w:eastAsia="x-none"/>
        </w:rPr>
        <w:t>tại</w:t>
      </w:r>
      <w:r w:rsidR="00104392">
        <w:rPr>
          <w:iCs/>
          <w:sz w:val="27"/>
          <w:szCs w:val="27"/>
          <w:lang w:eastAsia="x-none"/>
        </w:rPr>
        <w:t xml:space="preserve"> </w:t>
      </w:r>
      <w:r w:rsidR="009C36FD">
        <w:rPr>
          <w:iCs/>
          <w:sz w:val="27"/>
          <w:szCs w:val="27"/>
          <w:lang w:eastAsia="x-none"/>
        </w:rPr>
        <w:t xml:space="preserve">Huế: </w:t>
      </w:r>
      <w:r w:rsidR="00104392">
        <w:rPr>
          <w:iCs/>
          <w:sz w:val="27"/>
          <w:szCs w:val="27"/>
          <w:lang w:eastAsia="x-none"/>
        </w:rPr>
        <w:t xml:space="preserve">Hồ Thọ Sơn: 235mm; Huế: 220mm; </w:t>
      </w:r>
      <w:r w:rsidR="009C36FD">
        <w:rPr>
          <w:iCs/>
          <w:sz w:val="27"/>
          <w:szCs w:val="27"/>
          <w:lang w:eastAsia="x-none"/>
        </w:rPr>
        <w:t xml:space="preserve">tại Quảng Trị: </w:t>
      </w:r>
      <w:r w:rsidR="00104392">
        <w:rPr>
          <w:iCs/>
          <w:sz w:val="27"/>
          <w:szCs w:val="27"/>
          <w:lang w:eastAsia="x-none"/>
        </w:rPr>
        <w:t>Triệu Ái: 187mm; Hướng Linh: 176mm.</w:t>
      </w:r>
      <w:r w:rsidR="00CD2A6B">
        <w:rPr>
          <w:iCs/>
          <w:sz w:val="27"/>
          <w:szCs w:val="27"/>
          <w:lang w:eastAsia="x-none"/>
        </w:rPr>
        <w:t xml:space="preserve"> </w:t>
      </w:r>
    </w:p>
    <w:p w:rsidR="00EE5146" w:rsidRPr="008833DC" w:rsidRDefault="00EE5146" w:rsidP="007903FF">
      <w:pPr>
        <w:widowControl w:val="0"/>
        <w:shd w:val="clear" w:color="auto" w:fill="FFFFFF" w:themeFill="background1"/>
        <w:spacing w:before="40" w:line="252" w:lineRule="auto"/>
        <w:ind w:firstLine="709"/>
        <w:jc w:val="both"/>
        <w:rPr>
          <w:b/>
          <w:bCs/>
          <w:sz w:val="27"/>
          <w:szCs w:val="27"/>
          <w:lang w:eastAsia="x-none"/>
        </w:rPr>
      </w:pPr>
      <w:r w:rsidRPr="008833DC">
        <w:rPr>
          <w:spacing w:val="-6"/>
          <w:sz w:val="27"/>
          <w:szCs w:val="27"/>
          <w:lang w:eastAsia="x-none"/>
        </w:rPr>
        <w:t xml:space="preserve">- </w:t>
      </w:r>
      <w:r w:rsidR="00AC0AFA" w:rsidRPr="008833DC">
        <w:rPr>
          <w:iCs/>
          <w:sz w:val="27"/>
          <w:szCs w:val="27"/>
          <w:lang w:eastAsia="x-none"/>
        </w:rPr>
        <w:t>Mưa đêm (từ 19h/13/10 đến 05h/14</w:t>
      </w:r>
      <w:r w:rsidRPr="008833DC">
        <w:rPr>
          <w:iCs/>
          <w:sz w:val="27"/>
          <w:szCs w:val="27"/>
          <w:lang w:eastAsia="x-none"/>
        </w:rPr>
        <w:t xml:space="preserve">/10): Các tỉnh </w:t>
      </w:r>
      <w:r w:rsidR="00F142F2" w:rsidRPr="008833DC">
        <w:rPr>
          <w:iCs/>
          <w:sz w:val="27"/>
          <w:szCs w:val="27"/>
          <w:lang w:eastAsia="x-none"/>
        </w:rPr>
        <w:t>trên cả nước rải rác có mưa nhỏ hoặ</w:t>
      </w:r>
      <w:r w:rsidR="00D20452">
        <w:rPr>
          <w:iCs/>
          <w:sz w:val="27"/>
          <w:szCs w:val="27"/>
          <w:lang w:eastAsia="x-none"/>
        </w:rPr>
        <w:t>c không mưa, phổ biến dưới 30mm. R</w:t>
      </w:r>
      <w:r w:rsidR="00F142F2" w:rsidRPr="008833DC">
        <w:rPr>
          <w:iCs/>
          <w:sz w:val="27"/>
          <w:szCs w:val="27"/>
          <w:lang w:eastAsia="x-none"/>
        </w:rPr>
        <w:t>iêng Cà M</w:t>
      </w:r>
      <w:r w:rsidR="00D20452">
        <w:rPr>
          <w:iCs/>
          <w:sz w:val="27"/>
          <w:szCs w:val="27"/>
          <w:lang w:eastAsia="x-none"/>
        </w:rPr>
        <w:t>au có mưa vừa đến mưa to, một số trạm có lượng mưa lớn như: Phú Tân: 64mm, Cái Nước: 63mm.</w:t>
      </w:r>
    </w:p>
    <w:p w:rsidR="009A6974" w:rsidRDefault="009A6974" w:rsidP="007903FF">
      <w:pPr>
        <w:widowControl w:val="0"/>
        <w:spacing w:before="40" w:line="252" w:lineRule="auto"/>
        <w:ind w:firstLine="709"/>
        <w:jc w:val="both"/>
        <w:rPr>
          <w:b/>
          <w:sz w:val="27"/>
          <w:szCs w:val="27"/>
          <w:lang w:eastAsia="x-none"/>
        </w:rPr>
      </w:pPr>
    </w:p>
    <w:p w:rsidR="001C4843" w:rsidRPr="00FF262B" w:rsidRDefault="001C4843" w:rsidP="007903FF">
      <w:pPr>
        <w:widowControl w:val="0"/>
        <w:spacing w:before="40" w:line="252" w:lineRule="auto"/>
        <w:ind w:firstLine="709"/>
        <w:jc w:val="both"/>
        <w:rPr>
          <w:b/>
          <w:sz w:val="27"/>
          <w:szCs w:val="27"/>
          <w:lang w:eastAsia="x-none"/>
        </w:rPr>
      </w:pPr>
      <w:r w:rsidRPr="00FF262B">
        <w:rPr>
          <w:b/>
          <w:sz w:val="27"/>
          <w:szCs w:val="27"/>
          <w:lang w:eastAsia="x-none"/>
        </w:rPr>
        <w:t xml:space="preserve">II. </w:t>
      </w:r>
      <w:r w:rsidR="00AE7B7D">
        <w:rPr>
          <w:b/>
          <w:sz w:val="27"/>
          <w:szCs w:val="27"/>
          <w:lang w:eastAsia="x-none"/>
        </w:rPr>
        <w:t xml:space="preserve">TÌNH HÌNH </w:t>
      </w:r>
      <w:r w:rsidRPr="00FF262B">
        <w:rPr>
          <w:b/>
          <w:sz w:val="27"/>
          <w:szCs w:val="27"/>
          <w:lang w:eastAsia="x-none"/>
        </w:rPr>
        <w:t>THỦY VĂN, NGẬP LỤT</w:t>
      </w:r>
    </w:p>
    <w:p w:rsidR="007C7DE0" w:rsidRDefault="001C4843" w:rsidP="007C7DE0">
      <w:pPr>
        <w:widowControl w:val="0"/>
        <w:spacing w:before="40" w:line="252" w:lineRule="auto"/>
        <w:ind w:firstLine="709"/>
        <w:jc w:val="both"/>
        <w:rPr>
          <w:b/>
          <w:sz w:val="27"/>
          <w:szCs w:val="27"/>
          <w:lang w:eastAsia="x-none"/>
        </w:rPr>
      </w:pPr>
      <w:r w:rsidRPr="000B77CC">
        <w:rPr>
          <w:b/>
          <w:sz w:val="27"/>
          <w:szCs w:val="27"/>
          <w:lang w:eastAsia="x-none"/>
        </w:rPr>
        <w:t xml:space="preserve">1. </w:t>
      </w:r>
      <w:r w:rsidR="009D1996">
        <w:rPr>
          <w:b/>
          <w:sz w:val="27"/>
          <w:szCs w:val="27"/>
          <w:lang w:eastAsia="x-none"/>
        </w:rPr>
        <w:t>Tình hình lũ</w:t>
      </w:r>
      <w:r w:rsidR="007C7DE0">
        <w:rPr>
          <w:b/>
          <w:sz w:val="27"/>
          <w:szCs w:val="27"/>
          <w:lang w:eastAsia="x-none"/>
        </w:rPr>
        <w:t>:</w:t>
      </w:r>
    </w:p>
    <w:p w:rsidR="007C7DE0" w:rsidRPr="007C7DE0" w:rsidRDefault="004D6AF4" w:rsidP="007C7DE0">
      <w:pPr>
        <w:widowControl w:val="0"/>
        <w:spacing w:before="40" w:after="120" w:line="252" w:lineRule="auto"/>
        <w:ind w:firstLine="709"/>
        <w:rPr>
          <w:b/>
          <w:sz w:val="27"/>
          <w:szCs w:val="27"/>
          <w:lang w:eastAsia="x-none"/>
        </w:rPr>
      </w:pPr>
      <w:r w:rsidRPr="007C7DE0">
        <w:rPr>
          <w:sz w:val="27"/>
          <w:szCs w:val="27"/>
          <w:lang w:eastAsia="x-none"/>
        </w:rPr>
        <w:t>Lũ trên các sông từ Quảng Bình đến Thừa Thiên Huế đang</w:t>
      </w:r>
      <w:r w:rsidR="007C7DE0">
        <w:rPr>
          <w:sz w:val="27"/>
          <w:szCs w:val="27"/>
          <w:lang w:eastAsia="x-none"/>
        </w:rPr>
        <w:t xml:space="preserve"> xuống.</w:t>
      </w:r>
    </w:p>
    <w:tbl>
      <w:tblPr>
        <w:tblW w:w="4975" w:type="pct"/>
        <w:tblInd w:w="-5" w:type="dxa"/>
        <w:tblLook w:val="04A0" w:firstRow="1" w:lastRow="0" w:firstColumn="1" w:lastColumn="0" w:noHBand="0" w:noVBand="1"/>
      </w:tblPr>
      <w:tblGrid>
        <w:gridCol w:w="1088"/>
        <w:gridCol w:w="1228"/>
        <w:gridCol w:w="1450"/>
        <w:gridCol w:w="757"/>
        <w:gridCol w:w="756"/>
        <w:gridCol w:w="757"/>
        <w:gridCol w:w="1478"/>
        <w:gridCol w:w="1701"/>
      </w:tblGrid>
      <w:tr w:rsidR="00C2635E" w:rsidRPr="007C7DE0" w:rsidTr="00C2635E">
        <w:trPr>
          <w:trHeight w:val="642"/>
          <w:tblHeader/>
        </w:trPr>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AE9" w:rsidRPr="005012EA" w:rsidRDefault="00A81AE9" w:rsidP="00A81AE9">
            <w:pPr>
              <w:jc w:val="center"/>
              <w:rPr>
                <w:b/>
                <w:bCs/>
              </w:rPr>
            </w:pPr>
            <w:r w:rsidRPr="005012EA">
              <w:rPr>
                <w:b/>
                <w:bCs/>
              </w:rPr>
              <w:t>Tên tỉnh</w:t>
            </w:r>
          </w:p>
        </w:tc>
        <w:tc>
          <w:tcPr>
            <w:tcW w:w="6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AE9" w:rsidRPr="005012EA" w:rsidRDefault="00A81AE9" w:rsidP="00A81AE9">
            <w:pPr>
              <w:jc w:val="center"/>
              <w:rPr>
                <w:b/>
                <w:bCs/>
              </w:rPr>
            </w:pPr>
            <w:r w:rsidRPr="005012EA">
              <w:rPr>
                <w:b/>
                <w:bCs/>
              </w:rPr>
              <w:t>Tên sông</w:t>
            </w:r>
          </w:p>
        </w:tc>
        <w:tc>
          <w:tcPr>
            <w:tcW w:w="7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1AE9" w:rsidRPr="005012EA" w:rsidRDefault="00A81AE9" w:rsidP="00A81AE9">
            <w:pPr>
              <w:jc w:val="center"/>
              <w:rPr>
                <w:b/>
                <w:bCs/>
              </w:rPr>
            </w:pPr>
            <w:r w:rsidRPr="005012EA">
              <w:rPr>
                <w:b/>
                <w:bCs/>
              </w:rPr>
              <w:t>Trạm thủy văn</w:t>
            </w:r>
          </w:p>
        </w:tc>
        <w:tc>
          <w:tcPr>
            <w:tcW w:w="1232" w:type="pct"/>
            <w:gridSpan w:val="3"/>
            <w:tcBorders>
              <w:top w:val="single" w:sz="4" w:space="0" w:color="auto"/>
              <w:left w:val="nil"/>
              <w:bottom w:val="single" w:sz="4" w:space="0" w:color="auto"/>
              <w:right w:val="single" w:sz="4" w:space="0" w:color="auto"/>
            </w:tcBorders>
            <w:shd w:val="clear" w:color="000000" w:fill="FFFFFF"/>
            <w:vAlign w:val="center"/>
            <w:hideMark/>
          </w:tcPr>
          <w:p w:rsidR="00A81AE9" w:rsidRPr="005012EA" w:rsidRDefault="00A81AE9" w:rsidP="00A81AE9">
            <w:pPr>
              <w:jc w:val="center"/>
              <w:rPr>
                <w:b/>
                <w:bCs/>
              </w:rPr>
            </w:pPr>
            <w:r w:rsidRPr="005012EA">
              <w:rPr>
                <w:b/>
                <w:bCs/>
              </w:rPr>
              <w:t>Ngày 13/10</w:t>
            </w:r>
          </w:p>
        </w:tc>
        <w:tc>
          <w:tcPr>
            <w:tcW w:w="802" w:type="pct"/>
            <w:tcBorders>
              <w:top w:val="single" w:sz="4" w:space="0" w:color="auto"/>
              <w:left w:val="nil"/>
              <w:bottom w:val="single" w:sz="4" w:space="0" w:color="auto"/>
              <w:right w:val="single" w:sz="4" w:space="0" w:color="auto"/>
            </w:tcBorders>
            <w:shd w:val="clear" w:color="000000" w:fill="FFFFFF"/>
            <w:vAlign w:val="center"/>
            <w:hideMark/>
          </w:tcPr>
          <w:p w:rsidR="00A81AE9" w:rsidRPr="005012EA" w:rsidRDefault="00A81AE9" w:rsidP="0092047D">
            <w:pPr>
              <w:jc w:val="center"/>
              <w:rPr>
                <w:b/>
                <w:bCs/>
              </w:rPr>
            </w:pPr>
            <w:r w:rsidRPr="005012EA">
              <w:rPr>
                <w:b/>
                <w:bCs/>
              </w:rPr>
              <w:t>Ngày 14/10</w:t>
            </w:r>
          </w:p>
        </w:tc>
        <w:tc>
          <w:tcPr>
            <w:tcW w:w="923" w:type="pct"/>
            <w:tcBorders>
              <w:top w:val="single" w:sz="4" w:space="0" w:color="auto"/>
              <w:left w:val="nil"/>
              <w:bottom w:val="single" w:sz="4" w:space="0" w:color="auto"/>
              <w:right w:val="single" w:sz="4" w:space="0" w:color="auto"/>
            </w:tcBorders>
            <w:shd w:val="clear" w:color="000000" w:fill="FFFFFF"/>
            <w:vAlign w:val="center"/>
            <w:hideMark/>
          </w:tcPr>
          <w:p w:rsidR="00A81AE9" w:rsidRPr="005012EA" w:rsidRDefault="00A81AE9" w:rsidP="00A81AE9">
            <w:pPr>
              <w:jc w:val="center"/>
              <w:rPr>
                <w:b/>
                <w:bCs/>
              </w:rPr>
            </w:pPr>
            <w:r w:rsidRPr="005012EA">
              <w:rPr>
                <w:b/>
                <w:bCs/>
              </w:rPr>
              <w:t>Dự báo</w:t>
            </w:r>
          </w:p>
        </w:tc>
      </w:tr>
      <w:tr w:rsidR="007C7DE0" w:rsidRPr="007C7DE0" w:rsidTr="00C2635E">
        <w:trPr>
          <w:trHeight w:val="660"/>
          <w:tblHead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A81AE9" w:rsidRPr="005012EA" w:rsidRDefault="00A81AE9" w:rsidP="00A81AE9">
            <w:pPr>
              <w:rPr>
                <w:b/>
                <w:bCs/>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A81AE9" w:rsidRPr="005012EA" w:rsidRDefault="00A81AE9" w:rsidP="00A81AE9">
            <w:pPr>
              <w:rPr>
                <w:b/>
                <w:bCs/>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A81AE9" w:rsidRPr="005012EA" w:rsidRDefault="00A81AE9" w:rsidP="00A81AE9">
            <w:pPr>
              <w:rPr>
                <w:b/>
                <w:bCs/>
              </w:rPr>
            </w:pPr>
          </w:p>
        </w:tc>
        <w:tc>
          <w:tcPr>
            <w:tcW w:w="411" w:type="pct"/>
            <w:tcBorders>
              <w:top w:val="nil"/>
              <w:left w:val="nil"/>
              <w:bottom w:val="single" w:sz="4" w:space="0" w:color="auto"/>
              <w:right w:val="single" w:sz="4" w:space="0" w:color="auto"/>
            </w:tcBorders>
            <w:shd w:val="clear" w:color="000000" w:fill="FFFFFF"/>
            <w:vAlign w:val="center"/>
            <w:hideMark/>
          </w:tcPr>
          <w:p w:rsidR="00A81AE9" w:rsidRPr="005012EA" w:rsidRDefault="00A81AE9" w:rsidP="00A81AE9">
            <w:pPr>
              <w:jc w:val="center"/>
              <w:rPr>
                <w:b/>
                <w:bCs/>
              </w:rPr>
            </w:pPr>
            <w:r w:rsidRPr="005012EA">
              <w:rPr>
                <w:b/>
                <w:bCs/>
              </w:rPr>
              <w:t>7h</w:t>
            </w:r>
          </w:p>
        </w:tc>
        <w:tc>
          <w:tcPr>
            <w:tcW w:w="410" w:type="pct"/>
            <w:tcBorders>
              <w:top w:val="nil"/>
              <w:left w:val="nil"/>
              <w:bottom w:val="single" w:sz="4" w:space="0" w:color="auto"/>
              <w:right w:val="single" w:sz="4" w:space="0" w:color="auto"/>
            </w:tcBorders>
            <w:shd w:val="clear" w:color="000000" w:fill="FFFFFF"/>
            <w:vAlign w:val="center"/>
            <w:hideMark/>
          </w:tcPr>
          <w:p w:rsidR="00A81AE9" w:rsidRPr="005012EA" w:rsidRDefault="00A81AE9" w:rsidP="00A81AE9">
            <w:pPr>
              <w:jc w:val="center"/>
              <w:rPr>
                <w:b/>
                <w:bCs/>
              </w:rPr>
            </w:pPr>
            <w:r w:rsidRPr="005012EA">
              <w:rPr>
                <w:b/>
                <w:bCs/>
              </w:rPr>
              <w:t>13h</w:t>
            </w:r>
          </w:p>
        </w:tc>
        <w:tc>
          <w:tcPr>
            <w:tcW w:w="411" w:type="pct"/>
            <w:tcBorders>
              <w:top w:val="nil"/>
              <w:left w:val="nil"/>
              <w:bottom w:val="single" w:sz="4" w:space="0" w:color="auto"/>
              <w:right w:val="single" w:sz="4" w:space="0" w:color="auto"/>
            </w:tcBorders>
            <w:shd w:val="clear" w:color="000000" w:fill="FFFFFF"/>
            <w:vAlign w:val="center"/>
            <w:hideMark/>
          </w:tcPr>
          <w:p w:rsidR="00A81AE9" w:rsidRPr="005012EA" w:rsidRDefault="00A81AE9" w:rsidP="00A81AE9">
            <w:pPr>
              <w:jc w:val="center"/>
              <w:rPr>
                <w:b/>
                <w:bCs/>
              </w:rPr>
            </w:pPr>
            <w:r w:rsidRPr="005012EA">
              <w:rPr>
                <w:b/>
                <w:bCs/>
              </w:rPr>
              <w:t>19h</w:t>
            </w:r>
          </w:p>
        </w:tc>
        <w:tc>
          <w:tcPr>
            <w:tcW w:w="802" w:type="pct"/>
            <w:tcBorders>
              <w:top w:val="nil"/>
              <w:left w:val="nil"/>
              <w:bottom w:val="single" w:sz="4" w:space="0" w:color="auto"/>
              <w:right w:val="single" w:sz="4" w:space="0" w:color="auto"/>
            </w:tcBorders>
            <w:shd w:val="clear" w:color="000000" w:fill="FFFFFF"/>
            <w:vAlign w:val="center"/>
            <w:hideMark/>
          </w:tcPr>
          <w:p w:rsidR="00A81AE9" w:rsidRPr="005012EA" w:rsidRDefault="008B5996" w:rsidP="00A81AE9">
            <w:pPr>
              <w:jc w:val="center"/>
              <w:rPr>
                <w:b/>
                <w:bCs/>
              </w:rPr>
            </w:pPr>
            <w:r w:rsidRPr="005012EA">
              <w:rPr>
                <w:b/>
                <w:bCs/>
              </w:rPr>
              <w:t>1</w:t>
            </w:r>
            <w:r w:rsidR="00A81AE9" w:rsidRPr="005012EA">
              <w:rPr>
                <w:b/>
                <w:bCs/>
              </w:rPr>
              <w:t>h</w:t>
            </w:r>
          </w:p>
        </w:tc>
        <w:tc>
          <w:tcPr>
            <w:tcW w:w="923" w:type="pct"/>
            <w:tcBorders>
              <w:top w:val="nil"/>
              <w:left w:val="nil"/>
              <w:bottom w:val="single" w:sz="4" w:space="0" w:color="auto"/>
              <w:right w:val="single" w:sz="4" w:space="0" w:color="auto"/>
            </w:tcBorders>
            <w:shd w:val="clear" w:color="000000" w:fill="FFFFFF"/>
            <w:vAlign w:val="center"/>
            <w:hideMark/>
          </w:tcPr>
          <w:p w:rsidR="00A81AE9" w:rsidRPr="005012EA" w:rsidRDefault="008B5996" w:rsidP="00A81AE9">
            <w:pPr>
              <w:jc w:val="center"/>
              <w:rPr>
                <w:b/>
                <w:bCs/>
              </w:rPr>
            </w:pPr>
            <w:r w:rsidRPr="005012EA">
              <w:rPr>
                <w:b/>
                <w:bCs/>
              </w:rPr>
              <w:t>Chiều</w:t>
            </w:r>
            <w:r w:rsidR="00A81AE9" w:rsidRPr="005012EA">
              <w:rPr>
                <w:b/>
                <w:bCs/>
              </w:rPr>
              <w:t xml:space="preserve"> 14/10</w:t>
            </w:r>
          </w:p>
        </w:tc>
      </w:tr>
      <w:tr w:rsidR="00E27465" w:rsidRPr="007C7DE0" w:rsidTr="00C2635E">
        <w:trPr>
          <w:trHeight w:val="53"/>
        </w:trPr>
        <w:tc>
          <w:tcPr>
            <w:tcW w:w="590" w:type="pct"/>
            <w:tcBorders>
              <w:top w:val="nil"/>
              <w:left w:val="single" w:sz="4" w:space="0" w:color="auto"/>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Q.Bình</w:t>
            </w:r>
          </w:p>
        </w:tc>
        <w:tc>
          <w:tcPr>
            <w:tcW w:w="666"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r w:rsidRPr="005012EA">
              <w:t>Kiến Giang</w:t>
            </w:r>
          </w:p>
        </w:tc>
        <w:tc>
          <w:tcPr>
            <w:tcW w:w="787"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r w:rsidRPr="005012EA">
              <w:t>Lệ Thủy</w:t>
            </w:r>
          </w:p>
        </w:tc>
        <w:tc>
          <w:tcPr>
            <w:tcW w:w="411"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2.59</w:t>
            </w:r>
          </w:p>
        </w:tc>
        <w:tc>
          <w:tcPr>
            <w:tcW w:w="410"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2.48</w:t>
            </w:r>
          </w:p>
        </w:tc>
        <w:tc>
          <w:tcPr>
            <w:tcW w:w="411"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2.40</w:t>
            </w:r>
          </w:p>
        </w:tc>
        <w:tc>
          <w:tcPr>
            <w:tcW w:w="802" w:type="pct"/>
            <w:tcBorders>
              <w:top w:val="nil"/>
              <w:left w:val="nil"/>
              <w:bottom w:val="single" w:sz="4" w:space="0" w:color="auto"/>
              <w:right w:val="single" w:sz="4" w:space="0" w:color="auto"/>
            </w:tcBorders>
            <w:shd w:val="clear" w:color="000000" w:fill="FFFFFF"/>
            <w:hideMark/>
          </w:tcPr>
          <w:p w:rsidR="00E27465" w:rsidRPr="005012EA" w:rsidRDefault="00E27465" w:rsidP="00E27465">
            <w:pPr>
              <w:jc w:val="center"/>
            </w:pPr>
            <w:r w:rsidRPr="005012EA">
              <w:t>2.29</w:t>
            </w:r>
          </w:p>
          <w:p w:rsidR="00E27465" w:rsidRPr="005012EA" w:rsidRDefault="00E27465" w:rsidP="00E27465">
            <w:pPr>
              <w:jc w:val="center"/>
            </w:pPr>
            <w:r w:rsidRPr="005012EA">
              <w:t>&gt;BĐ2 0.09m</w:t>
            </w:r>
          </w:p>
        </w:tc>
        <w:tc>
          <w:tcPr>
            <w:tcW w:w="923"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2.2</w:t>
            </w:r>
            <w:r w:rsidRPr="005012EA">
              <w:br/>
              <w:t>BĐ2</w:t>
            </w:r>
          </w:p>
        </w:tc>
      </w:tr>
      <w:tr w:rsidR="005012EA" w:rsidRPr="007C7DE0" w:rsidTr="00C2635E">
        <w:trPr>
          <w:trHeight w:val="176"/>
        </w:trPr>
        <w:tc>
          <w:tcPr>
            <w:tcW w:w="590" w:type="pct"/>
            <w:tcBorders>
              <w:top w:val="nil"/>
              <w:left w:val="single" w:sz="4" w:space="0" w:color="auto"/>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Q.Trị</w:t>
            </w:r>
          </w:p>
        </w:tc>
        <w:tc>
          <w:tcPr>
            <w:tcW w:w="666"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r w:rsidRPr="005012EA">
              <w:t>Thạch Hãn</w:t>
            </w:r>
          </w:p>
        </w:tc>
        <w:tc>
          <w:tcPr>
            <w:tcW w:w="787"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r w:rsidRPr="005012EA">
              <w:t>Thạch Hãn</w:t>
            </w:r>
          </w:p>
        </w:tc>
        <w:tc>
          <w:tcPr>
            <w:tcW w:w="411"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rPr>
                <w:bCs/>
              </w:rPr>
            </w:pPr>
            <w:r w:rsidRPr="005012EA">
              <w:rPr>
                <w:bCs/>
              </w:rPr>
              <w:t>6.99</w:t>
            </w:r>
          </w:p>
        </w:tc>
        <w:tc>
          <w:tcPr>
            <w:tcW w:w="410"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rPr>
                <w:bCs/>
              </w:rPr>
            </w:pPr>
            <w:r w:rsidRPr="005012EA">
              <w:rPr>
                <w:bCs/>
              </w:rPr>
              <w:t>6.46</w:t>
            </w:r>
          </w:p>
        </w:tc>
        <w:tc>
          <w:tcPr>
            <w:tcW w:w="411"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5.96</w:t>
            </w:r>
          </w:p>
        </w:tc>
        <w:tc>
          <w:tcPr>
            <w:tcW w:w="802" w:type="pct"/>
            <w:tcBorders>
              <w:top w:val="nil"/>
              <w:left w:val="nil"/>
              <w:bottom w:val="single" w:sz="4" w:space="0" w:color="auto"/>
              <w:right w:val="single" w:sz="4" w:space="0" w:color="auto"/>
            </w:tcBorders>
            <w:shd w:val="clear" w:color="000000" w:fill="FFFFFF"/>
            <w:hideMark/>
          </w:tcPr>
          <w:p w:rsidR="00E27465" w:rsidRPr="005012EA" w:rsidRDefault="00E27465" w:rsidP="00E27465">
            <w:pPr>
              <w:jc w:val="center"/>
            </w:pPr>
            <w:r w:rsidRPr="005012EA">
              <w:t>5.25</w:t>
            </w:r>
            <w:r w:rsidRPr="005012EA">
              <w:br/>
              <w:t>&gt; BĐ2 75m</w:t>
            </w:r>
          </w:p>
        </w:tc>
        <w:tc>
          <w:tcPr>
            <w:tcW w:w="923"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4.8</w:t>
            </w:r>
            <w:r w:rsidRPr="005012EA">
              <w:br/>
              <w:t>&gt;BĐ2 0.3m</w:t>
            </w:r>
          </w:p>
        </w:tc>
      </w:tr>
      <w:tr w:rsidR="005012EA" w:rsidRPr="007C7DE0" w:rsidTr="00C2635E">
        <w:trPr>
          <w:trHeight w:val="238"/>
        </w:trPr>
        <w:tc>
          <w:tcPr>
            <w:tcW w:w="590" w:type="pct"/>
            <w:vMerge w:val="restart"/>
            <w:tcBorders>
              <w:top w:val="nil"/>
              <w:left w:val="single" w:sz="4" w:space="0" w:color="auto"/>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Thừa Thiên Huế</w:t>
            </w:r>
          </w:p>
        </w:tc>
        <w:tc>
          <w:tcPr>
            <w:tcW w:w="666"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r w:rsidRPr="005012EA">
              <w:t>Bồ</w:t>
            </w:r>
          </w:p>
        </w:tc>
        <w:tc>
          <w:tcPr>
            <w:tcW w:w="787"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r w:rsidRPr="005012EA">
              <w:t>Phú Ốc</w:t>
            </w:r>
          </w:p>
        </w:tc>
        <w:tc>
          <w:tcPr>
            <w:tcW w:w="411"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rPr>
                <w:bCs/>
              </w:rPr>
            </w:pPr>
            <w:r w:rsidRPr="005012EA">
              <w:rPr>
                <w:bCs/>
              </w:rPr>
              <w:t>4.99</w:t>
            </w:r>
          </w:p>
        </w:tc>
        <w:tc>
          <w:tcPr>
            <w:tcW w:w="410"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rPr>
                <w:bCs/>
              </w:rPr>
            </w:pPr>
            <w:r w:rsidRPr="005012EA">
              <w:rPr>
                <w:bCs/>
              </w:rPr>
              <w:t>4.53</w:t>
            </w:r>
          </w:p>
        </w:tc>
        <w:tc>
          <w:tcPr>
            <w:tcW w:w="411"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rPr>
                <w:bCs/>
              </w:rPr>
            </w:pPr>
            <w:r w:rsidRPr="005012EA">
              <w:rPr>
                <w:bCs/>
              </w:rPr>
              <w:t>4.50</w:t>
            </w:r>
          </w:p>
        </w:tc>
        <w:tc>
          <w:tcPr>
            <w:tcW w:w="802" w:type="pct"/>
            <w:tcBorders>
              <w:top w:val="nil"/>
              <w:left w:val="nil"/>
              <w:bottom w:val="single" w:sz="4" w:space="0" w:color="auto"/>
              <w:right w:val="single" w:sz="4" w:space="0" w:color="auto"/>
            </w:tcBorders>
            <w:shd w:val="clear" w:color="000000" w:fill="FFFFFF"/>
            <w:hideMark/>
          </w:tcPr>
          <w:p w:rsidR="00E27465" w:rsidRPr="005012EA" w:rsidRDefault="00E27465" w:rsidP="00E27465">
            <w:pPr>
              <w:jc w:val="center"/>
            </w:pPr>
            <w:r w:rsidRPr="005012EA">
              <w:t>4.22</w:t>
            </w:r>
          </w:p>
          <w:p w:rsidR="00E27465" w:rsidRPr="005012EA" w:rsidRDefault="00E27465" w:rsidP="00E27465">
            <w:pPr>
              <w:jc w:val="center"/>
            </w:pPr>
            <w:r w:rsidRPr="005012EA">
              <w:t>&lt;BĐ3 0.28m</w:t>
            </w:r>
          </w:p>
        </w:tc>
        <w:tc>
          <w:tcPr>
            <w:tcW w:w="923"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4.3</w:t>
            </w:r>
            <w:r w:rsidRPr="005012EA">
              <w:br/>
              <w:t>&lt;BĐ3 0.2m</w:t>
            </w:r>
          </w:p>
        </w:tc>
      </w:tr>
      <w:tr w:rsidR="005012EA" w:rsidRPr="007C7DE0" w:rsidTr="00C2635E">
        <w:trPr>
          <w:trHeight w:val="145"/>
        </w:trPr>
        <w:tc>
          <w:tcPr>
            <w:tcW w:w="590" w:type="pct"/>
            <w:vMerge/>
            <w:tcBorders>
              <w:top w:val="nil"/>
              <w:left w:val="single" w:sz="4" w:space="0" w:color="auto"/>
              <w:bottom w:val="single" w:sz="4" w:space="0" w:color="auto"/>
              <w:right w:val="single" w:sz="4" w:space="0" w:color="auto"/>
            </w:tcBorders>
            <w:vAlign w:val="center"/>
            <w:hideMark/>
          </w:tcPr>
          <w:p w:rsidR="00E27465" w:rsidRPr="005012EA" w:rsidRDefault="00E27465" w:rsidP="00E27465"/>
        </w:tc>
        <w:tc>
          <w:tcPr>
            <w:tcW w:w="666"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r w:rsidRPr="005012EA">
              <w:t>Hương</w:t>
            </w:r>
          </w:p>
        </w:tc>
        <w:tc>
          <w:tcPr>
            <w:tcW w:w="787"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r w:rsidRPr="005012EA">
              <w:t>Kim Long</w:t>
            </w:r>
          </w:p>
        </w:tc>
        <w:tc>
          <w:tcPr>
            <w:tcW w:w="411"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3.13</w:t>
            </w:r>
          </w:p>
        </w:tc>
        <w:tc>
          <w:tcPr>
            <w:tcW w:w="410"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2.80</w:t>
            </w:r>
          </w:p>
        </w:tc>
        <w:tc>
          <w:tcPr>
            <w:tcW w:w="411"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2.75</w:t>
            </w:r>
          </w:p>
        </w:tc>
        <w:tc>
          <w:tcPr>
            <w:tcW w:w="802" w:type="pct"/>
            <w:tcBorders>
              <w:top w:val="nil"/>
              <w:left w:val="nil"/>
              <w:bottom w:val="single" w:sz="4" w:space="0" w:color="auto"/>
              <w:right w:val="single" w:sz="4" w:space="0" w:color="auto"/>
            </w:tcBorders>
            <w:shd w:val="clear" w:color="000000" w:fill="FFFFFF"/>
            <w:hideMark/>
          </w:tcPr>
          <w:p w:rsidR="00E27465" w:rsidRPr="005012EA" w:rsidRDefault="00E27465" w:rsidP="00E27465">
            <w:pPr>
              <w:jc w:val="center"/>
            </w:pPr>
            <w:r w:rsidRPr="005012EA">
              <w:t>2.65</w:t>
            </w:r>
          </w:p>
          <w:p w:rsidR="00E27465" w:rsidRPr="005012EA" w:rsidRDefault="00E27465" w:rsidP="00E27465">
            <w:pPr>
              <w:jc w:val="center"/>
            </w:pPr>
            <w:r w:rsidRPr="005012EA">
              <w:t>&gt;BĐ2 0.65m</w:t>
            </w:r>
          </w:p>
        </w:tc>
        <w:tc>
          <w:tcPr>
            <w:tcW w:w="923"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2.5</w:t>
            </w:r>
            <w:r w:rsidRPr="005012EA">
              <w:br/>
              <w:t>&gt;BĐ2 0.5m</w:t>
            </w:r>
          </w:p>
        </w:tc>
      </w:tr>
      <w:tr w:rsidR="005012EA" w:rsidRPr="007C7DE0" w:rsidTr="00C2635E">
        <w:trPr>
          <w:trHeight w:val="337"/>
        </w:trPr>
        <w:tc>
          <w:tcPr>
            <w:tcW w:w="590" w:type="pct"/>
            <w:vMerge/>
            <w:tcBorders>
              <w:top w:val="nil"/>
              <w:left w:val="single" w:sz="4" w:space="0" w:color="auto"/>
              <w:bottom w:val="single" w:sz="4" w:space="0" w:color="auto"/>
              <w:right w:val="single" w:sz="4" w:space="0" w:color="auto"/>
            </w:tcBorders>
            <w:vAlign w:val="center"/>
            <w:hideMark/>
          </w:tcPr>
          <w:p w:rsidR="00E27465" w:rsidRPr="005012EA" w:rsidRDefault="00E27465" w:rsidP="00E27465"/>
        </w:tc>
        <w:tc>
          <w:tcPr>
            <w:tcW w:w="666"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r w:rsidRPr="005012EA">
              <w:t>Tả Trạch</w:t>
            </w:r>
          </w:p>
        </w:tc>
        <w:tc>
          <w:tcPr>
            <w:tcW w:w="787"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r w:rsidRPr="005012EA">
              <w:t>Thượng Nhật</w:t>
            </w:r>
          </w:p>
        </w:tc>
        <w:tc>
          <w:tcPr>
            <w:tcW w:w="411"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59.17</w:t>
            </w:r>
          </w:p>
        </w:tc>
        <w:tc>
          <w:tcPr>
            <w:tcW w:w="410"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59.16</w:t>
            </w:r>
          </w:p>
        </w:tc>
        <w:tc>
          <w:tcPr>
            <w:tcW w:w="411"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59.28</w:t>
            </w:r>
          </w:p>
        </w:tc>
        <w:tc>
          <w:tcPr>
            <w:tcW w:w="802" w:type="pct"/>
            <w:tcBorders>
              <w:top w:val="nil"/>
              <w:left w:val="nil"/>
              <w:bottom w:val="single" w:sz="4" w:space="0" w:color="auto"/>
              <w:right w:val="single" w:sz="4" w:space="0" w:color="auto"/>
            </w:tcBorders>
            <w:shd w:val="clear" w:color="000000" w:fill="FFFFFF"/>
            <w:hideMark/>
          </w:tcPr>
          <w:p w:rsidR="00E27465" w:rsidRPr="005012EA" w:rsidRDefault="00E27465" w:rsidP="00E27465">
            <w:pPr>
              <w:jc w:val="center"/>
            </w:pPr>
            <w:r w:rsidRPr="005012EA">
              <w:t>58.72</w:t>
            </w:r>
          </w:p>
          <w:p w:rsidR="00E27465" w:rsidRPr="005012EA" w:rsidRDefault="00E27465" w:rsidP="00E27465">
            <w:pPr>
              <w:jc w:val="center"/>
            </w:pPr>
            <w:r w:rsidRPr="005012EA">
              <w:t>&lt;BĐ1</w:t>
            </w:r>
          </w:p>
        </w:tc>
        <w:tc>
          <w:tcPr>
            <w:tcW w:w="923" w:type="pct"/>
            <w:tcBorders>
              <w:top w:val="nil"/>
              <w:left w:val="nil"/>
              <w:bottom w:val="single" w:sz="4" w:space="0" w:color="auto"/>
              <w:right w:val="single" w:sz="4" w:space="0" w:color="auto"/>
            </w:tcBorders>
            <w:shd w:val="clear" w:color="000000" w:fill="FFFFFF"/>
            <w:vAlign w:val="center"/>
            <w:hideMark/>
          </w:tcPr>
          <w:p w:rsidR="00E27465" w:rsidRPr="005012EA" w:rsidRDefault="00E27465" w:rsidP="00E27465">
            <w:pPr>
              <w:jc w:val="center"/>
            </w:pPr>
            <w:r w:rsidRPr="005012EA">
              <w:t>&lt;BĐ1</w:t>
            </w:r>
          </w:p>
        </w:tc>
      </w:tr>
      <w:tr w:rsidR="00C2635E" w:rsidRPr="007C7DE0" w:rsidTr="00C2635E">
        <w:trPr>
          <w:trHeight w:val="53"/>
        </w:trPr>
        <w:tc>
          <w:tcPr>
            <w:tcW w:w="590" w:type="pct"/>
            <w:vMerge w:val="restart"/>
            <w:tcBorders>
              <w:top w:val="nil"/>
              <w:left w:val="single" w:sz="4" w:space="0" w:color="auto"/>
              <w:bottom w:val="single" w:sz="4" w:space="0" w:color="auto"/>
              <w:right w:val="single" w:sz="4" w:space="0" w:color="auto"/>
            </w:tcBorders>
            <w:shd w:val="clear" w:color="auto" w:fill="auto"/>
            <w:vAlign w:val="center"/>
            <w:hideMark/>
          </w:tcPr>
          <w:p w:rsidR="00C2635E" w:rsidRPr="005012EA" w:rsidRDefault="00C2635E" w:rsidP="00C2635E">
            <w:pPr>
              <w:jc w:val="center"/>
              <w:rPr>
                <w:color w:val="000000"/>
              </w:rPr>
            </w:pPr>
            <w:r w:rsidRPr="005012EA">
              <w:rPr>
                <w:color w:val="000000"/>
              </w:rPr>
              <w:t>Quảng Nam</w:t>
            </w:r>
          </w:p>
        </w:tc>
        <w:tc>
          <w:tcPr>
            <w:tcW w:w="666"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r w:rsidRPr="005012EA">
              <w:t>Vu Gia</w:t>
            </w:r>
          </w:p>
        </w:tc>
        <w:tc>
          <w:tcPr>
            <w:tcW w:w="787"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r w:rsidRPr="005012EA">
              <w:t>Ái Nghĩa</w:t>
            </w:r>
          </w:p>
        </w:tc>
        <w:tc>
          <w:tcPr>
            <w:tcW w:w="411"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pPr>
              <w:jc w:val="center"/>
            </w:pPr>
            <w:r w:rsidRPr="005012EA">
              <w:t>7.37</w:t>
            </w:r>
          </w:p>
        </w:tc>
        <w:tc>
          <w:tcPr>
            <w:tcW w:w="410"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pPr>
              <w:jc w:val="center"/>
            </w:pPr>
            <w:r w:rsidRPr="005012EA">
              <w:t>7.33</w:t>
            </w:r>
          </w:p>
        </w:tc>
        <w:tc>
          <w:tcPr>
            <w:tcW w:w="411"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pPr>
              <w:jc w:val="center"/>
            </w:pPr>
            <w:r w:rsidRPr="005012EA">
              <w:t>7.27</w:t>
            </w:r>
          </w:p>
        </w:tc>
        <w:tc>
          <w:tcPr>
            <w:tcW w:w="802" w:type="pct"/>
            <w:tcBorders>
              <w:top w:val="nil"/>
              <w:left w:val="nil"/>
              <w:bottom w:val="single" w:sz="4" w:space="0" w:color="auto"/>
              <w:right w:val="single" w:sz="4" w:space="0" w:color="auto"/>
            </w:tcBorders>
            <w:shd w:val="clear" w:color="auto" w:fill="auto"/>
            <w:vAlign w:val="center"/>
            <w:hideMark/>
          </w:tcPr>
          <w:p w:rsidR="00C2635E" w:rsidRDefault="00C2635E" w:rsidP="00C2635E">
            <w:pPr>
              <w:jc w:val="center"/>
            </w:pPr>
            <w:r>
              <w:t>7.33</w:t>
            </w:r>
            <w:r>
              <w:br/>
              <w:t>&lt;BĐ2 0.67m</w:t>
            </w:r>
          </w:p>
        </w:tc>
        <w:tc>
          <w:tcPr>
            <w:tcW w:w="923"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pPr>
              <w:jc w:val="center"/>
            </w:pPr>
            <w:r w:rsidRPr="005012EA">
              <w:t>Xuống chậm</w:t>
            </w:r>
          </w:p>
        </w:tc>
      </w:tr>
      <w:tr w:rsidR="00C2635E" w:rsidRPr="007C7DE0" w:rsidTr="00C2635E">
        <w:trPr>
          <w:trHeight w:val="53"/>
        </w:trPr>
        <w:tc>
          <w:tcPr>
            <w:tcW w:w="590" w:type="pct"/>
            <w:vMerge/>
            <w:tcBorders>
              <w:top w:val="nil"/>
              <w:left w:val="single" w:sz="4" w:space="0" w:color="auto"/>
              <w:bottom w:val="single" w:sz="4" w:space="0" w:color="auto"/>
              <w:right w:val="single" w:sz="4" w:space="0" w:color="auto"/>
            </w:tcBorders>
            <w:vAlign w:val="center"/>
            <w:hideMark/>
          </w:tcPr>
          <w:p w:rsidR="00C2635E" w:rsidRPr="005012EA" w:rsidRDefault="00C2635E" w:rsidP="00C2635E">
            <w:pPr>
              <w:rPr>
                <w:color w:val="000000"/>
              </w:rPr>
            </w:pPr>
          </w:p>
        </w:tc>
        <w:tc>
          <w:tcPr>
            <w:tcW w:w="666"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r w:rsidRPr="005012EA">
              <w:t>Thu Bồn</w:t>
            </w:r>
          </w:p>
        </w:tc>
        <w:tc>
          <w:tcPr>
            <w:tcW w:w="787"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r w:rsidRPr="005012EA">
              <w:t>Câu Lâu</w:t>
            </w:r>
          </w:p>
        </w:tc>
        <w:tc>
          <w:tcPr>
            <w:tcW w:w="411"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pPr>
              <w:jc w:val="center"/>
            </w:pPr>
            <w:r w:rsidRPr="005012EA">
              <w:t>2.02</w:t>
            </w:r>
          </w:p>
        </w:tc>
        <w:tc>
          <w:tcPr>
            <w:tcW w:w="410"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pPr>
              <w:jc w:val="center"/>
            </w:pPr>
            <w:r w:rsidRPr="005012EA">
              <w:t>1.56</w:t>
            </w:r>
          </w:p>
        </w:tc>
        <w:tc>
          <w:tcPr>
            <w:tcW w:w="411"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pPr>
              <w:jc w:val="center"/>
            </w:pPr>
            <w:r w:rsidRPr="005012EA">
              <w:t>1.36</w:t>
            </w:r>
          </w:p>
        </w:tc>
        <w:tc>
          <w:tcPr>
            <w:tcW w:w="802" w:type="pct"/>
            <w:tcBorders>
              <w:top w:val="nil"/>
              <w:left w:val="nil"/>
              <w:bottom w:val="single" w:sz="4" w:space="0" w:color="auto"/>
              <w:right w:val="single" w:sz="4" w:space="0" w:color="auto"/>
            </w:tcBorders>
            <w:shd w:val="clear" w:color="auto" w:fill="auto"/>
            <w:vAlign w:val="center"/>
            <w:hideMark/>
          </w:tcPr>
          <w:p w:rsidR="00C2635E" w:rsidRDefault="00C2635E" w:rsidP="00C2635E">
            <w:pPr>
              <w:jc w:val="center"/>
            </w:pPr>
            <w:r>
              <w:t>1.38</w:t>
            </w:r>
            <w:r>
              <w:br/>
              <w:t>&lt;BĐ1</w:t>
            </w:r>
          </w:p>
        </w:tc>
        <w:tc>
          <w:tcPr>
            <w:tcW w:w="923"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pPr>
              <w:jc w:val="center"/>
            </w:pPr>
            <w:r w:rsidRPr="005012EA">
              <w:t>&lt;BĐ1</w:t>
            </w:r>
          </w:p>
        </w:tc>
      </w:tr>
      <w:tr w:rsidR="00C2635E" w:rsidRPr="007C7DE0" w:rsidTr="00C2635E">
        <w:trPr>
          <w:trHeight w:val="53"/>
        </w:trPr>
        <w:tc>
          <w:tcPr>
            <w:tcW w:w="590" w:type="pct"/>
            <w:vMerge/>
            <w:tcBorders>
              <w:top w:val="nil"/>
              <w:left w:val="single" w:sz="4" w:space="0" w:color="auto"/>
              <w:bottom w:val="single" w:sz="4" w:space="0" w:color="auto"/>
              <w:right w:val="single" w:sz="4" w:space="0" w:color="auto"/>
            </w:tcBorders>
            <w:vAlign w:val="center"/>
            <w:hideMark/>
          </w:tcPr>
          <w:p w:rsidR="00C2635E" w:rsidRPr="005012EA" w:rsidRDefault="00C2635E" w:rsidP="00C2635E">
            <w:pPr>
              <w:rPr>
                <w:color w:val="000000"/>
              </w:rPr>
            </w:pPr>
          </w:p>
        </w:tc>
        <w:tc>
          <w:tcPr>
            <w:tcW w:w="666"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r w:rsidRPr="005012EA">
              <w:t>Thu Bồn</w:t>
            </w:r>
          </w:p>
        </w:tc>
        <w:tc>
          <w:tcPr>
            <w:tcW w:w="787"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r w:rsidRPr="005012EA">
              <w:t>Hội An</w:t>
            </w:r>
          </w:p>
        </w:tc>
        <w:tc>
          <w:tcPr>
            <w:tcW w:w="411"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pPr>
              <w:jc w:val="center"/>
            </w:pPr>
            <w:r w:rsidRPr="005012EA">
              <w:t>1.32</w:t>
            </w:r>
          </w:p>
        </w:tc>
        <w:tc>
          <w:tcPr>
            <w:tcW w:w="410"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pPr>
              <w:jc w:val="center"/>
            </w:pPr>
            <w:r w:rsidRPr="005012EA">
              <w:t>0.77</w:t>
            </w:r>
          </w:p>
        </w:tc>
        <w:tc>
          <w:tcPr>
            <w:tcW w:w="411"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pPr>
              <w:jc w:val="center"/>
            </w:pPr>
            <w:r w:rsidRPr="005012EA">
              <w:t>0.9</w:t>
            </w:r>
          </w:p>
        </w:tc>
        <w:tc>
          <w:tcPr>
            <w:tcW w:w="802" w:type="pct"/>
            <w:tcBorders>
              <w:top w:val="nil"/>
              <w:left w:val="nil"/>
              <w:bottom w:val="single" w:sz="4" w:space="0" w:color="auto"/>
              <w:right w:val="single" w:sz="4" w:space="0" w:color="auto"/>
            </w:tcBorders>
            <w:shd w:val="clear" w:color="auto" w:fill="auto"/>
            <w:vAlign w:val="center"/>
            <w:hideMark/>
          </w:tcPr>
          <w:p w:rsidR="00C2635E" w:rsidRDefault="00C2635E" w:rsidP="00C2635E">
            <w:pPr>
              <w:jc w:val="center"/>
            </w:pPr>
            <w:r>
              <w:t>0.98</w:t>
            </w:r>
            <w:r>
              <w:br/>
              <w:t>&lt;BĐ1</w:t>
            </w:r>
          </w:p>
        </w:tc>
        <w:tc>
          <w:tcPr>
            <w:tcW w:w="923" w:type="pct"/>
            <w:tcBorders>
              <w:top w:val="nil"/>
              <w:left w:val="nil"/>
              <w:bottom w:val="single" w:sz="4" w:space="0" w:color="auto"/>
              <w:right w:val="single" w:sz="4" w:space="0" w:color="auto"/>
            </w:tcBorders>
            <w:shd w:val="clear" w:color="auto" w:fill="auto"/>
            <w:vAlign w:val="center"/>
            <w:hideMark/>
          </w:tcPr>
          <w:p w:rsidR="00C2635E" w:rsidRPr="005012EA" w:rsidRDefault="00C2635E" w:rsidP="00C2635E">
            <w:pPr>
              <w:jc w:val="center"/>
            </w:pPr>
            <w:r w:rsidRPr="005012EA">
              <w:t>&lt;BĐ1</w:t>
            </w:r>
          </w:p>
        </w:tc>
      </w:tr>
    </w:tbl>
    <w:p w:rsidR="002C08B6" w:rsidRPr="0070545D" w:rsidRDefault="002C08B6" w:rsidP="002C08B6">
      <w:pPr>
        <w:widowControl w:val="0"/>
        <w:spacing w:before="40" w:line="340" w:lineRule="exact"/>
        <w:ind w:firstLine="709"/>
        <w:jc w:val="both"/>
        <w:rPr>
          <w:sz w:val="27"/>
          <w:szCs w:val="27"/>
          <w:lang w:eastAsia="x-none"/>
        </w:rPr>
      </w:pPr>
      <w:r w:rsidRPr="0070545D">
        <w:rPr>
          <w:b/>
          <w:sz w:val="27"/>
          <w:szCs w:val="27"/>
          <w:lang w:eastAsia="x-none"/>
        </w:rPr>
        <w:t>2. Về ngập lụt</w:t>
      </w:r>
      <w:r w:rsidRPr="0070545D">
        <w:rPr>
          <w:sz w:val="27"/>
          <w:szCs w:val="27"/>
          <w:lang w:eastAsia="x-none"/>
        </w:rPr>
        <w:t xml:space="preserve"> </w:t>
      </w:r>
    </w:p>
    <w:p w:rsidR="002C08B6" w:rsidRPr="009F5643" w:rsidRDefault="002C08B6" w:rsidP="002C08B6">
      <w:pPr>
        <w:widowControl w:val="0"/>
        <w:spacing w:before="40" w:line="340" w:lineRule="exact"/>
        <w:ind w:firstLine="709"/>
        <w:jc w:val="both"/>
        <w:rPr>
          <w:sz w:val="27"/>
          <w:szCs w:val="27"/>
          <w:lang w:eastAsia="x-none"/>
        </w:rPr>
      </w:pPr>
      <w:r w:rsidRPr="009F5643">
        <w:rPr>
          <w:sz w:val="27"/>
          <w:szCs w:val="27"/>
          <w:lang w:eastAsia="x-none"/>
        </w:rPr>
        <w:t>Tính đến 2</w:t>
      </w:r>
      <w:r w:rsidR="009F5643" w:rsidRPr="009F5643">
        <w:rPr>
          <w:sz w:val="27"/>
          <w:szCs w:val="27"/>
          <w:lang w:eastAsia="x-none"/>
        </w:rPr>
        <w:t>3</w:t>
      </w:r>
      <w:r w:rsidRPr="009F5643">
        <w:rPr>
          <w:sz w:val="27"/>
          <w:szCs w:val="27"/>
          <w:lang w:eastAsia="x-none"/>
        </w:rPr>
        <w:t>h/1</w:t>
      </w:r>
      <w:r w:rsidR="009F5643" w:rsidRPr="009F5643">
        <w:rPr>
          <w:sz w:val="27"/>
          <w:szCs w:val="27"/>
          <w:lang w:eastAsia="x-none"/>
        </w:rPr>
        <w:t>3/10, có 212</w:t>
      </w:r>
      <w:r w:rsidRPr="009F5643">
        <w:rPr>
          <w:sz w:val="27"/>
          <w:szCs w:val="27"/>
          <w:lang w:eastAsia="x-none"/>
        </w:rPr>
        <w:t>xã, phườ</w:t>
      </w:r>
      <w:r w:rsidR="009F5643" w:rsidRPr="009F5643">
        <w:rPr>
          <w:sz w:val="27"/>
          <w:szCs w:val="27"/>
          <w:lang w:eastAsia="x-none"/>
        </w:rPr>
        <w:t>ng/135</w:t>
      </w:r>
      <w:r w:rsidRPr="009F5643">
        <w:rPr>
          <w:sz w:val="27"/>
          <w:szCs w:val="27"/>
          <w:lang w:eastAsia="x-none"/>
        </w:rPr>
        <w:t>.329</w:t>
      </w:r>
      <w:r w:rsidR="009F5643" w:rsidRPr="009F5643">
        <w:rPr>
          <w:sz w:val="27"/>
          <w:szCs w:val="27"/>
          <w:lang w:eastAsia="x-none"/>
        </w:rPr>
        <w:t xml:space="preserve"> hộ b</w:t>
      </w:r>
      <w:r w:rsidR="009F5643">
        <w:rPr>
          <w:sz w:val="27"/>
          <w:szCs w:val="27"/>
          <w:lang w:eastAsia="x-none"/>
        </w:rPr>
        <w:t>ị ngập</w:t>
      </w:r>
      <w:r w:rsidR="005C553D">
        <w:rPr>
          <w:sz w:val="27"/>
          <w:szCs w:val="27"/>
          <w:lang w:eastAsia="x-none"/>
        </w:rPr>
        <w:t xml:space="preserve"> (giảm 5 xã so với báo cáo nhanh ngày 12/10)</w:t>
      </w:r>
      <w:r w:rsidR="009F5643">
        <w:rPr>
          <w:sz w:val="27"/>
          <w:szCs w:val="27"/>
          <w:lang w:eastAsia="x-none"/>
        </w:rPr>
        <w:t>, hiện nước đang rút chậm, độ ngập sâu giảm dần.</w:t>
      </w:r>
    </w:p>
    <w:p w:rsidR="00F36F7D" w:rsidRDefault="00F36F7D" w:rsidP="007903FF">
      <w:pPr>
        <w:widowControl w:val="0"/>
        <w:spacing w:before="40" w:line="340" w:lineRule="exact"/>
        <w:ind w:firstLine="709"/>
        <w:jc w:val="both"/>
        <w:rPr>
          <w:b/>
          <w:sz w:val="27"/>
          <w:szCs w:val="27"/>
          <w:lang w:eastAsia="x-none"/>
        </w:rPr>
      </w:pPr>
      <w:r>
        <w:rPr>
          <w:b/>
          <w:sz w:val="27"/>
          <w:szCs w:val="27"/>
          <w:lang w:eastAsia="x-none"/>
        </w:rPr>
        <w:t>III. TÌNH HÌNH CẤM BIỂN</w:t>
      </w:r>
    </w:p>
    <w:p w:rsidR="00395451" w:rsidRDefault="00C01333" w:rsidP="007903FF">
      <w:pPr>
        <w:widowControl w:val="0"/>
        <w:spacing w:before="40" w:line="340" w:lineRule="exact"/>
        <w:ind w:firstLine="709"/>
        <w:jc w:val="both"/>
        <w:rPr>
          <w:sz w:val="27"/>
          <w:szCs w:val="27"/>
          <w:lang w:eastAsia="x-none"/>
        </w:rPr>
      </w:pPr>
      <w:r>
        <w:rPr>
          <w:sz w:val="27"/>
          <w:szCs w:val="27"/>
          <w:lang w:eastAsia="x-none"/>
        </w:rPr>
        <w:t>0</w:t>
      </w:r>
      <w:r w:rsidR="002C24FD">
        <w:rPr>
          <w:sz w:val="27"/>
          <w:szCs w:val="27"/>
          <w:lang w:eastAsia="x-none"/>
        </w:rPr>
        <w:t>7</w:t>
      </w:r>
      <w:r w:rsidR="005A1F31" w:rsidRPr="005A1F31">
        <w:rPr>
          <w:sz w:val="27"/>
          <w:szCs w:val="27"/>
          <w:lang w:eastAsia="x-none"/>
        </w:rPr>
        <w:t xml:space="preserve"> tỉnh</w:t>
      </w:r>
      <w:r>
        <w:rPr>
          <w:sz w:val="27"/>
          <w:szCs w:val="27"/>
          <w:lang w:eastAsia="x-none"/>
        </w:rPr>
        <w:t xml:space="preserve"> khu vực bão có khả năng đổ bộ</w:t>
      </w:r>
      <w:r w:rsidR="005A1F31" w:rsidRPr="005A1F31">
        <w:rPr>
          <w:sz w:val="27"/>
          <w:szCs w:val="27"/>
          <w:lang w:eastAsia="x-none"/>
        </w:rPr>
        <w:t xml:space="preserve"> đã tổ chức cấm biển, cụ thể như sau:</w:t>
      </w:r>
      <w:r w:rsidR="00395451">
        <w:rPr>
          <w:sz w:val="27"/>
          <w:szCs w:val="27"/>
          <w:lang w:eastAsia="x-none"/>
        </w:rPr>
        <w:t xml:space="preserve"> </w:t>
      </w:r>
      <w:r w:rsidR="00D84806">
        <w:rPr>
          <w:sz w:val="27"/>
          <w:szCs w:val="27"/>
          <w:lang w:eastAsia="x-none"/>
        </w:rPr>
        <w:t xml:space="preserve">Quảng Ninh từ 11h ngày 13/10; </w:t>
      </w:r>
      <w:r w:rsidR="002C24FD">
        <w:rPr>
          <w:sz w:val="27"/>
          <w:szCs w:val="27"/>
          <w:lang w:eastAsia="x-none"/>
        </w:rPr>
        <w:t xml:space="preserve">Hải Phòng từ 18h ngày 13/10; </w:t>
      </w:r>
      <w:r w:rsidR="00FB732A">
        <w:rPr>
          <w:sz w:val="27"/>
          <w:szCs w:val="27"/>
          <w:lang w:eastAsia="x-none"/>
        </w:rPr>
        <w:t xml:space="preserve">Thái Bình từ 05h ngày 14/10; </w:t>
      </w:r>
      <w:r w:rsidR="00395451">
        <w:rPr>
          <w:sz w:val="27"/>
          <w:szCs w:val="27"/>
          <w:lang w:eastAsia="x-none"/>
        </w:rPr>
        <w:t xml:space="preserve">Nam Định </w:t>
      </w:r>
      <w:r w:rsidR="00367D7D">
        <w:rPr>
          <w:sz w:val="27"/>
          <w:szCs w:val="27"/>
          <w:lang w:eastAsia="x-none"/>
        </w:rPr>
        <w:t>từ</w:t>
      </w:r>
      <w:r w:rsidR="00395451">
        <w:rPr>
          <w:sz w:val="27"/>
          <w:szCs w:val="27"/>
          <w:lang w:eastAsia="x-none"/>
        </w:rPr>
        <w:t xml:space="preserve"> 19h ngày 13/10; Ninh Bình</w:t>
      </w:r>
      <w:r w:rsidR="0075751C">
        <w:rPr>
          <w:sz w:val="27"/>
          <w:szCs w:val="27"/>
          <w:lang w:eastAsia="x-none"/>
        </w:rPr>
        <w:t xml:space="preserve"> </w:t>
      </w:r>
      <w:r w:rsidR="00367D7D">
        <w:rPr>
          <w:sz w:val="27"/>
          <w:szCs w:val="27"/>
          <w:lang w:eastAsia="x-none"/>
        </w:rPr>
        <w:t>từ</w:t>
      </w:r>
      <w:r w:rsidR="0075751C">
        <w:rPr>
          <w:sz w:val="27"/>
          <w:szCs w:val="27"/>
          <w:lang w:eastAsia="x-none"/>
        </w:rPr>
        <w:t xml:space="preserve"> 19h ngày 13/10; </w:t>
      </w:r>
      <w:r w:rsidR="00395451">
        <w:rPr>
          <w:sz w:val="27"/>
          <w:szCs w:val="27"/>
          <w:lang w:eastAsia="x-none"/>
        </w:rPr>
        <w:t>Thanh Hóa</w:t>
      </w:r>
      <w:r w:rsidR="0075751C">
        <w:rPr>
          <w:sz w:val="27"/>
          <w:szCs w:val="27"/>
          <w:lang w:eastAsia="x-none"/>
        </w:rPr>
        <w:t xml:space="preserve"> </w:t>
      </w:r>
      <w:r w:rsidR="00367D7D">
        <w:rPr>
          <w:sz w:val="27"/>
          <w:szCs w:val="27"/>
          <w:lang w:eastAsia="x-none"/>
        </w:rPr>
        <w:t>từ</w:t>
      </w:r>
      <w:r w:rsidR="0075751C">
        <w:rPr>
          <w:sz w:val="27"/>
          <w:szCs w:val="27"/>
          <w:lang w:eastAsia="x-none"/>
        </w:rPr>
        <w:t xml:space="preserve"> 19h</w:t>
      </w:r>
      <w:r w:rsidR="00395451">
        <w:rPr>
          <w:sz w:val="27"/>
          <w:szCs w:val="27"/>
          <w:lang w:eastAsia="x-none"/>
        </w:rPr>
        <w:t xml:space="preserve"> ngày 1</w:t>
      </w:r>
      <w:r w:rsidR="0075751C">
        <w:rPr>
          <w:sz w:val="27"/>
          <w:szCs w:val="27"/>
          <w:lang w:eastAsia="x-none"/>
        </w:rPr>
        <w:t>3</w:t>
      </w:r>
      <w:r w:rsidR="00395451">
        <w:rPr>
          <w:sz w:val="27"/>
          <w:szCs w:val="27"/>
          <w:lang w:eastAsia="x-none"/>
        </w:rPr>
        <w:t>/10/2020</w:t>
      </w:r>
      <w:r w:rsidR="00527BA9">
        <w:rPr>
          <w:sz w:val="27"/>
          <w:szCs w:val="27"/>
          <w:lang w:eastAsia="x-none"/>
        </w:rPr>
        <w:t>; Nghệ An từ 15h ngày 13/10.</w:t>
      </w:r>
    </w:p>
    <w:p w:rsidR="00F36F7D" w:rsidRDefault="00F36F7D" w:rsidP="007903FF">
      <w:pPr>
        <w:widowControl w:val="0"/>
        <w:spacing w:before="40" w:line="340" w:lineRule="exact"/>
        <w:ind w:firstLine="709"/>
        <w:jc w:val="both"/>
        <w:rPr>
          <w:b/>
          <w:sz w:val="27"/>
          <w:szCs w:val="27"/>
          <w:lang w:eastAsia="x-none"/>
        </w:rPr>
      </w:pPr>
      <w:r>
        <w:rPr>
          <w:b/>
          <w:sz w:val="27"/>
          <w:szCs w:val="27"/>
          <w:lang w:eastAsia="x-none"/>
        </w:rPr>
        <w:t>IV. KẾ HOẠCH SƠ TÁN DÂN CHỐNG BÃO</w:t>
      </w:r>
    </w:p>
    <w:p w:rsidR="009943AB" w:rsidRDefault="009943AB" w:rsidP="009943AB">
      <w:pPr>
        <w:widowControl w:val="0"/>
        <w:spacing w:before="40" w:line="340" w:lineRule="exact"/>
        <w:ind w:firstLine="709"/>
        <w:jc w:val="both"/>
        <w:rPr>
          <w:sz w:val="27"/>
          <w:szCs w:val="27"/>
          <w:lang w:eastAsia="x-none"/>
        </w:rPr>
      </w:pPr>
      <w:r>
        <w:rPr>
          <w:sz w:val="27"/>
          <w:szCs w:val="27"/>
          <w:lang w:eastAsia="x-none"/>
        </w:rPr>
        <w:t>- Hải Phòng đã di dời 90 người ở khu vực nguy hiểm đảo Cát Hải đến nơi an toàn.</w:t>
      </w:r>
    </w:p>
    <w:p w:rsidR="00BD576F" w:rsidRPr="005A1F31" w:rsidRDefault="009943AB" w:rsidP="00BD576F">
      <w:pPr>
        <w:widowControl w:val="0"/>
        <w:spacing w:before="40" w:line="340" w:lineRule="exact"/>
        <w:ind w:firstLine="709"/>
        <w:jc w:val="both"/>
        <w:rPr>
          <w:sz w:val="27"/>
          <w:szCs w:val="27"/>
          <w:lang w:eastAsia="x-none"/>
        </w:rPr>
      </w:pPr>
      <w:r>
        <w:rPr>
          <w:sz w:val="27"/>
          <w:szCs w:val="27"/>
          <w:lang w:eastAsia="x-none"/>
        </w:rPr>
        <w:t>-</w:t>
      </w:r>
      <w:r w:rsidR="00C01333">
        <w:rPr>
          <w:sz w:val="27"/>
          <w:szCs w:val="27"/>
          <w:lang w:eastAsia="x-none"/>
        </w:rPr>
        <w:t>0</w:t>
      </w:r>
      <w:r w:rsidR="00311A48">
        <w:rPr>
          <w:sz w:val="27"/>
          <w:szCs w:val="27"/>
          <w:lang w:eastAsia="x-none"/>
        </w:rPr>
        <w:t>6 tỉnh đã l</w:t>
      </w:r>
      <w:r w:rsidR="00BD576F" w:rsidRPr="005A1F31">
        <w:rPr>
          <w:sz w:val="27"/>
          <w:szCs w:val="27"/>
          <w:lang w:eastAsia="x-none"/>
        </w:rPr>
        <w:t>ên kế hoạch tổ chức di dân khu vực ven biển, vùng trùng thấp, cụ thể như sau:</w:t>
      </w:r>
    </w:p>
    <w:p w:rsidR="00305B47" w:rsidRDefault="009943AB" w:rsidP="00305B47">
      <w:pPr>
        <w:widowControl w:val="0"/>
        <w:spacing w:before="40" w:line="340" w:lineRule="exact"/>
        <w:ind w:firstLine="709"/>
        <w:jc w:val="both"/>
        <w:rPr>
          <w:sz w:val="27"/>
          <w:szCs w:val="27"/>
          <w:lang w:eastAsia="x-none"/>
        </w:rPr>
      </w:pPr>
      <w:r>
        <w:rPr>
          <w:sz w:val="27"/>
          <w:szCs w:val="27"/>
          <w:lang w:eastAsia="x-none"/>
        </w:rPr>
        <w:t>+</w:t>
      </w:r>
      <w:r w:rsidR="00305B47">
        <w:rPr>
          <w:sz w:val="27"/>
          <w:szCs w:val="27"/>
          <w:lang w:eastAsia="x-none"/>
        </w:rPr>
        <w:t xml:space="preserve"> Tỉnh Thái Bình 3.019 người tại các bãi ngao, đầm thủy sản ven sông, ven biển.</w:t>
      </w:r>
    </w:p>
    <w:p w:rsidR="00305B47" w:rsidRPr="00273EAE" w:rsidRDefault="009943AB" w:rsidP="00305B47">
      <w:pPr>
        <w:widowControl w:val="0"/>
        <w:spacing w:before="40" w:line="340" w:lineRule="exact"/>
        <w:ind w:firstLine="709"/>
        <w:jc w:val="both"/>
        <w:rPr>
          <w:spacing w:val="-4"/>
          <w:sz w:val="27"/>
          <w:szCs w:val="27"/>
          <w:lang w:eastAsia="x-none"/>
        </w:rPr>
      </w:pPr>
      <w:r>
        <w:rPr>
          <w:spacing w:val="-4"/>
          <w:sz w:val="27"/>
          <w:szCs w:val="27"/>
          <w:lang w:eastAsia="x-none"/>
        </w:rPr>
        <w:t>+</w:t>
      </w:r>
      <w:r w:rsidR="00305B47" w:rsidRPr="00273EAE">
        <w:rPr>
          <w:spacing w:val="-4"/>
          <w:sz w:val="27"/>
          <w:szCs w:val="27"/>
          <w:lang w:eastAsia="x-none"/>
        </w:rPr>
        <w:t xml:space="preserve"> Tỉnh Nam Định 1.100 người tại các bãi ngang, </w:t>
      </w:r>
      <w:r w:rsidR="003346AF" w:rsidRPr="00273EAE">
        <w:rPr>
          <w:spacing w:val="-4"/>
          <w:sz w:val="27"/>
          <w:szCs w:val="27"/>
          <w:lang w:eastAsia="x-none"/>
        </w:rPr>
        <w:t xml:space="preserve">chòi canh </w:t>
      </w:r>
      <w:r w:rsidR="00305B47" w:rsidRPr="00273EAE">
        <w:rPr>
          <w:spacing w:val="-4"/>
          <w:sz w:val="27"/>
          <w:szCs w:val="27"/>
          <w:lang w:eastAsia="x-none"/>
        </w:rPr>
        <w:t>đầm thủy sản ngoài đê.</w:t>
      </w:r>
    </w:p>
    <w:p w:rsidR="001847C3" w:rsidRDefault="009943AB" w:rsidP="005A1F31">
      <w:pPr>
        <w:widowControl w:val="0"/>
        <w:spacing w:before="40" w:line="340" w:lineRule="exact"/>
        <w:ind w:firstLine="709"/>
        <w:jc w:val="both"/>
        <w:rPr>
          <w:sz w:val="27"/>
          <w:szCs w:val="27"/>
          <w:lang w:eastAsia="x-none"/>
        </w:rPr>
      </w:pPr>
      <w:r>
        <w:rPr>
          <w:sz w:val="27"/>
          <w:szCs w:val="27"/>
          <w:lang w:eastAsia="x-none"/>
        </w:rPr>
        <w:t>+</w:t>
      </w:r>
      <w:r w:rsidR="001847C3">
        <w:rPr>
          <w:sz w:val="27"/>
          <w:szCs w:val="27"/>
          <w:lang w:eastAsia="x-none"/>
        </w:rPr>
        <w:t xml:space="preserve"> Tỉnh Ninh Bình 412 người tại khu nuôi ngao Bình M</w:t>
      </w:r>
      <w:r w:rsidR="00284A42">
        <w:rPr>
          <w:sz w:val="27"/>
          <w:szCs w:val="27"/>
          <w:lang w:eastAsia="x-none"/>
        </w:rPr>
        <w:t>inh III đến Cồn Nổi dự kiến xong trước 12h ngày 14/10.</w:t>
      </w:r>
    </w:p>
    <w:p w:rsidR="00305B47" w:rsidRDefault="009943AB" w:rsidP="001847C3">
      <w:pPr>
        <w:widowControl w:val="0"/>
        <w:spacing w:before="40" w:line="340" w:lineRule="exact"/>
        <w:ind w:firstLine="709"/>
        <w:jc w:val="both"/>
        <w:rPr>
          <w:sz w:val="27"/>
          <w:szCs w:val="27"/>
          <w:lang w:eastAsia="x-none"/>
        </w:rPr>
      </w:pPr>
      <w:r>
        <w:rPr>
          <w:sz w:val="27"/>
          <w:szCs w:val="27"/>
          <w:lang w:eastAsia="x-none"/>
        </w:rPr>
        <w:t>+</w:t>
      </w:r>
      <w:r w:rsidR="00305B47">
        <w:rPr>
          <w:sz w:val="27"/>
          <w:szCs w:val="27"/>
          <w:lang w:eastAsia="x-none"/>
        </w:rPr>
        <w:t xml:space="preserve"> Tỉnh Thanh Hóa sơ tán số dân trong phạm vi cách bờ biển 200m: 10.824 hộ/46.760 người.</w:t>
      </w:r>
    </w:p>
    <w:p w:rsidR="00DF3720" w:rsidRDefault="009943AB" w:rsidP="00DF3720">
      <w:pPr>
        <w:widowControl w:val="0"/>
        <w:spacing w:before="40" w:line="340" w:lineRule="exact"/>
        <w:ind w:firstLine="709"/>
        <w:jc w:val="both"/>
        <w:rPr>
          <w:sz w:val="27"/>
          <w:szCs w:val="27"/>
          <w:lang w:eastAsia="x-none"/>
        </w:rPr>
      </w:pPr>
      <w:r>
        <w:rPr>
          <w:sz w:val="27"/>
          <w:szCs w:val="27"/>
          <w:lang w:eastAsia="x-none"/>
        </w:rPr>
        <w:t>+</w:t>
      </w:r>
      <w:r w:rsidR="003346AF">
        <w:rPr>
          <w:sz w:val="27"/>
          <w:szCs w:val="27"/>
          <w:lang w:eastAsia="x-none"/>
        </w:rPr>
        <w:t xml:space="preserve"> Tỉnh Nghệ An</w:t>
      </w:r>
      <w:r w:rsidR="00DF3720">
        <w:rPr>
          <w:sz w:val="27"/>
          <w:szCs w:val="27"/>
          <w:lang w:eastAsia="x-none"/>
        </w:rPr>
        <w:t xml:space="preserve"> sơ tán số dân: 12.341 hộ/102.112 người.</w:t>
      </w:r>
    </w:p>
    <w:p w:rsidR="002C08B6" w:rsidRPr="0070545D" w:rsidRDefault="00AD2B80" w:rsidP="002C08B6">
      <w:pPr>
        <w:widowControl w:val="0"/>
        <w:spacing w:before="20" w:line="320" w:lineRule="exact"/>
        <w:ind w:firstLine="709"/>
        <w:jc w:val="both"/>
        <w:rPr>
          <w:b/>
          <w:sz w:val="27"/>
          <w:szCs w:val="27"/>
          <w:lang w:eastAsia="x-none"/>
        </w:rPr>
      </w:pPr>
      <w:r>
        <w:rPr>
          <w:b/>
          <w:sz w:val="27"/>
          <w:szCs w:val="27"/>
          <w:lang w:eastAsia="x-none"/>
        </w:rPr>
        <w:t>V</w:t>
      </w:r>
      <w:r w:rsidR="002C08B6" w:rsidRPr="0070545D">
        <w:rPr>
          <w:b/>
          <w:sz w:val="27"/>
          <w:szCs w:val="27"/>
          <w:lang w:eastAsia="x-none"/>
        </w:rPr>
        <w:t>. TÌNH HÌNH TÀU THUYỀN VÀ NUÔI TRỒNG THỦY SẢN</w:t>
      </w:r>
    </w:p>
    <w:p w:rsidR="002C08B6" w:rsidRPr="00E729BA" w:rsidRDefault="002C08B6" w:rsidP="002C08B6">
      <w:pPr>
        <w:widowControl w:val="0"/>
        <w:spacing w:before="20" w:line="320" w:lineRule="exact"/>
        <w:ind w:firstLine="709"/>
        <w:jc w:val="both"/>
        <w:rPr>
          <w:b/>
          <w:color w:val="000000" w:themeColor="text1"/>
          <w:kern w:val="28"/>
          <w:sz w:val="27"/>
          <w:szCs w:val="27"/>
          <w:lang w:val="de-DE"/>
        </w:rPr>
      </w:pPr>
      <w:r w:rsidRPr="00E729BA">
        <w:rPr>
          <w:b/>
          <w:color w:val="000000" w:themeColor="text1"/>
          <w:kern w:val="28"/>
          <w:sz w:val="27"/>
          <w:szCs w:val="27"/>
          <w:lang w:val="de-DE"/>
        </w:rPr>
        <w:t>1. Tình hình tàu thuyền</w:t>
      </w:r>
      <w:r w:rsidR="004D6AF4" w:rsidRPr="00E729BA">
        <w:rPr>
          <w:b/>
          <w:color w:val="000000" w:themeColor="text1"/>
          <w:kern w:val="28"/>
          <w:sz w:val="27"/>
          <w:szCs w:val="27"/>
          <w:lang w:val="de-DE"/>
        </w:rPr>
        <w:t xml:space="preserve"> </w:t>
      </w:r>
    </w:p>
    <w:p w:rsidR="002C08B6" w:rsidRPr="00245DC3" w:rsidRDefault="002C08B6" w:rsidP="002C08B6">
      <w:pPr>
        <w:widowControl w:val="0"/>
        <w:ind w:firstLine="709"/>
        <w:jc w:val="both"/>
        <w:rPr>
          <w:sz w:val="27"/>
          <w:szCs w:val="27"/>
          <w:lang w:eastAsia="x-none"/>
        </w:rPr>
      </w:pPr>
      <w:r w:rsidRPr="00245DC3">
        <w:rPr>
          <w:sz w:val="27"/>
          <w:szCs w:val="27"/>
          <w:lang w:eastAsia="x-none"/>
        </w:rPr>
        <w:lastRenderedPageBreak/>
        <w:t>Theo báo cáo của Bộ đội bi</w:t>
      </w:r>
      <w:r w:rsidR="0095450D" w:rsidRPr="00245DC3">
        <w:rPr>
          <w:sz w:val="27"/>
          <w:szCs w:val="27"/>
          <w:lang w:eastAsia="x-none"/>
        </w:rPr>
        <w:t xml:space="preserve">ên phòng, tính đến </w:t>
      </w:r>
      <w:r w:rsidR="004D6AF4" w:rsidRPr="00245DC3">
        <w:rPr>
          <w:sz w:val="27"/>
          <w:szCs w:val="27"/>
          <w:lang w:eastAsia="x-none"/>
        </w:rPr>
        <w:t>6h00 ngày 1</w:t>
      </w:r>
      <w:r w:rsidR="0095450D" w:rsidRPr="00245DC3">
        <w:rPr>
          <w:sz w:val="27"/>
          <w:szCs w:val="27"/>
          <w:lang w:eastAsia="x-none"/>
        </w:rPr>
        <w:t>4</w:t>
      </w:r>
      <w:r w:rsidRPr="00245DC3">
        <w:rPr>
          <w:sz w:val="27"/>
          <w:szCs w:val="27"/>
          <w:lang w:eastAsia="x-none"/>
        </w:rPr>
        <w:t xml:space="preserve">/10, đã thông báo, kiểm đếm, hướng dẫn cho </w:t>
      </w:r>
      <w:r w:rsidR="0095450D" w:rsidRPr="00245DC3">
        <w:rPr>
          <w:b/>
          <w:sz w:val="27"/>
          <w:szCs w:val="27"/>
          <w:lang w:eastAsia="x-none"/>
        </w:rPr>
        <w:t>31.096</w:t>
      </w:r>
      <w:r w:rsidRPr="00245DC3">
        <w:rPr>
          <w:b/>
          <w:sz w:val="27"/>
          <w:szCs w:val="27"/>
          <w:lang w:eastAsia="x-none"/>
        </w:rPr>
        <w:t xml:space="preserve"> </w:t>
      </w:r>
      <w:r w:rsidRPr="00245DC3">
        <w:rPr>
          <w:sz w:val="27"/>
          <w:szCs w:val="27"/>
          <w:lang w:eastAsia="x-none"/>
        </w:rPr>
        <w:t>p.tiện/</w:t>
      </w:r>
      <w:r w:rsidR="0095450D" w:rsidRPr="00245DC3">
        <w:rPr>
          <w:b/>
          <w:sz w:val="27"/>
          <w:szCs w:val="27"/>
          <w:lang w:eastAsia="x-none"/>
        </w:rPr>
        <w:t>1</w:t>
      </w:r>
      <w:r w:rsidR="00245DC3" w:rsidRPr="00245DC3">
        <w:rPr>
          <w:b/>
          <w:sz w:val="27"/>
          <w:szCs w:val="27"/>
          <w:lang w:eastAsia="x-none"/>
        </w:rPr>
        <w:t>1</w:t>
      </w:r>
      <w:r w:rsidR="0095450D" w:rsidRPr="00245DC3">
        <w:rPr>
          <w:b/>
          <w:sz w:val="27"/>
          <w:szCs w:val="27"/>
          <w:lang w:eastAsia="x-none"/>
        </w:rPr>
        <w:t>5.607</w:t>
      </w:r>
      <w:r w:rsidRPr="00245DC3">
        <w:rPr>
          <w:b/>
          <w:sz w:val="27"/>
          <w:szCs w:val="27"/>
          <w:lang w:eastAsia="x-none"/>
        </w:rPr>
        <w:t xml:space="preserve"> LĐ</w:t>
      </w:r>
      <w:r w:rsidR="00245DC3" w:rsidRPr="00245DC3">
        <w:rPr>
          <w:b/>
          <w:sz w:val="27"/>
          <w:szCs w:val="27"/>
          <w:lang w:eastAsia="x-none"/>
        </w:rPr>
        <w:t xml:space="preserve"> </w:t>
      </w:r>
      <w:r w:rsidR="00245DC3" w:rsidRPr="00245DC3">
        <w:rPr>
          <w:sz w:val="27"/>
          <w:szCs w:val="27"/>
          <w:lang w:eastAsia="x-none"/>
        </w:rPr>
        <w:t>biết để di chuyển, thoát khỏi vùng nguy hiểm</w:t>
      </w:r>
      <w:r w:rsidRPr="00245DC3">
        <w:rPr>
          <w:sz w:val="27"/>
          <w:szCs w:val="27"/>
          <w:lang w:eastAsia="x-none"/>
        </w:rPr>
        <w:t xml:space="preserve">. </w:t>
      </w:r>
      <w:r w:rsidR="00245DC3" w:rsidRPr="00245DC3">
        <w:rPr>
          <w:sz w:val="27"/>
          <w:szCs w:val="27"/>
          <w:lang w:eastAsia="x-none"/>
        </w:rPr>
        <w:t>Cụ thể:</w:t>
      </w:r>
    </w:p>
    <w:p w:rsidR="00245DC3" w:rsidRPr="00245DC3" w:rsidRDefault="00245DC3" w:rsidP="002C08B6">
      <w:pPr>
        <w:widowControl w:val="0"/>
        <w:ind w:firstLine="709"/>
        <w:jc w:val="both"/>
        <w:rPr>
          <w:sz w:val="27"/>
          <w:szCs w:val="27"/>
          <w:lang w:eastAsia="x-none"/>
        </w:rPr>
      </w:pPr>
      <w:r w:rsidRPr="00245DC3">
        <w:rPr>
          <w:sz w:val="27"/>
          <w:szCs w:val="27"/>
          <w:lang w:eastAsia="x-none"/>
        </w:rPr>
        <w:t xml:space="preserve">- Đang hoạt động trên biển: </w:t>
      </w:r>
      <w:r w:rsidRPr="00245DC3">
        <w:rPr>
          <w:b/>
          <w:sz w:val="27"/>
          <w:szCs w:val="27"/>
          <w:lang w:eastAsia="x-none"/>
        </w:rPr>
        <w:t>330 tàu/700 LĐ</w:t>
      </w:r>
      <w:r w:rsidRPr="00245DC3">
        <w:rPr>
          <w:sz w:val="27"/>
          <w:szCs w:val="27"/>
          <w:lang w:eastAsia="x-none"/>
        </w:rPr>
        <w:t xml:space="preserve"> chủ yếu hoạt động ven bờ Quảng Ninh đang di chuyển về bờ.</w:t>
      </w:r>
    </w:p>
    <w:p w:rsidR="00245DC3" w:rsidRPr="00245DC3" w:rsidRDefault="00245DC3" w:rsidP="002C08B6">
      <w:pPr>
        <w:widowControl w:val="0"/>
        <w:ind w:firstLine="709"/>
        <w:jc w:val="both"/>
        <w:rPr>
          <w:b/>
          <w:sz w:val="27"/>
          <w:szCs w:val="27"/>
          <w:lang w:eastAsia="x-none"/>
        </w:rPr>
      </w:pPr>
      <w:r w:rsidRPr="00245DC3">
        <w:rPr>
          <w:sz w:val="27"/>
          <w:szCs w:val="27"/>
          <w:lang w:eastAsia="x-none"/>
        </w:rPr>
        <w:t xml:space="preserve">- Neo đậu tại các bến  </w:t>
      </w:r>
      <w:r w:rsidRPr="00245DC3">
        <w:rPr>
          <w:b/>
          <w:sz w:val="27"/>
          <w:szCs w:val="27"/>
          <w:lang w:eastAsia="x-none"/>
        </w:rPr>
        <w:t>45.805 tàu/200.767 LĐ.</w:t>
      </w:r>
    </w:p>
    <w:p w:rsidR="004D6AF4" w:rsidRPr="00E729BA" w:rsidRDefault="00245DC3" w:rsidP="004D6AF4">
      <w:pPr>
        <w:widowControl w:val="0"/>
        <w:spacing w:before="40" w:line="340" w:lineRule="exact"/>
        <w:ind w:firstLine="709"/>
        <w:jc w:val="center"/>
        <w:rPr>
          <w:color w:val="000000" w:themeColor="text1"/>
          <w:sz w:val="27"/>
          <w:szCs w:val="27"/>
          <w:lang w:eastAsia="x-none"/>
        </w:rPr>
      </w:pPr>
      <w:r w:rsidRPr="00E729BA">
        <w:rPr>
          <w:i/>
          <w:color w:val="000000" w:themeColor="text1"/>
          <w:kern w:val="28"/>
          <w:sz w:val="27"/>
          <w:szCs w:val="27"/>
          <w:lang w:val="de-DE"/>
        </w:rPr>
        <w:t xml:space="preserve"> </w:t>
      </w:r>
      <w:r w:rsidR="004D6AF4" w:rsidRPr="00E729BA">
        <w:rPr>
          <w:i/>
          <w:color w:val="000000" w:themeColor="text1"/>
          <w:kern w:val="28"/>
          <w:sz w:val="27"/>
          <w:szCs w:val="27"/>
          <w:lang w:val="de-DE"/>
        </w:rPr>
        <w:t>(Phụ lục 1 kèm theo)</w:t>
      </w:r>
    </w:p>
    <w:p w:rsidR="004D6AF4" w:rsidRDefault="002C08B6" w:rsidP="002C08B6">
      <w:pPr>
        <w:widowControl w:val="0"/>
        <w:shd w:val="clear" w:color="auto" w:fill="FFFFFF" w:themeFill="background1"/>
        <w:ind w:firstLine="709"/>
        <w:jc w:val="both"/>
        <w:rPr>
          <w:b/>
          <w:sz w:val="27"/>
          <w:szCs w:val="27"/>
          <w:lang w:eastAsia="x-none"/>
        </w:rPr>
      </w:pPr>
      <w:r w:rsidRPr="0070545D">
        <w:rPr>
          <w:b/>
          <w:sz w:val="27"/>
          <w:szCs w:val="27"/>
          <w:lang w:eastAsia="x-none"/>
        </w:rPr>
        <w:t xml:space="preserve">2. Tình hình nuôi trồng thủy hải sản từ Quảng Ninh đến </w:t>
      </w:r>
      <w:r>
        <w:rPr>
          <w:b/>
          <w:sz w:val="27"/>
          <w:szCs w:val="27"/>
          <w:lang w:eastAsia="x-none"/>
        </w:rPr>
        <w:t>Hà Tĩnh</w:t>
      </w:r>
    </w:p>
    <w:p w:rsidR="002C08B6" w:rsidRPr="0070545D" w:rsidRDefault="002C08B6" w:rsidP="002C08B6">
      <w:pPr>
        <w:widowControl w:val="0"/>
        <w:shd w:val="clear" w:color="auto" w:fill="FFFFFF" w:themeFill="background1"/>
        <w:ind w:firstLine="709"/>
        <w:jc w:val="both"/>
        <w:rPr>
          <w:kern w:val="28"/>
          <w:sz w:val="27"/>
          <w:szCs w:val="27"/>
          <w:lang w:val="de-DE"/>
        </w:rPr>
      </w:pPr>
      <w:r w:rsidRPr="0070545D">
        <w:rPr>
          <w:sz w:val="27"/>
          <w:szCs w:val="27"/>
          <w:lang w:eastAsia="x-none"/>
        </w:rPr>
        <w:t>Theo báo cáo của Tổng cục Thủy sản c</w:t>
      </w:r>
      <w:r w:rsidRPr="0070545D">
        <w:rPr>
          <w:kern w:val="28"/>
          <w:sz w:val="27"/>
          <w:szCs w:val="27"/>
          <w:lang w:val="de-DE"/>
        </w:rPr>
        <w:t xml:space="preserve">ác tỉnh từ Quảng Ninh đến </w:t>
      </w:r>
      <w:r>
        <w:rPr>
          <w:kern w:val="28"/>
          <w:sz w:val="27"/>
          <w:szCs w:val="27"/>
          <w:lang w:val="de-DE"/>
        </w:rPr>
        <w:t>Hà Tĩnh</w:t>
      </w:r>
      <w:r w:rsidRPr="0070545D">
        <w:rPr>
          <w:kern w:val="28"/>
          <w:sz w:val="27"/>
          <w:szCs w:val="27"/>
          <w:lang w:val="de-DE"/>
        </w:rPr>
        <w:t xml:space="preserve"> có: </w:t>
      </w:r>
    </w:p>
    <w:p w:rsidR="002C08B6" w:rsidRPr="007A3097" w:rsidRDefault="002C08B6" w:rsidP="002C08B6">
      <w:pPr>
        <w:widowControl w:val="0"/>
        <w:shd w:val="clear" w:color="auto" w:fill="FFFFFF" w:themeFill="background1"/>
        <w:ind w:firstLine="709"/>
        <w:jc w:val="both"/>
        <w:rPr>
          <w:kern w:val="28"/>
          <w:sz w:val="27"/>
          <w:szCs w:val="27"/>
          <w:lang w:val="de-DE"/>
        </w:rPr>
      </w:pPr>
      <w:r w:rsidRPr="007A3097">
        <w:rPr>
          <w:kern w:val="28"/>
          <w:sz w:val="27"/>
          <w:szCs w:val="27"/>
          <w:lang w:val="de-DE"/>
        </w:rPr>
        <w:t xml:space="preserve">+ Nuôi trồng </w:t>
      </w:r>
      <w:r w:rsidRPr="007A3097">
        <w:rPr>
          <w:bCs/>
          <w:sz w:val="27"/>
          <w:szCs w:val="27"/>
        </w:rPr>
        <w:t xml:space="preserve">mặn lợ (tôm, cá, nhuyễn thể): </w:t>
      </w:r>
      <w:r w:rsidR="007A3097" w:rsidRPr="007A3097">
        <w:rPr>
          <w:bCs/>
          <w:sz w:val="27"/>
          <w:szCs w:val="27"/>
        </w:rPr>
        <w:t>93</w:t>
      </w:r>
      <w:r w:rsidRPr="007A3097">
        <w:rPr>
          <w:bCs/>
          <w:sz w:val="27"/>
          <w:szCs w:val="27"/>
        </w:rPr>
        <w:t>.</w:t>
      </w:r>
      <w:r w:rsidR="007A3097" w:rsidRPr="007A3097">
        <w:rPr>
          <w:bCs/>
          <w:sz w:val="27"/>
          <w:szCs w:val="27"/>
        </w:rPr>
        <w:t>964</w:t>
      </w:r>
      <w:r w:rsidRPr="007A3097">
        <w:rPr>
          <w:bCs/>
          <w:sz w:val="27"/>
          <w:szCs w:val="27"/>
        </w:rPr>
        <w:t xml:space="preserve"> </w:t>
      </w:r>
      <w:r w:rsidRPr="007A3097">
        <w:rPr>
          <w:kern w:val="28"/>
          <w:sz w:val="27"/>
          <w:szCs w:val="27"/>
          <w:lang w:val="de-DE"/>
        </w:rPr>
        <w:t>ha (</w:t>
      </w:r>
      <w:r w:rsidRPr="007A3097">
        <w:rPr>
          <w:sz w:val="27"/>
          <w:szCs w:val="27"/>
          <w:shd w:val="clear" w:color="auto" w:fill="FFFFFF" w:themeFill="background1"/>
          <w:lang w:eastAsia="x-none"/>
        </w:rPr>
        <w:t>các tỉnh có diện tích lớn: Quảng Ninh 27.296ha; Thái Bình 19.163ha; Nam Định 15.930ha; Ninh Bình 11.925ha; Thanh Hóa 6.600ha).</w:t>
      </w:r>
    </w:p>
    <w:p w:rsidR="002C08B6" w:rsidRPr="007A3097" w:rsidRDefault="002C08B6" w:rsidP="002C08B6">
      <w:pPr>
        <w:widowControl w:val="0"/>
        <w:shd w:val="clear" w:color="auto" w:fill="FFFFFF" w:themeFill="background1"/>
        <w:ind w:firstLine="709"/>
        <w:jc w:val="both"/>
        <w:rPr>
          <w:kern w:val="28"/>
          <w:sz w:val="27"/>
          <w:szCs w:val="27"/>
          <w:lang w:val="de-DE"/>
        </w:rPr>
      </w:pPr>
      <w:r w:rsidRPr="007A3097">
        <w:rPr>
          <w:kern w:val="28"/>
          <w:sz w:val="27"/>
          <w:szCs w:val="27"/>
          <w:lang w:val="de-DE"/>
        </w:rPr>
        <w:t xml:space="preserve">+ </w:t>
      </w:r>
      <w:r w:rsidRPr="007A3097">
        <w:rPr>
          <w:bCs/>
          <w:sz w:val="27"/>
          <w:szCs w:val="27"/>
        </w:rPr>
        <w:t xml:space="preserve">Nuôi nước ngọt: </w:t>
      </w:r>
      <w:r w:rsidR="007A3097" w:rsidRPr="007A3097">
        <w:rPr>
          <w:bCs/>
          <w:sz w:val="27"/>
          <w:szCs w:val="27"/>
        </w:rPr>
        <w:t>41</w:t>
      </w:r>
      <w:r w:rsidRPr="007A3097">
        <w:rPr>
          <w:bCs/>
          <w:sz w:val="27"/>
          <w:szCs w:val="27"/>
        </w:rPr>
        <w:t>.</w:t>
      </w:r>
      <w:r w:rsidR="007A3097" w:rsidRPr="007A3097">
        <w:rPr>
          <w:bCs/>
          <w:sz w:val="27"/>
          <w:szCs w:val="27"/>
        </w:rPr>
        <w:t>515</w:t>
      </w:r>
      <w:r w:rsidRPr="007A3097">
        <w:rPr>
          <w:kern w:val="28"/>
          <w:sz w:val="27"/>
          <w:szCs w:val="27"/>
          <w:lang w:val="de-DE"/>
        </w:rPr>
        <w:t>ha (</w:t>
      </w:r>
      <w:r w:rsidRPr="007A3097">
        <w:rPr>
          <w:sz w:val="27"/>
          <w:szCs w:val="27"/>
          <w:shd w:val="clear" w:color="auto" w:fill="FFFFFF" w:themeFill="background1"/>
          <w:lang w:eastAsia="x-none"/>
        </w:rPr>
        <w:t>các tỉnh có diện tích lớn: Thanh Hóa 14.150ha; Nghệ An 18.960ha; Hà Tĩnh 5.300ha).</w:t>
      </w:r>
    </w:p>
    <w:p w:rsidR="002C08B6" w:rsidRPr="007A3097" w:rsidRDefault="002C08B6" w:rsidP="002C08B6">
      <w:pPr>
        <w:widowControl w:val="0"/>
        <w:shd w:val="clear" w:color="auto" w:fill="FFFFFF" w:themeFill="background1"/>
        <w:ind w:firstLine="709"/>
        <w:jc w:val="both"/>
        <w:rPr>
          <w:bCs/>
          <w:sz w:val="27"/>
          <w:szCs w:val="27"/>
        </w:rPr>
      </w:pPr>
      <w:r w:rsidRPr="007A3097">
        <w:rPr>
          <w:bCs/>
          <w:sz w:val="27"/>
          <w:szCs w:val="27"/>
        </w:rPr>
        <w:t>+ Lồng/bè nuôi mặn lợ là</w:t>
      </w:r>
      <w:r w:rsidRPr="007A3097">
        <w:rPr>
          <w:bCs/>
          <w:sz w:val="27"/>
          <w:szCs w:val="27"/>
          <w:lang w:val="vi-VN"/>
        </w:rPr>
        <w:t xml:space="preserve"> </w:t>
      </w:r>
      <w:r w:rsidRPr="007A3097">
        <w:rPr>
          <w:bCs/>
          <w:sz w:val="27"/>
          <w:szCs w:val="27"/>
        </w:rPr>
        <w:t>12.9</w:t>
      </w:r>
      <w:r w:rsidR="007A3097" w:rsidRPr="007A3097">
        <w:rPr>
          <w:bCs/>
          <w:sz w:val="27"/>
          <w:szCs w:val="27"/>
        </w:rPr>
        <w:t>69</w:t>
      </w:r>
      <w:r w:rsidRPr="007A3097">
        <w:rPr>
          <w:bCs/>
          <w:sz w:val="27"/>
          <w:szCs w:val="27"/>
        </w:rPr>
        <w:t xml:space="preserve"> chiếc </w:t>
      </w:r>
      <w:r w:rsidRPr="007A3097">
        <w:rPr>
          <w:kern w:val="28"/>
          <w:sz w:val="27"/>
          <w:szCs w:val="27"/>
          <w:lang w:val="de-DE"/>
        </w:rPr>
        <w:t>(</w:t>
      </w:r>
      <w:r w:rsidRPr="007A3097">
        <w:rPr>
          <w:sz w:val="27"/>
          <w:szCs w:val="27"/>
          <w:shd w:val="clear" w:color="auto" w:fill="FFFFFF" w:themeFill="background1"/>
          <w:lang w:eastAsia="x-none"/>
        </w:rPr>
        <w:t>tỉnh có số lồng/bè lớn</w:t>
      </w:r>
      <w:r w:rsidR="007A3097" w:rsidRPr="007A3097">
        <w:rPr>
          <w:sz w:val="27"/>
          <w:szCs w:val="27"/>
          <w:shd w:val="clear" w:color="auto" w:fill="FFFFFF" w:themeFill="background1"/>
          <w:lang w:eastAsia="x-none"/>
        </w:rPr>
        <w:t>: Quảng Ninh 10.028</w:t>
      </w:r>
      <w:r w:rsidR="00C01333">
        <w:rPr>
          <w:sz w:val="27"/>
          <w:szCs w:val="27"/>
          <w:shd w:val="clear" w:color="auto" w:fill="FFFFFF" w:themeFill="background1"/>
          <w:lang w:eastAsia="x-none"/>
        </w:rPr>
        <w:t>, Thanh Hóa 1.400</w:t>
      </w:r>
      <w:r w:rsidRPr="007A3097">
        <w:rPr>
          <w:spacing w:val="-4"/>
          <w:sz w:val="27"/>
          <w:szCs w:val="27"/>
          <w:shd w:val="clear" w:color="auto" w:fill="FFFFFF" w:themeFill="background1"/>
          <w:lang w:eastAsia="x-none"/>
        </w:rPr>
        <w:t>)</w:t>
      </w:r>
      <w:r w:rsidR="007A3097">
        <w:rPr>
          <w:spacing w:val="-4"/>
          <w:sz w:val="27"/>
          <w:szCs w:val="27"/>
          <w:shd w:val="clear" w:color="auto" w:fill="FFFFFF" w:themeFill="background1"/>
          <w:lang w:eastAsia="x-none"/>
        </w:rPr>
        <w:t>.</w:t>
      </w:r>
    </w:p>
    <w:p w:rsidR="002C08B6" w:rsidRPr="007A3097" w:rsidRDefault="002C08B6" w:rsidP="002C08B6">
      <w:pPr>
        <w:widowControl w:val="0"/>
        <w:shd w:val="clear" w:color="auto" w:fill="FFFFFF" w:themeFill="background1"/>
        <w:ind w:firstLine="709"/>
        <w:jc w:val="both"/>
        <w:rPr>
          <w:bCs/>
          <w:sz w:val="27"/>
          <w:szCs w:val="27"/>
          <w:lang w:val="vi-VN"/>
        </w:rPr>
      </w:pPr>
      <w:r w:rsidRPr="007A3097">
        <w:rPr>
          <w:bCs/>
          <w:sz w:val="27"/>
          <w:szCs w:val="27"/>
        </w:rPr>
        <w:t xml:space="preserve">+ </w:t>
      </w:r>
      <w:r w:rsidRPr="007A3097">
        <w:rPr>
          <w:bCs/>
          <w:sz w:val="27"/>
          <w:szCs w:val="27"/>
          <w:lang w:val="vi-VN"/>
        </w:rPr>
        <w:t xml:space="preserve">Lồng bè nuôi nước ngọt </w:t>
      </w:r>
      <w:r w:rsidRPr="007A3097">
        <w:rPr>
          <w:bCs/>
          <w:sz w:val="27"/>
          <w:szCs w:val="27"/>
        </w:rPr>
        <w:t xml:space="preserve">là </w:t>
      </w:r>
      <w:r w:rsidR="007A3097" w:rsidRPr="007A3097">
        <w:rPr>
          <w:bCs/>
          <w:sz w:val="27"/>
          <w:szCs w:val="27"/>
        </w:rPr>
        <w:t>3</w:t>
      </w:r>
      <w:r w:rsidRPr="007A3097">
        <w:rPr>
          <w:bCs/>
          <w:sz w:val="27"/>
          <w:szCs w:val="27"/>
        </w:rPr>
        <w:t>.</w:t>
      </w:r>
      <w:r w:rsidR="007A3097" w:rsidRPr="007A3097">
        <w:rPr>
          <w:bCs/>
          <w:sz w:val="27"/>
          <w:szCs w:val="27"/>
        </w:rPr>
        <w:t>679</w:t>
      </w:r>
      <w:r w:rsidRPr="007A3097">
        <w:rPr>
          <w:bCs/>
          <w:sz w:val="27"/>
          <w:szCs w:val="27"/>
        </w:rPr>
        <w:t xml:space="preserve"> </w:t>
      </w:r>
      <w:r w:rsidRPr="007A3097">
        <w:rPr>
          <w:bCs/>
          <w:sz w:val="27"/>
          <w:szCs w:val="27"/>
          <w:lang w:val="vi-VN"/>
        </w:rPr>
        <w:t xml:space="preserve">chiếc </w:t>
      </w:r>
      <w:r w:rsidRPr="007A3097">
        <w:rPr>
          <w:kern w:val="28"/>
          <w:sz w:val="27"/>
          <w:szCs w:val="27"/>
          <w:lang w:val="de-DE"/>
        </w:rPr>
        <w:t>(</w:t>
      </w:r>
      <w:r w:rsidRPr="007A3097">
        <w:rPr>
          <w:sz w:val="27"/>
          <w:szCs w:val="27"/>
          <w:shd w:val="clear" w:color="auto" w:fill="FFFFFF" w:themeFill="background1"/>
          <w:lang w:eastAsia="x-none"/>
        </w:rPr>
        <w:t xml:space="preserve">các tỉnh có số lồng/bè lớn: </w:t>
      </w:r>
      <w:r w:rsidR="007A3097" w:rsidRPr="007A3097">
        <w:rPr>
          <w:sz w:val="27"/>
          <w:szCs w:val="27"/>
          <w:shd w:val="clear" w:color="auto" w:fill="FFFFFF" w:themeFill="background1"/>
          <w:lang w:eastAsia="x-none"/>
        </w:rPr>
        <w:t>Thanh Hóa 1.800; Nghệ An 1.227</w:t>
      </w:r>
      <w:r w:rsidRPr="007A3097">
        <w:rPr>
          <w:spacing w:val="-4"/>
          <w:sz w:val="27"/>
          <w:szCs w:val="27"/>
          <w:shd w:val="clear" w:color="auto" w:fill="FFFFFF" w:themeFill="background1"/>
          <w:lang w:eastAsia="x-none"/>
        </w:rPr>
        <w:t>)</w:t>
      </w:r>
      <w:r w:rsidRPr="007A3097">
        <w:rPr>
          <w:bCs/>
          <w:sz w:val="27"/>
          <w:szCs w:val="27"/>
          <w:lang w:val="vi-VN"/>
        </w:rPr>
        <w:t>.</w:t>
      </w:r>
    </w:p>
    <w:p w:rsidR="002C08B6" w:rsidRDefault="002C08B6" w:rsidP="002C08B6">
      <w:pPr>
        <w:widowControl w:val="0"/>
        <w:shd w:val="clear" w:color="auto" w:fill="FFFFFF" w:themeFill="background1"/>
        <w:ind w:firstLine="709"/>
        <w:jc w:val="both"/>
        <w:rPr>
          <w:sz w:val="27"/>
          <w:szCs w:val="27"/>
          <w:shd w:val="clear" w:color="auto" w:fill="FFFFFF" w:themeFill="background1"/>
          <w:lang w:eastAsia="x-none"/>
        </w:rPr>
      </w:pPr>
      <w:r w:rsidRPr="007A3097">
        <w:rPr>
          <w:bCs/>
          <w:sz w:val="27"/>
          <w:szCs w:val="27"/>
        </w:rPr>
        <w:t>+ Chòi canh: 4.01</w:t>
      </w:r>
      <w:r w:rsidR="007A3097" w:rsidRPr="007A3097">
        <w:rPr>
          <w:bCs/>
          <w:sz w:val="27"/>
          <w:szCs w:val="27"/>
        </w:rPr>
        <w:t>4</w:t>
      </w:r>
      <w:r w:rsidRPr="007A3097">
        <w:rPr>
          <w:bCs/>
          <w:sz w:val="27"/>
          <w:szCs w:val="27"/>
        </w:rPr>
        <w:t xml:space="preserve"> chiếc (</w:t>
      </w:r>
      <w:r w:rsidRPr="007A3097">
        <w:rPr>
          <w:sz w:val="27"/>
          <w:szCs w:val="27"/>
          <w:shd w:val="clear" w:color="auto" w:fill="FFFFFF" w:themeFill="background1"/>
          <w:lang w:eastAsia="x-none"/>
        </w:rPr>
        <w:t>các tỉnh có số chòi lớn: Thái Bình 1</w:t>
      </w:r>
      <w:r w:rsidR="007A3097" w:rsidRPr="007A3097">
        <w:rPr>
          <w:sz w:val="27"/>
          <w:szCs w:val="27"/>
          <w:shd w:val="clear" w:color="auto" w:fill="FFFFFF" w:themeFill="background1"/>
          <w:lang w:eastAsia="x-none"/>
        </w:rPr>
        <w:t>.</w:t>
      </w:r>
      <w:r w:rsidRPr="007A3097">
        <w:rPr>
          <w:sz w:val="27"/>
          <w:szCs w:val="27"/>
          <w:shd w:val="clear" w:color="auto" w:fill="FFFFFF" w:themeFill="background1"/>
          <w:lang w:eastAsia="x-none"/>
        </w:rPr>
        <w:t>024; Nam Định: 1.570).</w:t>
      </w:r>
    </w:p>
    <w:p w:rsidR="004D6AF4" w:rsidRDefault="004D6AF4" w:rsidP="004D6AF4">
      <w:pPr>
        <w:widowControl w:val="0"/>
        <w:shd w:val="clear" w:color="auto" w:fill="FFFFFF" w:themeFill="background1"/>
        <w:ind w:firstLine="709"/>
        <w:jc w:val="center"/>
        <w:rPr>
          <w:i/>
          <w:sz w:val="27"/>
          <w:szCs w:val="27"/>
          <w:lang w:eastAsia="x-none"/>
        </w:rPr>
      </w:pPr>
      <w:r w:rsidRPr="004D6AF4">
        <w:rPr>
          <w:i/>
          <w:sz w:val="27"/>
          <w:szCs w:val="27"/>
          <w:lang w:eastAsia="x-none"/>
        </w:rPr>
        <w:t>(Phụ lục 2 kèm theo)</w:t>
      </w:r>
    </w:p>
    <w:p w:rsidR="002C08B6" w:rsidRPr="00E61409" w:rsidRDefault="002C08B6" w:rsidP="002C08B6">
      <w:pPr>
        <w:widowControl w:val="0"/>
        <w:spacing w:after="80" w:line="252" w:lineRule="auto"/>
        <w:ind w:firstLine="709"/>
        <w:jc w:val="both"/>
        <w:rPr>
          <w:b/>
          <w:sz w:val="27"/>
          <w:szCs w:val="27"/>
          <w:lang w:eastAsia="x-none"/>
        </w:rPr>
      </w:pPr>
      <w:r w:rsidRPr="00E61409">
        <w:rPr>
          <w:b/>
          <w:sz w:val="27"/>
          <w:szCs w:val="27"/>
          <w:lang w:eastAsia="x-none"/>
        </w:rPr>
        <w:t>V</w:t>
      </w:r>
      <w:r w:rsidR="009A6974">
        <w:rPr>
          <w:b/>
          <w:sz w:val="27"/>
          <w:szCs w:val="27"/>
          <w:lang w:eastAsia="x-none"/>
        </w:rPr>
        <w:t>I</w:t>
      </w:r>
      <w:r w:rsidRPr="00E61409">
        <w:rPr>
          <w:b/>
          <w:sz w:val="27"/>
          <w:szCs w:val="27"/>
          <w:lang w:eastAsia="x-none"/>
        </w:rPr>
        <w:t xml:space="preserve">. TÌNH HÌNH SẢN XUẤT NÔNG NGHIỆP </w:t>
      </w:r>
    </w:p>
    <w:p w:rsidR="003D2CDB" w:rsidRPr="003D2CDB" w:rsidRDefault="0081071D" w:rsidP="002C08B6">
      <w:pPr>
        <w:widowControl w:val="0"/>
        <w:shd w:val="clear" w:color="auto" w:fill="FFFFFF" w:themeFill="background1"/>
        <w:ind w:firstLine="709"/>
        <w:jc w:val="both"/>
        <w:rPr>
          <w:b/>
          <w:kern w:val="28"/>
          <w:sz w:val="27"/>
          <w:szCs w:val="27"/>
          <w:lang w:val="de-DE"/>
        </w:rPr>
      </w:pPr>
      <w:r w:rsidRPr="003D2CDB">
        <w:rPr>
          <w:b/>
          <w:kern w:val="28"/>
          <w:sz w:val="27"/>
          <w:szCs w:val="27"/>
          <w:lang w:val="de-DE"/>
        </w:rPr>
        <w:t xml:space="preserve">1. </w:t>
      </w:r>
      <w:r w:rsidR="003D2CDB" w:rsidRPr="003D2CDB">
        <w:rPr>
          <w:b/>
          <w:kern w:val="28"/>
          <w:sz w:val="27"/>
          <w:szCs w:val="27"/>
          <w:lang w:val="de-DE"/>
        </w:rPr>
        <w:t>Tình hình thu hoạch lúa mùa</w:t>
      </w:r>
    </w:p>
    <w:p w:rsidR="0025049F" w:rsidRDefault="002C08B6" w:rsidP="002C08B6">
      <w:pPr>
        <w:widowControl w:val="0"/>
        <w:shd w:val="clear" w:color="auto" w:fill="FFFFFF" w:themeFill="background1"/>
        <w:ind w:firstLine="709"/>
        <w:jc w:val="both"/>
        <w:rPr>
          <w:kern w:val="28"/>
          <w:sz w:val="27"/>
          <w:szCs w:val="27"/>
          <w:lang w:val="de-DE"/>
        </w:rPr>
      </w:pPr>
      <w:r>
        <w:rPr>
          <w:kern w:val="28"/>
          <w:sz w:val="27"/>
          <w:szCs w:val="27"/>
          <w:lang w:val="de-DE"/>
        </w:rPr>
        <w:t xml:space="preserve">Theo báo cáo của Cục Trồng trọt </w:t>
      </w:r>
      <w:r w:rsidRPr="00E61409">
        <w:rPr>
          <w:kern w:val="28"/>
          <w:sz w:val="27"/>
          <w:szCs w:val="27"/>
          <w:lang w:val="de-DE"/>
        </w:rPr>
        <w:t xml:space="preserve">tình hình sản xuất nông nghiệp tại các tỉnh khu vực </w:t>
      </w:r>
      <w:r w:rsidR="00D40D65">
        <w:rPr>
          <w:kern w:val="28"/>
          <w:sz w:val="27"/>
          <w:szCs w:val="27"/>
          <w:lang w:val="de-DE"/>
        </w:rPr>
        <w:t>đồng bằng sông Hồng</w:t>
      </w:r>
      <w:r>
        <w:rPr>
          <w:kern w:val="28"/>
          <w:sz w:val="27"/>
          <w:szCs w:val="27"/>
          <w:lang w:val="de-DE"/>
        </w:rPr>
        <w:t xml:space="preserve"> và </w:t>
      </w:r>
      <w:r w:rsidRPr="00E61409">
        <w:rPr>
          <w:kern w:val="28"/>
          <w:sz w:val="27"/>
          <w:szCs w:val="27"/>
          <w:lang w:val="de-DE"/>
        </w:rPr>
        <w:t>Bắc Trung Bộ như sau:</w:t>
      </w:r>
      <w:r w:rsidRPr="007A7EA2">
        <w:rPr>
          <w:kern w:val="28"/>
          <w:sz w:val="27"/>
          <w:szCs w:val="27"/>
          <w:lang w:val="de-DE"/>
        </w:rPr>
        <w:t xml:space="preserve"> </w:t>
      </w:r>
    </w:p>
    <w:p w:rsidR="00130A2C" w:rsidRDefault="0025049F" w:rsidP="002C08B6">
      <w:pPr>
        <w:widowControl w:val="0"/>
        <w:shd w:val="clear" w:color="auto" w:fill="FFFFFF" w:themeFill="background1"/>
        <w:ind w:firstLine="709"/>
        <w:jc w:val="both"/>
        <w:rPr>
          <w:spacing w:val="-4"/>
          <w:kern w:val="28"/>
          <w:sz w:val="27"/>
          <w:szCs w:val="27"/>
          <w:lang w:val="de-DE"/>
        </w:rPr>
      </w:pPr>
      <w:r>
        <w:rPr>
          <w:kern w:val="28"/>
          <w:sz w:val="27"/>
          <w:szCs w:val="27"/>
          <w:lang w:val="de-DE"/>
        </w:rPr>
        <w:t>- Diện tích lúa</w:t>
      </w:r>
      <w:r w:rsidR="002C08B6" w:rsidRPr="007A7EA2">
        <w:rPr>
          <w:kern w:val="28"/>
          <w:sz w:val="27"/>
          <w:szCs w:val="27"/>
          <w:lang w:val="de-DE"/>
        </w:rPr>
        <w:t xml:space="preserve"> chưa thu hoạch:</w:t>
      </w:r>
      <w:r w:rsidR="007A7EA2" w:rsidRPr="007A7EA2">
        <w:rPr>
          <w:kern w:val="28"/>
          <w:sz w:val="27"/>
          <w:szCs w:val="27"/>
          <w:lang w:val="de-DE"/>
        </w:rPr>
        <w:t xml:space="preserve"> 137</w:t>
      </w:r>
      <w:r w:rsidR="002C08B6" w:rsidRPr="007A7EA2">
        <w:rPr>
          <w:kern w:val="28"/>
          <w:sz w:val="27"/>
          <w:szCs w:val="27"/>
          <w:lang w:val="de-DE"/>
        </w:rPr>
        <w:t>.</w:t>
      </w:r>
      <w:r w:rsidR="007A7EA2" w:rsidRPr="007A7EA2">
        <w:rPr>
          <w:kern w:val="28"/>
          <w:sz w:val="27"/>
          <w:szCs w:val="27"/>
          <w:lang w:val="de-DE"/>
        </w:rPr>
        <w:t>216</w:t>
      </w:r>
      <w:r w:rsidR="002C08B6" w:rsidRPr="007A7EA2">
        <w:rPr>
          <w:kern w:val="28"/>
          <w:sz w:val="27"/>
          <w:szCs w:val="27"/>
          <w:lang w:val="de-DE"/>
        </w:rPr>
        <w:t>ha (Bắc Trung Bộ: 1</w:t>
      </w:r>
      <w:r w:rsidR="007A7EA2" w:rsidRPr="007A7EA2">
        <w:rPr>
          <w:kern w:val="28"/>
          <w:sz w:val="27"/>
          <w:szCs w:val="27"/>
          <w:lang w:val="de-DE"/>
        </w:rPr>
        <w:t>1</w:t>
      </w:r>
      <w:r w:rsidR="002C08B6" w:rsidRPr="007A7EA2">
        <w:rPr>
          <w:kern w:val="28"/>
          <w:sz w:val="27"/>
          <w:szCs w:val="27"/>
          <w:lang w:val="de-DE"/>
        </w:rPr>
        <w:t xml:space="preserve">.000ha; </w:t>
      </w:r>
      <w:r w:rsidR="007A7EA2" w:rsidRPr="007A7EA2">
        <w:rPr>
          <w:kern w:val="28"/>
          <w:sz w:val="27"/>
          <w:szCs w:val="27"/>
          <w:lang w:val="de-DE"/>
        </w:rPr>
        <w:t>đồng bằng sông Hồng: 126.216ha</w:t>
      </w:r>
      <w:r w:rsidR="00130A2C">
        <w:rPr>
          <w:spacing w:val="-4"/>
          <w:kern w:val="28"/>
          <w:sz w:val="27"/>
          <w:szCs w:val="27"/>
          <w:lang w:val="de-DE"/>
        </w:rPr>
        <w:t>) trên tổng diện tích 629.031 ha.</w:t>
      </w:r>
    </w:p>
    <w:p w:rsidR="00130A2C" w:rsidRDefault="00130A2C" w:rsidP="002C08B6">
      <w:pPr>
        <w:widowControl w:val="0"/>
        <w:shd w:val="clear" w:color="auto" w:fill="FFFFFF" w:themeFill="background1"/>
        <w:ind w:firstLine="709"/>
        <w:jc w:val="both"/>
        <w:rPr>
          <w:spacing w:val="-4"/>
          <w:kern w:val="28"/>
          <w:sz w:val="27"/>
          <w:szCs w:val="27"/>
          <w:lang w:val="de-DE"/>
        </w:rPr>
      </w:pPr>
      <w:r>
        <w:rPr>
          <w:spacing w:val="-4"/>
          <w:kern w:val="28"/>
          <w:sz w:val="27"/>
          <w:szCs w:val="27"/>
          <w:lang w:val="de-DE"/>
        </w:rPr>
        <w:t>- Riêng đối với 5 tỉnh dự kiến bão đổ bộ:</w:t>
      </w:r>
    </w:p>
    <w:tbl>
      <w:tblPr>
        <w:tblStyle w:val="TableGrid"/>
        <w:tblW w:w="0" w:type="auto"/>
        <w:tblLook w:val="04A0" w:firstRow="1" w:lastRow="0" w:firstColumn="1" w:lastColumn="0" w:noHBand="0" w:noVBand="1"/>
      </w:tblPr>
      <w:tblGrid>
        <w:gridCol w:w="846"/>
        <w:gridCol w:w="2268"/>
        <w:gridCol w:w="1984"/>
        <w:gridCol w:w="2127"/>
        <w:gridCol w:w="2036"/>
      </w:tblGrid>
      <w:tr w:rsidR="00130A2C" w:rsidTr="00130A2C">
        <w:tc>
          <w:tcPr>
            <w:tcW w:w="846" w:type="dxa"/>
            <w:vAlign w:val="center"/>
          </w:tcPr>
          <w:p w:rsidR="00130A2C" w:rsidRPr="00130A2C" w:rsidRDefault="00130A2C" w:rsidP="00130A2C">
            <w:pPr>
              <w:widowControl w:val="0"/>
              <w:jc w:val="center"/>
              <w:rPr>
                <w:b/>
                <w:spacing w:val="-4"/>
                <w:kern w:val="28"/>
                <w:sz w:val="27"/>
                <w:szCs w:val="27"/>
                <w:lang w:val="de-DE"/>
              </w:rPr>
            </w:pPr>
            <w:r w:rsidRPr="00130A2C">
              <w:rPr>
                <w:b/>
                <w:spacing w:val="-4"/>
                <w:kern w:val="28"/>
                <w:sz w:val="27"/>
                <w:szCs w:val="27"/>
                <w:lang w:val="de-DE"/>
              </w:rPr>
              <w:t>STT</w:t>
            </w:r>
          </w:p>
        </w:tc>
        <w:tc>
          <w:tcPr>
            <w:tcW w:w="2268" w:type="dxa"/>
            <w:vAlign w:val="center"/>
          </w:tcPr>
          <w:p w:rsidR="00130A2C" w:rsidRPr="00130A2C" w:rsidRDefault="00130A2C" w:rsidP="00130A2C">
            <w:pPr>
              <w:widowControl w:val="0"/>
              <w:jc w:val="center"/>
              <w:rPr>
                <w:b/>
                <w:spacing w:val="-4"/>
                <w:kern w:val="28"/>
                <w:sz w:val="27"/>
                <w:szCs w:val="27"/>
                <w:lang w:val="de-DE"/>
              </w:rPr>
            </w:pPr>
            <w:r w:rsidRPr="00130A2C">
              <w:rPr>
                <w:b/>
                <w:spacing w:val="-4"/>
                <w:kern w:val="28"/>
                <w:sz w:val="27"/>
                <w:szCs w:val="27"/>
                <w:lang w:val="de-DE"/>
              </w:rPr>
              <w:t>Tỉnh</w:t>
            </w:r>
          </w:p>
        </w:tc>
        <w:tc>
          <w:tcPr>
            <w:tcW w:w="1984" w:type="dxa"/>
          </w:tcPr>
          <w:p w:rsidR="00130A2C" w:rsidRPr="00130A2C" w:rsidRDefault="00130A2C" w:rsidP="00130A2C">
            <w:pPr>
              <w:widowControl w:val="0"/>
              <w:jc w:val="center"/>
              <w:rPr>
                <w:b/>
                <w:spacing w:val="-4"/>
                <w:kern w:val="28"/>
                <w:sz w:val="27"/>
                <w:szCs w:val="27"/>
                <w:lang w:val="de-DE"/>
              </w:rPr>
            </w:pPr>
            <w:r w:rsidRPr="00130A2C">
              <w:rPr>
                <w:b/>
                <w:spacing w:val="-4"/>
                <w:kern w:val="28"/>
                <w:sz w:val="27"/>
                <w:szCs w:val="27"/>
                <w:lang w:val="de-DE"/>
              </w:rPr>
              <w:t>Tổng diện tích lúa mùa (ha)</w:t>
            </w:r>
          </w:p>
        </w:tc>
        <w:tc>
          <w:tcPr>
            <w:tcW w:w="2127" w:type="dxa"/>
          </w:tcPr>
          <w:p w:rsidR="00130A2C" w:rsidRPr="00130A2C" w:rsidRDefault="00130A2C" w:rsidP="00130A2C">
            <w:pPr>
              <w:widowControl w:val="0"/>
              <w:jc w:val="center"/>
              <w:rPr>
                <w:b/>
                <w:spacing w:val="-4"/>
                <w:kern w:val="28"/>
                <w:sz w:val="27"/>
                <w:szCs w:val="27"/>
                <w:lang w:val="de-DE"/>
              </w:rPr>
            </w:pPr>
            <w:r w:rsidRPr="00130A2C">
              <w:rPr>
                <w:b/>
                <w:spacing w:val="-4"/>
                <w:kern w:val="28"/>
                <w:sz w:val="27"/>
                <w:szCs w:val="27"/>
                <w:lang w:val="de-DE"/>
              </w:rPr>
              <w:t>Đã thu hoạch</w:t>
            </w:r>
          </w:p>
          <w:p w:rsidR="00130A2C" w:rsidRPr="00130A2C" w:rsidRDefault="00130A2C" w:rsidP="00130A2C">
            <w:pPr>
              <w:widowControl w:val="0"/>
              <w:jc w:val="center"/>
              <w:rPr>
                <w:b/>
                <w:spacing w:val="-4"/>
                <w:kern w:val="28"/>
                <w:sz w:val="27"/>
                <w:szCs w:val="27"/>
                <w:lang w:val="de-DE"/>
              </w:rPr>
            </w:pPr>
            <w:r w:rsidRPr="00130A2C">
              <w:rPr>
                <w:b/>
                <w:spacing w:val="-4"/>
                <w:kern w:val="28"/>
                <w:sz w:val="27"/>
                <w:szCs w:val="27"/>
                <w:lang w:val="de-DE"/>
              </w:rPr>
              <w:t>(ha)</w:t>
            </w:r>
          </w:p>
        </w:tc>
        <w:tc>
          <w:tcPr>
            <w:tcW w:w="2036" w:type="dxa"/>
          </w:tcPr>
          <w:p w:rsidR="00130A2C" w:rsidRPr="00130A2C" w:rsidRDefault="00130A2C" w:rsidP="00130A2C">
            <w:pPr>
              <w:widowControl w:val="0"/>
              <w:jc w:val="center"/>
              <w:rPr>
                <w:b/>
                <w:spacing w:val="-4"/>
                <w:kern w:val="28"/>
                <w:sz w:val="27"/>
                <w:szCs w:val="27"/>
                <w:lang w:val="de-DE"/>
              </w:rPr>
            </w:pPr>
            <w:r w:rsidRPr="00130A2C">
              <w:rPr>
                <w:b/>
                <w:spacing w:val="-4"/>
                <w:kern w:val="28"/>
                <w:sz w:val="27"/>
                <w:szCs w:val="27"/>
                <w:lang w:val="de-DE"/>
              </w:rPr>
              <w:t>Chưa thu hoạch</w:t>
            </w:r>
          </w:p>
          <w:p w:rsidR="00130A2C" w:rsidRPr="00130A2C" w:rsidRDefault="00130A2C" w:rsidP="00130A2C">
            <w:pPr>
              <w:widowControl w:val="0"/>
              <w:jc w:val="center"/>
              <w:rPr>
                <w:b/>
                <w:spacing w:val="-4"/>
                <w:kern w:val="28"/>
                <w:sz w:val="27"/>
                <w:szCs w:val="27"/>
                <w:lang w:val="de-DE"/>
              </w:rPr>
            </w:pPr>
            <w:r w:rsidRPr="00130A2C">
              <w:rPr>
                <w:b/>
                <w:spacing w:val="-4"/>
                <w:kern w:val="28"/>
                <w:sz w:val="27"/>
                <w:szCs w:val="27"/>
                <w:lang w:val="de-DE"/>
              </w:rPr>
              <w:t>(ha)</w:t>
            </w:r>
          </w:p>
        </w:tc>
      </w:tr>
      <w:tr w:rsidR="00130A2C" w:rsidTr="00130A2C">
        <w:tc>
          <w:tcPr>
            <w:tcW w:w="846"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1</w:t>
            </w:r>
          </w:p>
        </w:tc>
        <w:tc>
          <w:tcPr>
            <w:tcW w:w="2268" w:type="dxa"/>
          </w:tcPr>
          <w:p w:rsidR="00130A2C" w:rsidRPr="00130A2C" w:rsidRDefault="00130A2C" w:rsidP="002C08B6">
            <w:pPr>
              <w:widowControl w:val="0"/>
              <w:jc w:val="both"/>
              <w:rPr>
                <w:spacing w:val="-4"/>
                <w:kern w:val="28"/>
                <w:sz w:val="27"/>
                <w:szCs w:val="27"/>
                <w:lang w:val="de-DE"/>
              </w:rPr>
            </w:pPr>
            <w:r w:rsidRPr="00130A2C">
              <w:rPr>
                <w:spacing w:val="-4"/>
                <w:kern w:val="28"/>
                <w:sz w:val="27"/>
                <w:szCs w:val="27"/>
                <w:lang w:val="de-DE"/>
              </w:rPr>
              <w:t>Thái Bình</w:t>
            </w:r>
          </w:p>
        </w:tc>
        <w:tc>
          <w:tcPr>
            <w:tcW w:w="1984"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77.300</w:t>
            </w:r>
          </w:p>
        </w:tc>
        <w:tc>
          <w:tcPr>
            <w:tcW w:w="2127"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50.000</w:t>
            </w:r>
          </w:p>
        </w:tc>
        <w:tc>
          <w:tcPr>
            <w:tcW w:w="2036"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27.300</w:t>
            </w:r>
          </w:p>
        </w:tc>
      </w:tr>
      <w:tr w:rsidR="00130A2C" w:rsidTr="00130A2C">
        <w:tc>
          <w:tcPr>
            <w:tcW w:w="846"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2</w:t>
            </w:r>
          </w:p>
        </w:tc>
        <w:tc>
          <w:tcPr>
            <w:tcW w:w="2268" w:type="dxa"/>
          </w:tcPr>
          <w:p w:rsidR="00130A2C" w:rsidRPr="00130A2C" w:rsidRDefault="00130A2C" w:rsidP="00130A2C">
            <w:pPr>
              <w:widowControl w:val="0"/>
              <w:jc w:val="both"/>
              <w:rPr>
                <w:spacing w:val="-4"/>
                <w:kern w:val="28"/>
                <w:sz w:val="27"/>
                <w:szCs w:val="27"/>
                <w:lang w:val="de-DE"/>
              </w:rPr>
            </w:pPr>
            <w:r w:rsidRPr="00130A2C">
              <w:rPr>
                <w:spacing w:val="-4"/>
                <w:kern w:val="28"/>
                <w:sz w:val="27"/>
                <w:szCs w:val="27"/>
                <w:lang w:val="de-DE"/>
              </w:rPr>
              <w:t>Nam Định</w:t>
            </w:r>
          </w:p>
        </w:tc>
        <w:tc>
          <w:tcPr>
            <w:tcW w:w="1984"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72.900</w:t>
            </w:r>
          </w:p>
        </w:tc>
        <w:tc>
          <w:tcPr>
            <w:tcW w:w="2127"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53.000</w:t>
            </w:r>
          </w:p>
        </w:tc>
        <w:tc>
          <w:tcPr>
            <w:tcW w:w="2036"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19.900</w:t>
            </w:r>
          </w:p>
        </w:tc>
      </w:tr>
      <w:tr w:rsidR="00130A2C" w:rsidTr="00130A2C">
        <w:tc>
          <w:tcPr>
            <w:tcW w:w="846"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3</w:t>
            </w:r>
          </w:p>
        </w:tc>
        <w:tc>
          <w:tcPr>
            <w:tcW w:w="2268" w:type="dxa"/>
          </w:tcPr>
          <w:p w:rsidR="00130A2C" w:rsidRPr="00130A2C" w:rsidRDefault="00130A2C" w:rsidP="00130A2C">
            <w:pPr>
              <w:widowControl w:val="0"/>
              <w:jc w:val="both"/>
              <w:rPr>
                <w:spacing w:val="-4"/>
                <w:kern w:val="28"/>
                <w:sz w:val="27"/>
                <w:szCs w:val="27"/>
                <w:lang w:val="de-DE"/>
              </w:rPr>
            </w:pPr>
            <w:r w:rsidRPr="00130A2C">
              <w:rPr>
                <w:spacing w:val="-4"/>
                <w:kern w:val="28"/>
                <w:sz w:val="27"/>
                <w:szCs w:val="27"/>
                <w:lang w:val="de-DE"/>
              </w:rPr>
              <w:t>Ninh Bình</w:t>
            </w:r>
          </w:p>
        </w:tc>
        <w:tc>
          <w:tcPr>
            <w:tcW w:w="1984"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31.700</w:t>
            </w:r>
          </w:p>
        </w:tc>
        <w:tc>
          <w:tcPr>
            <w:tcW w:w="2127"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18.000</w:t>
            </w:r>
          </w:p>
        </w:tc>
        <w:tc>
          <w:tcPr>
            <w:tcW w:w="2036"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13.700</w:t>
            </w:r>
          </w:p>
        </w:tc>
      </w:tr>
      <w:tr w:rsidR="00130A2C" w:rsidTr="00130A2C">
        <w:tc>
          <w:tcPr>
            <w:tcW w:w="846"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4</w:t>
            </w:r>
          </w:p>
        </w:tc>
        <w:tc>
          <w:tcPr>
            <w:tcW w:w="2268" w:type="dxa"/>
          </w:tcPr>
          <w:p w:rsidR="00130A2C" w:rsidRPr="00130A2C" w:rsidRDefault="00130A2C" w:rsidP="00130A2C">
            <w:pPr>
              <w:widowControl w:val="0"/>
              <w:jc w:val="both"/>
              <w:rPr>
                <w:spacing w:val="-4"/>
                <w:kern w:val="28"/>
                <w:sz w:val="27"/>
                <w:szCs w:val="27"/>
                <w:lang w:val="de-DE"/>
              </w:rPr>
            </w:pPr>
            <w:r w:rsidRPr="00130A2C">
              <w:rPr>
                <w:spacing w:val="-4"/>
                <w:kern w:val="28"/>
                <w:sz w:val="27"/>
                <w:szCs w:val="27"/>
                <w:lang w:val="de-DE"/>
              </w:rPr>
              <w:t>Thanh Hóa</w:t>
            </w:r>
          </w:p>
        </w:tc>
        <w:tc>
          <w:tcPr>
            <w:tcW w:w="1984"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115.014</w:t>
            </w:r>
          </w:p>
        </w:tc>
        <w:tc>
          <w:tcPr>
            <w:tcW w:w="2127"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108.014</w:t>
            </w:r>
          </w:p>
        </w:tc>
        <w:tc>
          <w:tcPr>
            <w:tcW w:w="2036"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7.000</w:t>
            </w:r>
          </w:p>
        </w:tc>
      </w:tr>
      <w:tr w:rsidR="00130A2C" w:rsidTr="00130A2C">
        <w:tc>
          <w:tcPr>
            <w:tcW w:w="846"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5</w:t>
            </w:r>
          </w:p>
        </w:tc>
        <w:tc>
          <w:tcPr>
            <w:tcW w:w="2268" w:type="dxa"/>
          </w:tcPr>
          <w:p w:rsidR="00130A2C" w:rsidRPr="00130A2C" w:rsidRDefault="00130A2C" w:rsidP="00130A2C">
            <w:pPr>
              <w:widowControl w:val="0"/>
              <w:jc w:val="both"/>
              <w:rPr>
                <w:spacing w:val="-4"/>
                <w:kern w:val="28"/>
                <w:sz w:val="27"/>
                <w:szCs w:val="27"/>
                <w:lang w:val="de-DE"/>
              </w:rPr>
            </w:pPr>
            <w:r w:rsidRPr="00130A2C">
              <w:rPr>
                <w:spacing w:val="-4"/>
                <w:kern w:val="28"/>
                <w:sz w:val="27"/>
                <w:szCs w:val="27"/>
                <w:lang w:val="de-DE"/>
              </w:rPr>
              <w:t>Nghệ An</w:t>
            </w:r>
          </w:p>
        </w:tc>
        <w:tc>
          <w:tcPr>
            <w:tcW w:w="1984"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29.000</w:t>
            </w:r>
          </w:p>
        </w:tc>
        <w:tc>
          <w:tcPr>
            <w:tcW w:w="2127"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25.000</w:t>
            </w:r>
          </w:p>
        </w:tc>
        <w:tc>
          <w:tcPr>
            <w:tcW w:w="2036" w:type="dxa"/>
          </w:tcPr>
          <w:p w:rsidR="00130A2C" w:rsidRPr="00130A2C" w:rsidRDefault="00130A2C" w:rsidP="00130A2C">
            <w:pPr>
              <w:widowControl w:val="0"/>
              <w:jc w:val="center"/>
              <w:rPr>
                <w:spacing w:val="-4"/>
                <w:kern w:val="28"/>
                <w:sz w:val="27"/>
                <w:szCs w:val="27"/>
                <w:lang w:val="de-DE"/>
              </w:rPr>
            </w:pPr>
            <w:r w:rsidRPr="00130A2C">
              <w:rPr>
                <w:spacing w:val="-4"/>
                <w:kern w:val="28"/>
                <w:sz w:val="27"/>
                <w:szCs w:val="27"/>
                <w:lang w:val="de-DE"/>
              </w:rPr>
              <w:t>4.000</w:t>
            </w:r>
          </w:p>
        </w:tc>
      </w:tr>
      <w:tr w:rsidR="00130A2C" w:rsidTr="00130A2C">
        <w:tc>
          <w:tcPr>
            <w:tcW w:w="846" w:type="dxa"/>
          </w:tcPr>
          <w:p w:rsidR="00130A2C" w:rsidRPr="00130A2C" w:rsidRDefault="00130A2C" w:rsidP="00130A2C">
            <w:pPr>
              <w:widowControl w:val="0"/>
              <w:jc w:val="both"/>
              <w:rPr>
                <w:spacing w:val="-4"/>
                <w:kern w:val="28"/>
                <w:sz w:val="27"/>
                <w:szCs w:val="27"/>
                <w:lang w:val="de-DE"/>
              </w:rPr>
            </w:pPr>
          </w:p>
        </w:tc>
        <w:tc>
          <w:tcPr>
            <w:tcW w:w="2268" w:type="dxa"/>
          </w:tcPr>
          <w:p w:rsidR="00130A2C" w:rsidRPr="00130A2C" w:rsidRDefault="00130A2C" w:rsidP="00130A2C">
            <w:pPr>
              <w:widowControl w:val="0"/>
              <w:jc w:val="center"/>
              <w:rPr>
                <w:b/>
                <w:spacing w:val="-4"/>
                <w:kern w:val="28"/>
                <w:sz w:val="27"/>
                <w:szCs w:val="27"/>
                <w:lang w:val="de-DE"/>
              </w:rPr>
            </w:pPr>
            <w:r w:rsidRPr="00130A2C">
              <w:rPr>
                <w:b/>
                <w:spacing w:val="-4"/>
                <w:kern w:val="28"/>
                <w:sz w:val="27"/>
                <w:szCs w:val="27"/>
                <w:lang w:val="de-DE"/>
              </w:rPr>
              <w:t>Tổng số</w:t>
            </w:r>
          </w:p>
        </w:tc>
        <w:tc>
          <w:tcPr>
            <w:tcW w:w="1984" w:type="dxa"/>
          </w:tcPr>
          <w:p w:rsidR="00130A2C" w:rsidRPr="00130A2C" w:rsidRDefault="00130A2C" w:rsidP="00130A2C">
            <w:pPr>
              <w:widowControl w:val="0"/>
              <w:jc w:val="center"/>
              <w:rPr>
                <w:b/>
                <w:spacing w:val="-4"/>
                <w:kern w:val="28"/>
                <w:sz w:val="27"/>
                <w:szCs w:val="27"/>
                <w:lang w:val="de-DE"/>
              </w:rPr>
            </w:pPr>
            <w:r w:rsidRPr="00130A2C">
              <w:rPr>
                <w:b/>
                <w:spacing w:val="-4"/>
                <w:kern w:val="28"/>
                <w:sz w:val="27"/>
                <w:szCs w:val="27"/>
                <w:lang w:val="de-DE"/>
              </w:rPr>
              <w:t>325.914</w:t>
            </w:r>
          </w:p>
        </w:tc>
        <w:tc>
          <w:tcPr>
            <w:tcW w:w="2127" w:type="dxa"/>
          </w:tcPr>
          <w:p w:rsidR="00130A2C" w:rsidRPr="00130A2C" w:rsidRDefault="00130A2C" w:rsidP="00130A2C">
            <w:pPr>
              <w:widowControl w:val="0"/>
              <w:jc w:val="center"/>
              <w:rPr>
                <w:b/>
                <w:spacing w:val="-4"/>
                <w:kern w:val="28"/>
                <w:sz w:val="27"/>
                <w:szCs w:val="27"/>
                <w:lang w:val="de-DE"/>
              </w:rPr>
            </w:pPr>
            <w:r w:rsidRPr="00130A2C">
              <w:rPr>
                <w:b/>
                <w:spacing w:val="-4"/>
                <w:kern w:val="28"/>
                <w:sz w:val="27"/>
                <w:szCs w:val="27"/>
                <w:lang w:val="de-DE"/>
              </w:rPr>
              <w:t>254.014</w:t>
            </w:r>
          </w:p>
        </w:tc>
        <w:tc>
          <w:tcPr>
            <w:tcW w:w="2036" w:type="dxa"/>
          </w:tcPr>
          <w:p w:rsidR="00130A2C" w:rsidRPr="00130A2C" w:rsidRDefault="00130A2C" w:rsidP="00130A2C">
            <w:pPr>
              <w:widowControl w:val="0"/>
              <w:jc w:val="center"/>
              <w:rPr>
                <w:b/>
                <w:spacing w:val="-4"/>
                <w:kern w:val="28"/>
                <w:sz w:val="27"/>
                <w:szCs w:val="27"/>
                <w:lang w:val="de-DE"/>
              </w:rPr>
            </w:pPr>
            <w:r w:rsidRPr="00130A2C">
              <w:rPr>
                <w:b/>
                <w:spacing w:val="-4"/>
                <w:kern w:val="28"/>
                <w:sz w:val="27"/>
                <w:szCs w:val="27"/>
                <w:lang w:val="de-DE"/>
              </w:rPr>
              <w:t>71.900</w:t>
            </w:r>
          </w:p>
        </w:tc>
      </w:tr>
    </w:tbl>
    <w:p w:rsidR="0081071D" w:rsidRDefault="003D2CDB" w:rsidP="009B11A8">
      <w:pPr>
        <w:widowControl w:val="0"/>
        <w:spacing w:before="20" w:line="320" w:lineRule="exact"/>
        <w:ind w:firstLine="709"/>
        <w:jc w:val="both"/>
        <w:rPr>
          <w:b/>
          <w:sz w:val="27"/>
          <w:szCs w:val="27"/>
          <w:lang w:eastAsia="x-none"/>
        </w:rPr>
      </w:pPr>
      <w:r>
        <w:rPr>
          <w:b/>
          <w:sz w:val="27"/>
          <w:szCs w:val="27"/>
          <w:lang w:eastAsia="x-none"/>
        </w:rPr>
        <w:t>2. Tiêu nước đệm</w:t>
      </w:r>
    </w:p>
    <w:p w:rsidR="009E1A78" w:rsidRPr="009E1A78" w:rsidRDefault="0081071D" w:rsidP="009E1A78">
      <w:pPr>
        <w:widowControl w:val="0"/>
        <w:spacing w:before="20" w:line="320" w:lineRule="exact"/>
        <w:ind w:firstLine="709"/>
        <w:jc w:val="both"/>
        <w:rPr>
          <w:sz w:val="27"/>
          <w:szCs w:val="27"/>
          <w:lang w:eastAsia="x-none"/>
        </w:rPr>
      </w:pPr>
      <w:r w:rsidRPr="009E1A78">
        <w:rPr>
          <w:sz w:val="27"/>
          <w:szCs w:val="27"/>
          <w:lang w:eastAsia="x-none"/>
        </w:rPr>
        <w:tab/>
      </w:r>
      <w:r w:rsidR="009E1A78" w:rsidRPr="009E1A78">
        <w:rPr>
          <w:sz w:val="27"/>
          <w:szCs w:val="27"/>
          <w:lang w:eastAsia="x-none"/>
        </w:rPr>
        <w:t>Các tỉnh Thái Bình, Nam Định, Ninh Bình, Nghệ An</w:t>
      </w:r>
      <w:r w:rsidR="009E1A78">
        <w:rPr>
          <w:sz w:val="27"/>
          <w:szCs w:val="27"/>
          <w:lang w:eastAsia="x-none"/>
        </w:rPr>
        <w:t xml:space="preserve"> đã vận hành hệ thống</w:t>
      </w:r>
      <w:r w:rsidR="007C4173">
        <w:rPr>
          <w:sz w:val="27"/>
          <w:szCs w:val="27"/>
          <w:lang w:eastAsia="x-none"/>
        </w:rPr>
        <w:t xml:space="preserve"> cống tiêu, trạm bơm</w:t>
      </w:r>
      <w:r w:rsidR="009E1A78">
        <w:rPr>
          <w:sz w:val="27"/>
          <w:szCs w:val="27"/>
          <w:lang w:eastAsia="x-none"/>
        </w:rPr>
        <w:t xml:space="preserve"> </w:t>
      </w:r>
      <w:r w:rsidR="007C4173">
        <w:rPr>
          <w:sz w:val="27"/>
          <w:szCs w:val="27"/>
          <w:lang w:eastAsia="x-none"/>
        </w:rPr>
        <w:t>để tiêu nước đệm đề phòng mưa lớn gây ngập úng.</w:t>
      </w:r>
    </w:p>
    <w:p w:rsidR="009B11A8" w:rsidRPr="00BB5EF8" w:rsidRDefault="009B11A8" w:rsidP="009B11A8">
      <w:pPr>
        <w:widowControl w:val="0"/>
        <w:spacing w:before="20" w:line="320" w:lineRule="exact"/>
        <w:ind w:firstLine="709"/>
        <w:jc w:val="both"/>
        <w:rPr>
          <w:b/>
          <w:sz w:val="27"/>
          <w:szCs w:val="27"/>
          <w:lang w:eastAsia="x-none"/>
        </w:rPr>
      </w:pPr>
      <w:r w:rsidRPr="00BB5EF8">
        <w:rPr>
          <w:b/>
          <w:sz w:val="27"/>
          <w:szCs w:val="27"/>
          <w:lang w:eastAsia="x-none"/>
        </w:rPr>
        <w:t>V</w:t>
      </w:r>
      <w:r w:rsidR="00AD2B80">
        <w:rPr>
          <w:b/>
          <w:sz w:val="27"/>
          <w:szCs w:val="27"/>
          <w:lang w:eastAsia="x-none"/>
        </w:rPr>
        <w:t>I</w:t>
      </w:r>
      <w:r w:rsidR="009A6974">
        <w:rPr>
          <w:b/>
          <w:sz w:val="27"/>
          <w:szCs w:val="27"/>
          <w:lang w:eastAsia="x-none"/>
        </w:rPr>
        <w:t>I</w:t>
      </w:r>
      <w:r w:rsidRPr="00BB5EF8">
        <w:rPr>
          <w:b/>
          <w:sz w:val="27"/>
          <w:szCs w:val="27"/>
          <w:lang w:eastAsia="x-none"/>
        </w:rPr>
        <w:t>. TÌNH HÌNH ĐÊ ĐIỀU</w:t>
      </w:r>
    </w:p>
    <w:p w:rsidR="00485678" w:rsidRPr="00485678" w:rsidRDefault="00485678" w:rsidP="00485678">
      <w:pPr>
        <w:widowControl w:val="0"/>
        <w:spacing w:before="20" w:line="320" w:lineRule="exact"/>
        <w:ind w:firstLine="709"/>
        <w:jc w:val="both"/>
        <w:rPr>
          <w:color w:val="000000" w:themeColor="text1"/>
          <w:kern w:val="28"/>
          <w:sz w:val="27"/>
          <w:szCs w:val="27"/>
          <w:lang w:val="de-DE"/>
        </w:rPr>
      </w:pPr>
      <w:r w:rsidRPr="00485678">
        <w:rPr>
          <w:color w:val="000000" w:themeColor="text1"/>
          <w:kern w:val="28"/>
          <w:sz w:val="27"/>
          <w:szCs w:val="27"/>
          <w:lang w:val="de-DE"/>
        </w:rPr>
        <w:t>Trên các tuyến đê biển, đê cửa sông từ Quảng Ninh đến Hà Tĩnh có 41 vị trí xung yếu (27 đoạn đê với tổng chiều dài 38,60km) và 19 công trình đang thi công dở dang cần sẵn sàng phương án ứng phó với bão số 7.</w:t>
      </w:r>
    </w:p>
    <w:p w:rsidR="00485678" w:rsidRPr="00485678" w:rsidRDefault="00485678" w:rsidP="00485678">
      <w:pPr>
        <w:widowControl w:val="0"/>
        <w:shd w:val="clear" w:color="auto" w:fill="FFFFFF"/>
        <w:spacing w:before="20" w:line="320" w:lineRule="exact"/>
        <w:ind w:firstLine="709"/>
        <w:jc w:val="both"/>
        <w:rPr>
          <w:color w:val="000000" w:themeColor="text1"/>
          <w:sz w:val="27"/>
          <w:szCs w:val="27"/>
        </w:rPr>
      </w:pPr>
      <w:r w:rsidRPr="00485678">
        <w:rPr>
          <w:color w:val="000000" w:themeColor="text1"/>
          <w:sz w:val="27"/>
          <w:szCs w:val="27"/>
        </w:rPr>
        <w:t>Trên các tuyến đê sông có 213 vị trí trọng điểm đê điều xung yếu và 33 công trình đang thi công dở dang (Thái Bình: 15; Hải Phòng: 04; Nam Định: 02; Ninh Bình: 04; Thanh Hóa: 04; Nghệ An: 06; Hà Tĩnh: 03).</w:t>
      </w:r>
    </w:p>
    <w:p w:rsidR="001C4843" w:rsidRPr="0070545D" w:rsidRDefault="00AD2B80" w:rsidP="007903FF">
      <w:pPr>
        <w:widowControl w:val="0"/>
        <w:spacing w:before="40" w:line="340" w:lineRule="exact"/>
        <w:ind w:firstLine="709"/>
        <w:jc w:val="both"/>
        <w:rPr>
          <w:b/>
          <w:spacing w:val="-10"/>
          <w:sz w:val="27"/>
          <w:szCs w:val="27"/>
          <w:lang w:eastAsia="x-none"/>
        </w:rPr>
      </w:pPr>
      <w:r>
        <w:rPr>
          <w:b/>
          <w:spacing w:val="-10"/>
          <w:sz w:val="27"/>
          <w:szCs w:val="27"/>
          <w:lang w:eastAsia="x-none"/>
        </w:rPr>
        <w:t>VI</w:t>
      </w:r>
      <w:r w:rsidR="009A6974">
        <w:rPr>
          <w:b/>
          <w:spacing w:val="-10"/>
          <w:sz w:val="27"/>
          <w:szCs w:val="27"/>
          <w:lang w:eastAsia="x-none"/>
        </w:rPr>
        <w:t>I</w:t>
      </w:r>
      <w:r>
        <w:rPr>
          <w:b/>
          <w:spacing w:val="-10"/>
          <w:sz w:val="27"/>
          <w:szCs w:val="27"/>
          <w:lang w:eastAsia="x-none"/>
        </w:rPr>
        <w:t>I</w:t>
      </w:r>
      <w:r w:rsidR="001C4843" w:rsidRPr="0070545D">
        <w:rPr>
          <w:b/>
          <w:spacing w:val="-10"/>
          <w:sz w:val="27"/>
          <w:szCs w:val="27"/>
          <w:lang w:eastAsia="x-none"/>
        </w:rPr>
        <w:t xml:space="preserve">. TÌNH HÌNH HỒ CHỨA </w:t>
      </w:r>
    </w:p>
    <w:p w:rsidR="001C4843" w:rsidRPr="0070545D" w:rsidRDefault="001C4843" w:rsidP="007903FF">
      <w:pPr>
        <w:widowControl w:val="0"/>
        <w:spacing w:before="40" w:line="340" w:lineRule="exact"/>
        <w:ind w:firstLine="709"/>
        <w:jc w:val="both"/>
        <w:rPr>
          <w:b/>
          <w:sz w:val="27"/>
          <w:szCs w:val="27"/>
          <w:lang w:eastAsia="x-none"/>
        </w:rPr>
      </w:pPr>
      <w:r w:rsidRPr="0070545D">
        <w:rPr>
          <w:b/>
          <w:sz w:val="27"/>
          <w:szCs w:val="27"/>
          <w:lang w:eastAsia="x-none"/>
        </w:rPr>
        <w:t>1. Hồ chứa thủy lợi</w:t>
      </w:r>
    </w:p>
    <w:p w:rsidR="00A81AE9" w:rsidRPr="00A81AE9" w:rsidRDefault="00A81AE9" w:rsidP="00A81AE9">
      <w:pPr>
        <w:widowControl w:val="0"/>
        <w:spacing w:before="40" w:line="340" w:lineRule="exact"/>
        <w:ind w:firstLine="709"/>
        <w:jc w:val="both"/>
        <w:rPr>
          <w:color w:val="000000" w:themeColor="text1"/>
          <w:sz w:val="27"/>
          <w:szCs w:val="27"/>
          <w:lang w:eastAsia="x-none"/>
        </w:rPr>
      </w:pPr>
      <w:r w:rsidRPr="00A81AE9">
        <w:rPr>
          <w:color w:val="000000" w:themeColor="text1"/>
          <w:sz w:val="27"/>
          <w:szCs w:val="27"/>
          <w:lang w:eastAsia="x-none"/>
        </w:rPr>
        <w:t xml:space="preserve">a) Khu vực Bắc Bộ: </w:t>
      </w:r>
      <w:r w:rsidRPr="00A81AE9">
        <w:rPr>
          <w:rFonts w:eastAsia="Calibri"/>
          <w:iCs/>
          <w:color w:val="000000" w:themeColor="text1"/>
          <w:spacing w:val="-6"/>
          <w:sz w:val="27"/>
          <w:szCs w:val="27"/>
          <w:lang w:val="vi-VN"/>
        </w:rPr>
        <w:t>2.</w:t>
      </w:r>
      <w:r w:rsidRPr="00A81AE9">
        <w:rPr>
          <w:rFonts w:eastAsia="Calibri"/>
          <w:iCs/>
          <w:color w:val="000000" w:themeColor="text1"/>
          <w:spacing w:val="-6"/>
          <w:sz w:val="27"/>
          <w:szCs w:val="27"/>
        </w:rPr>
        <w:t>543</w:t>
      </w:r>
      <w:r w:rsidRPr="00A81AE9">
        <w:rPr>
          <w:rFonts w:eastAsia="Calibri"/>
          <w:iCs/>
          <w:color w:val="000000" w:themeColor="text1"/>
          <w:spacing w:val="-6"/>
          <w:sz w:val="27"/>
          <w:szCs w:val="27"/>
          <w:lang w:val="vi-VN"/>
        </w:rPr>
        <w:t xml:space="preserve"> hồ</w:t>
      </w:r>
      <w:r w:rsidRPr="00A81AE9">
        <w:rPr>
          <w:rFonts w:eastAsia="Calibri"/>
          <w:iCs/>
          <w:color w:val="000000" w:themeColor="text1"/>
          <w:spacing w:val="-6"/>
          <w:sz w:val="27"/>
          <w:szCs w:val="27"/>
        </w:rPr>
        <w:t xml:space="preserve"> (81 hồ hư hỏng, 51 hồ đang thi công), dung tích </w:t>
      </w:r>
      <w:r w:rsidRPr="00A81AE9">
        <w:rPr>
          <w:rFonts w:eastAsia="Calibri"/>
          <w:bCs/>
          <w:color w:val="000000" w:themeColor="text1"/>
          <w:spacing w:val="-8"/>
          <w:sz w:val="27"/>
          <w:szCs w:val="27"/>
        </w:rPr>
        <w:t>55-95% DTTK</w:t>
      </w:r>
      <w:r w:rsidRPr="00A81AE9">
        <w:rPr>
          <w:bCs/>
          <w:color w:val="000000" w:themeColor="text1"/>
          <w:spacing w:val="-2"/>
          <w:sz w:val="27"/>
          <w:szCs w:val="27"/>
        </w:rPr>
        <w:t>.</w:t>
      </w:r>
    </w:p>
    <w:p w:rsidR="00A81AE9" w:rsidRPr="00A81AE9" w:rsidRDefault="00A81AE9" w:rsidP="00A81AE9">
      <w:pPr>
        <w:widowControl w:val="0"/>
        <w:spacing w:before="40" w:line="340" w:lineRule="exact"/>
        <w:ind w:firstLine="709"/>
        <w:jc w:val="both"/>
        <w:rPr>
          <w:color w:val="000000" w:themeColor="text1"/>
          <w:sz w:val="27"/>
          <w:szCs w:val="27"/>
          <w:lang w:eastAsia="x-none"/>
        </w:rPr>
      </w:pPr>
      <w:r w:rsidRPr="00A81AE9">
        <w:rPr>
          <w:color w:val="000000" w:themeColor="text1"/>
          <w:sz w:val="27"/>
          <w:szCs w:val="27"/>
          <w:lang w:eastAsia="x-none"/>
        </w:rPr>
        <w:t xml:space="preserve">b) Khu vực Bắc Trung Bộ: </w:t>
      </w:r>
      <w:r w:rsidRPr="00A81AE9">
        <w:rPr>
          <w:rFonts w:eastAsia="Calibri"/>
          <w:iCs/>
          <w:color w:val="000000" w:themeColor="text1"/>
          <w:spacing w:val="-6"/>
          <w:sz w:val="27"/>
          <w:szCs w:val="27"/>
          <w:lang w:val="vi-VN"/>
        </w:rPr>
        <w:t>2.323 hồ</w:t>
      </w:r>
      <w:r w:rsidRPr="00A81AE9">
        <w:rPr>
          <w:rFonts w:eastAsia="Calibri"/>
          <w:iCs/>
          <w:color w:val="000000" w:themeColor="text1"/>
          <w:spacing w:val="-6"/>
          <w:sz w:val="27"/>
          <w:szCs w:val="27"/>
        </w:rPr>
        <w:t xml:space="preserve"> (55 hồ hư hỏng, 41 hồ đang thi công), dung tích </w:t>
      </w:r>
      <w:r w:rsidRPr="00A81AE9">
        <w:rPr>
          <w:rFonts w:eastAsia="Calibri"/>
          <w:bCs/>
          <w:color w:val="000000" w:themeColor="text1"/>
          <w:spacing w:val="-8"/>
          <w:sz w:val="27"/>
          <w:szCs w:val="27"/>
        </w:rPr>
        <w:t>51-95% DTTK</w:t>
      </w:r>
      <w:r w:rsidRPr="00A81AE9">
        <w:rPr>
          <w:bCs/>
          <w:color w:val="000000" w:themeColor="text1"/>
          <w:spacing w:val="-2"/>
          <w:sz w:val="27"/>
          <w:szCs w:val="27"/>
        </w:rPr>
        <w:t>.</w:t>
      </w:r>
    </w:p>
    <w:p w:rsidR="00A81AE9" w:rsidRPr="00A81AE9" w:rsidRDefault="00A81AE9" w:rsidP="00A81AE9">
      <w:pPr>
        <w:widowControl w:val="0"/>
        <w:spacing w:before="40" w:line="340" w:lineRule="exact"/>
        <w:ind w:firstLine="709"/>
        <w:jc w:val="both"/>
        <w:rPr>
          <w:color w:val="000000" w:themeColor="text1"/>
          <w:sz w:val="27"/>
          <w:szCs w:val="27"/>
          <w:lang w:eastAsia="x-none"/>
        </w:rPr>
      </w:pPr>
      <w:r w:rsidRPr="00A81AE9">
        <w:rPr>
          <w:bCs/>
          <w:color w:val="000000" w:themeColor="text1"/>
          <w:sz w:val="27"/>
          <w:szCs w:val="27"/>
        </w:rPr>
        <w:t xml:space="preserve">c) Khu </w:t>
      </w:r>
      <w:r w:rsidRPr="00A81AE9">
        <w:rPr>
          <w:color w:val="000000" w:themeColor="text1"/>
          <w:sz w:val="27"/>
          <w:szCs w:val="27"/>
          <w:lang w:eastAsia="x-none"/>
        </w:rPr>
        <w:t>vực Nam Trung Bộ</w:t>
      </w:r>
      <w:r w:rsidRPr="00A81AE9">
        <w:rPr>
          <w:bCs/>
          <w:color w:val="000000" w:themeColor="text1"/>
          <w:spacing w:val="2"/>
          <w:sz w:val="27"/>
          <w:szCs w:val="27"/>
        </w:rPr>
        <w:t xml:space="preserve">: </w:t>
      </w:r>
      <w:r w:rsidRPr="00A81AE9">
        <w:rPr>
          <w:color w:val="000000" w:themeColor="text1"/>
          <w:sz w:val="27"/>
          <w:szCs w:val="27"/>
          <w:lang w:eastAsia="x-none"/>
        </w:rPr>
        <w:t xml:space="preserve">517 hồ </w:t>
      </w:r>
      <w:r w:rsidRPr="00A81AE9">
        <w:rPr>
          <w:rFonts w:eastAsia="Calibri"/>
          <w:iCs/>
          <w:color w:val="000000" w:themeColor="text1"/>
          <w:spacing w:val="-6"/>
          <w:sz w:val="27"/>
          <w:szCs w:val="27"/>
        </w:rPr>
        <w:t>(24 hồ hư hỏng, 31 hồ đang thi công)</w:t>
      </w:r>
      <w:r w:rsidRPr="00A81AE9">
        <w:rPr>
          <w:color w:val="000000" w:themeColor="text1"/>
          <w:sz w:val="27"/>
          <w:szCs w:val="27"/>
          <w:lang w:eastAsia="x-none"/>
        </w:rPr>
        <w:t>, dung tích 28-88% DTTK</w:t>
      </w:r>
      <w:r w:rsidRPr="00A81AE9">
        <w:rPr>
          <w:bCs/>
          <w:color w:val="000000" w:themeColor="text1"/>
          <w:spacing w:val="-2"/>
          <w:sz w:val="27"/>
          <w:szCs w:val="27"/>
        </w:rPr>
        <w:t>.</w:t>
      </w:r>
    </w:p>
    <w:p w:rsidR="00A81AE9" w:rsidRPr="00A81AE9" w:rsidRDefault="00A81AE9" w:rsidP="00A81AE9">
      <w:pPr>
        <w:widowControl w:val="0"/>
        <w:spacing w:before="40" w:line="340" w:lineRule="exact"/>
        <w:ind w:firstLine="709"/>
        <w:jc w:val="both"/>
        <w:rPr>
          <w:color w:val="000000" w:themeColor="text1"/>
          <w:sz w:val="27"/>
          <w:szCs w:val="27"/>
          <w:lang w:eastAsia="x-none"/>
        </w:rPr>
      </w:pPr>
      <w:r w:rsidRPr="00A81AE9">
        <w:rPr>
          <w:color w:val="000000" w:themeColor="text1"/>
          <w:sz w:val="27"/>
          <w:szCs w:val="27"/>
          <w:lang w:eastAsia="x-none"/>
        </w:rPr>
        <w:t xml:space="preserve">d) Khu vực Tây Nguyên: 1.246 hồ </w:t>
      </w:r>
      <w:r w:rsidRPr="00A81AE9">
        <w:rPr>
          <w:rFonts w:eastAsia="Calibri"/>
          <w:iCs/>
          <w:color w:val="000000" w:themeColor="text1"/>
          <w:spacing w:val="-6"/>
          <w:sz w:val="27"/>
          <w:szCs w:val="27"/>
        </w:rPr>
        <w:t>(41 hồ hư hỏng, 43 hồ đang thi công)</w:t>
      </w:r>
      <w:r w:rsidRPr="00A81AE9">
        <w:rPr>
          <w:color w:val="000000" w:themeColor="text1"/>
          <w:sz w:val="27"/>
          <w:szCs w:val="27"/>
          <w:lang w:eastAsia="x-none"/>
        </w:rPr>
        <w:t xml:space="preserve">, dung tích 60-90% DTTK.  </w:t>
      </w:r>
    </w:p>
    <w:p w:rsidR="001C4843" w:rsidRPr="00BA439F" w:rsidRDefault="001C4843" w:rsidP="007903FF">
      <w:pPr>
        <w:widowControl w:val="0"/>
        <w:spacing w:before="40" w:line="340" w:lineRule="exact"/>
        <w:ind w:firstLine="709"/>
        <w:jc w:val="both"/>
        <w:rPr>
          <w:b/>
          <w:sz w:val="27"/>
          <w:szCs w:val="27"/>
          <w:lang w:eastAsia="x-none"/>
        </w:rPr>
      </w:pPr>
      <w:r w:rsidRPr="00BA439F">
        <w:rPr>
          <w:b/>
          <w:sz w:val="27"/>
          <w:szCs w:val="27"/>
          <w:lang w:eastAsia="x-none"/>
        </w:rPr>
        <w:t xml:space="preserve">2. Hồ chứa thủy điện </w:t>
      </w:r>
    </w:p>
    <w:p w:rsidR="009318CD" w:rsidRPr="00BA439F" w:rsidRDefault="009318CD" w:rsidP="007903FF">
      <w:pPr>
        <w:widowControl w:val="0"/>
        <w:spacing w:before="60" w:after="80"/>
        <w:ind w:firstLine="709"/>
        <w:jc w:val="both"/>
        <w:rPr>
          <w:sz w:val="27"/>
          <w:szCs w:val="27"/>
          <w:lang w:eastAsia="x-none"/>
        </w:rPr>
      </w:pPr>
      <w:r w:rsidRPr="00BA439F">
        <w:rPr>
          <w:iCs/>
          <w:spacing w:val="-4"/>
          <w:sz w:val="27"/>
          <w:szCs w:val="27"/>
        </w:rPr>
        <w:t xml:space="preserve">a) </w:t>
      </w:r>
      <w:r w:rsidRPr="00BA439F">
        <w:rPr>
          <w:sz w:val="27"/>
          <w:szCs w:val="27"/>
          <w:lang w:eastAsia="x-none"/>
        </w:rPr>
        <w:t>Lưu vực sông Hương (</w:t>
      </w:r>
      <w:r w:rsidR="00681CF8" w:rsidRPr="00BA439F">
        <w:rPr>
          <w:sz w:val="27"/>
          <w:szCs w:val="27"/>
          <w:lang w:eastAsia="x-none"/>
        </w:rPr>
        <w:t>04</w:t>
      </w:r>
      <w:r w:rsidRPr="00BA439F">
        <w:rPr>
          <w:sz w:val="27"/>
          <w:szCs w:val="27"/>
          <w:lang w:eastAsia="x-none"/>
        </w:rPr>
        <w:t xml:space="preserve"> hồ đang xả lũ, tổng Q xả: </w:t>
      </w:r>
      <w:r w:rsidR="00BA439F" w:rsidRPr="00BA439F">
        <w:rPr>
          <w:sz w:val="27"/>
          <w:szCs w:val="27"/>
          <w:lang w:eastAsia="x-none"/>
        </w:rPr>
        <w:t>1.895</w:t>
      </w:r>
      <w:r w:rsidRPr="00BA439F">
        <w:rPr>
          <w:sz w:val="27"/>
          <w:szCs w:val="27"/>
          <w:lang w:eastAsia="x-none"/>
        </w:rPr>
        <w:t xml:space="preserve"> m</w:t>
      </w:r>
      <w:r w:rsidRPr="00BA439F">
        <w:rPr>
          <w:sz w:val="27"/>
          <w:szCs w:val="27"/>
          <w:vertAlign w:val="superscript"/>
          <w:lang w:eastAsia="x-none"/>
        </w:rPr>
        <w:t>3</w:t>
      </w:r>
      <w:r w:rsidRPr="00BA439F">
        <w:rPr>
          <w:sz w:val="27"/>
          <w:szCs w:val="27"/>
          <w:lang w:eastAsia="x-none"/>
        </w:rPr>
        <w:t>/s):</w:t>
      </w:r>
    </w:p>
    <w:tbl>
      <w:tblPr>
        <w:tblStyle w:val="TableGrid"/>
        <w:tblW w:w="5000" w:type="pct"/>
        <w:tblLook w:val="04A0" w:firstRow="1" w:lastRow="0" w:firstColumn="1" w:lastColumn="0" w:noHBand="0" w:noVBand="1"/>
      </w:tblPr>
      <w:tblGrid>
        <w:gridCol w:w="1566"/>
        <w:gridCol w:w="1414"/>
        <w:gridCol w:w="1307"/>
        <w:gridCol w:w="1207"/>
        <w:gridCol w:w="1413"/>
        <w:gridCol w:w="1098"/>
        <w:gridCol w:w="1256"/>
      </w:tblGrid>
      <w:tr w:rsidR="00BA439F" w:rsidRPr="00130A2C" w:rsidTr="00BA439F">
        <w:tc>
          <w:tcPr>
            <w:tcW w:w="845" w:type="pct"/>
            <w:vMerge w:val="restart"/>
            <w:shd w:val="clear" w:color="auto" w:fill="auto"/>
            <w:vAlign w:val="center"/>
          </w:tcPr>
          <w:p w:rsidR="00BA439F" w:rsidRPr="00BA439F" w:rsidRDefault="00BA439F" w:rsidP="007903FF">
            <w:pPr>
              <w:widowControl w:val="0"/>
              <w:spacing w:before="40" w:after="40"/>
              <w:jc w:val="center"/>
              <w:rPr>
                <w:b/>
                <w:szCs w:val="27"/>
                <w:lang w:eastAsia="x-none"/>
              </w:rPr>
            </w:pPr>
            <w:r w:rsidRPr="00BA439F">
              <w:rPr>
                <w:b/>
                <w:szCs w:val="27"/>
                <w:lang w:eastAsia="x-none"/>
              </w:rPr>
              <w:t>Tên hồ</w:t>
            </w:r>
          </w:p>
        </w:tc>
        <w:tc>
          <w:tcPr>
            <w:tcW w:w="763" w:type="pct"/>
            <w:vMerge w:val="restart"/>
            <w:shd w:val="clear" w:color="auto" w:fill="auto"/>
            <w:vAlign w:val="center"/>
          </w:tcPr>
          <w:p w:rsidR="00BA439F" w:rsidRPr="00BA439F" w:rsidRDefault="00BA439F" w:rsidP="007903FF">
            <w:pPr>
              <w:widowControl w:val="0"/>
              <w:spacing w:before="40" w:after="40"/>
              <w:jc w:val="center"/>
              <w:rPr>
                <w:b/>
                <w:szCs w:val="27"/>
                <w:lang w:eastAsia="x-none"/>
              </w:rPr>
            </w:pPr>
            <w:r w:rsidRPr="00BA439F">
              <w:rPr>
                <w:b/>
                <w:szCs w:val="27"/>
                <w:lang w:eastAsia="x-none"/>
              </w:rPr>
              <w:t>Thời gian</w:t>
            </w:r>
          </w:p>
        </w:tc>
        <w:tc>
          <w:tcPr>
            <w:tcW w:w="705" w:type="pct"/>
            <w:vMerge w:val="restart"/>
            <w:shd w:val="clear" w:color="auto" w:fill="auto"/>
            <w:vAlign w:val="center"/>
          </w:tcPr>
          <w:p w:rsidR="00BA439F" w:rsidRPr="00BA439F" w:rsidRDefault="00BA439F" w:rsidP="007903FF">
            <w:pPr>
              <w:widowControl w:val="0"/>
              <w:spacing w:before="40" w:after="40"/>
              <w:jc w:val="center"/>
              <w:rPr>
                <w:b/>
                <w:szCs w:val="27"/>
                <w:lang w:eastAsia="x-none"/>
              </w:rPr>
            </w:pPr>
            <w:r w:rsidRPr="00BA439F">
              <w:rPr>
                <w:b/>
                <w:szCs w:val="27"/>
                <w:lang w:eastAsia="x-none"/>
              </w:rPr>
              <w:t>Q</w:t>
            </w:r>
            <w:r w:rsidRPr="00BA439F">
              <w:rPr>
                <w:b/>
                <w:szCs w:val="27"/>
                <w:vertAlign w:val="subscript"/>
                <w:lang w:eastAsia="x-none"/>
              </w:rPr>
              <w:t>đến</w:t>
            </w:r>
            <w:r w:rsidRPr="00BA439F">
              <w:rPr>
                <w:szCs w:val="27"/>
                <w:lang w:eastAsia="x-none"/>
              </w:rPr>
              <w:t xml:space="preserve"> (m</w:t>
            </w:r>
            <w:r w:rsidRPr="00BA439F">
              <w:rPr>
                <w:szCs w:val="27"/>
                <w:vertAlign w:val="superscript"/>
                <w:lang w:eastAsia="x-none"/>
              </w:rPr>
              <w:t>3</w:t>
            </w:r>
            <w:r w:rsidRPr="00BA439F">
              <w:rPr>
                <w:szCs w:val="27"/>
                <w:lang w:eastAsia="x-none"/>
              </w:rPr>
              <w:t>/s)</w:t>
            </w:r>
          </w:p>
        </w:tc>
        <w:tc>
          <w:tcPr>
            <w:tcW w:w="1414" w:type="pct"/>
            <w:gridSpan w:val="2"/>
            <w:shd w:val="clear" w:color="auto" w:fill="auto"/>
            <w:vAlign w:val="center"/>
          </w:tcPr>
          <w:p w:rsidR="00BA439F" w:rsidRPr="00BA439F" w:rsidRDefault="00BA439F" w:rsidP="007903FF">
            <w:pPr>
              <w:widowControl w:val="0"/>
              <w:spacing w:before="40" w:after="40"/>
              <w:jc w:val="center"/>
              <w:rPr>
                <w:b/>
                <w:szCs w:val="27"/>
                <w:lang w:eastAsia="x-none"/>
              </w:rPr>
            </w:pPr>
            <w:r w:rsidRPr="00BA439F">
              <w:rPr>
                <w:b/>
                <w:szCs w:val="27"/>
                <w:lang w:eastAsia="x-none"/>
              </w:rPr>
              <w:t>Q</w:t>
            </w:r>
            <w:r w:rsidRPr="00BA439F">
              <w:rPr>
                <w:b/>
                <w:szCs w:val="27"/>
                <w:vertAlign w:val="subscript"/>
                <w:lang w:eastAsia="x-none"/>
              </w:rPr>
              <w:t>xả</w:t>
            </w:r>
            <w:r w:rsidRPr="00BA439F">
              <w:rPr>
                <w:szCs w:val="27"/>
                <w:vertAlign w:val="subscript"/>
                <w:lang w:eastAsia="x-none"/>
              </w:rPr>
              <w:t xml:space="preserve"> </w:t>
            </w:r>
            <w:r w:rsidRPr="00BA439F">
              <w:rPr>
                <w:szCs w:val="27"/>
                <w:lang w:eastAsia="x-none"/>
              </w:rPr>
              <w:t>(m</w:t>
            </w:r>
            <w:r w:rsidRPr="00BA439F">
              <w:rPr>
                <w:szCs w:val="27"/>
                <w:vertAlign w:val="superscript"/>
                <w:lang w:eastAsia="x-none"/>
              </w:rPr>
              <w:t>3</w:t>
            </w:r>
            <w:r w:rsidRPr="00BA439F">
              <w:rPr>
                <w:szCs w:val="27"/>
                <w:lang w:eastAsia="x-none"/>
              </w:rPr>
              <w:t>/s)</w:t>
            </w:r>
          </w:p>
        </w:tc>
        <w:tc>
          <w:tcPr>
            <w:tcW w:w="593" w:type="pct"/>
            <w:vMerge w:val="restart"/>
            <w:shd w:val="clear" w:color="auto" w:fill="auto"/>
            <w:vAlign w:val="center"/>
          </w:tcPr>
          <w:p w:rsidR="00BA439F" w:rsidRPr="00BA439F" w:rsidRDefault="00BA439F" w:rsidP="007903FF">
            <w:pPr>
              <w:widowControl w:val="0"/>
              <w:spacing w:before="40" w:after="40"/>
              <w:jc w:val="center"/>
              <w:rPr>
                <w:b/>
                <w:szCs w:val="27"/>
                <w:lang w:eastAsia="x-none"/>
              </w:rPr>
            </w:pPr>
            <w:r w:rsidRPr="00BA439F">
              <w:rPr>
                <w:b/>
                <w:szCs w:val="27"/>
                <w:lang w:eastAsia="x-none"/>
              </w:rPr>
              <w:t>Htl</w:t>
            </w:r>
            <w:r w:rsidRPr="00BA439F">
              <w:rPr>
                <w:szCs w:val="27"/>
                <w:lang w:eastAsia="x-none"/>
              </w:rPr>
              <w:t xml:space="preserve"> (m)</w:t>
            </w:r>
          </w:p>
        </w:tc>
        <w:tc>
          <w:tcPr>
            <w:tcW w:w="678" w:type="pct"/>
            <w:vMerge w:val="restart"/>
            <w:shd w:val="clear" w:color="auto" w:fill="auto"/>
            <w:vAlign w:val="center"/>
          </w:tcPr>
          <w:p w:rsidR="00BA439F" w:rsidRPr="00BA439F" w:rsidRDefault="00BA439F" w:rsidP="007903FF">
            <w:pPr>
              <w:widowControl w:val="0"/>
              <w:spacing w:before="40" w:after="40"/>
              <w:jc w:val="center"/>
              <w:rPr>
                <w:b/>
                <w:szCs w:val="27"/>
                <w:lang w:eastAsia="x-none"/>
              </w:rPr>
            </w:pPr>
            <w:r w:rsidRPr="00BA439F">
              <w:rPr>
                <w:b/>
                <w:szCs w:val="27"/>
                <w:lang w:eastAsia="x-none"/>
              </w:rPr>
              <w:t>MNDBT (</w:t>
            </w:r>
            <w:r w:rsidRPr="00BA439F">
              <w:rPr>
                <w:szCs w:val="27"/>
                <w:lang w:eastAsia="x-none"/>
              </w:rPr>
              <w:t>m)</w:t>
            </w:r>
          </w:p>
        </w:tc>
      </w:tr>
      <w:tr w:rsidR="00BA439F" w:rsidRPr="00130A2C" w:rsidTr="00BA439F">
        <w:tc>
          <w:tcPr>
            <w:tcW w:w="845" w:type="pct"/>
            <w:vMerge/>
            <w:shd w:val="clear" w:color="auto" w:fill="auto"/>
          </w:tcPr>
          <w:p w:rsidR="00BA439F" w:rsidRPr="00BA439F" w:rsidRDefault="00BA439F" w:rsidP="007903FF">
            <w:pPr>
              <w:widowControl w:val="0"/>
              <w:spacing w:before="40" w:after="40"/>
              <w:jc w:val="center"/>
              <w:rPr>
                <w:b/>
                <w:szCs w:val="27"/>
                <w:lang w:eastAsia="x-none"/>
              </w:rPr>
            </w:pPr>
          </w:p>
        </w:tc>
        <w:tc>
          <w:tcPr>
            <w:tcW w:w="763" w:type="pct"/>
            <w:vMerge/>
            <w:shd w:val="clear" w:color="auto" w:fill="auto"/>
          </w:tcPr>
          <w:p w:rsidR="00BA439F" w:rsidRPr="00BA439F" w:rsidRDefault="00BA439F" w:rsidP="007903FF">
            <w:pPr>
              <w:widowControl w:val="0"/>
              <w:spacing w:before="40" w:after="40"/>
              <w:jc w:val="center"/>
              <w:rPr>
                <w:b/>
                <w:szCs w:val="27"/>
                <w:lang w:eastAsia="x-none"/>
              </w:rPr>
            </w:pPr>
          </w:p>
        </w:tc>
        <w:tc>
          <w:tcPr>
            <w:tcW w:w="705" w:type="pct"/>
            <w:vMerge/>
            <w:shd w:val="clear" w:color="auto" w:fill="auto"/>
          </w:tcPr>
          <w:p w:rsidR="00BA439F" w:rsidRPr="00BA439F" w:rsidRDefault="00BA439F" w:rsidP="007903FF">
            <w:pPr>
              <w:widowControl w:val="0"/>
              <w:spacing w:before="40" w:after="40"/>
              <w:jc w:val="center"/>
              <w:rPr>
                <w:b/>
                <w:szCs w:val="27"/>
                <w:lang w:eastAsia="x-none"/>
              </w:rPr>
            </w:pPr>
          </w:p>
        </w:tc>
        <w:tc>
          <w:tcPr>
            <w:tcW w:w="651" w:type="pct"/>
            <w:shd w:val="clear" w:color="auto" w:fill="auto"/>
            <w:vAlign w:val="center"/>
          </w:tcPr>
          <w:p w:rsidR="00BA439F" w:rsidRPr="00BA439F" w:rsidRDefault="00BA439F" w:rsidP="007903FF">
            <w:pPr>
              <w:widowControl w:val="0"/>
              <w:spacing w:before="40" w:after="40"/>
              <w:jc w:val="center"/>
              <w:rPr>
                <w:b/>
                <w:szCs w:val="27"/>
                <w:lang w:eastAsia="x-none"/>
              </w:rPr>
            </w:pPr>
            <w:r w:rsidRPr="00BA439F">
              <w:rPr>
                <w:b/>
                <w:szCs w:val="27"/>
                <w:lang w:eastAsia="x-none"/>
              </w:rPr>
              <w:t>Phát điện</w:t>
            </w:r>
          </w:p>
        </w:tc>
        <w:tc>
          <w:tcPr>
            <w:tcW w:w="763" w:type="pct"/>
            <w:shd w:val="clear" w:color="auto" w:fill="auto"/>
            <w:vAlign w:val="center"/>
          </w:tcPr>
          <w:p w:rsidR="00BA439F" w:rsidRPr="00BA439F" w:rsidRDefault="00BA439F" w:rsidP="007903FF">
            <w:pPr>
              <w:widowControl w:val="0"/>
              <w:spacing w:before="40" w:after="40"/>
              <w:jc w:val="center"/>
              <w:rPr>
                <w:b/>
                <w:szCs w:val="27"/>
                <w:lang w:eastAsia="x-none"/>
              </w:rPr>
            </w:pPr>
            <w:r w:rsidRPr="00BA439F">
              <w:rPr>
                <w:b/>
                <w:szCs w:val="27"/>
                <w:lang w:eastAsia="x-none"/>
              </w:rPr>
              <w:t xml:space="preserve">Qua </w:t>
            </w:r>
          </w:p>
          <w:p w:rsidR="00BA439F" w:rsidRPr="00BA439F" w:rsidRDefault="00BA439F" w:rsidP="007903FF">
            <w:pPr>
              <w:widowControl w:val="0"/>
              <w:spacing w:before="40" w:after="40"/>
              <w:jc w:val="center"/>
              <w:rPr>
                <w:b/>
                <w:szCs w:val="27"/>
                <w:lang w:eastAsia="x-none"/>
              </w:rPr>
            </w:pPr>
            <w:r w:rsidRPr="00BA439F">
              <w:rPr>
                <w:b/>
                <w:szCs w:val="27"/>
                <w:lang w:eastAsia="x-none"/>
              </w:rPr>
              <w:t>cửa xả</w:t>
            </w:r>
          </w:p>
        </w:tc>
        <w:tc>
          <w:tcPr>
            <w:tcW w:w="593" w:type="pct"/>
            <w:vMerge/>
            <w:shd w:val="clear" w:color="auto" w:fill="auto"/>
          </w:tcPr>
          <w:p w:rsidR="00BA439F" w:rsidRPr="00BA439F" w:rsidRDefault="00BA439F" w:rsidP="007903FF">
            <w:pPr>
              <w:widowControl w:val="0"/>
              <w:spacing w:before="40" w:after="40"/>
              <w:jc w:val="center"/>
              <w:rPr>
                <w:b/>
                <w:szCs w:val="27"/>
                <w:lang w:eastAsia="x-none"/>
              </w:rPr>
            </w:pPr>
          </w:p>
        </w:tc>
        <w:tc>
          <w:tcPr>
            <w:tcW w:w="678" w:type="pct"/>
            <w:vMerge/>
            <w:shd w:val="clear" w:color="auto" w:fill="auto"/>
          </w:tcPr>
          <w:p w:rsidR="00BA439F" w:rsidRPr="00BA439F" w:rsidRDefault="00BA439F" w:rsidP="007903FF">
            <w:pPr>
              <w:widowControl w:val="0"/>
              <w:spacing w:before="40" w:after="40"/>
              <w:jc w:val="center"/>
              <w:rPr>
                <w:b/>
                <w:szCs w:val="27"/>
                <w:lang w:eastAsia="x-none"/>
              </w:rPr>
            </w:pPr>
          </w:p>
        </w:tc>
      </w:tr>
      <w:tr w:rsidR="00BA439F" w:rsidRPr="00130A2C" w:rsidTr="00BA439F">
        <w:tc>
          <w:tcPr>
            <w:tcW w:w="845" w:type="pct"/>
            <w:shd w:val="clear" w:color="auto" w:fill="auto"/>
          </w:tcPr>
          <w:p w:rsidR="00BA439F" w:rsidRPr="00BA439F" w:rsidRDefault="00BA439F" w:rsidP="007903FF">
            <w:pPr>
              <w:widowControl w:val="0"/>
              <w:spacing w:before="40" w:after="40"/>
              <w:jc w:val="both"/>
              <w:rPr>
                <w:szCs w:val="27"/>
                <w:lang w:eastAsia="x-none"/>
              </w:rPr>
            </w:pPr>
            <w:r w:rsidRPr="00BA439F">
              <w:rPr>
                <w:szCs w:val="27"/>
                <w:lang w:eastAsia="x-none"/>
              </w:rPr>
              <w:t>A Lưới</w:t>
            </w:r>
          </w:p>
        </w:tc>
        <w:tc>
          <w:tcPr>
            <w:tcW w:w="763" w:type="pct"/>
            <w:shd w:val="clear" w:color="auto" w:fill="auto"/>
          </w:tcPr>
          <w:p w:rsidR="00BA439F" w:rsidRPr="00BA439F" w:rsidRDefault="00BA439F" w:rsidP="00912676">
            <w:pPr>
              <w:widowControl w:val="0"/>
              <w:spacing w:before="40" w:after="40"/>
              <w:rPr>
                <w:szCs w:val="27"/>
                <w:lang w:eastAsia="x-none"/>
              </w:rPr>
            </w:pPr>
            <w:r w:rsidRPr="00BA439F">
              <w:rPr>
                <w:szCs w:val="27"/>
                <w:lang w:eastAsia="x-none"/>
              </w:rPr>
              <w:t>05h/14/10</w:t>
            </w:r>
          </w:p>
        </w:tc>
        <w:tc>
          <w:tcPr>
            <w:tcW w:w="705" w:type="pct"/>
            <w:shd w:val="clear" w:color="auto" w:fill="auto"/>
          </w:tcPr>
          <w:p w:rsidR="00BA439F" w:rsidRPr="00BA439F" w:rsidRDefault="00BA439F" w:rsidP="007903FF">
            <w:pPr>
              <w:widowControl w:val="0"/>
              <w:spacing w:before="40" w:after="40"/>
              <w:jc w:val="right"/>
              <w:rPr>
                <w:szCs w:val="27"/>
                <w:lang w:eastAsia="x-none"/>
              </w:rPr>
            </w:pPr>
            <w:r w:rsidRPr="00BA439F">
              <w:rPr>
                <w:szCs w:val="27"/>
                <w:lang w:eastAsia="x-none"/>
              </w:rPr>
              <w:t>234</w:t>
            </w:r>
          </w:p>
        </w:tc>
        <w:tc>
          <w:tcPr>
            <w:tcW w:w="651" w:type="pct"/>
            <w:shd w:val="clear" w:color="auto" w:fill="auto"/>
          </w:tcPr>
          <w:p w:rsidR="00BA439F" w:rsidRPr="00BA439F" w:rsidRDefault="00BA439F" w:rsidP="007903FF">
            <w:pPr>
              <w:widowControl w:val="0"/>
              <w:spacing w:before="40" w:after="40"/>
              <w:jc w:val="right"/>
              <w:rPr>
                <w:szCs w:val="27"/>
                <w:lang w:eastAsia="x-none"/>
              </w:rPr>
            </w:pPr>
            <w:r w:rsidRPr="00BA439F">
              <w:rPr>
                <w:szCs w:val="27"/>
                <w:lang w:eastAsia="x-none"/>
              </w:rPr>
              <w:t>43</w:t>
            </w:r>
          </w:p>
        </w:tc>
        <w:tc>
          <w:tcPr>
            <w:tcW w:w="763" w:type="pct"/>
            <w:shd w:val="clear" w:color="auto" w:fill="auto"/>
          </w:tcPr>
          <w:p w:rsidR="00BA439F" w:rsidRPr="00BA439F" w:rsidRDefault="00BA439F" w:rsidP="007903FF">
            <w:pPr>
              <w:widowControl w:val="0"/>
              <w:spacing w:before="40" w:after="40"/>
              <w:jc w:val="right"/>
              <w:rPr>
                <w:szCs w:val="27"/>
                <w:lang w:eastAsia="x-none"/>
              </w:rPr>
            </w:pPr>
            <w:r w:rsidRPr="00BA439F">
              <w:rPr>
                <w:szCs w:val="27"/>
                <w:lang w:eastAsia="x-none"/>
              </w:rPr>
              <w:t>109</w:t>
            </w:r>
          </w:p>
        </w:tc>
        <w:tc>
          <w:tcPr>
            <w:tcW w:w="593" w:type="pct"/>
            <w:shd w:val="clear" w:color="auto" w:fill="auto"/>
          </w:tcPr>
          <w:p w:rsidR="00BA439F" w:rsidRPr="00BA439F" w:rsidRDefault="00BA439F" w:rsidP="007903FF">
            <w:pPr>
              <w:widowControl w:val="0"/>
              <w:spacing w:before="40" w:after="40"/>
              <w:jc w:val="right"/>
              <w:rPr>
                <w:szCs w:val="27"/>
                <w:lang w:eastAsia="x-none"/>
              </w:rPr>
            </w:pPr>
            <w:r w:rsidRPr="00BA439F">
              <w:rPr>
                <w:szCs w:val="27"/>
                <w:lang w:eastAsia="x-none"/>
              </w:rPr>
              <w:t>552,89</w:t>
            </w:r>
          </w:p>
        </w:tc>
        <w:tc>
          <w:tcPr>
            <w:tcW w:w="678" w:type="pct"/>
            <w:shd w:val="clear" w:color="auto" w:fill="auto"/>
          </w:tcPr>
          <w:p w:rsidR="00BA439F" w:rsidRPr="00BA439F" w:rsidRDefault="00BA439F" w:rsidP="007903FF">
            <w:pPr>
              <w:widowControl w:val="0"/>
              <w:spacing w:before="40" w:after="40"/>
              <w:jc w:val="right"/>
              <w:rPr>
                <w:szCs w:val="27"/>
                <w:lang w:eastAsia="x-none"/>
              </w:rPr>
            </w:pPr>
            <w:r w:rsidRPr="00BA439F">
              <w:rPr>
                <w:szCs w:val="27"/>
                <w:lang w:eastAsia="x-none"/>
              </w:rPr>
              <w:t>553</w:t>
            </w:r>
          </w:p>
        </w:tc>
      </w:tr>
      <w:tr w:rsidR="00BA439F" w:rsidRPr="00130A2C" w:rsidTr="00BA439F">
        <w:tc>
          <w:tcPr>
            <w:tcW w:w="845" w:type="pct"/>
            <w:shd w:val="clear" w:color="auto" w:fill="auto"/>
          </w:tcPr>
          <w:p w:rsidR="00BA439F" w:rsidRPr="00BA439F" w:rsidRDefault="00BA439F" w:rsidP="002D6588">
            <w:pPr>
              <w:widowControl w:val="0"/>
              <w:spacing w:before="40" w:after="40"/>
              <w:jc w:val="both"/>
              <w:rPr>
                <w:szCs w:val="27"/>
                <w:lang w:eastAsia="x-none"/>
              </w:rPr>
            </w:pPr>
            <w:r w:rsidRPr="00BA439F">
              <w:rPr>
                <w:szCs w:val="27"/>
                <w:lang w:eastAsia="x-none"/>
              </w:rPr>
              <w:t>Tả Trạch</w:t>
            </w:r>
          </w:p>
        </w:tc>
        <w:tc>
          <w:tcPr>
            <w:tcW w:w="763" w:type="pct"/>
            <w:shd w:val="clear" w:color="auto" w:fill="auto"/>
          </w:tcPr>
          <w:p w:rsidR="00BA439F" w:rsidRPr="00BA439F" w:rsidRDefault="00BA439F" w:rsidP="002D6588">
            <w:r w:rsidRPr="00BA439F">
              <w:rPr>
                <w:szCs w:val="27"/>
                <w:lang w:eastAsia="x-none"/>
              </w:rPr>
              <w:t>05h/14/10</w:t>
            </w:r>
          </w:p>
        </w:tc>
        <w:tc>
          <w:tcPr>
            <w:tcW w:w="705" w:type="pct"/>
            <w:shd w:val="clear" w:color="auto" w:fill="auto"/>
          </w:tcPr>
          <w:p w:rsidR="00BA439F" w:rsidRPr="00BA439F" w:rsidRDefault="00BA439F" w:rsidP="002D6588">
            <w:pPr>
              <w:widowControl w:val="0"/>
              <w:spacing w:before="40" w:after="40"/>
              <w:jc w:val="right"/>
              <w:rPr>
                <w:szCs w:val="27"/>
                <w:lang w:eastAsia="x-none"/>
              </w:rPr>
            </w:pPr>
            <w:r w:rsidRPr="00BA439F">
              <w:rPr>
                <w:szCs w:val="27"/>
                <w:lang w:eastAsia="x-none"/>
              </w:rPr>
              <w:t>465</w:t>
            </w:r>
          </w:p>
        </w:tc>
        <w:tc>
          <w:tcPr>
            <w:tcW w:w="651" w:type="pct"/>
            <w:shd w:val="clear" w:color="auto" w:fill="auto"/>
          </w:tcPr>
          <w:p w:rsidR="00BA439F" w:rsidRPr="00BA439F" w:rsidRDefault="00BA439F" w:rsidP="002D6588">
            <w:pPr>
              <w:widowControl w:val="0"/>
              <w:spacing w:before="40" w:after="40"/>
              <w:jc w:val="right"/>
              <w:rPr>
                <w:szCs w:val="27"/>
                <w:lang w:eastAsia="x-none"/>
              </w:rPr>
            </w:pPr>
            <w:r w:rsidRPr="00BA439F">
              <w:rPr>
                <w:szCs w:val="27"/>
                <w:lang w:eastAsia="x-none"/>
              </w:rPr>
              <w:t>0</w:t>
            </w:r>
          </w:p>
        </w:tc>
        <w:tc>
          <w:tcPr>
            <w:tcW w:w="763" w:type="pct"/>
            <w:shd w:val="clear" w:color="auto" w:fill="auto"/>
          </w:tcPr>
          <w:p w:rsidR="00BA439F" w:rsidRPr="00BA439F" w:rsidRDefault="00BA439F" w:rsidP="002D6588">
            <w:pPr>
              <w:widowControl w:val="0"/>
              <w:spacing w:before="40" w:after="40"/>
              <w:jc w:val="right"/>
              <w:rPr>
                <w:szCs w:val="27"/>
                <w:lang w:eastAsia="x-none"/>
              </w:rPr>
            </w:pPr>
            <w:r w:rsidRPr="00BA439F">
              <w:rPr>
                <w:szCs w:val="27"/>
                <w:lang w:eastAsia="x-none"/>
              </w:rPr>
              <w:t>465</w:t>
            </w:r>
          </w:p>
        </w:tc>
        <w:tc>
          <w:tcPr>
            <w:tcW w:w="593" w:type="pct"/>
            <w:shd w:val="clear" w:color="auto" w:fill="auto"/>
          </w:tcPr>
          <w:p w:rsidR="00BA439F" w:rsidRPr="00BA439F" w:rsidRDefault="00BA439F" w:rsidP="002D6588">
            <w:pPr>
              <w:widowControl w:val="0"/>
              <w:spacing w:before="40" w:after="40"/>
              <w:jc w:val="right"/>
              <w:rPr>
                <w:szCs w:val="27"/>
                <w:lang w:eastAsia="x-none"/>
              </w:rPr>
            </w:pPr>
            <w:r w:rsidRPr="00BA439F">
              <w:rPr>
                <w:szCs w:val="27"/>
                <w:lang w:eastAsia="x-none"/>
              </w:rPr>
              <w:t>44,93</w:t>
            </w:r>
          </w:p>
        </w:tc>
        <w:tc>
          <w:tcPr>
            <w:tcW w:w="678" w:type="pct"/>
            <w:shd w:val="clear" w:color="auto" w:fill="auto"/>
          </w:tcPr>
          <w:p w:rsidR="00BA439F" w:rsidRPr="00BA439F" w:rsidRDefault="00BA439F" w:rsidP="002D6588">
            <w:pPr>
              <w:widowControl w:val="0"/>
              <w:spacing w:before="40" w:after="40"/>
              <w:jc w:val="right"/>
              <w:rPr>
                <w:szCs w:val="27"/>
                <w:lang w:eastAsia="x-none"/>
              </w:rPr>
            </w:pPr>
            <w:r w:rsidRPr="00BA439F">
              <w:rPr>
                <w:szCs w:val="27"/>
                <w:lang w:eastAsia="x-none"/>
              </w:rPr>
              <w:t>45</w:t>
            </w:r>
          </w:p>
        </w:tc>
      </w:tr>
      <w:tr w:rsidR="00BA439F" w:rsidRPr="00130A2C" w:rsidTr="00BA439F">
        <w:tc>
          <w:tcPr>
            <w:tcW w:w="845" w:type="pct"/>
            <w:shd w:val="clear" w:color="auto" w:fill="auto"/>
          </w:tcPr>
          <w:p w:rsidR="00BA439F" w:rsidRPr="00BA439F" w:rsidRDefault="00BA439F" w:rsidP="002D6588">
            <w:pPr>
              <w:widowControl w:val="0"/>
              <w:spacing w:before="40" w:after="40"/>
              <w:jc w:val="both"/>
              <w:rPr>
                <w:szCs w:val="27"/>
                <w:lang w:eastAsia="x-none"/>
              </w:rPr>
            </w:pPr>
            <w:r w:rsidRPr="00BA439F">
              <w:rPr>
                <w:szCs w:val="27"/>
                <w:lang w:eastAsia="x-none"/>
              </w:rPr>
              <w:t>Hương Điền</w:t>
            </w:r>
          </w:p>
        </w:tc>
        <w:tc>
          <w:tcPr>
            <w:tcW w:w="763" w:type="pct"/>
            <w:shd w:val="clear" w:color="auto" w:fill="auto"/>
          </w:tcPr>
          <w:p w:rsidR="00BA439F" w:rsidRPr="00BA439F" w:rsidRDefault="00BA439F" w:rsidP="002D6588">
            <w:r w:rsidRPr="00BA439F">
              <w:rPr>
                <w:szCs w:val="27"/>
                <w:lang w:eastAsia="x-none"/>
              </w:rPr>
              <w:t>05h/14/10</w:t>
            </w:r>
          </w:p>
        </w:tc>
        <w:tc>
          <w:tcPr>
            <w:tcW w:w="705" w:type="pct"/>
            <w:shd w:val="clear" w:color="auto" w:fill="auto"/>
          </w:tcPr>
          <w:p w:rsidR="00BA439F" w:rsidRPr="00BA439F" w:rsidRDefault="00BA439F" w:rsidP="002D6588">
            <w:pPr>
              <w:widowControl w:val="0"/>
              <w:spacing w:before="40" w:after="40"/>
              <w:jc w:val="right"/>
              <w:rPr>
                <w:szCs w:val="27"/>
                <w:lang w:eastAsia="x-none"/>
              </w:rPr>
            </w:pPr>
            <w:r w:rsidRPr="00BA439F">
              <w:rPr>
                <w:szCs w:val="27"/>
                <w:lang w:eastAsia="x-none"/>
              </w:rPr>
              <w:t>730</w:t>
            </w:r>
          </w:p>
        </w:tc>
        <w:tc>
          <w:tcPr>
            <w:tcW w:w="651" w:type="pct"/>
            <w:shd w:val="clear" w:color="auto" w:fill="auto"/>
          </w:tcPr>
          <w:p w:rsidR="00BA439F" w:rsidRPr="00BA439F" w:rsidRDefault="00BA439F" w:rsidP="002D6588">
            <w:pPr>
              <w:widowControl w:val="0"/>
              <w:spacing w:before="40" w:after="40"/>
              <w:jc w:val="right"/>
              <w:rPr>
                <w:szCs w:val="27"/>
                <w:lang w:eastAsia="x-none"/>
              </w:rPr>
            </w:pPr>
            <w:r w:rsidRPr="00BA439F">
              <w:rPr>
                <w:szCs w:val="27"/>
                <w:lang w:eastAsia="x-none"/>
              </w:rPr>
              <w:t>189</w:t>
            </w:r>
          </w:p>
        </w:tc>
        <w:tc>
          <w:tcPr>
            <w:tcW w:w="763" w:type="pct"/>
            <w:shd w:val="clear" w:color="auto" w:fill="auto"/>
          </w:tcPr>
          <w:p w:rsidR="00BA439F" w:rsidRPr="00BA439F" w:rsidRDefault="00BA439F" w:rsidP="002D6588">
            <w:pPr>
              <w:widowControl w:val="0"/>
              <w:spacing w:before="40" w:after="40"/>
              <w:jc w:val="right"/>
              <w:rPr>
                <w:szCs w:val="27"/>
                <w:lang w:eastAsia="x-none"/>
              </w:rPr>
            </w:pPr>
            <w:r w:rsidRPr="00BA439F">
              <w:rPr>
                <w:szCs w:val="27"/>
                <w:lang w:eastAsia="x-none"/>
              </w:rPr>
              <w:t>538</w:t>
            </w:r>
          </w:p>
        </w:tc>
        <w:tc>
          <w:tcPr>
            <w:tcW w:w="593" w:type="pct"/>
            <w:shd w:val="clear" w:color="auto" w:fill="auto"/>
          </w:tcPr>
          <w:p w:rsidR="00BA439F" w:rsidRPr="00BA439F" w:rsidRDefault="00BA439F" w:rsidP="002D6588">
            <w:pPr>
              <w:widowControl w:val="0"/>
              <w:spacing w:before="40" w:after="40"/>
              <w:jc w:val="right"/>
              <w:rPr>
                <w:szCs w:val="27"/>
                <w:lang w:eastAsia="x-none"/>
              </w:rPr>
            </w:pPr>
            <w:r w:rsidRPr="00BA439F">
              <w:rPr>
                <w:szCs w:val="27"/>
                <w:lang w:eastAsia="x-none"/>
              </w:rPr>
              <w:t>57,71</w:t>
            </w:r>
          </w:p>
        </w:tc>
        <w:tc>
          <w:tcPr>
            <w:tcW w:w="678" w:type="pct"/>
            <w:shd w:val="clear" w:color="auto" w:fill="auto"/>
          </w:tcPr>
          <w:p w:rsidR="00BA439F" w:rsidRPr="00BA439F" w:rsidRDefault="00BA439F" w:rsidP="002D6588">
            <w:pPr>
              <w:widowControl w:val="0"/>
              <w:spacing w:before="40" w:after="40"/>
              <w:jc w:val="right"/>
              <w:rPr>
                <w:szCs w:val="27"/>
                <w:lang w:eastAsia="x-none"/>
              </w:rPr>
            </w:pPr>
            <w:r w:rsidRPr="00BA439F">
              <w:rPr>
                <w:szCs w:val="27"/>
                <w:lang w:eastAsia="x-none"/>
              </w:rPr>
              <w:t>58</w:t>
            </w:r>
          </w:p>
        </w:tc>
      </w:tr>
      <w:tr w:rsidR="00BA439F" w:rsidRPr="00130A2C" w:rsidTr="00BA439F">
        <w:tc>
          <w:tcPr>
            <w:tcW w:w="845" w:type="pct"/>
          </w:tcPr>
          <w:p w:rsidR="00BA439F" w:rsidRPr="00BA439F" w:rsidRDefault="00BA439F" w:rsidP="002D6588">
            <w:pPr>
              <w:widowControl w:val="0"/>
              <w:spacing w:before="40" w:after="40"/>
              <w:jc w:val="both"/>
              <w:rPr>
                <w:szCs w:val="27"/>
                <w:lang w:eastAsia="x-none"/>
              </w:rPr>
            </w:pPr>
            <w:r w:rsidRPr="00BA439F">
              <w:rPr>
                <w:szCs w:val="27"/>
                <w:lang w:eastAsia="x-none"/>
              </w:rPr>
              <w:t>Bình Điền</w:t>
            </w:r>
          </w:p>
        </w:tc>
        <w:tc>
          <w:tcPr>
            <w:tcW w:w="763" w:type="pct"/>
          </w:tcPr>
          <w:p w:rsidR="00BA439F" w:rsidRPr="00BA439F" w:rsidRDefault="00BA439F" w:rsidP="002D6588">
            <w:r w:rsidRPr="00BA439F">
              <w:rPr>
                <w:szCs w:val="27"/>
                <w:lang w:eastAsia="x-none"/>
              </w:rPr>
              <w:t>05h/14/10</w:t>
            </w:r>
          </w:p>
        </w:tc>
        <w:tc>
          <w:tcPr>
            <w:tcW w:w="705" w:type="pct"/>
          </w:tcPr>
          <w:p w:rsidR="00BA439F" w:rsidRPr="00BA439F" w:rsidRDefault="00BA439F" w:rsidP="002D6588">
            <w:pPr>
              <w:widowControl w:val="0"/>
              <w:spacing w:before="40" w:after="40"/>
              <w:jc w:val="right"/>
              <w:rPr>
                <w:szCs w:val="27"/>
                <w:lang w:eastAsia="x-none"/>
              </w:rPr>
            </w:pPr>
            <w:r w:rsidRPr="00BA439F">
              <w:rPr>
                <w:szCs w:val="27"/>
                <w:lang w:eastAsia="x-none"/>
              </w:rPr>
              <w:t>375</w:t>
            </w:r>
          </w:p>
        </w:tc>
        <w:tc>
          <w:tcPr>
            <w:tcW w:w="651" w:type="pct"/>
          </w:tcPr>
          <w:p w:rsidR="00BA439F" w:rsidRPr="00BA439F" w:rsidRDefault="00BA439F" w:rsidP="002D6588">
            <w:pPr>
              <w:widowControl w:val="0"/>
              <w:spacing w:before="40" w:after="40"/>
              <w:jc w:val="right"/>
              <w:rPr>
                <w:szCs w:val="27"/>
                <w:lang w:eastAsia="x-none"/>
              </w:rPr>
            </w:pPr>
          </w:p>
        </w:tc>
        <w:tc>
          <w:tcPr>
            <w:tcW w:w="763" w:type="pct"/>
          </w:tcPr>
          <w:p w:rsidR="00BA439F" w:rsidRPr="00BA439F" w:rsidRDefault="00BA439F" w:rsidP="002D6588">
            <w:pPr>
              <w:widowControl w:val="0"/>
              <w:spacing w:before="40" w:after="40"/>
              <w:jc w:val="right"/>
              <w:rPr>
                <w:szCs w:val="27"/>
                <w:lang w:eastAsia="x-none"/>
              </w:rPr>
            </w:pPr>
            <w:r w:rsidRPr="00BA439F">
              <w:rPr>
                <w:szCs w:val="27"/>
                <w:lang w:eastAsia="x-none"/>
              </w:rPr>
              <w:t>551</w:t>
            </w:r>
          </w:p>
        </w:tc>
        <w:tc>
          <w:tcPr>
            <w:tcW w:w="593" w:type="pct"/>
          </w:tcPr>
          <w:p w:rsidR="00BA439F" w:rsidRPr="00BA439F" w:rsidRDefault="00BA439F" w:rsidP="002D6588">
            <w:pPr>
              <w:widowControl w:val="0"/>
              <w:spacing w:before="40" w:after="40"/>
              <w:jc w:val="right"/>
              <w:rPr>
                <w:szCs w:val="27"/>
                <w:lang w:eastAsia="x-none"/>
              </w:rPr>
            </w:pPr>
            <w:r w:rsidRPr="00BA439F">
              <w:rPr>
                <w:szCs w:val="27"/>
                <w:lang w:eastAsia="x-none"/>
              </w:rPr>
              <w:t>83,54</w:t>
            </w:r>
          </w:p>
        </w:tc>
        <w:tc>
          <w:tcPr>
            <w:tcW w:w="678" w:type="pct"/>
          </w:tcPr>
          <w:p w:rsidR="00BA439F" w:rsidRPr="00BA439F" w:rsidRDefault="00BA439F" w:rsidP="002D6588">
            <w:pPr>
              <w:widowControl w:val="0"/>
              <w:spacing w:before="40" w:after="40"/>
              <w:jc w:val="right"/>
              <w:rPr>
                <w:szCs w:val="27"/>
                <w:lang w:eastAsia="x-none"/>
              </w:rPr>
            </w:pPr>
            <w:r w:rsidRPr="00BA439F">
              <w:rPr>
                <w:szCs w:val="27"/>
                <w:lang w:eastAsia="x-none"/>
              </w:rPr>
              <w:t>85</w:t>
            </w:r>
          </w:p>
        </w:tc>
      </w:tr>
    </w:tbl>
    <w:p w:rsidR="009318CD" w:rsidRPr="00912676" w:rsidRDefault="009318CD" w:rsidP="007903FF">
      <w:pPr>
        <w:widowControl w:val="0"/>
        <w:spacing w:before="60" w:after="80"/>
        <w:ind w:firstLine="709"/>
        <w:jc w:val="both"/>
        <w:rPr>
          <w:sz w:val="27"/>
          <w:szCs w:val="27"/>
          <w:lang w:eastAsia="x-none"/>
        </w:rPr>
      </w:pPr>
      <w:r w:rsidRPr="00912676">
        <w:rPr>
          <w:bCs/>
          <w:iCs/>
          <w:sz w:val="27"/>
          <w:szCs w:val="27"/>
          <w:lang w:eastAsia="x-none"/>
        </w:rPr>
        <w:t xml:space="preserve">b) Lưu vực </w:t>
      </w:r>
      <w:r w:rsidR="00681CF8" w:rsidRPr="00912676">
        <w:rPr>
          <w:bCs/>
          <w:iCs/>
          <w:sz w:val="27"/>
          <w:szCs w:val="27"/>
          <w:lang w:eastAsia="x-none"/>
        </w:rPr>
        <w:t>sông Vu Gia - Thu Bồn 05</w:t>
      </w:r>
      <w:r w:rsidRPr="00912676">
        <w:rPr>
          <w:bCs/>
          <w:iCs/>
          <w:sz w:val="27"/>
          <w:szCs w:val="27"/>
          <w:lang w:eastAsia="x-none"/>
        </w:rPr>
        <w:t xml:space="preserve"> hồ đang xả,</w:t>
      </w:r>
      <w:r w:rsidRPr="00912676">
        <w:rPr>
          <w:sz w:val="27"/>
          <w:szCs w:val="27"/>
          <w:lang w:eastAsia="x-none"/>
        </w:rPr>
        <w:t xml:space="preserve"> tổng Q xả: </w:t>
      </w:r>
      <w:r w:rsidR="00912676" w:rsidRPr="00912676">
        <w:rPr>
          <w:sz w:val="27"/>
          <w:szCs w:val="27"/>
          <w:lang w:eastAsia="x-none"/>
        </w:rPr>
        <w:t>1.344</w:t>
      </w:r>
      <w:r w:rsidRPr="00912676">
        <w:rPr>
          <w:sz w:val="27"/>
          <w:szCs w:val="27"/>
          <w:lang w:eastAsia="x-none"/>
        </w:rPr>
        <w:t xml:space="preserve"> m</w:t>
      </w:r>
      <w:r w:rsidRPr="00912676">
        <w:rPr>
          <w:sz w:val="27"/>
          <w:szCs w:val="27"/>
          <w:vertAlign w:val="superscript"/>
          <w:lang w:eastAsia="x-none"/>
        </w:rPr>
        <w:t>3</w:t>
      </w:r>
      <w:r w:rsidRPr="00912676">
        <w:rPr>
          <w:sz w:val="27"/>
          <w:szCs w:val="27"/>
          <w:lang w:eastAsia="x-none"/>
        </w:rPr>
        <w:t>/s</w:t>
      </w:r>
      <w:r w:rsidRPr="00912676">
        <w:rPr>
          <w:bCs/>
          <w:iCs/>
          <w:sz w:val="27"/>
          <w:szCs w:val="27"/>
          <w:lang w:eastAsia="x-none"/>
        </w:rPr>
        <w:t>):</w:t>
      </w:r>
    </w:p>
    <w:tbl>
      <w:tblPr>
        <w:tblStyle w:val="TableGrid"/>
        <w:tblW w:w="5000" w:type="pct"/>
        <w:tblLook w:val="04A0" w:firstRow="1" w:lastRow="0" w:firstColumn="1" w:lastColumn="0" w:noHBand="0" w:noVBand="1"/>
      </w:tblPr>
      <w:tblGrid>
        <w:gridCol w:w="1829"/>
        <w:gridCol w:w="1365"/>
        <w:gridCol w:w="1235"/>
        <w:gridCol w:w="1271"/>
        <w:gridCol w:w="1245"/>
        <w:gridCol w:w="1095"/>
        <w:gridCol w:w="1221"/>
      </w:tblGrid>
      <w:tr w:rsidR="00912676" w:rsidRPr="00130A2C" w:rsidTr="00912676">
        <w:tc>
          <w:tcPr>
            <w:tcW w:w="988" w:type="pct"/>
            <w:vMerge w:val="restart"/>
            <w:vAlign w:val="center"/>
          </w:tcPr>
          <w:p w:rsidR="00912676" w:rsidRPr="00912676" w:rsidRDefault="00912676" w:rsidP="007903FF">
            <w:pPr>
              <w:widowControl w:val="0"/>
              <w:spacing w:before="40" w:after="40"/>
              <w:jc w:val="center"/>
              <w:rPr>
                <w:b/>
                <w:lang w:eastAsia="x-none"/>
              </w:rPr>
            </w:pPr>
            <w:r w:rsidRPr="00912676">
              <w:rPr>
                <w:b/>
                <w:lang w:eastAsia="x-none"/>
              </w:rPr>
              <w:t>Tên hồ</w:t>
            </w:r>
          </w:p>
        </w:tc>
        <w:tc>
          <w:tcPr>
            <w:tcW w:w="737" w:type="pct"/>
            <w:vMerge w:val="restart"/>
            <w:vAlign w:val="center"/>
          </w:tcPr>
          <w:p w:rsidR="00912676" w:rsidRPr="00912676" w:rsidRDefault="00912676" w:rsidP="007903FF">
            <w:pPr>
              <w:widowControl w:val="0"/>
              <w:spacing w:before="40" w:after="40"/>
              <w:jc w:val="center"/>
              <w:rPr>
                <w:b/>
                <w:lang w:eastAsia="x-none"/>
              </w:rPr>
            </w:pPr>
            <w:r w:rsidRPr="00912676">
              <w:rPr>
                <w:b/>
                <w:lang w:eastAsia="x-none"/>
              </w:rPr>
              <w:t>Thời gian</w:t>
            </w:r>
          </w:p>
        </w:tc>
        <w:tc>
          <w:tcPr>
            <w:tcW w:w="667" w:type="pct"/>
            <w:vMerge w:val="restart"/>
            <w:vAlign w:val="center"/>
          </w:tcPr>
          <w:p w:rsidR="00912676" w:rsidRPr="00912676" w:rsidRDefault="00912676" w:rsidP="007903FF">
            <w:pPr>
              <w:widowControl w:val="0"/>
              <w:spacing w:before="40" w:after="40"/>
              <w:jc w:val="center"/>
              <w:rPr>
                <w:b/>
                <w:lang w:eastAsia="x-none"/>
              </w:rPr>
            </w:pPr>
            <w:r w:rsidRPr="00912676">
              <w:rPr>
                <w:b/>
                <w:lang w:eastAsia="x-none"/>
              </w:rPr>
              <w:t>Q</w:t>
            </w:r>
            <w:r w:rsidRPr="00912676">
              <w:rPr>
                <w:b/>
                <w:vertAlign w:val="subscript"/>
                <w:lang w:eastAsia="x-none"/>
              </w:rPr>
              <w:t>đến</w:t>
            </w:r>
            <w:r w:rsidRPr="00912676">
              <w:rPr>
                <w:lang w:eastAsia="x-none"/>
              </w:rPr>
              <w:t xml:space="preserve"> (m</w:t>
            </w:r>
            <w:r w:rsidRPr="00912676">
              <w:rPr>
                <w:vertAlign w:val="superscript"/>
                <w:lang w:eastAsia="x-none"/>
              </w:rPr>
              <w:t>3</w:t>
            </w:r>
            <w:r w:rsidRPr="00912676">
              <w:rPr>
                <w:lang w:eastAsia="x-none"/>
              </w:rPr>
              <w:t>/s)</w:t>
            </w:r>
          </w:p>
        </w:tc>
        <w:tc>
          <w:tcPr>
            <w:tcW w:w="1358" w:type="pct"/>
            <w:gridSpan w:val="2"/>
            <w:vAlign w:val="center"/>
          </w:tcPr>
          <w:p w:rsidR="00912676" w:rsidRPr="00912676" w:rsidRDefault="00912676" w:rsidP="007903FF">
            <w:pPr>
              <w:widowControl w:val="0"/>
              <w:spacing w:before="40" w:after="40"/>
              <w:jc w:val="center"/>
              <w:rPr>
                <w:b/>
                <w:lang w:eastAsia="x-none"/>
              </w:rPr>
            </w:pPr>
            <w:r w:rsidRPr="00912676">
              <w:rPr>
                <w:b/>
                <w:lang w:eastAsia="x-none"/>
              </w:rPr>
              <w:t>Q</w:t>
            </w:r>
            <w:r w:rsidRPr="00912676">
              <w:rPr>
                <w:b/>
                <w:vertAlign w:val="subscript"/>
                <w:lang w:eastAsia="x-none"/>
              </w:rPr>
              <w:t>xả</w:t>
            </w:r>
            <w:r w:rsidRPr="00912676">
              <w:rPr>
                <w:vertAlign w:val="subscript"/>
                <w:lang w:eastAsia="x-none"/>
              </w:rPr>
              <w:t xml:space="preserve"> </w:t>
            </w:r>
            <w:r w:rsidRPr="00912676">
              <w:rPr>
                <w:lang w:eastAsia="x-none"/>
              </w:rPr>
              <w:t>(m</w:t>
            </w:r>
            <w:r w:rsidRPr="00912676">
              <w:rPr>
                <w:vertAlign w:val="superscript"/>
                <w:lang w:eastAsia="x-none"/>
              </w:rPr>
              <w:t>3</w:t>
            </w:r>
            <w:r w:rsidRPr="00912676">
              <w:rPr>
                <w:lang w:eastAsia="x-none"/>
              </w:rPr>
              <w:t>/s)</w:t>
            </w:r>
          </w:p>
        </w:tc>
        <w:tc>
          <w:tcPr>
            <w:tcW w:w="591" w:type="pct"/>
            <w:vMerge w:val="restart"/>
            <w:vAlign w:val="center"/>
          </w:tcPr>
          <w:p w:rsidR="00912676" w:rsidRPr="00912676" w:rsidRDefault="00912676" w:rsidP="007903FF">
            <w:pPr>
              <w:widowControl w:val="0"/>
              <w:spacing w:before="40" w:after="40"/>
              <w:jc w:val="center"/>
              <w:rPr>
                <w:b/>
                <w:lang w:eastAsia="x-none"/>
              </w:rPr>
            </w:pPr>
            <w:r w:rsidRPr="00912676">
              <w:rPr>
                <w:b/>
                <w:lang w:eastAsia="x-none"/>
              </w:rPr>
              <w:t>Htl</w:t>
            </w:r>
            <w:r w:rsidRPr="00912676">
              <w:rPr>
                <w:lang w:eastAsia="x-none"/>
              </w:rPr>
              <w:t xml:space="preserve"> (m)</w:t>
            </w:r>
          </w:p>
        </w:tc>
        <w:tc>
          <w:tcPr>
            <w:tcW w:w="659" w:type="pct"/>
            <w:vMerge w:val="restart"/>
            <w:vAlign w:val="center"/>
          </w:tcPr>
          <w:p w:rsidR="00912676" w:rsidRPr="00912676" w:rsidRDefault="00912676" w:rsidP="007903FF">
            <w:pPr>
              <w:widowControl w:val="0"/>
              <w:spacing w:before="40" w:after="40"/>
              <w:jc w:val="center"/>
              <w:rPr>
                <w:b/>
                <w:lang w:eastAsia="x-none"/>
              </w:rPr>
            </w:pPr>
            <w:r w:rsidRPr="00912676">
              <w:rPr>
                <w:b/>
                <w:lang w:eastAsia="x-none"/>
              </w:rPr>
              <w:t xml:space="preserve">MNDBT </w:t>
            </w:r>
            <w:r w:rsidRPr="00912676">
              <w:rPr>
                <w:lang w:eastAsia="x-none"/>
              </w:rPr>
              <w:t>(m)</w:t>
            </w:r>
          </w:p>
        </w:tc>
      </w:tr>
      <w:tr w:rsidR="00912676" w:rsidRPr="00130A2C" w:rsidTr="00912676">
        <w:tc>
          <w:tcPr>
            <w:tcW w:w="988" w:type="pct"/>
            <w:vMerge/>
          </w:tcPr>
          <w:p w:rsidR="00912676" w:rsidRPr="00912676" w:rsidRDefault="00912676" w:rsidP="007903FF">
            <w:pPr>
              <w:widowControl w:val="0"/>
              <w:spacing w:before="40" w:after="40"/>
              <w:jc w:val="center"/>
              <w:rPr>
                <w:b/>
                <w:lang w:eastAsia="x-none"/>
              </w:rPr>
            </w:pPr>
          </w:p>
        </w:tc>
        <w:tc>
          <w:tcPr>
            <w:tcW w:w="737" w:type="pct"/>
            <w:vMerge/>
          </w:tcPr>
          <w:p w:rsidR="00912676" w:rsidRPr="00912676" w:rsidRDefault="00912676" w:rsidP="007903FF">
            <w:pPr>
              <w:widowControl w:val="0"/>
              <w:spacing w:before="40" w:after="40"/>
              <w:jc w:val="center"/>
              <w:rPr>
                <w:b/>
                <w:lang w:eastAsia="x-none"/>
              </w:rPr>
            </w:pPr>
          </w:p>
        </w:tc>
        <w:tc>
          <w:tcPr>
            <w:tcW w:w="667" w:type="pct"/>
            <w:vMerge/>
          </w:tcPr>
          <w:p w:rsidR="00912676" w:rsidRPr="00912676" w:rsidRDefault="00912676" w:rsidP="007903FF">
            <w:pPr>
              <w:widowControl w:val="0"/>
              <w:spacing w:before="40" w:after="40"/>
              <w:jc w:val="center"/>
              <w:rPr>
                <w:b/>
                <w:lang w:eastAsia="x-none"/>
              </w:rPr>
            </w:pPr>
          </w:p>
        </w:tc>
        <w:tc>
          <w:tcPr>
            <w:tcW w:w="686" w:type="pct"/>
            <w:vAlign w:val="center"/>
          </w:tcPr>
          <w:p w:rsidR="00912676" w:rsidRPr="00912676" w:rsidRDefault="00912676" w:rsidP="007903FF">
            <w:pPr>
              <w:widowControl w:val="0"/>
              <w:spacing w:before="40" w:after="40"/>
              <w:jc w:val="center"/>
              <w:rPr>
                <w:b/>
                <w:lang w:eastAsia="x-none"/>
              </w:rPr>
            </w:pPr>
            <w:r w:rsidRPr="00912676">
              <w:rPr>
                <w:b/>
                <w:lang w:eastAsia="x-none"/>
              </w:rPr>
              <w:t>Phát điện</w:t>
            </w:r>
          </w:p>
        </w:tc>
        <w:tc>
          <w:tcPr>
            <w:tcW w:w="672" w:type="pct"/>
            <w:vAlign w:val="center"/>
          </w:tcPr>
          <w:p w:rsidR="00912676" w:rsidRPr="00912676" w:rsidRDefault="00912676" w:rsidP="007903FF">
            <w:pPr>
              <w:widowControl w:val="0"/>
              <w:spacing w:before="40" w:after="40"/>
              <w:jc w:val="center"/>
              <w:rPr>
                <w:b/>
                <w:lang w:eastAsia="x-none"/>
              </w:rPr>
            </w:pPr>
            <w:r w:rsidRPr="00912676">
              <w:rPr>
                <w:b/>
                <w:lang w:eastAsia="x-none"/>
              </w:rPr>
              <w:t>Qua cửa xả</w:t>
            </w:r>
          </w:p>
        </w:tc>
        <w:tc>
          <w:tcPr>
            <w:tcW w:w="591" w:type="pct"/>
            <w:vMerge/>
          </w:tcPr>
          <w:p w:rsidR="00912676" w:rsidRPr="00912676" w:rsidRDefault="00912676" w:rsidP="007903FF">
            <w:pPr>
              <w:widowControl w:val="0"/>
              <w:spacing w:before="40" w:after="40"/>
              <w:jc w:val="center"/>
              <w:rPr>
                <w:b/>
                <w:lang w:eastAsia="x-none"/>
              </w:rPr>
            </w:pPr>
          </w:p>
        </w:tc>
        <w:tc>
          <w:tcPr>
            <w:tcW w:w="659" w:type="pct"/>
            <w:vMerge/>
          </w:tcPr>
          <w:p w:rsidR="00912676" w:rsidRPr="00912676" w:rsidRDefault="00912676" w:rsidP="007903FF">
            <w:pPr>
              <w:widowControl w:val="0"/>
              <w:spacing w:before="40" w:after="40"/>
              <w:jc w:val="center"/>
              <w:rPr>
                <w:b/>
                <w:lang w:eastAsia="x-none"/>
              </w:rPr>
            </w:pPr>
          </w:p>
        </w:tc>
      </w:tr>
      <w:tr w:rsidR="00912676" w:rsidRPr="00130A2C" w:rsidTr="00912676">
        <w:tc>
          <w:tcPr>
            <w:tcW w:w="988" w:type="pct"/>
          </w:tcPr>
          <w:p w:rsidR="00912676" w:rsidRPr="00912676" w:rsidRDefault="00912676" w:rsidP="00912676">
            <w:pPr>
              <w:widowControl w:val="0"/>
              <w:spacing w:before="40" w:after="40"/>
              <w:jc w:val="both"/>
              <w:rPr>
                <w:lang w:eastAsia="x-none"/>
              </w:rPr>
            </w:pPr>
            <w:r w:rsidRPr="00912676">
              <w:rPr>
                <w:lang w:eastAsia="x-none"/>
              </w:rPr>
              <w:t>Đắk Mi 4a</w:t>
            </w:r>
          </w:p>
        </w:tc>
        <w:tc>
          <w:tcPr>
            <w:tcW w:w="737" w:type="pct"/>
          </w:tcPr>
          <w:p w:rsidR="00912676" w:rsidRPr="00912676" w:rsidRDefault="00912676" w:rsidP="00912676">
            <w:pPr>
              <w:widowControl w:val="0"/>
              <w:spacing w:before="40" w:after="40"/>
              <w:rPr>
                <w:szCs w:val="27"/>
                <w:lang w:eastAsia="x-none"/>
              </w:rPr>
            </w:pPr>
            <w:r w:rsidRPr="00912676">
              <w:rPr>
                <w:szCs w:val="27"/>
                <w:lang w:eastAsia="x-none"/>
              </w:rPr>
              <w:t>05h/14/10</w:t>
            </w:r>
          </w:p>
        </w:tc>
        <w:tc>
          <w:tcPr>
            <w:tcW w:w="667" w:type="pct"/>
          </w:tcPr>
          <w:p w:rsidR="00912676" w:rsidRPr="00912676" w:rsidRDefault="00912676" w:rsidP="00912676">
            <w:pPr>
              <w:widowControl w:val="0"/>
              <w:spacing w:before="40" w:after="40"/>
              <w:jc w:val="right"/>
              <w:rPr>
                <w:lang w:eastAsia="x-none"/>
              </w:rPr>
            </w:pPr>
            <w:r w:rsidRPr="00912676">
              <w:rPr>
                <w:lang w:eastAsia="x-none"/>
              </w:rPr>
              <w:t>239</w:t>
            </w:r>
          </w:p>
        </w:tc>
        <w:tc>
          <w:tcPr>
            <w:tcW w:w="686" w:type="pct"/>
          </w:tcPr>
          <w:p w:rsidR="00912676" w:rsidRPr="00912676" w:rsidRDefault="00912676" w:rsidP="00912676">
            <w:pPr>
              <w:widowControl w:val="0"/>
              <w:spacing w:before="40" w:after="40"/>
              <w:jc w:val="right"/>
              <w:rPr>
                <w:lang w:eastAsia="x-none"/>
              </w:rPr>
            </w:pPr>
            <w:r w:rsidRPr="00912676">
              <w:rPr>
                <w:lang w:eastAsia="x-none"/>
              </w:rPr>
              <w:t>98</w:t>
            </w:r>
          </w:p>
        </w:tc>
        <w:tc>
          <w:tcPr>
            <w:tcW w:w="672" w:type="pct"/>
          </w:tcPr>
          <w:p w:rsidR="00912676" w:rsidRPr="00912676" w:rsidRDefault="00912676" w:rsidP="00912676">
            <w:pPr>
              <w:widowControl w:val="0"/>
              <w:spacing w:before="40" w:after="40"/>
              <w:jc w:val="right"/>
              <w:rPr>
                <w:lang w:eastAsia="x-none"/>
              </w:rPr>
            </w:pPr>
            <w:r w:rsidRPr="00912676">
              <w:rPr>
                <w:lang w:eastAsia="x-none"/>
              </w:rPr>
              <w:t>140</w:t>
            </w:r>
          </w:p>
        </w:tc>
        <w:tc>
          <w:tcPr>
            <w:tcW w:w="591" w:type="pct"/>
          </w:tcPr>
          <w:p w:rsidR="00912676" w:rsidRPr="00912676" w:rsidRDefault="00912676" w:rsidP="00912676">
            <w:pPr>
              <w:widowControl w:val="0"/>
              <w:spacing w:before="40" w:after="40"/>
              <w:jc w:val="right"/>
              <w:rPr>
                <w:lang w:eastAsia="x-none"/>
              </w:rPr>
            </w:pPr>
            <w:r w:rsidRPr="00912676">
              <w:rPr>
                <w:lang w:eastAsia="x-none"/>
              </w:rPr>
              <w:t>257,76</w:t>
            </w:r>
          </w:p>
        </w:tc>
        <w:tc>
          <w:tcPr>
            <w:tcW w:w="659" w:type="pct"/>
          </w:tcPr>
          <w:p w:rsidR="00912676" w:rsidRPr="00912676" w:rsidRDefault="00912676" w:rsidP="00912676">
            <w:pPr>
              <w:widowControl w:val="0"/>
              <w:spacing w:before="40" w:after="40"/>
              <w:jc w:val="right"/>
              <w:rPr>
                <w:lang w:eastAsia="x-none"/>
              </w:rPr>
            </w:pPr>
            <w:r w:rsidRPr="00912676">
              <w:rPr>
                <w:lang w:eastAsia="x-none"/>
              </w:rPr>
              <w:t>258</w:t>
            </w:r>
          </w:p>
        </w:tc>
      </w:tr>
      <w:tr w:rsidR="00912676" w:rsidRPr="00130A2C" w:rsidTr="00912676">
        <w:tc>
          <w:tcPr>
            <w:tcW w:w="988" w:type="pct"/>
          </w:tcPr>
          <w:p w:rsidR="00912676" w:rsidRPr="00912676" w:rsidRDefault="00912676" w:rsidP="00912676">
            <w:pPr>
              <w:widowControl w:val="0"/>
              <w:spacing w:before="40" w:after="40"/>
              <w:jc w:val="both"/>
              <w:rPr>
                <w:lang w:eastAsia="x-none"/>
              </w:rPr>
            </w:pPr>
            <w:r w:rsidRPr="00912676">
              <w:rPr>
                <w:lang w:eastAsia="x-none"/>
              </w:rPr>
              <w:t>Sông Tranh 2</w:t>
            </w:r>
          </w:p>
        </w:tc>
        <w:tc>
          <w:tcPr>
            <w:tcW w:w="737" w:type="pct"/>
          </w:tcPr>
          <w:p w:rsidR="00912676" w:rsidRPr="00912676" w:rsidRDefault="00912676" w:rsidP="00912676">
            <w:pPr>
              <w:widowControl w:val="0"/>
              <w:spacing w:before="40" w:after="40"/>
              <w:rPr>
                <w:szCs w:val="27"/>
                <w:lang w:eastAsia="x-none"/>
              </w:rPr>
            </w:pPr>
            <w:r w:rsidRPr="00912676">
              <w:rPr>
                <w:szCs w:val="27"/>
                <w:lang w:eastAsia="x-none"/>
              </w:rPr>
              <w:t>03h/14/10</w:t>
            </w:r>
          </w:p>
        </w:tc>
        <w:tc>
          <w:tcPr>
            <w:tcW w:w="667" w:type="pct"/>
          </w:tcPr>
          <w:p w:rsidR="00912676" w:rsidRPr="00912676" w:rsidRDefault="00912676" w:rsidP="00912676">
            <w:pPr>
              <w:widowControl w:val="0"/>
              <w:spacing w:before="40" w:after="40"/>
              <w:jc w:val="right"/>
              <w:rPr>
                <w:lang w:eastAsia="x-none"/>
              </w:rPr>
            </w:pPr>
            <w:r w:rsidRPr="00912676">
              <w:rPr>
                <w:lang w:eastAsia="x-none"/>
              </w:rPr>
              <w:t>289</w:t>
            </w:r>
          </w:p>
        </w:tc>
        <w:tc>
          <w:tcPr>
            <w:tcW w:w="686" w:type="pct"/>
          </w:tcPr>
          <w:p w:rsidR="00912676" w:rsidRPr="00912676" w:rsidRDefault="00912676" w:rsidP="00912676">
            <w:pPr>
              <w:widowControl w:val="0"/>
              <w:spacing w:before="40" w:after="40"/>
              <w:jc w:val="right"/>
              <w:rPr>
                <w:lang w:eastAsia="x-none"/>
              </w:rPr>
            </w:pPr>
            <w:r w:rsidRPr="00912676">
              <w:rPr>
                <w:lang w:eastAsia="x-none"/>
              </w:rPr>
              <w:t>0</w:t>
            </w:r>
          </w:p>
        </w:tc>
        <w:tc>
          <w:tcPr>
            <w:tcW w:w="672" w:type="pct"/>
          </w:tcPr>
          <w:p w:rsidR="00912676" w:rsidRPr="00912676" w:rsidRDefault="00912676" w:rsidP="00912676">
            <w:pPr>
              <w:widowControl w:val="0"/>
              <w:spacing w:before="40" w:after="40"/>
              <w:jc w:val="right"/>
              <w:rPr>
                <w:lang w:eastAsia="x-none"/>
              </w:rPr>
            </w:pPr>
            <w:r>
              <w:rPr>
                <w:lang w:eastAsia="x-none"/>
              </w:rPr>
              <w:t>6</w:t>
            </w:r>
          </w:p>
        </w:tc>
        <w:tc>
          <w:tcPr>
            <w:tcW w:w="591" w:type="pct"/>
          </w:tcPr>
          <w:p w:rsidR="00912676" w:rsidRPr="00912676" w:rsidRDefault="00912676" w:rsidP="00912676">
            <w:pPr>
              <w:widowControl w:val="0"/>
              <w:spacing w:before="40" w:after="40"/>
              <w:jc w:val="right"/>
              <w:rPr>
                <w:lang w:eastAsia="x-none"/>
              </w:rPr>
            </w:pPr>
            <w:r w:rsidRPr="00912676">
              <w:rPr>
                <w:lang w:eastAsia="x-none"/>
              </w:rPr>
              <w:t>171,25</w:t>
            </w:r>
          </w:p>
        </w:tc>
        <w:tc>
          <w:tcPr>
            <w:tcW w:w="659" w:type="pct"/>
          </w:tcPr>
          <w:p w:rsidR="00912676" w:rsidRPr="00912676" w:rsidRDefault="00912676" w:rsidP="00912676">
            <w:pPr>
              <w:widowControl w:val="0"/>
              <w:spacing w:before="40" w:after="40"/>
              <w:jc w:val="right"/>
              <w:rPr>
                <w:lang w:eastAsia="x-none"/>
              </w:rPr>
            </w:pPr>
            <w:r w:rsidRPr="00912676">
              <w:rPr>
                <w:lang w:eastAsia="x-none"/>
              </w:rPr>
              <w:t>175</w:t>
            </w:r>
          </w:p>
        </w:tc>
      </w:tr>
      <w:tr w:rsidR="00912676" w:rsidRPr="00130A2C" w:rsidTr="00912676">
        <w:tc>
          <w:tcPr>
            <w:tcW w:w="988" w:type="pct"/>
          </w:tcPr>
          <w:p w:rsidR="00912676" w:rsidRPr="00912676" w:rsidRDefault="00912676" w:rsidP="00912676">
            <w:pPr>
              <w:widowControl w:val="0"/>
              <w:spacing w:before="40" w:after="40"/>
              <w:jc w:val="both"/>
              <w:rPr>
                <w:lang w:eastAsia="x-none"/>
              </w:rPr>
            </w:pPr>
            <w:r w:rsidRPr="00912676">
              <w:rPr>
                <w:lang w:eastAsia="x-none"/>
              </w:rPr>
              <w:t>Sông Bung 4A</w:t>
            </w:r>
          </w:p>
        </w:tc>
        <w:tc>
          <w:tcPr>
            <w:tcW w:w="737" w:type="pct"/>
          </w:tcPr>
          <w:p w:rsidR="00912676" w:rsidRPr="00912676" w:rsidRDefault="00CC0B88" w:rsidP="00912676">
            <w:pPr>
              <w:widowControl w:val="0"/>
              <w:spacing w:before="40" w:after="40"/>
              <w:rPr>
                <w:szCs w:val="27"/>
                <w:lang w:eastAsia="x-none"/>
              </w:rPr>
            </w:pPr>
            <w:r>
              <w:rPr>
                <w:szCs w:val="27"/>
                <w:lang w:eastAsia="x-none"/>
              </w:rPr>
              <w:t>06</w:t>
            </w:r>
            <w:r w:rsidR="00912676" w:rsidRPr="00912676">
              <w:rPr>
                <w:szCs w:val="27"/>
                <w:lang w:eastAsia="x-none"/>
              </w:rPr>
              <w:t>h/14/10</w:t>
            </w:r>
          </w:p>
        </w:tc>
        <w:tc>
          <w:tcPr>
            <w:tcW w:w="667" w:type="pct"/>
          </w:tcPr>
          <w:p w:rsidR="00912676" w:rsidRPr="00912676" w:rsidRDefault="00CC0B88" w:rsidP="00912676">
            <w:pPr>
              <w:widowControl w:val="0"/>
              <w:spacing w:before="40" w:after="40"/>
              <w:jc w:val="right"/>
              <w:rPr>
                <w:lang w:eastAsia="x-none"/>
              </w:rPr>
            </w:pPr>
            <w:r>
              <w:rPr>
                <w:lang w:eastAsia="x-none"/>
              </w:rPr>
              <w:t>459</w:t>
            </w:r>
          </w:p>
        </w:tc>
        <w:tc>
          <w:tcPr>
            <w:tcW w:w="686" w:type="pct"/>
          </w:tcPr>
          <w:p w:rsidR="00912676" w:rsidRPr="00912676" w:rsidRDefault="00912676" w:rsidP="00912676">
            <w:pPr>
              <w:widowControl w:val="0"/>
              <w:spacing w:before="40" w:after="40"/>
              <w:jc w:val="right"/>
              <w:rPr>
                <w:lang w:eastAsia="x-none"/>
              </w:rPr>
            </w:pPr>
            <w:r w:rsidRPr="00912676">
              <w:rPr>
                <w:lang w:eastAsia="x-none"/>
              </w:rPr>
              <w:t>170</w:t>
            </w:r>
          </w:p>
        </w:tc>
        <w:tc>
          <w:tcPr>
            <w:tcW w:w="672" w:type="pct"/>
          </w:tcPr>
          <w:p w:rsidR="00912676" w:rsidRPr="00912676" w:rsidRDefault="00CC0B88" w:rsidP="00912676">
            <w:pPr>
              <w:widowControl w:val="0"/>
              <w:spacing w:before="40" w:after="40"/>
              <w:jc w:val="right"/>
              <w:rPr>
                <w:lang w:eastAsia="x-none"/>
              </w:rPr>
            </w:pPr>
            <w:r>
              <w:rPr>
                <w:lang w:eastAsia="x-none"/>
              </w:rPr>
              <w:t>289</w:t>
            </w:r>
          </w:p>
        </w:tc>
        <w:tc>
          <w:tcPr>
            <w:tcW w:w="591" w:type="pct"/>
          </w:tcPr>
          <w:p w:rsidR="00912676" w:rsidRPr="00912676" w:rsidRDefault="00912676" w:rsidP="00912676">
            <w:pPr>
              <w:widowControl w:val="0"/>
              <w:spacing w:before="40" w:after="40"/>
              <w:jc w:val="right"/>
              <w:rPr>
                <w:lang w:eastAsia="x-none"/>
              </w:rPr>
            </w:pPr>
            <w:r w:rsidRPr="00912676">
              <w:rPr>
                <w:lang w:eastAsia="x-none"/>
              </w:rPr>
              <w:t>97,40</w:t>
            </w:r>
          </w:p>
        </w:tc>
        <w:tc>
          <w:tcPr>
            <w:tcW w:w="659" w:type="pct"/>
          </w:tcPr>
          <w:p w:rsidR="00912676" w:rsidRPr="00912676" w:rsidRDefault="00912676" w:rsidP="00912676">
            <w:pPr>
              <w:widowControl w:val="0"/>
              <w:spacing w:before="40" w:after="40"/>
              <w:jc w:val="right"/>
              <w:rPr>
                <w:lang w:eastAsia="x-none"/>
              </w:rPr>
            </w:pPr>
            <w:r w:rsidRPr="00912676">
              <w:rPr>
                <w:lang w:eastAsia="x-none"/>
              </w:rPr>
              <w:t>97,4</w:t>
            </w:r>
          </w:p>
        </w:tc>
      </w:tr>
      <w:tr w:rsidR="00912676" w:rsidRPr="00130A2C" w:rsidTr="00912676">
        <w:tc>
          <w:tcPr>
            <w:tcW w:w="988" w:type="pct"/>
          </w:tcPr>
          <w:p w:rsidR="00912676" w:rsidRPr="00912676" w:rsidRDefault="00912676" w:rsidP="00912676">
            <w:pPr>
              <w:widowControl w:val="0"/>
              <w:spacing w:before="40" w:after="40"/>
              <w:jc w:val="both"/>
              <w:rPr>
                <w:lang w:eastAsia="x-none"/>
              </w:rPr>
            </w:pPr>
            <w:r w:rsidRPr="00912676">
              <w:rPr>
                <w:lang w:eastAsia="x-none"/>
              </w:rPr>
              <w:t>Sông Bung 4</w:t>
            </w:r>
          </w:p>
        </w:tc>
        <w:tc>
          <w:tcPr>
            <w:tcW w:w="737" w:type="pct"/>
          </w:tcPr>
          <w:p w:rsidR="00912676" w:rsidRPr="00912676" w:rsidRDefault="00CC0B88" w:rsidP="00912676">
            <w:pPr>
              <w:widowControl w:val="0"/>
              <w:spacing w:before="40" w:after="40"/>
              <w:rPr>
                <w:szCs w:val="27"/>
                <w:lang w:eastAsia="x-none"/>
              </w:rPr>
            </w:pPr>
            <w:r>
              <w:rPr>
                <w:szCs w:val="27"/>
                <w:lang w:eastAsia="x-none"/>
              </w:rPr>
              <w:t>06</w:t>
            </w:r>
            <w:r w:rsidR="00912676" w:rsidRPr="00912676">
              <w:rPr>
                <w:szCs w:val="27"/>
                <w:lang w:eastAsia="x-none"/>
              </w:rPr>
              <w:t>h/14/10</w:t>
            </w:r>
          </w:p>
        </w:tc>
        <w:tc>
          <w:tcPr>
            <w:tcW w:w="667" w:type="pct"/>
          </w:tcPr>
          <w:p w:rsidR="00912676" w:rsidRPr="00912676" w:rsidRDefault="00912676" w:rsidP="00912676">
            <w:pPr>
              <w:widowControl w:val="0"/>
              <w:spacing w:before="40" w:after="40"/>
              <w:jc w:val="right"/>
              <w:rPr>
                <w:lang w:eastAsia="x-none"/>
              </w:rPr>
            </w:pPr>
            <w:r w:rsidRPr="00912676">
              <w:rPr>
                <w:lang w:eastAsia="x-none"/>
              </w:rPr>
              <w:t>285</w:t>
            </w:r>
          </w:p>
        </w:tc>
        <w:tc>
          <w:tcPr>
            <w:tcW w:w="686" w:type="pct"/>
          </w:tcPr>
          <w:p w:rsidR="00912676" w:rsidRPr="00912676" w:rsidRDefault="00912676" w:rsidP="00912676">
            <w:pPr>
              <w:widowControl w:val="0"/>
              <w:spacing w:before="40" w:after="40"/>
              <w:jc w:val="right"/>
              <w:rPr>
                <w:lang w:eastAsia="x-none"/>
              </w:rPr>
            </w:pPr>
            <w:r w:rsidRPr="00912676">
              <w:rPr>
                <w:lang w:eastAsia="x-none"/>
              </w:rPr>
              <w:t>160</w:t>
            </w:r>
          </w:p>
        </w:tc>
        <w:tc>
          <w:tcPr>
            <w:tcW w:w="672" w:type="pct"/>
          </w:tcPr>
          <w:p w:rsidR="00912676" w:rsidRPr="00912676" w:rsidRDefault="00912676" w:rsidP="00912676">
            <w:pPr>
              <w:widowControl w:val="0"/>
              <w:spacing w:before="40" w:after="40"/>
              <w:jc w:val="right"/>
              <w:rPr>
                <w:lang w:eastAsia="x-none"/>
              </w:rPr>
            </w:pPr>
            <w:r w:rsidRPr="00912676">
              <w:rPr>
                <w:lang w:eastAsia="x-none"/>
              </w:rPr>
              <w:t>125</w:t>
            </w:r>
          </w:p>
        </w:tc>
        <w:tc>
          <w:tcPr>
            <w:tcW w:w="591" w:type="pct"/>
          </w:tcPr>
          <w:p w:rsidR="00912676" w:rsidRPr="00912676" w:rsidRDefault="00912676" w:rsidP="00912676">
            <w:pPr>
              <w:widowControl w:val="0"/>
              <w:spacing w:before="40" w:after="40"/>
              <w:jc w:val="right"/>
              <w:rPr>
                <w:lang w:eastAsia="x-none"/>
              </w:rPr>
            </w:pPr>
            <w:r w:rsidRPr="00912676">
              <w:rPr>
                <w:lang w:eastAsia="x-none"/>
              </w:rPr>
              <w:t>222,50</w:t>
            </w:r>
          </w:p>
        </w:tc>
        <w:tc>
          <w:tcPr>
            <w:tcW w:w="659" w:type="pct"/>
          </w:tcPr>
          <w:p w:rsidR="00912676" w:rsidRPr="00912676" w:rsidRDefault="00912676" w:rsidP="00912676">
            <w:pPr>
              <w:widowControl w:val="0"/>
              <w:spacing w:before="40" w:after="40"/>
              <w:jc w:val="right"/>
              <w:rPr>
                <w:lang w:eastAsia="x-none"/>
              </w:rPr>
            </w:pPr>
            <w:r w:rsidRPr="00912676">
              <w:rPr>
                <w:lang w:eastAsia="x-none"/>
              </w:rPr>
              <w:t>222,5</w:t>
            </w:r>
          </w:p>
        </w:tc>
      </w:tr>
      <w:tr w:rsidR="00912676" w:rsidRPr="00130A2C" w:rsidTr="00912676">
        <w:tc>
          <w:tcPr>
            <w:tcW w:w="988" w:type="pct"/>
          </w:tcPr>
          <w:p w:rsidR="00912676" w:rsidRPr="00912676" w:rsidRDefault="00912676" w:rsidP="00912676">
            <w:pPr>
              <w:widowControl w:val="0"/>
              <w:spacing w:before="40" w:after="40"/>
              <w:jc w:val="both"/>
              <w:rPr>
                <w:lang w:eastAsia="x-none"/>
              </w:rPr>
            </w:pPr>
            <w:r w:rsidRPr="00912676">
              <w:rPr>
                <w:lang w:eastAsia="x-none"/>
              </w:rPr>
              <w:t>A Vương</w:t>
            </w:r>
          </w:p>
        </w:tc>
        <w:tc>
          <w:tcPr>
            <w:tcW w:w="737" w:type="pct"/>
          </w:tcPr>
          <w:p w:rsidR="00912676" w:rsidRPr="00912676" w:rsidRDefault="00912676" w:rsidP="00912676">
            <w:pPr>
              <w:widowControl w:val="0"/>
              <w:spacing w:before="40" w:after="40"/>
              <w:rPr>
                <w:szCs w:val="27"/>
                <w:lang w:eastAsia="x-none"/>
              </w:rPr>
            </w:pPr>
            <w:r w:rsidRPr="00912676">
              <w:rPr>
                <w:szCs w:val="27"/>
                <w:lang w:eastAsia="x-none"/>
              </w:rPr>
              <w:t>05h/14/10</w:t>
            </w:r>
          </w:p>
        </w:tc>
        <w:tc>
          <w:tcPr>
            <w:tcW w:w="667" w:type="pct"/>
          </w:tcPr>
          <w:p w:rsidR="00912676" w:rsidRPr="00912676" w:rsidRDefault="00912676" w:rsidP="00912676">
            <w:pPr>
              <w:widowControl w:val="0"/>
              <w:spacing w:before="40" w:after="40"/>
              <w:jc w:val="right"/>
              <w:rPr>
                <w:lang w:eastAsia="x-none"/>
              </w:rPr>
            </w:pPr>
            <w:r w:rsidRPr="00912676">
              <w:rPr>
                <w:lang w:eastAsia="x-none"/>
              </w:rPr>
              <w:t>284</w:t>
            </w:r>
          </w:p>
        </w:tc>
        <w:tc>
          <w:tcPr>
            <w:tcW w:w="686" w:type="pct"/>
          </w:tcPr>
          <w:p w:rsidR="00912676" w:rsidRPr="00912676" w:rsidRDefault="00912676" w:rsidP="00912676">
            <w:pPr>
              <w:widowControl w:val="0"/>
              <w:spacing w:before="40" w:after="40"/>
              <w:jc w:val="right"/>
              <w:rPr>
                <w:lang w:eastAsia="x-none"/>
              </w:rPr>
            </w:pPr>
            <w:r w:rsidRPr="00912676">
              <w:rPr>
                <w:lang w:eastAsia="x-none"/>
              </w:rPr>
              <w:t>75</w:t>
            </w:r>
          </w:p>
        </w:tc>
        <w:tc>
          <w:tcPr>
            <w:tcW w:w="672" w:type="pct"/>
          </w:tcPr>
          <w:p w:rsidR="00912676" w:rsidRPr="00912676" w:rsidRDefault="00912676" w:rsidP="00912676">
            <w:pPr>
              <w:widowControl w:val="0"/>
              <w:spacing w:before="40" w:after="40"/>
              <w:jc w:val="right"/>
              <w:rPr>
                <w:lang w:eastAsia="x-none"/>
              </w:rPr>
            </w:pPr>
            <w:r w:rsidRPr="00912676">
              <w:rPr>
                <w:lang w:eastAsia="x-none"/>
              </w:rPr>
              <w:t>209</w:t>
            </w:r>
          </w:p>
        </w:tc>
        <w:tc>
          <w:tcPr>
            <w:tcW w:w="591" w:type="pct"/>
          </w:tcPr>
          <w:p w:rsidR="00912676" w:rsidRPr="00912676" w:rsidRDefault="00912676" w:rsidP="00912676">
            <w:pPr>
              <w:widowControl w:val="0"/>
              <w:spacing w:before="40" w:after="40"/>
              <w:jc w:val="right"/>
              <w:rPr>
                <w:lang w:eastAsia="x-none"/>
              </w:rPr>
            </w:pPr>
            <w:r w:rsidRPr="00912676">
              <w:rPr>
                <w:lang w:eastAsia="x-none"/>
              </w:rPr>
              <w:t>380,00</w:t>
            </w:r>
          </w:p>
        </w:tc>
        <w:tc>
          <w:tcPr>
            <w:tcW w:w="659" w:type="pct"/>
          </w:tcPr>
          <w:p w:rsidR="00912676" w:rsidRPr="00912676" w:rsidRDefault="00912676" w:rsidP="00912676">
            <w:pPr>
              <w:widowControl w:val="0"/>
              <w:spacing w:before="40" w:after="40"/>
              <w:jc w:val="right"/>
              <w:rPr>
                <w:lang w:eastAsia="x-none"/>
              </w:rPr>
            </w:pPr>
            <w:r w:rsidRPr="00912676">
              <w:rPr>
                <w:lang w:eastAsia="x-none"/>
              </w:rPr>
              <w:t>380</w:t>
            </w:r>
          </w:p>
        </w:tc>
      </w:tr>
    </w:tbl>
    <w:p w:rsidR="009B11A8" w:rsidRDefault="00020BE6" w:rsidP="009409EB">
      <w:pPr>
        <w:widowControl w:val="0"/>
        <w:spacing w:before="20" w:line="320" w:lineRule="exact"/>
        <w:ind w:firstLine="709"/>
        <w:jc w:val="both"/>
        <w:rPr>
          <w:spacing w:val="-4"/>
          <w:sz w:val="27"/>
          <w:szCs w:val="27"/>
          <w:lang w:eastAsia="x-none"/>
        </w:rPr>
      </w:pPr>
      <w:r w:rsidRPr="009409EB">
        <w:rPr>
          <w:bCs/>
          <w:iCs/>
          <w:sz w:val="27"/>
          <w:szCs w:val="27"/>
          <w:lang w:eastAsia="x-none"/>
        </w:rPr>
        <w:t>c)</w:t>
      </w:r>
      <w:r w:rsidR="009C2CC4" w:rsidRPr="009409EB">
        <w:rPr>
          <w:bCs/>
          <w:iCs/>
          <w:sz w:val="27"/>
          <w:szCs w:val="27"/>
          <w:lang w:eastAsia="x-none"/>
        </w:rPr>
        <w:t xml:space="preserve"> </w:t>
      </w:r>
      <w:r w:rsidR="00CE5915" w:rsidRPr="009409EB">
        <w:rPr>
          <w:sz w:val="27"/>
          <w:szCs w:val="27"/>
          <w:lang w:eastAsia="x-none"/>
        </w:rPr>
        <w:t>Các hồ điều tiết lũ ở Bắc Bộ:</w:t>
      </w:r>
      <w:r w:rsidR="00FE4DA8">
        <w:rPr>
          <w:sz w:val="27"/>
          <w:szCs w:val="27"/>
          <w:lang w:eastAsia="x-none"/>
        </w:rPr>
        <w:t xml:space="preserve"> H</w:t>
      </w:r>
      <w:r w:rsidR="009409EB" w:rsidRPr="009409EB">
        <w:rPr>
          <w:spacing w:val="-4"/>
          <w:sz w:val="27"/>
          <w:szCs w:val="27"/>
          <w:lang w:eastAsia="x-none"/>
        </w:rPr>
        <w:t>ồ Hòa Bình xả 01 cửa xả đáy vào hồi 18h ngày 13/10.</w:t>
      </w:r>
      <w:r w:rsidR="00952A98" w:rsidRPr="009409EB">
        <w:rPr>
          <w:spacing w:val="-4"/>
          <w:sz w:val="27"/>
          <w:szCs w:val="27"/>
          <w:lang w:eastAsia="x-none"/>
        </w:rPr>
        <w:t xml:space="preserve"> </w:t>
      </w:r>
    </w:p>
    <w:tbl>
      <w:tblPr>
        <w:tblStyle w:val="TableGrid"/>
        <w:tblW w:w="5000" w:type="pct"/>
        <w:tblLook w:val="04A0" w:firstRow="1" w:lastRow="0" w:firstColumn="1" w:lastColumn="0" w:noHBand="0" w:noVBand="1"/>
      </w:tblPr>
      <w:tblGrid>
        <w:gridCol w:w="1829"/>
        <w:gridCol w:w="1365"/>
        <w:gridCol w:w="1235"/>
        <w:gridCol w:w="1271"/>
        <w:gridCol w:w="1245"/>
        <w:gridCol w:w="1095"/>
        <w:gridCol w:w="1221"/>
      </w:tblGrid>
      <w:tr w:rsidR="00677F60" w:rsidRPr="00677F60" w:rsidTr="00677F60">
        <w:tc>
          <w:tcPr>
            <w:tcW w:w="987" w:type="pct"/>
            <w:vMerge w:val="restart"/>
            <w:vAlign w:val="center"/>
          </w:tcPr>
          <w:p w:rsidR="00677F60" w:rsidRPr="00677F60" w:rsidRDefault="00677F60" w:rsidP="001925F8">
            <w:pPr>
              <w:widowControl w:val="0"/>
              <w:spacing w:before="40" w:after="40"/>
              <w:jc w:val="center"/>
              <w:rPr>
                <w:b/>
                <w:sz w:val="26"/>
                <w:szCs w:val="26"/>
                <w:lang w:eastAsia="x-none"/>
              </w:rPr>
            </w:pPr>
            <w:r w:rsidRPr="00677F60">
              <w:rPr>
                <w:b/>
                <w:sz w:val="26"/>
                <w:szCs w:val="26"/>
                <w:lang w:eastAsia="x-none"/>
              </w:rPr>
              <w:t>Tên hồ</w:t>
            </w:r>
          </w:p>
        </w:tc>
        <w:tc>
          <w:tcPr>
            <w:tcW w:w="737" w:type="pct"/>
            <w:vMerge w:val="restart"/>
            <w:vAlign w:val="center"/>
          </w:tcPr>
          <w:p w:rsidR="00677F60" w:rsidRPr="00677F60" w:rsidRDefault="00677F60" w:rsidP="001925F8">
            <w:pPr>
              <w:widowControl w:val="0"/>
              <w:spacing w:before="40" w:after="40"/>
              <w:jc w:val="center"/>
              <w:rPr>
                <w:b/>
                <w:sz w:val="26"/>
                <w:szCs w:val="26"/>
                <w:lang w:eastAsia="x-none"/>
              </w:rPr>
            </w:pPr>
            <w:r w:rsidRPr="00677F60">
              <w:rPr>
                <w:b/>
                <w:sz w:val="26"/>
                <w:szCs w:val="26"/>
                <w:lang w:eastAsia="x-none"/>
              </w:rPr>
              <w:t>Thời gian</w:t>
            </w:r>
          </w:p>
        </w:tc>
        <w:tc>
          <w:tcPr>
            <w:tcW w:w="667" w:type="pct"/>
            <w:vMerge w:val="restart"/>
            <w:vAlign w:val="center"/>
          </w:tcPr>
          <w:p w:rsidR="00677F60" w:rsidRPr="00677F60" w:rsidRDefault="00677F60" w:rsidP="001925F8">
            <w:pPr>
              <w:widowControl w:val="0"/>
              <w:spacing w:before="40" w:after="40"/>
              <w:jc w:val="center"/>
              <w:rPr>
                <w:b/>
                <w:sz w:val="26"/>
                <w:szCs w:val="26"/>
                <w:lang w:eastAsia="x-none"/>
              </w:rPr>
            </w:pPr>
            <w:r w:rsidRPr="00677F60">
              <w:rPr>
                <w:b/>
                <w:sz w:val="26"/>
                <w:szCs w:val="26"/>
                <w:lang w:eastAsia="x-none"/>
              </w:rPr>
              <w:t>Q</w:t>
            </w:r>
            <w:r w:rsidRPr="00677F60">
              <w:rPr>
                <w:b/>
                <w:sz w:val="26"/>
                <w:szCs w:val="26"/>
                <w:vertAlign w:val="subscript"/>
                <w:lang w:eastAsia="x-none"/>
              </w:rPr>
              <w:t>đến</w:t>
            </w:r>
            <w:r w:rsidRPr="00677F60">
              <w:rPr>
                <w:sz w:val="26"/>
                <w:szCs w:val="26"/>
                <w:lang w:eastAsia="x-none"/>
              </w:rPr>
              <w:t xml:space="preserve"> (m</w:t>
            </w:r>
            <w:r w:rsidRPr="00677F60">
              <w:rPr>
                <w:sz w:val="26"/>
                <w:szCs w:val="26"/>
                <w:vertAlign w:val="superscript"/>
                <w:lang w:eastAsia="x-none"/>
              </w:rPr>
              <w:t>3</w:t>
            </w:r>
            <w:r w:rsidRPr="00677F60">
              <w:rPr>
                <w:sz w:val="26"/>
                <w:szCs w:val="26"/>
                <w:lang w:eastAsia="x-none"/>
              </w:rPr>
              <w:t>/s)</w:t>
            </w:r>
          </w:p>
        </w:tc>
        <w:tc>
          <w:tcPr>
            <w:tcW w:w="1358" w:type="pct"/>
            <w:gridSpan w:val="2"/>
            <w:vAlign w:val="center"/>
          </w:tcPr>
          <w:p w:rsidR="00677F60" w:rsidRPr="00677F60" w:rsidRDefault="00677F60" w:rsidP="001925F8">
            <w:pPr>
              <w:widowControl w:val="0"/>
              <w:spacing w:before="40" w:after="40"/>
              <w:jc w:val="center"/>
              <w:rPr>
                <w:b/>
                <w:sz w:val="26"/>
                <w:szCs w:val="26"/>
                <w:lang w:eastAsia="x-none"/>
              </w:rPr>
            </w:pPr>
            <w:r w:rsidRPr="00677F60">
              <w:rPr>
                <w:b/>
                <w:sz w:val="26"/>
                <w:szCs w:val="26"/>
                <w:lang w:eastAsia="x-none"/>
              </w:rPr>
              <w:t>Q</w:t>
            </w:r>
            <w:r w:rsidRPr="00677F60">
              <w:rPr>
                <w:b/>
                <w:sz w:val="26"/>
                <w:szCs w:val="26"/>
                <w:vertAlign w:val="subscript"/>
                <w:lang w:eastAsia="x-none"/>
              </w:rPr>
              <w:t>xả</w:t>
            </w:r>
            <w:r w:rsidRPr="00677F60">
              <w:rPr>
                <w:sz w:val="26"/>
                <w:szCs w:val="26"/>
                <w:vertAlign w:val="subscript"/>
                <w:lang w:eastAsia="x-none"/>
              </w:rPr>
              <w:t xml:space="preserve"> </w:t>
            </w:r>
            <w:r w:rsidRPr="00677F60">
              <w:rPr>
                <w:sz w:val="26"/>
                <w:szCs w:val="26"/>
                <w:lang w:eastAsia="x-none"/>
              </w:rPr>
              <w:t>(m</w:t>
            </w:r>
            <w:r w:rsidRPr="00677F60">
              <w:rPr>
                <w:sz w:val="26"/>
                <w:szCs w:val="26"/>
                <w:vertAlign w:val="superscript"/>
                <w:lang w:eastAsia="x-none"/>
              </w:rPr>
              <w:t>3</w:t>
            </w:r>
            <w:r w:rsidRPr="00677F60">
              <w:rPr>
                <w:sz w:val="26"/>
                <w:szCs w:val="26"/>
                <w:lang w:eastAsia="x-none"/>
              </w:rPr>
              <w:t>/s)</w:t>
            </w:r>
          </w:p>
        </w:tc>
        <w:tc>
          <w:tcPr>
            <w:tcW w:w="591" w:type="pct"/>
            <w:vMerge w:val="restart"/>
            <w:vAlign w:val="center"/>
          </w:tcPr>
          <w:p w:rsidR="00677F60" w:rsidRPr="00677F60" w:rsidRDefault="00677F60" w:rsidP="001925F8">
            <w:pPr>
              <w:widowControl w:val="0"/>
              <w:spacing w:before="40" w:after="40"/>
              <w:jc w:val="center"/>
              <w:rPr>
                <w:b/>
                <w:sz w:val="26"/>
                <w:szCs w:val="26"/>
                <w:lang w:eastAsia="x-none"/>
              </w:rPr>
            </w:pPr>
            <w:r w:rsidRPr="00677F60">
              <w:rPr>
                <w:b/>
                <w:sz w:val="26"/>
                <w:szCs w:val="26"/>
                <w:lang w:eastAsia="x-none"/>
              </w:rPr>
              <w:t>Htl</w:t>
            </w:r>
            <w:r w:rsidRPr="00677F60">
              <w:rPr>
                <w:sz w:val="26"/>
                <w:szCs w:val="26"/>
                <w:lang w:eastAsia="x-none"/>
              </w:rPr>
              <w:t xml:space="preserve"> (m)</w:t>
            </w:r>
          </w:p>
        </w:tc>
        <w:tc>
          <w:tcPr>
            <w:tcW w:w="659" w:type="pct"/>
            <w:vMerge w:val="restart"/>
            <w:vAlign w:val="center"/>
          </w:tcPr>
          <w:p w:rsidR="00677F60" w:rsidRPr="00677F60" w:rsidRDefault="00677F60" w:rsidP="001925F8">
            <w:pPr>
              <w:widowControl w:val="0"/>
              <w:spacing w:before="40" w:after="40"/>
              <w:jc w:val="center"/>
              <w:rPr>
                <w:b/>
                <w:sz w:val="26"/>
                <w:szCs w:val="26"/>
                <w:lang w:eastAsia="x-none"/>
              </w:rPr>
            </w:pPr>
            <w:r w:rsidRPr="00677F60">
              <w:rPr>
                <w:b/>
                <w:sz w:val="26"/>
                <w:szCs w:val="26"/>
                <w:lang w:eastAsia="x-none"/>
              </w:rPr>
              <w:t xml:space="preserve">MNDBT </w:t>
            </w:r>
            <w:r w:rsidRPr="00677F60">
              <w:rPr>
                <w:sz w:val="26"/>
                <w:szCs w:val="26"/>
                <w:lang w:eastAsia="x-none"/>
              </w:rPr>
              <w:t>(m)</w:t>
            </w:r>
          </w:p>
        </w:tc>
      </w:tr>
      <w:tr w:rsidR="00677F60" w:rsidRPr="00677F60" w:rsidTr="00677F60">
        <w:tc>
          <w:tcPr>
            <w:tcW w:w="987" w:type="pct"/>
            <w:vMerge/>
          </w:tcPr>
          <w:p w:rsidR="00677F60" w:rsidRPr="00677F60" w:rsidRDefault="00677F60" w:rsidP="001925F8">
            <w:pPr>
              <w:widowControl w:val="0"/>
              <w:spacing w:before="40" w:after="40"/>
              <w:jc w:val="center"/>
              <w:rPr>
                <w:b/>
                <w:sz w:val="26"/>
                <w:szCs w:val="26"/>
                <w:lang w:eastAsia="x-none"/>
              </w:rPr>
            </w:pPr>
          </w:p>
        </w:tc>
        <w:tc>
          <w:tcPr>
            <w:tcW w:w="737" w:type="pct"/>
            <w:vMerge/>
          </w:tcPr>
          <w:p w:rsidR="00677F60" w:rsidRPr="00677F60" w:rsidRDefault="00677F60" w:rsidP="001925F8">
            <w:pPr>
              <w:widowControl w:val="0"/>
              <w:spacing w:before="40" w:after="40"/>
              <w:jc w:val="center"/>
              <w:rPr>
                <w:b/>
                <w:sz w:val="26"/>
                <w:szCs w:val="26"/>
                <w:lang w:eastAsia="x-none"/>
              </w:rPr>
            </w:pPr>
          </w:p>
        </w:tc>
        <w:tc>
          <w:tcPr>
            <w:tcW w:w="667" w:type="pct"/>
            <w:vMerge/>
          </w:tcPr>
          <w:p w:rsidR="00677F60" w:rsidRPr="00677F60" w:rsidRDefault="00677F60" w:rsidP="001925F8">
            <w:pPr>
              <w:widowControl w:val="0"/>
              <w:spacing w:before="40" w:after="40"/>
              <w:jc w:val="center"/>
              <w:rPr>
                <w:b/>
                <w:sz w:val="26"/>
                <w:szCs w:val="26"/>
                <w:lang w:eastAsia="x-none"/>
              </w:rPr>
            </w:pPr>
          </w:p>
        </w:tc>
        <w:tc>
          <w:tcPr>
            <w:tcW w:w="686" w:type="pct"/>
            <w:vAlign w:val="center"/>
          </w:tcPr>
          <w:p w:rsidR="00677F60" w:rsidRPr="00677F60" w:rsidRDefault="00677F60" w:rsidP="001925F8">
            <w:pPr>
              <w:widowControl w:val="0"/>
              <w:spacing w:before="40" w:after="40"/>
              <w:jc w:val="center"/>
              <w:rPr>
                <w:b/>
                <w:sz w:val="26"/>
                <w:szCs w:val="26"/>
                <w:lang w:eastAsia="x-none"/>
              </w:rPr>
            </w:pPr>
            <w:r w:rsidRPr="00677F60">
              <w:rPr>
                <w:b/>
                <w:sz w:val="26"/>
                <w:szCs w:val="26"/>
                <w:lang w:eastAsia="x-none"/>
              </w:rPr>
              <w:t>Phát điện</w:t>
            </w:r>
          </w:p>
        </w:tc>
        <w:tc>
          <w:tcPr>
            <w:tcW w:w="672" w:type="pct"/>
            <w:vAlign w:val="center"/>
          </w:tcPr>
          <w:p w:rsidR="00677F60" w:rsidRPr="00677F60" w:rsidRDefault="00677F60" w:rsidP="001925F8">
            <w:pPr>
              <w:widowControl w:val="0"/>
              <w:spacing w:before="40" w:after="40"/>
              <w:jc w:val="center"/>
              <w:rPr>
                <w:b/>
                <w:sz w:val="26"/>
                <w:szCs w:val="26"/>
                <w:lang w:eastAsia="x-none"/>
              </w:rPr>
            </w:pPr>
            <w:r w:rsidRPr="00677F60">
              <w:rPr>
                <w:b/>
                <w:sz w:val="26"/>
                <w:szCs w:val="26"/>
                <w:lang w:eastAsia="x-none"/>
              </w:rPr>
              <w:t>Qua cửa xả</w:t>
            </w:r>
          </w:p>
        </w:tc>
        <w:tc>
          <w:tcPr>
            <w:tcW w:w="591" w:type="pct"/>
            <w:vMerge/>
          </w:tcPr>
          <w:p w:rsidR="00677F60" w:rsidRPr="00677F60" w:rsidRDefault="00677F60" w:rsidP="001925F8">
            <w:pPr>
              <w:widowControl w:val="0"/>
              <w:spacing w:before="40" w:after="40"/>
              <w:jc w:val="center"/>
              <w:rPr>
                <w:b/>
                <w:sz w:val="26"/>
                <w:szCs w:val="26"/>
                <w:lang w:eastAsia="x-none"/>
              </w:rPr>
            </w:pPr>
          </w:p>
        </w:tc>
        <w:tc>
          <w:tcPr>
            <w:tcW w:w="659" w:type="pct"/>
            <w:vMerge/>
          </w:tcPr>
          <w:p w:rsidR="00677F60" w:rsidRPr="00677F60" w:rsidRDefault="00677F60" w:rsidP="001925F8">
            <w:pPr>
              <w:widowControl w:val="0"/>
              <w:spacing w:before="40" w:after="40"/>
              <w:jc w:val="center"/>
              <w:rPr>
                <w:b/>
                <w:sz w:val="26"/>
                <w:szCs w:val="26"/>
                <w:lang w:eastAsia="x-none"/>
              </w:rPr>
            </w:pPr>
          </w:p>
        </w:tc>
      </w:tr>
      <w:tr w:rsidR="00677F60" w:rsidRPr="00677F60" w:rsidTr="00677F60">
        <w:tc>
          <w:tcPr>
            <w:tcW w:w="987" w:type="pct"/>
          </w:tcPr>
          <w:p w:rsidR="00677F60" w:rsidRPr="00677F60" w:rsidRDefault="00677F60" w:rsidP="001925F8">
            <w:pPr>
              <w:widowControl w:val="0"/>
              <w:spacing w:before="40" w:after="40"/>
              <w:jc w:val="both"/>
              <w:rPr>
                <w:sz w:val="26"/>
                <w:szCs w:val="26"/>
                <w:lang w:eastAsia="x-none"/>
              </w:rPr>
            </w:pPr>
            <w:r w:rsidRPr="00677F60">
              <w:rPr>
                <w:sz w:val="26"/>
                <w:szCs w:val="26"/>
                <w:lang w:eastAsia="x-none"/>
              </w:rPr>
              <w:t>Sơn La</w:t>
            </w:r>
          </w:p>
        </w:tc>
        <w:tc>
          <w:tcPr>
            <w:tcW w:w="737" w:type="pct"/>
          </w:tcPr>
          <w:p w:rsidR="00677F60" w:rsidRPr="00677F60" w:rsidRDefault="00677F60" w:rsidP="000C7541">
            <w:pPr>
              <w:widowControl w:val="0"/>
              <w:spacing w:before="40" w:after="40"/>
              <w:rPr>
                <w:sz w:val="26"/>
                <w:szCs w:val="26"/>
                <w:lang w:eastAsia="x-none"/>
              </w:rPr>
            </w:pPr>
            <w:r w:rsidRPr="00677F60">
              <w:rPr>
                <w:sz w:val="26"/>
                <w:szCs w:val="26"/>
                <w:lang w:eastAsia="x-none"/>
              </w:rPr>
              <w:t>0</w:t>
            </w:r>
            <w:r w:rsidR="000C7541">
              <w:rPr>
                <w:sz w:val="26"/>
                <w:szCs w:val="26"/>
                <w:lang w:eastAsia="x-none"/>
              </w:rPr>
              <w:t>7</w:t>
            </w:r>
            <w:r w:rsidRPr="00677F60">
              <w:rPr>
                <w:sz w:val="26"/>
                <w:szCs w:val="26"/>
                <w:lang w:eastAsia="x-none"/>
              </w:rPr>
              <w:t>h/14/10</w:t>
            </w:r>
          </w:p>
        </w:tc>
        <w:tc>
          <w:tcPr>
            <w:tcW w:w="667" w:type="pct"/>
          </w:tcPr>
          <w:p w:rsidR="00677F60" w:rsidRPr="00677F60" w:rsidRDefault="000C7541" w:rsidP="001925F8">
            <w:pPr>
              <w:widowControl w:val="0"/>
              <w:spacing w:before="40" w:after="40"/>
              <w:jc w:val="right"/>
              <w:rPr>
                <w:sz w:val="26"/>
                <w:szCs w:val="26"/>
                <w:lang w:eastAsia="x-none"/>
              </w:rPr>
            </w:pPr>
            <w:r>
              <w:rPr>
                <w:sz w:val="26"/>
                <w:szCs w:val="26"/>
                <w:lang w:eastAsia="x-none"/>
              </w:rPr>
              <w:t>441</w:t>
            </w:r>
          </w:p>
        </w:tc>
        <w:tc>
          <w:tcPr>
            <w:tcW w:w="686" w:type="pct"/>
          </w:tcPr>
          <w:p w:rsidR="00677F60" w:rsidRPr="00677F60" w:rsidRDefault="000C7541" w:rsidP="001925F8">
            <w:pPr>
              <w:widowControl w:val="0"/>
              <w:spacing w:before="40" w:after="40"/>
              <w:jc w:val="right"/>
              <w:rPr>
                <w:sz w:val="26"/>
                <w:szCs w:val="26"/>
                <w:lang w:eastAsia="x-none"/>
              </w:rPr>
            </w:pPr>
            <w:r>
              <w:rPr>
                <w:sz w:val="26"/>
                <w:szCs w:val="26"/>
                <w:lang w:eastAsia="x-none"/>
              </w:rPr>
              <w:t>2.458</w:t>
            </w:r>
          </w:p>
        </w:tc>
        <w:tc>
          <w:tcPr>
            <w:tcW w:w="672" w:type="pct"/>
          </w:tcPr>
          <w:p w:rsidR="00677F60" w:rsidRPr="00677F60" w:rsidRDefault="008B1E78" w:rsidP="001925F8">
            <w:pPr>
              <w:widowControl w:val="0"/>
              <w:spacing w:before="40" w:after="40"/>
              <w:jc w:val="right"/>
              <w:rPr>
                <w:sz w:val="26"/>
                <w:szCs w:val="26"/>
                <w:lang w:eastAsia="x-none"/>
              </w:rPr>
            </w:pPr>
            <w:r>
              <w:rPr>
                <w:sz w:val="26"/>
                <w:szCs w:val="26"/>
                <w:lang w:eastAsia="x-none"/>
              </w:rPr>
              <w:t>0</w:t>
            </w:r>
          </w:p>
        </w:tc>
        <w:tc>
          <w:tcPr>
            <w:tcW w:w="591" w:type="pct"/>
          </w:tcPr>
          <w:p w:rsidR="00677F60" w:rsidRPr="00677F60" w:rsidRDefault="008B1E78" w:rsidP="000C7541">
            <w:pPr>
              <w:widowControl w:val="0"/>
              <w:spacing w:before="40" w:after="40"/>
              <w:jc w:val="right"/>
              <w:rPr>
                <w:sz w:val="26"/>
                <w:szCs w:val="26"/>
                <w:lang w:eastAsia="x-none"/>
              </w:rPr>
            </w:pPr>
            <w:r>
              <w:rPr>
                <w:sz w:val="26"/>
                <w:szCs w:val="26"/>
                <w:lang w:eastAsia="x-none"/>
              </w:rPr>
              <w:t>216,</w:t>
            </w:r>
            <w:r w:rsidR="000C7541">
              <w:rPr>
                <w:sz w:val="26"/>
                <w:szCs w:val="26"/>
                <w:lang w:eastAsia="x-none"/>
              </w:rPr>
              <w:t>35</w:t>
            </w:r>
          </w:p>
        </w:tc>
        <w:tc>
          <w:tcPr>
            <w:tcW w:w="659" w:type="pct"/>
          </w:tcPr>
          <w:p w:rsidR="00677F60" w:rsidRPr="00677F60" w:rsidRDefault="008B1E78" w:rsidP="001925F8">
            <w:pPr>
              <w:widowControl w:val="0"/>
              <w:spacing w:before="40" w:after="40"/>
              <w:jc w:val="right"/>
              <w:rPr>
                <w:sz w:val="26"/>
                <w:szCs w:val="26"/>
                <w:lang w:eastAsia="x-none"/>
              </w:rPr>
            </w:pPr>
            <w:r>
              <w:rPr>
                <w:sz w:val="26"/>
                <w:szCs w:val="26"/>
                <w:lang w:eastAsia="x-none"/>
              </w:rPr>
              <w:t>215</w:t>
            </w:r>
          </w:p>
        </w:tc>
      </w:tr>
      <w:tr w:rsidR="00677F60" w:rsidRPr="00677F60" w:rsidTr="00677F60">
        <w:tc>
          <w:tcPr>
            <w:tcW w:w="987" w:type="pct"/>
          </w:tcPr>
          <w:p w:rsidR="00677F60" w:rsidRPr="000C7541" w:rsidRDefault="00677F60" w:rsidP="00677F60">
            <w:pPr>
              <w:widowControl w:val="0"/>
              <w:spacing w:before="40" w:after="40"/>
              <w:jc w:val="both"/>
              <w:rPr>
                <w:sz w:val="26"/>
                <w:szCs w:val="26"/>
                <w:vertAlign w:val="superscript"/>
                <w:lang w:eastAsia="x-none"/>
              </w:rPr>
            </w:pPr>
            <w:r w:rsidRPr="00677F60">
              <w:rPr>
                <w:sz w:val="26"/>
                <w:szCs w:val="26"/>
                <w:lang w:eastAsia="x-none"/>
              </w:rPr>
              <w:t>Hòa Bình</w:t>
            </w:r>
            <w:r w:rsidR="000C7541">
              <w:rPr>
                <w:sz w:val="26"/>
                <w:szCs w:val="26"/>
                <w:vertAlign w:val="superscript"/>
                <w:lang w:eastAsia="x-none"/>
              </w:rPr>
              <w:t>*</w:t>
            </w:r>
          </w:p>
        </w:tc>
        <w:tc>
          <w:tcPr>
            <w:tcW w:w="737" w:type="pct"/>
          </w:tcPr>
          <w:p w:rsidR="00677F60" w:rsidRPr="00677F60" w:rsidRDefault="00677F60" w:rsidP="00677F60">
            <w:r w:rsidRPr="00677F60">
              <w:rPr>
                <w:sz w:val="26"/>
                <w:szCs w:val="26"/>
                <w:lang w:eastAsia="x-none"/>
              </w:rPr>
              <w:t>07h/14/10</w:t>
            </w:r>
          </w:p>
        </w:tc>
        <w:tc>
          <w:tcPr>
            <w:tcW w:w="667" w:type="pct"/>
          </w:tcPr>
          <w:p w:rsidR="00677F60" w:rsidRPr="00677F60" w:rsidRDefault="000C7541" w:rsidP="000C7541">
            <w:pPr>
              <w:widowControl w:val="0"/>
              <w:spacing w:before="40" w:after="40"/>
              <w:jc w:val="right"/>
              <w:rPr>
                <w:sz w:val="26"/>
                <w:szCs w:val="26"/>
                <w:lang w:eastAsia="x-none"/>
              </w:rPr>
            </w:pPr>
            <w:r>
              <w:rPr>
                <w:sz w:val="26"/>
                <w:szCs w:val="26"/>
                <w:lang w:eastAsia="x-none"/>
              </w:rPr>
              <w:t>3.408</w:t>
            </w:r>
          </w:p>
        </w:tc>
        <w:tc>
          <w:tcPr>
            <w:tcW w:w="686" w:type="pct"/>
          </w:tcPr>
          <w:p w:rsidR="00677F60" w:rsidRPr="00677F60" w:rsidRDefault="000C7541" w:rsidP="00677F60">
            <w:pPr>
              <w:widowControl w:val="0"/>
              <w:spacing w:before="40" w:after="40"/>
              <w:jc w:val="right"/>
              <w:rPr>
                <w:sz w:val="26"/>
                <w:szCs w:val="26"/>
                <w:lang w:eastAsia="x-none"/>
              </w:rPr>
            </w:pPr>
            <w:r>
              <w:rPr>
                <w:sz w:val="26"/>
                <w:szCs w:val="26"/>
                <w:lang w:eastAsia="x-none"/>
              </w:rPr>
              <w:t>2.183</w:t>
            </w:r>
          </w:p>
        </w:tc>
        <w:tc>
          <w:tcPr>
            <w:tcW w:w="672" w:type="pct"/>
          </w:tcPr>
          <w:p w:rsidR="00677F60" w:rsidRPr="00677F60" w:rsidRDefault="000C7541" w:rsidP="00677F60">
            <w:pPr>
              <w:widowControl w:val="0"/>
              <w:spacing w:before="40" w:after="40"/>
              <w:jc w:val="right"/>
              <w:rPr>
                <w:sz w:val="26"/>
                <w:szCs w:val="26"/>
                <w:lang w:eastAsia="x-none"/>
              </w:rPr>
            </w:pPr>
            <w:r>
              <w:rPr>
                <w:sz w:val="26"/>
                <w:szCs w:val="26"/>
                <w:lang w:eastAsia="x-none"/>
              </w:rPr>
              <w:t>1.776</w:t>
            </w:r>
          </w:p>
        </w:tc>
        <w:tc>
          <w:tcPr>
            <w:tcW w:w="591" w:type="pct"/>
          </w:tcPr>
          <w:p w:rsidR="00677F60" w:rsidRPr="00677F60" w:rsidRDefault="000C7541" w:rsidP="00677F60">
            <w:pPr>
              <w:widowControl w:val="0"/>
              <w:spacing w:before="40" w:after="40"/>
              <w:jc w:val="right"/>
              <w:rPr>
                <w:sz w:val="26"/>
                <w:szCs w:val="26"/>
                <w:lang w:eastAsia="x-none"/>
              </w:rPr>
            </w:pPr>
            <w:r>
              <w:rPr>
                <w:sz w:val="26"/>
                <w:szCs w:val="26"/>
                <w:lang w:eastAsia="x-none"/>
              </w:rPr>
              <w:t>116,71</w:t>
            </w:r>
          </w:p>
        </w:tc>
        <w:tc>
          <w:tcPr>
            <w:tcW w:w="659" w:type="pct"/>
          </w:tcPr>
          <w:p w:rsidR="00677F60" w:rsidRPr="00677F60" w:rsidRDefault="008B1E78" w:rsidP="00677F60">
            <w:pPr>
              <w:widowControl w:val="0"/>
              <w:spacing w:before="40" w:after="40"/>
              <w:jc w:val="right"/>
              <w:rPr>
                <w:sz w:val="26"/>
                <w:szCs w:val="26"/>
                <w:lang w:eastAsia="x-none"/>
              </w:rPr>
            </w:pPr>
            <w:r>
              <w:rPr>
                <w:sz w:val="26"/>
                <w:szCs w:val="26"/>
                <w:lang w:eastAsia="x-none"/>
              </w:rPr>
              <w:t>117</w:t>
            </w:r>
          </w:p>
        </w:tc>
      </w:tr>
      <w:tr w:rsidR="00677F60" w:rsidRPr="00677F60" w:rsidTr="00677F60">
        <w:tc>
          <w:tcPr>
            <w:tcW w:w="987" w:type="pct"/>
          </w:tcPr>
          <w:p w:rsidR="00677F60" w:rsidRPr="00677F60" w:rsidRDefault="00677F60" w:rsidP="00677F60">
            <w:pPr>
              <w:widowControl w:val="0"/>
              <w:spacing w:before="40" w:after="40"/>
              <w:jc w:val="both"/>
              <w:rPr>
                <w:sz w:val="26"/>
                <w:szCs w:val="26"/>
                <w:lang w:eastAsia="x-none"/>
              </w:rPr>
            </w:pPr>
            <w:r w:rsidRPr="00677F60">
              <w:rPr>
                <w:sz w:val="26"/>
                <w:szCs w:val="26"/>
                <w:lang w:eastAsia="x-none"/>
              </w:rPr>
              <w:t>Tuyên Quang</w:t>
            </w:r>
          </w:p>
        </w:tc>
        <w:tc>
          <w:tcPr>
            <w:tcW w:w="737" w:type="pct"/>
          </w:tcPr>
          <w:p w:rsidR="00677F60" w:rsidRPr="00677F60" w:rsidRDefault="00677F60" w:rsidP="00677F60">
            <w:r w:rsidRPr="00677F60">
              <w:rPr>
                <w:sz w:val="26"/>
                <w:szCs w:val="26"/>
                <w:lang w:eastAsia="x-none"/>
              </w:rPr>
              <w:t>07h/14/10</w:t>
            </w:r>
          </w:p>
        </w:tc>
        <w:tc>
          <w:tcPr>
            <w:tcW w:w="667" w:type="pct"/>
          </w:tcPr>
          <w:p w:rsidR="00677F60" w:rsidRPr="00677F60" w:rsidRDefault="008B1E78" w:rsidP="00677F60">
            <w:pPr>
              <w:widowControl w:val="0"/>
              <w:spacing w:before="40" w:after="40"/>
              <w:jc w:val="right"/>
              <w:rPr>
                <w:sz w:val="26"/>
                <w:szCs w:val="26"/>
                <w:lang w:eastAsia="x-none"/>
              </w:rPr>
            </w:pPr>
            <w:r>
              <w:rPr>
                <w:sz w:val="26"/>
                <w:szCs w:val="26"/>
                <w:lang w:eastAsia="x-none"/>
              </w:rPr>
              <w:t>333</w:t>
            </w:r>
          </w:p>
        </w:tc>
        <w:tc>
          <w:tcPr>
            <w:tcW w:w="686" w:type="pct"/>
          </w:tcPr>
          <w:p w:rsidR="00677F60" w:rsidRPr="00677F60" w:rsidRDefault="008B1E78" w:rsidP="00677F60">
            <w:pPr>
              <w:widowControl w:val="0"/>
              <w:spacing w:before="40" w:after="40"/>
              <w:jc w:val="right"/>
              <w:rPr>
                <w:sz w:val="26"/>
                <w:szCs w:val="26"/>
                <w:lang w:eastAsia="x-none"/>
              </w:rPr>
            </w:pPr>
            <w:r>
              <w:rPr>
                <w:sz w:val="26"/>
                <w:szCs w:val="26"/>
                <w:lang w:eastAsia="x-none"/>
              </w:rPr>
              <w:t>569</w:t>
            </w:r>
          </w:p>
        </w:tc>
        <w:tc>
          <w:tcPr>
            <w:tcW w:w="672" w:type="pct"/>
          </w:tcPr>
          <w:p w:rsidR="00677F60" w:rsidRPr="00677F60" w:rsidRDefault="008B1E78" w:rsidP="00677F60">
            <w:pPr>
              <w:widowControl w:val="0"/>
              <w:spacing w:before="40" w:after="40"/>
              <w:jc w:val="right"/>
              <w:rPr>
                <w:sz w:val="26"/>
                <w:szCs w:val="26"/>
                <w:lang w:eastAsia="x-none"/>
              </w:rPr>
            </w:pPr>
            <w:r>
              <w:rPr>
                <w:sz w:val="26"/>
                <w:szCs w:val="26"/>
                <w:lang w:eastAsia="x-none"/>
              </w:rPr>
              <w:t>0</w:t>
            </w:r>
          </w:p>
        </w:tc>
        <w:tc>
          <w:tcPr>
            <w:tcW w:w="591" w:type="pct"/>
          </w:tcPr>
          <w:p w:rsidR="00677F60" w:rsidRPr="00677F60" w:rsidRDefault="008B1E78" w:rsidP="00677F60">
            <w:pPr>
              <w:widowControl w:val="0"/>
              <w:spacing w:before="40" w:after="40"/>
              <w:jc w:val="right"/>
              <w:rPr>
                <w:sz w:val="26"/>
                <w:szCs w:val="26"/>
                <w:lang w:eastAsia="x-none"/>
              </w:rPr>
            </w:pPr>
            <w:r>
              <w:rPr>
                <w:sz w:val="26"/>
                <w:szCs w:val="26"/>
                <w:lang w:eastAsia="x-none"/>
              </w:rPr>
              <w:t>120,00</w:t>
            </w:r>
          </w:p>
        </w:tc>
        <w:tc>
          <w:tcPr>
            <w:tcW w:w="659" w:type="pct"/>
          </w:tcPr>
          <w:p w:rsidR="00677F60" w:rsidRPr="00677F60" w:rsidRDefault="008B1E78" w:rsidP="00677F60">
            <w:pPr>
              <w:widowControl w:val="0"/>
              <w:spacing w:before="40" w:after="40"/>
              <w:jc w:val="right"/>
              <w:rPr>
                <w:sz w:val="26"/>
                <w:szCs w:val="26"/>
                <w:lang w:eastAsia="x-none"/>
              </w:rPr>
            </w:pPr>
            <w:r>
              <w:rPr>
                <w:sz w:val="26"/>
                <w:szCs w:val="26"/>
                <w:lang w:eastAsia="x-none"/>
              </w:rPr>
              <w:t>120</w:t>
            </w:r>
          </w:p>
        </w:tc>
      </w:tr>
      <w:tr w:rsidR="00677F60" w:rsidRPr="00677F60" w:rsidTr="00677F60">
        <w:tc>
          <w:tcPr>
            <w:tcW w:w="987" w:type="pct"/>
          </w:tcPr>
          <w:p w:rsidR="00677F60" w:rsidRPr="00677F60" w:rsidRDefault="00677F60" w:rsidP="00677F60">
            <w:pPr>
              <w:widowControl w:val="0"/>
              <w:spacing w:before="40" w:after="40"/>
              <w:jc w:val="both"/>
              <w:rPr>
                <w:sz w:val="26"/>
                <w:szCs w:val="26"/>
                <w:lang w:eastAsia="x-none"/>
              </w:rPr>
            </w:pPr>
            <w:r w:rsidRPr="00677F60">
              <w:rPr>
                <w:sz w:val="26"/>
                <w:szCs w:val="26"/>
                <w:lang w:eastAsia="x-none"/>
              </w:rPr>
              <w:t>Thác Bà</w:t>
            </w:r>
          </w:p>
        </w:tc>
        <w:tc>
          <w:tcPr>
            <w:tcW w:w="737" w:type="pct"/>
          </w:tcPr>
          <w:p w:rsidR="00677F60" w:rsidRPr="00677F60" w:rsidRDefault="00677F60" w:rsidP="00677F60">
            <w:r w:rsidRPr="00677F60">
              <w:rPr>
                <w:sz w:val="26"/>
                <w:szCs w:val="26"/>
                <w:lang w:eastAsia="x-none"/>
              </w:rPr>
              <w:t>07h/14/10</w:t>
            </w:r>
          </w:p>
        </w:tc>
        <w:tc>
          <w:tcPr>
            <w:tcW w:w="667" w:type="pct"/>
          </w:tcPr>
          <w:p w:rsidR="00677F60" w:rsidRPr="00677F60" w:rsidRDefault="008B1E78" w:rsidP="00677F60">
            <w:pPr>
              <w:widowControl w:val="0"/>
              <w:spacing w:before="40" w:after="40"/>
              <w:jc w:val="right"/>
              <w:rPr>
                <w:sz w:val="26"/>
                <w:szCs w:val="26"/>
                <w:lang w:eastAsia="x-none"/>
              </w:rPr>
            </w:pPr>
            <w:r>
              <w:rPr>
                <w:sz w:val="26"/>
                <w:szCs w:val="26"/>
                <w:lang w:eastAsia="x-none"/>
              </w:rPr>
              <w:t>268</w:t>
            </w:r>
          </w:p>
        </w:tc>
        <w:tc>
          <w:tcPr>
            <w:tcW w:w="686" w:type="pct"/>
          </w:tcPr>
          <w:p w:rsidR="00677F60" w:rsidRPr="00677F60" w:rsidRDefault="008B1E78" w:rsidP="00677F60">
            <w:pPr>
              <w:widowControl w:val="0"/>
              <w:spacing w:before="40" w:after="40"/>
              <w:jc w:val="right"/>
              <w:rPr>
                <w:sz w:val="26"/>
                <w:szCs w:val="26"/>
                <w:lang w:eastAsia="x-none"/>
              </w:rPr>
            </w:pPr>
            <w:r>
              <w:rPr>
                <w:sz w:val="26"/>
                <w:szCs w:val="26"/>
                <w:lang w:eastAsia="x-none"/>
              </w:rPr>
              <w:t>407</w:t>
            </w:r>
          </w:p>
        </w:tc>
        <w:tc>
          <w:tcPr>
            <w:tcW w:w="672" w:type="pct"/>
          </w:tcPr>
          <w:p w:rsidR="00677F60" w:rsidRPr="00677F60" w:rsidRDefault="008B1E78" w:rsidP="00677F60">
            <w:pPr>
              <w:widowControl w:val="0"/>
              <w:spacing w:before="40" w:after="40"/>
              <w:jc w:val="right"/>
              <w:rPr>
                <w:sz w:val="26"/>
                <w:szCs w:val="26"/>
                <w:lang w:eastAsia="x-none"/>
              </w:rPr>
            </w:pPr>
            <w:r>
              <w:rPr>
                <w:sz w:val="26"/>
                <w:szCs w:val="26"/>
                <w:lang w:eastAsia="x-none"/>
              </w:rPr>
              <w:t>0</w:t>
            </w:r>
          </w:p>
        </w:tc>
        <w:tc>
          <w:tcPr>
            <w:tcW w:w="591" w:type="pct"/>
          </w:tcPr>
          <w:p w:rsidR="00677F60" w:rsidRPr="00677F60" w:rsidRDefault="008B1E78" w:rsidP="00677F60">
            <w:pPr>
              <w:widowControl w:val="0"/>
              <w:spacing w:before="40" w:after="40"/>
              <w:jc w:val="right"/>
              <w:rPr>
                <w:sz w:val="26"/>
                <w:szCs w:val="26"/>
                <w:lang w:eastAsia="x-none"/>
              </w:rPr>
            </w:pPr>
            <w:r>
              <w:rPr>
                <w:sz w:val="26"/>
                <w:szCs w:val="26"/>
                <w:lang w:eastAsia="x-none"/>
              </w:rPr>
              <w:t>58,00</w:t>
            </w:r>
          </w:p>
        </w:tc>
        <w:tc>
          <w:tcPr>
            <w:tcW w:w="659" w:type="pct"/>
          </w:tcPr>
          <w:p w:rsidR="00677F60" w:rsidRPr="00677F60" w:rsidRDefault="008B1E78" w:rsidP="00677F60">
            <w:pPr>
              <w:widowControl w:val="0"/>
              <w:spacing w:before="40" w:after="40"/>
              <w:jc w:val="right"/>
              <w:rPr>
                <w:sz w:val="26"/>
                <w:szCs w:val="26"/>
                <w:lang w:eastAsia="x-none"/>
              </w:rPr>
            </w:pPr>
            <w:r>
              <w:rPr>
                <w:sz w:val="26"/>
                <w:szCs w:val="26"/>
                <w:lang w:eastAsia="x-none"/>
              </w:rPr>
              <w:t>58</w:t>
            </w:r>
          </w:p>
        </w:tc>
      </w:tr>
    </w:tbl>
    <w:p w:rsidR="00FE4DA8" w:rsidRDefault="000C7541" w:rsidP="00FE4DA8">
      <w:pPr>
        <w:widowControl w:val="0"/>
        <w:spacing w:before="20" w:line="320" w:lineRule="exact"/>
        <w:ind w:firstLine="709"/>
        <w:jc w:val="both"/>
        <w:rPr>
          <w:spacing w:val="-4"/>
          <w:sz w:val="27"/>
          <w:szCs w:val="27"/>
          <w:lang w:eastAsia="x-none"/>
        </w:rPr>
      </w:pPr>
      <w:r>
        <w:rPr>
          <w:sz w:val="27"/>
          <w:szCs w:val="27"/>
          <w:lang w:eastAsia="x-none"/>
        </w:rPr>
        <w:t xml:space="preserve">* </w:t>
      </w:r>
      <w:r w:rsidR="00FE4DA8">
        <w:rPr>
          <w:sz w:val="27"/>
          <w:szCs w:val="27"/>
          <w:lang w:eastAsia="x-none"/>
        </w:rPr>
        <w:t>H</w:t>
      </w:r>
      <w:r w:rsidR="00FE4DA8" w:rsidRPr="009409EB">
        <w:rPr>
          <w:spacing w:val="-4"/>
          <w:sz w:val="27"/>
          <w:szCs w:val="27"/>
          <w:lang w:eastAsia="x-none"/>
        </w:rPr>
        <w:t xml:space="preserve">ồ Hòa Bình xả 01 cửa xả đáy vào hồi 18h ngày 13/10. </w:t>
      </w:r>
    </w:p>
    <w:p w:rsidR="00EE48DA" w:rsidRPr="00E61409" w:rsidRDefault="009A6974" w:rsidP="000C7541">
      <w:pPr>
        <w:keepNext/>
        <w:keepLines/>
        <w:widowControl w:val="0"/>
        <w:spacing w:line="259" w:lineRule="auto"/>
        <w:ind w:firstLine="709"/>
        <w:jc w:val="both"/>
        <w:rPr>
          <w:b/>
          <w:sz w:val="27"/>
          <w:szCs w:val="27"/>
        </w:rPr>
      </w:pPr>
      <w:r>
        <w:rPr>
          <w:b/>
          <w:spacing w:val="-2"/>
          <w:sz w:val="27"/>
          <w:szCs w:val="27"/>
          <w:lang w:eastAsia="x-none"/>
        </w:rPr>
        <w:t>IX</w:t>
      </w:r>
      <w:r w:rsidR="00EE48DA" w:rsidRPr="00E61409">
        <w:rPr>
          <w:b/>
          <w:spacing w:val="-2"/>
          <w:sz w:val="27"/>
          <w:szCs w:val="27"/>
          <w:lang w:eastAsia="x-none"/>
        </w:rPr>
        <w:t xml:space="preserve">. TÌNH HÌNH </w:t>
      </w:r>
      <w:r w:rsidR="00EE48DA" w:rsidRPr="00E61409">
        <w:rPr>
          <w:b/>
          <w:sz w:val="27"/>
          <w:szCs w:val="27"/>
        </w:rPr>
        <w:t>THIỆT HẠI</w:t>
      </w:r>
      <w:r w:rsidR="00686461" w:rsidRPr="00E61409">
        <w:rPr>
          <w:b/>
          <w:sz w:val="27"/>
          <w:szCs w:val="27"/>
        </w:rPr>
        <w:t>, NHU CẦU HỖ TRỢ KHẨN CẤP</w:t>
      </w:r>
      <w:r w:rsidR="009B11A8">
        <w:rPr>
          <w:b/>
          <w:sz w:val="27"/>
          <w:szCs w:val="27"/>
        </w:rPr>
        <w:t xml:space="preserve"> CÁC TỈNH TRUNG BỘ</w:t>
      </w:r>
    </w:p>
    <w:p w:rsidR="00686461" w:rsidRPr="006B1D94" w:rsidRDefault="00686461" w:rsidP="00906F6F">
      <w:pPr>
        <w:widowControl w:val="0"/>
        <w:spacing w:line="259" w:lineRule="auto"/>
        <w:ind w:firstLine="709"/>
        <w:jc w:val="both"/>
        <w:rPr>
          <w:i/>
          <w:spacing w:val="-2"/>
          <w:sz w:val="27"/>
          <w:szCs w:val="27"/>
          <w:lang w:eastAsia="x-none"/>
        </w:rPr>
      </w:pPr>
      <w:r w:rsidRPr="00E61409">
        <w:rPr>
          <w:b/>
          <w:sz w:val="27"/>
          <w:szCs w:val="27"/>
        </w:rPr>
        <w:t>1. Tình hình thiệt hại</w:t>
      </w:r>
      <w:r w:rsidR="006B1D94">
        <w:rPr>
          <w:b/>
          <w:sz w:val="27"/>
          <w:szCs w:val="27"/>
        </w:rPr>
        <w:t xml:space="preserve"> </w:t>
      </w:r>
      <w:r w:rsidR="006B1D94" w:rsidRPr="006B1D94">
        <w:rPr>
          <w:i/>
          <w:sz w:val="27"/>
          <w:szCs w:val="27"/>
        </w:rPr>
        <w:t>(</w:t>
      </w:r>
      <w:r w:rsidRPr="006B1D94">
        <w:rPr>
          <w:i/>
          <w:sz w:val="27"/>
          <w:szCs w:val="27"/>
        </w:rPr>
        <w:t>t</w:t>
      </w:r>
      <w:r w:rsidR="000A2C70" w:rsidRPr="006B1D94">
        <w:rPr>
          <w:i/>
          <w:spacing w:val="-2"/>
          <w:sz w:val="27"/>
          <w:szCs w:val="27"/>
          <w:lang w:eastAsia="x-none"/>
        </w:rPr>
        <w:t>ính đến 23h/13</w:t>
      </w:r>
      <w:r w:rsidR="0044588B" w:rsidRPr="006B1D94">
        <w:rPr>
          <w:i/>
          <w:spacing w:val="-2"/>
          <w:sz w:val="27"/>
          <w:szCs w:val="27"/>
          <w:lang w:eastAsia="x-none"/>
        </w:rPr>
        <w:t>/10</w:t>
      </w:r>
      <w:r w:rsidR="006B1D94" w:rsidRPr="006B1D94">
        <w:rPr>
          <w:i/>
          <w:spacing w:val="-2"/>
          <w:sz w:val="27"/>
          <w:szCs w:val="27"/>
          <w:lang w:eastAsia="x-none"/>
        </w:rPr>
        <w:t>)</w:t>
      </w:r>
    </w:p>
    <w:p w:rsidR="00EE48DA" w:rsidRPr="00E61409" w:rsidRDefault="00B479CA" w:rsidP="00906F6F">
      <w:pPr>
        <w:widowControl w:val="0"/>
        <w:spacing w:line="259" w:lineRule="auto"/>
        <w:ind w:firstLine="709"/>
        <w:jc w:val="both"/>
        <w:rPr>
          <w:b/>
          <w:spacing w:val="-2"/>
          <w:sz w:val="27"/>
          <w:szCs w:val="27"/>
          <w:lang w:eastAsia="x-none"/>
        </w:rPr>
      </w:pPr>
      <w:r w:rsidRPr="00E61409">
        <w:rPr>
          <w:b/>
          <w:spacing w:val="-2"/>
          <w:sz w:val="27"/>
          <w:szCs w:val="27"/>
          <w:lang w:eastAsia="x-none"/>
        </w:rPr>
        <w:t>a)</w:t>
      </w:r>
      <w:r w:rsidR="00EE48DA" w:rsidRPr="00E61409">
        <w:rPr>
          <w:b/>
          <w:spacing w:val="-2"/>
          <w:sz w:val="27"/>
          <w:szCs w:val="27"/>
          <w:lang w:eastAsia="x-none"/>
        </w:rPr>
        <w:t xml:space="preserve"> Về người: </w:t>
      </w:r>
    </w:p>
    <w:p w:rsidR="00EE48DA" w:rsidRPr="000566A0" w:rsidRDefault="000C2FB9" w:rsidP="00906F6F">
      <w:pPr>
        <w:widowControl w:val="0"/>
        <w:spacing w:line="259" w:lineRule="auto"/>
        <w:ind w:firstLine="709"/>
        <w:jc w:val="both"/>
        <w:rPr>
          <w:spacing w:val="-6"/>
          <w:sz w:val="27"/>
          <w:szCs w:val="27"/>
          <w:highlight w:val="yellow"/>
          <w:lang w:eastAsia="x-none"/>
        </w:rPr>
      </w:pPr>
      <w:r w:rsidRPr="007C7DE0">
        <w:rPr>
          <w:spacing w:val="-6"/>
          <w:sz w:val="27"/>
          <w:szCs w:val="27"/>
          <w:lang w:eastAsia="x-none"/>
        </w:rPr>
        <w:t xml:space="preserve">- Người chết: </w:t>
      </w:r>
      <w:r w:rsidR="0048055F" w:rsidRPr="007C7DE0">
        <w:rPr>
          <w:spacing w:val="-6"/>
          <w:sz w:val="27"/>
          <w:szCs w:val="27"/>
          <w:lang w:eastAsia="x-none"/>
        </w:rPr>
        <w:t>36</w:t>
      </w:r>
      <w:r w:rsidRPr="007C7DE0">
        <w:rPr>
          <w:spacing w:val="-6"/>
          <w:sz w:val="27"/>
          <w:szCs w:val="27"/>
          <w:lang w:eastAsia="x-none"/>
        </w:rPr>
        <w:t xml:space="preserve"> người </w:t>
      </w:r>
      <w:r w:rsidR="00EB1C48" w:rsidRPr="007C7DE0">
        <w:rPr>
          <w:i/>
          <w:spacing w:val="-6"/>
          <w:sz w:val="27"/>
          <w:szCs w:val="27"/>
          <w:lang w:eastAsia="x-none"/>
        </w:rPr>
        <w:t>(</w:t>
      </w:r>
      <w:r w:rsidR="007C7DE0" w:rsidRPr="007C7DE0">
        <w:rPr>
          <w:i/>
          <w:spacing w:val="-6"/>
          <w:sz w:val="27"/>
          <w:szCs w:val="27"/>
          <w:lang w:eastAsia="x-none"/>
        </w:rPr>
        <w:t>30</w:t>
      </w:r>
      <w:r w:rsidR="00EB1C48" w:rsidRPr="007C7DE0">
        <w:rPr>
          <w:i/>
          <w:spacing w:val="-6"/>
          <w:sz w:val="27"/>
          <w:szCs w:val="27"/>
          <w:lang w:eastAsia="x-none"/>
        </w:rPr>
        <w:t xml:space="preserve"> người do bị lũ cuốn; 03 thuyền viên trên biển</w:t>
      </w:r>
      <w:r w:rsidR="00270ABE" w:rsidRPr="007C7DE0">
        <w:rPr>
          <w:i/>
          <w:spacing w:val="-6"/>
          <w:sz w:val="27"/>
          <w:szCs w:val="27"/>
          <w:lang w:eastAsia="x-none"/>
        </w:rPr>
        <w:t>, 03 người bị điện giật do dọn dẹp sau lũ</w:t>
      </w:r>
      <w:r w:rsidR="00B81787">
        <w:rPr>
          <w:i/>
          <w:spacing w:val="-6"/>
          <w:sz w:val="27"/>
          <w:szCs w:val="27"/>
          <w:lang w:eastAsia="x-none"/>
        </w:rPr>
        <w:t>, chưa đề cập đến các nạn nhân do sạt lở thủy điện Rào Trăng 3-địa phương đang xác minh</w:t>
      </w:r>
      <w:r w:rsidR="00EB1C48" w:rsidRPr="007C7DE0">
        <w:rPr>
          <w:i/>
          <w:spacing w:val="-6"/>
          <w:sz w:val="27"/>
          <w:szCs w:val="27"/>
          <w:lang w:eastAsia="x-none"/>
        </w:rPr>
        <w:t>)</w:t>
      </w:r>
      <w:r w:rsidR="00EE48DA" w:rsidRPr="007C7DE0">
        <w:rPr>
          <w:spacing w:val="-6"/>
          <w:sz w:val="27"/>
          <w:szCs w:val="27"/>
          <w:lang w:eastAsia="x-none"/>
        </w:rPr>
        <w:t xml:space="preserve">, tăng </w:t>
      </w:r>
      <w:r w:rsidR="0048055F" w:rsidRPr="009E1A78">
        <w:rPr>
          <w:spacing w:val="-6"/>
          <w:sz w:val="27"/>
          <w:szCs w:val="27"/>
          <w:lang w:eastAsia="x-none"/>
        </w:rPr>
        <w:t>8</w:t>
      </w:r>
      <w:r w:rsidR="00270ABE" w:rsidRPr="009E1A78">
        <w:rPr>
          <w:spacing w:val="-6"/>
          <w:sz w:val="27"/>
          <w:szCs w:val="27"/>
          <w:lang w:eastAsia="x-none"/>
        </w:rPr>
        <w:t xml:space="preserve"> người</w:t>
      </w:r>
      <w:r w:rsidR="00931774">
        <w:rPr>
          <w:spacing w:val="-6"/>
          <w:sz w:val="27"/>
          <w:szCs w:val="27"/>
          <w:lang w:eastAsia="x-none"/>
        </w:rPr>
        <w:t>, cụ thể</w:t>
      </w:r>
      <w:r w:rsidR="00270ABE" w:rsidRPr="009E1A78">
        <w:rPr>
          <w:spacing w:val="-6"/>
          <w:sz w:val="27"/>
          <w:szCs w:val="27"/>
          <w:lang w:eastAsia="x-none"/>
        </w:rPr>
        <w:t>: Quảng Bình 02</w:t>
      </w:r>
      <w:r w:rsidR="0048055F" w:rsidRPr="009E1A78">
        <w:rPr>
          <w:spacing w:val="-6"/>
          <w:sz w:val="27"/>
          <w:szCs w:val="27"/>
          <w:lang w:eastAsia="x-none"/>
        </w:rPr>
        <w:t xml:space="preserve"> , Quảng Trị 10</w:t>
      </w:r>
      <w:r w:rsidR="00270ABE" w:rsidRPr="009E1A78">
        <w:rPr>
          <w:spacing w:val="-6"/>
          <w:sz w:val="27"/>
          <w:szCs w:val="27"/>
          <w:lang w:eastAsia="x-none"/>
        </w:rPr>
        <w:t xml:space="preserve"> (tăng 02), Thừa Thiên Huế 0</w:t>
      </w:r>
      <w:r w:rsidR="00D40D65" w:rsidRPr="009E1A78">
        <w:rPr>
          <w:spacing w:val="-6"/>
          <w:sz w:val="27"/>
          <w:szCs w:val="27"/>
          <w:lang w:eastAsia="x-none"/>
        </w:rPr>
        <w:t>6</w:t>
      </w:r>
      <w:r w:rsidR="0048055F" w:rsidRPr="009E1A78">
        <w:rPr>
          <w:spacing w:val="-6"/>
          <w:sz w:val="27"/>
          <w:szCs w:val="27"/>
          <w:lang w:eastAsia="x-none"/>
        </w:rPr>
        <w:t xml:space="preserve"> (tăng 01</w:t>
      </w:r>
      <w:r w:rsidR="009E1A78" w:rsidRPr="009E1A78">
        <w:rPr>
          <w:spacing w:val="-6"/>
          <w:sz w:val="27"/>
          <w:szCs w:val="27"/>
          <w:lang w:eastAsia="x-none"/>
        </w:rPr>
        <w:t>), Quảng Nam 09</w:t>
      </w:r>
      <w:r w:rsidR="00EE48DA" w:rsidRPr="009E1A78">
        <w:rPr>
          <w:spacing w:val="-6"/>
          <w:sz w:val="27"/>
          <w:szCs w:val="27"/>
          <w:lang w:eastAsia="x-none"/>
        </w:rPr>
        <w:t xml:space="preserve"> (tăng 0</w:t>
      </w:r>
      <w:r w:rsidR="00270ABE" w:rsidRPr="009E1A78">
        <w:rPr>
          <w:spacing w:val="-6"/>
          <w:sz w:val="27"/>
          <w:szCs w:val="27"/>
          <w:lang w:eastAsia="x-none"/>
        </w:rPr>
        <w:t>3</w:t>
      </w:r>
      <w:r w:rsidR="009E1A78" w:rsidRPr="009E1A78">
        <w:rPr>
          <w:spacing w:val="-6"/>
          <w:sz w:val="27"/>
          <w:szCs w:val="27"/>
          <w:lang w:eastAsia="x-none"/>
        </w:rPr>
        <w:t>), Đà Nẵng 03 (tăng 02)</w:t>
      </w:r>
      <w:r w:rsidR="00EE48DA" w:rsidRPr="009E1A78">
        <w:rPr>
          <w:spacing w:val="-6"/>
          <w:sz w:val="27"/>
          <w:szCs w:val="27"/>
          <w:lang w:eastAsia="x-none"/>
        </w:rPr>
        <w:t>, Quảng Ngãi 01, Gia Lai 01, ĐăkLăk 01, Lâm Đồng 01</w:t>
      </w:r>
      <w:r w:rsidR="009E1A78" w:rsidRPr="009E1A78">
        <w:rPr>
          <w:spacing w:val="-6"/>
          <w:sz w:val="27"/>
          <w:szCs w:val="27"/>
          <w:lang w:eastAsia="x-none"/>
        </w:rPr>
        <w:t>, Kon Tum 02</w:t>
      </w:r>
      <w:r w:rsidR="0036078A" w:rsidRPr="009E1A78">
        <w:rPr>
          <w:spacing w:val="-6"/>
          <w:sz w:val="27"/>
          <w:szCs w:val="27"/>
          <w:lang w:eastAsia="x-none"/>
        </w:rPr>
        <w:t>.</w:t>
      </w:r>
    </w:p>
    <w:p w:rsidR="00EE48DA" w:rsidRPr="007C7DE0" w:rsidRDefault="00EE48DA" w:rsidP="00906F6F">
      <w:pPr>
        <w:widowControl w:val="0"/>
        <w:spacing w:line="259" w:lineRule="auto"/>
        <w:ind w:firstLine="709"/>
        <w:jc w:val="both"/>
        <w:rPr>
          <w:spacing w:val="-6"/>
          <w:sz w:val="27"/>
          <w:szCs w:val="27"/>
          <w:lang w:eastAsia="x-none"/>
        </w:rPr>
      </w:pPr>
      <w:r w:rsidRPr="007C7DE0">
        <w:rPr>
          <w:spacing w:val="-6"/>
          <w:sz w:val="27"/>
          <w:szCs w:val="27"/>
          <w:lang w:eastAsia="x-none"/>
        </w:rPr>
        <w:t xml:space="preserve">- Người mất tích: </w:t>
      </w:r>
      <w:r w:rsidR="006B291D" w:rsidRPr="007C7DE0">
        <w:rPr>
          <w:spacing w:val="-6"/>
          <w:sz w:val="27"/>
          <w:szCs w:val="27"/>
          <w:lang w:eastAsia="x-none"/>
        </w:rPr>
        <w:t>1</w:t>
      </w:r>
      <w:r w:rsidR="009E1A78" w:rsidRPr="007C7DE0">
        <w:rPr>
          <w:spacing w:val="-6"/>
          <w:sz w:val="27"/>
          <w:szCs w:val="27"/>
          <w:lang w:eastAsia="x-none"/>
        </w:rPr>
        <w:t>2</w:t>
      </w:r>
      <w:r w:rsidR="006B291D" w:rsidRPr="007C7DE0">
        <w:rPr>
          <w:spacing w:val="-6"/>
          <w:sz w:val="27"/>
          <w:szCs w:val="27"/>
          <w:lang w:eastAsia="x-none"/>
        </w:rPr>
        <w:t xml:space="preserve"> </w:t>
      </w:r>
      <w:r w:rsidRPr="007C7DE0">
        <w:rPr>
          <w:spacing w:val="-6"/>
          <w:sz w:val="27"/>
          <w:szCs w:val="27"/>
          <w:lang w:eastAsia="x-none"/>
        </w:rPr>
        <w:t>người</w:t>
      </w:r>
      <w:r w:rsidR="000B5C5D" w:rsidRPr="007C7DE0">
        <w:rPr>
          <w:spacing w:val="-6"/>
          <w:sz w:val="27"/>
          <w:szCs w:val="27"/>
          <w:lang w:eastAsia="x-none"/>
        </w:rPr>
        <w:t xml:space="preserve"> </w:t>
      </w:r>
      <w:r w:rsidR="000B5C5D" w:rsidRPr="007C7DE0">
        <w:rPr>
          <w:i/>
          <w:spacing w:val="-6"/>
          <w:sz w:val="27"/>
          <w:szCs w:val="27"/>
          <w:lang w:eastAsia="x-none"/>
        </w:rPr>
        <w:t>(</w:t>
      </w:r>
      <w:r w:rsidR="00B06482" w:rsidRPr="007C7DE0">
        <w:rPr>
          <w:i/>
          <w:spacing w:val="-6"/>
          <w:sz w:val="27"/>
          <w:szCs w:val="27"/>
          <w:lang w:eastAsia="x-none"/>
        </w:rPr>
        <w:t>08</w:t>
      </w:r>
      <w:r w:rsidR="000B5C5D" w:rsidRPr="007C7DE0">
        <w:rPr>
          <w:i/>
          <w:spacing w:val="-6"/>
          <w:sz w:val="27"/>
          <w:szCs w:val="27"/>
          <w:lang w:eastAsia="x-none"/>
        </w:rPr>
        <w:t xml:space="preserve"> người do lũ cuốn; 04 thuyền viên trên biển),</w:t>
      </w:r>
      <w:r w:rsidR="000C2FB9" w:rsidRPr="007C7DE0">
        <w:rPr>
          <w:i/>
          <w:spacing w:val="-6"/>
          <w:sz w:val="27"/>
          <w:szCs w:val="27"/>
          <w:lang w:eastAsia="x-none"/>
        </w:rPr>
        <w:t xml:space="preserve"> </w:t>
      </w:r>
      <w:r w:rsidR="00042060" w:rsidRPr="007C7DE0">
        <w:rPr>
          <w:spacing w:val="-6"/>
          <w:sz w:val="27"/>
          <w:szCs w:val="27"/>
          <w:lang w:eastAsia="x-none"/>
        </w:rPr>
        <w:t>gồm</w:t>
      </w:r>
      <w:r w:rsidR="000B5C5D" w:rsidRPr="007C7DE0">
        <w:rPr>
          <w:spacing w:val="-6"/>
          <w:sz w:val="27"/>
          <w:szCs w:val="27"/>
          <w:lang w:eastAsia="x-none"/>
        </w:rPr>
        <w:t xml:space="preserve">: </w:t>
      </w:r>
      <w:r w:rsidRPr="007C7DE0">
        <w:rPr>
          <w:spacing w:val="-6"/>
          <w:sz w:val="27"/>
          <w:szCs w:val="27"/>
          <w:lang w:eastAsia="x-none"/>
        </w:rPr>
        <w:t xml:space="preserve">Quảng Trị </w:t>
      </w:r>
      <w:r w:rsidR="009E1A78" w:rsidRPr="007C7DE0">
        <w:rPr>
          <w:spacing w:val="-6"/>
          <w:sz w:val="27"/>
          <w:szCs w:val="27"/>
          <w:lang w:eastAsia="x-none"/>
        </w:rPr>
        <w:t>05</w:t>
      </w:r>
      <w:r w:rsidR="000C2FB9" w:rsidRPr="007C7DE0">
        <w:rPr>
          <w:spacing w:val="-6"/>
          <w:sz w:val="27"/>
          <w:szCs w:val="27"/>
          <w:lang w:eastAsia="x-none"/>
        </w:rPr>
        <w:t xml:space="preserve">, Thừa Thiên Huế </w:t>
      </w:r>
      <w:r w:rsidR="00B06482" w:rsidRPr="007C7DE0">
        <w:rPr>
          <w:spacing w:val="-6"/>
          <w:sz w:val="27"/>
          <w:szCs w:val="27"/>
          <w:lang w:eastAsia="x-none"/>
        </w:rPr>
        <w:t>0</w:t>
      </w:r>
      <w:r w:rsidR="009E1A78" w:rsidRPr="007C7DE0">
        <w:rPr>
          <w:spacing w:val="-6"/>
          <w:sz w:val="27"/>
          <w:szCs w:val="27"/>
          <w:lang w:eastAsia="x-none"/>
        </w:rPr>
        <w:t>3 (tăng 02)</w:t>
      </w:r>
      <w:r w:rsidR="000C2FB9" w:rsidRPr="007C7DE0">
        <w:rPr>
          <w:spacing w:val="-6"/>
          <w:sz w:val="27"/>
          <w:szCs w:val="27"/>
          <w:lang w:eastAsia="x-none"/>
        </w:rPr>
        <w:t xml:space="preserve">, Đà Nẵng </w:t>
      </w:r>
      <w:r w:rsidR="00B06482" w:rsidRPr="007C7DE0">
        <w:rPr>
          <w:spacing w:val="-6"/>
          <w:sz w:val="27"/>
          <w:szCs w:val="27"/>
          <w:lang w:eastAsia="x-none"/>
        </w:rPr>
        <w:t>0</w:t>
      </w:r>
      <w:r w:rsidR="009E1A78" w:rsidRPr="007C7DE0">
        <w:rPr>
          <w:spacing w:val="-6"/>
          <w:sz w:val="27"/>
          <w:szCs w:val="27"/>
          <w:lang w:eastAsia="x-none"/>
        </w:rPr>
        <w:t>1 (giảm 02)</w:t>
      </w:r>
      <w:r w:rsidRPr="007C7DE0">
        <w:rPr>
          <w:spacing w:val="-6"/>
          <w:sz w:val="27"/>
          <w:szCs w:val="27"/>
          <w:lang w:eastAsia="x-none"/>
        </w:rPr>
        <w:t xml:space="preserve">, </w:t>
      </w:r>
      <w:r w:rsidR="000C2FB9" w:rsidRPr="007C7DE0">
        <w:rPr>
          <w:spacing w:val="-6"/>
          <w:sz w:val="27"/>
          <w:szCs w:val="27"/>
          <w:lang w:eastAsia="x-none"/>
        </w:rPr>
        <w:t xml:space="preserve">Quảng Nam </w:t>
      </w:r>
      <w:r w:rsidR="00B06482" w:rsidRPr="007C7DE0">
        <w:rPr>
          <w:spacing w:val="-6"/>
          <w:sz w:val="27"/>
          <w:szCs w:val="27"/>
          <w:lang w:eastAsia="x-none"/>
        </w:rPr>
        <w:t>02</w:t>
      </w:r>
      <w:r w:rsidR="00311FA9" w:rsidRPr="007C7DE0">
        <w:rPr>
          <w:spacing w:val="-6"/>
          <w:sz w:val="27"/>
          <w:szCs w:val="27"/>
          <w:lang w:eastAsia="x-none"/>
        </w:rPr>
        <w:t xml:space="preserve">, </w:t>
      </w:r>
      <w:r w:rsidR="000C2FB9" w:rsidRPr="007C7DE0">
        <w:rPr>
          <w:spacing w:val="-6"/>
          <w:sz w:val="27"/>
          <w:szCs w:val="27"/>
          <w:lang w:eastAsia="x-none"/>
        </w:rPr>
        <w:t xml:space="preserve">Gia Lai </w:t>
      </w:r>
      <w:r w:rsidR="00B06482" w:rsidRPr="007C7DE0">
        <w:rPr>
          <w:spacing w:val="-6"/>
          <w:sz w:val="27"/>
          <w:szCs w:val="27"/>
          <w:lang w:eastAsia="x-none"/>
        </w:rPr>
        <w:t>01</w:t>
      </w:r>
      <w:r w:rsidR="0090074D" w:rsidRPr="007C7DE0">
        <w:rPr>
          <w:spacing w:val="-6"/>
          <w:sz w:val="27"/>
          <w:szCs w:val="27"/>
          <w:lang w:eastAsia="x-none"/>
        </w:rPr>
        <w:t>)</w:t>
      </w:r>
      <w:r w:rsidR="009E1A78" w:rsidRPr="007C7DE0">
        <w:rPr>
          <w:spacing w:val="-6"/>
          <w:sz w:val="27"/>
          <w:szCs w:val="27"/>
          <w:lang w:eastAsia="x-none"/>
        </w:rPr>
        <w:t>.</w:t>
      </w:r>
    </w:p>
    <w:p w:rsidR="00F7255B" w:rsidRPr="00E61409" w:rsidRDefault="009E1A78" w:rsidP="00906F6F">
      <w:pPr>
        <w:widowControl w:val="0"/>
        <w:spacing w:line="259" w:lineRule="auto"/>
        <w:ind w:firstLine="709"/>
        <w:jc w:val="center"/>
        <w:rPr>
          <w:i/>
          <w:spacing w:val="-6"/>
          <w:sz w:val="27"/>
          <w:szCs w:val="27"/>
          <w:lang w:eastAsia="x-none"/>
        </w:rPr>
      </w:pPr>
      <w:r>
        <w:rPr>
          <w:i/>
          <w:spacing w:val="-6"/>
          <w:sz w:val="27"/>
          <w:szCs w:val="27"/>
          <w:lang w:eastAsia="x-none"/>
        </w:rPr>
        <w:t>(</w:t>
      </w:r>
      <w:r w:rsidR="00F7255B" w:rsidRPr="00E61409">
        <w:rPr>
          <w:i/>
          <w:spacing w:val="-6"/>
          <w:sz w:val="27"/>
          <w:szCs w:val="27"/>
          <w:lang w:eastAsia="x-none"/>
        </w:rPr>
        <w:t>Phụ lục</w:t>
      </w:r>
      <w:r>
        <w:rPr>
          <w:i/>
          <w:spacing w:val="-6"/>
          <w:sz w:val="27"/>
          <w:szCs w:val="27"/>
          <w:lang w:eastAsia="x-none"/>
        </w:rPr>
        <w:t xml:space="preserve"> 3</w:t>
      </w:r>
      <w:r w:rsidR="00F7255B" w:rsidRPr="00E61409">
        <w:rPr>
          <w:i/>
          <w:spacing w:val="-6"/>
          <w:sz w:val="27"/>
          <w:szCs w:val="27"/>
          <w:lang w:eastAsia="x-none"/>
        </w:rPr>
        <w:t xml:space="preserve"> kèm theo)</w:t>
      </w:r>
    </w:p>
    <w:p w:rsidR="00EE48DA" w:rsidRPr="00E61409" w:rsidRDefault="00C874CF" w:rsidP="00906F6F">
      <w:pPr>
        <w:widowControl w:val="0"/>
        <w:spacing w:line="259" w:lineRule="auto"/>
        <w:ind w:firstLine="709"/>
        <w:jc w:val="both"/>
        <w:rPr>
          <w:sz w:val="27"/>
          <w:szCs w:val="27"/>
          <w:lang w:eastAsia="x-none"/>
        </w:rPr>
      </w:pPr>
      <w:r w:rsidRPr="00E61409">
        <w:rPr>
          <w:b/>
          <w:sz w:val="27"/>
          <w:szCs w:val="27"/>
          <w:lang w:eastAsia="x-none"/>
        </w:rPr>
        <w:t>b)</w:t>
      </w:r>
      <w:r w:rsidR="00EE48DA" w:rsidRPr="00E61409">
        <w:rPr>
          <w:b/>
          <w:sz w:val="27"/>
          <w:szCs w:val="27"/>
          <w:lang w:eastAsia="x-none"/>
        </w:rPr>
        <w:t xml:space="preserve"> Về nhà ở:</w:t>
      </w:r>
      <w:r w:rsidR="00EE48DA" w:rsidRPr="00E61409">
        <w:rPr>
          <w:sz w:val="27"/>
          <w:szCs w:val="27"/>
          <w:lang w:eastAsia="x-none"/>
        </w:rPr>
        <w:t xml:space="preserve"> </w:t>
      </w:r>
      <w:r w:rsidR="00A92A16" w:rsidRPr="00A92A16">
        <w:rPr>
          <w:sz w:val="27"/>
          <w:szCs w:val="27"/>
          <w:lang w:eastAsia="x-none"/>
        </w:rPr>
        <w:t>585</w:t>
      </w:r>
      <w:r w:rsidR="00EE48DA" w:rsidRPr="00A92A16">
        <w:rPr>
          <w:sz w:val="27"/>
          <w:szCs w:val="27"/>
          <w:lang w:eastAsia="x-none"/>
        </w:rPr>
        <w:t xml:space="preserve"> nhà bị</w:t>
      </w:r>
      <w:r w:rsidR="00A92A16" w:rsidRPr="00A92A16">
        <w:rPr>
          <w:sz w:val="27"/>
          <w:szCs w:val="27"/>
          <w:lang w:eastAsia="x-none"/>
        </w:rPr>
        <w:t xml:space="preserve"> </w:t>
      </w:r>
      <w:r w:rsidR="00EE48DA" w:rsidRPr="00A92A16">
        <w:rPr>
          <w:sz w:val="27"/>
          <w:szCs w:val="27"/>
          <w:lang w:eastAsia="x-none"/>
        </w:rPr>
        <w:t xml:space="preserve">sập đổ, hư hỏng, </w:t>
      </w:r>
      <w:r w:rsidR="00A92A16" w:rsidRPr="00A92A16">
        <w:rPr>
          <w:sz w:val="27"/>
          <w:szCs w:val="27"/>
          <w:lang w:eastAsia="x-none"/>
        </w:rPr>
        <w:t xml:space="preserve">135.731 </w:t>
      </w:r>
      <w:r w:rsidR="00EE48DA" w:rsidRPr="00A92A16">
        <w:rPr>
          <w:sz w:val="27"/>
          <w:szCs w:val="27"/>
          <w:lang w:eastAsia="x-none"/>
        </w:rPr>
        <w:t>nhà bị ngập.</w:t>
      </w:r>
    </w:p>
    <w:p w:rsidR="00F04B30" w:rsidRPr="00A92A16" w:rsidRDefault="00C874CF" w:rsidP="00906F6F">
      <w:pPr>
        <w:widowControl w:val="0"/>
        <w:spacing w:line="259" w:lineRule="auto"/>
        <w:ind w:firstLine="709"/>
        <w:jc w:val="both"/>
        <w:rPr>
          <w:color w:val="FF0000"/>
          <w:spacing w:val="-6"/>
          <w:sz w:val="27"/>
          <w:szCs w:val="27"/>
          <w:lang w:eastAsia="x-none"/>
        </w:rPr>
      </w:pPr>
      <w:r w:rsidRPr="00E61409">
        <w:rPr>
          <w:b/>
          <w:spacing w:val="-6"/>
          <w:sz w:val="27"/>
          <w:szCs w:val="27"/>
          <w:lang w:eastAsia="x-none"/>
        </w:rPr>
        <w:t>c)</w:t>
      </w:r>
      <w:r w:rsidR="00EE48DA" w:rsidRPr="00E61409">
        <w:rPr>
          <w:b/>
          <w:spacing w:val="-6"/>
          <w:sz w:val="27"/>
          <w:szCs w:val="27"/>
          <w:lang w:eastAsia="x-none"/>
        </w:rPr>
        <w:t xml:space="preserve"> Về giao thông:</w:t>
      </w:r>
      <w:r w:rsidR="00EE48DA" w:rsidRPr="00E61409">
        <w:rPr>
          <w:spacing w:val="-6"/>
          <w:sz w:val="27"/>
          <w:szCs w:val="27"/>
          <w:lang w:eastAsia="x-none"/>
        </w:rPr>
        <w:t xml:space="preserve"> </w:t>
      </w:r>
      <w:r w:rsidR="005B041D" w:rsidRPr="00A92A16">
        <w:rPr>
          <w:spacing w:val="-6"/>
          <w:sz w:val="27"/>
          <w:szCs w:val="27"/>
          <w:lang w:eastAsia="x-none"/>
        </w:rPr>
        <w:t>137</w:t>
      </w:r>
      <w:r w:rsidR="00EE48DA" w:rsidRPr="00A92A16">
        <w:rPr>
          <w:spacing w:val="-6"/>
          <w:sz w:val="27"/>
          <w:szCs w:val="27"/>
          <w:lang w:eastAsia="x-none"/>
        </w:rPr>
        <w:t xml:space="preserve"> điểm Quốc lộ, </w:t>
      </w:r>
      <w:r w:rsidR="00A92A16" w:rsidRPr="00A92A16">
        <w:rPr>
          <w:spacing w:val="-6"/>
          <w:sz w:val="27"/>
          <w:szCs w:val="27"/>
          <w:lang w:eastAsia="x-none"/>
        </w:rPr>
        <w:t>14.737</w:t>
      </w:r>
      <w:r w:rsidR="00EE48DA" w:rsidRPr="00A92A16">
        <w:rPr>
          <w:spacing w:val="-6"/>
          <w:sz w:val="27"/>
          <w:szCs w:val="27"/>
          <w:lang w:eastAsia="x-none"/>
        </w:rPr>
        <w:t>m đường giao thông địa phương bị sạt lở, hư hỏng (</w:t>
      </w:r>
      <w:r w:rsidR="00260229" w:rsidRPr="00A92A16">
        <w:rPr>
          <w:spacing w:val="-6"/>
          <w:sz w:val="27"/>
          <w:szCs w:val="27"/>
          <w:lang w:eastAsia="x-none"/>
        </w:rPr>
        <w:t xml:space="preserve">tại </w:t>
      </w:r>
      <w:r w:rsidR="00EE48DA" w:rsidRPr="00A92A16">
        <w:rPr>
          <w:spacing w:val="-6"/>
          <w:sz w:val="27"/>
          <w:szCs w:val="27"/>
          <w:lang w:eastAsia="x-none"/>
        </w:rPr>
        <w:t xml:space="preserve">các tỉnh Quảng Bình, Quảng Trị, Huế, Quảng Nam, Quảng Ngãi); </w:t>
      </w:r>
      <w:r w:rsidR="005B041D" w:rsidRPr="00A92A16">
        <w:rPr>
          <w:spacing w:val="-6"/>
          <w:sz w:val="27"/>
          <w:szCs w:val="27"/>
          <w:lang w:eastAsia="x-none"/>
        </w:rPr>
        <w:t>19 điểm ngập (Quảng Bình 03</w:t>
      </w:r>
      <w:r w:rsidR="00EE48DA" w:rsidRPr="00A92A16">
        <w:rPr>
          <w:spacing w:val="-6"/>
          <w:sz w:val="27"/>
          <w:szCs w:val="27"/>
          <w:lang w:eastAsia="x-none"/>
        </w:rPr>
        <w:t xml:space="preserve">; Thừa Thiên Huế </w:t>
      </w:r>
      <w:r w:rsidR="005B041D" w:rsidRPr="00A92A16">
        <w:rPr>
          <w:spacing w:val="-6"/>
          <w:sz w:val="27"/>
          <w:szCs w:val="27"/>
          <w:lang w:eastAsia="x-none"/>
        </w:rPr>
        <w:t>16</w:t>
      </w:r>
      <w:r w:rsidR="00EE48DA" w:rsidRPr="00A92A16">
        <w:rPr>
          <w:spacing w:val="-6"/>
          <w:sz w:val="27"/>
          <w:szCs w:val="27"/>
          <w:lang w:eastAsia="x-none"/>
        </w:rPr>
        <w:t>).</w:t>
      </w:r>
      <w:r w:rsidR="00643948" w:rsidRPr="00A92A16">
        <w:rPr>
          <w:spacing w:val="-6"/>
          <w:sz w:val="27"/>
          <w:szCs w:val="27"/>
          <w:lang w:eastAsia="x-none"/>
        </w:rPr>
        <w:t xml:space="preserve"> </w:t>
      </w:r>
      <w:r w:rsidR="00FF0510" w:rsidRPr="00A92A16">
        <w:rPr>
          <w:spacing w:val="-6"/>
          <w:sz w:val="27"/>
          <w:szCs w:val="27"/>
          <w:lang w:eastAsia="x-none"/>
        </w:rPr>
        <w:t xml:space="preserve">Ngành giao thông đã </w:t>
      </w:r>
      <w:r w:rsidR="00BF0EB2" w:rsidRPr="00A92A16">
        <w:rPr>
          <w:spacing w:val="-6"/>
          <w:sz w:val="27"/>
          <w:szCs w:val="27"/>
          <w:lang w:eastAsia="x-none"/>
        </w:rPr>
        <w:t xml:space="preserve">lập </w:t>
      </w:r>
      <w:r w:rsidR="00FF0510" w:rsidRPr="00A92A16">
        <w:rPr>
          <w:spacing w:val="-6"/>
          <w:sz w:val="27"/>
          <w:szCs w:val="27"/>
          <w:lang w:eastAsia="x-none"/>
        </w:rPr>
        <w:t>rào chắn, trực điều tiết giao thông và tổ chức khắc phục</w:t>
      </w:r>
      <w:r w:rsidR="00761381" w:rsidRPr="00A92A16">
        <w:rPr>
          <w:spacing w:val="-6"/>
          <w:sz w:val="27"/>
          <w:szCs w:val="27"/>
          <w:lang w:eastAsia="x-none"/>
        </w:rPr>
        <w:t xml:space="preserve"> các sự cố.</w:t>
      </w:r>
      <w:r w:rsidR="00B11D46" w:rsidRPr="00A92A16">
        <w:rPr>
          <w:spacing w:val="-6"/>
          <w:sz w:val="27"/>
          <w:szCs w:val="27"/>
          <w:lang w:eastAsia="x-none"/>
        </w:rPr>
        <w:t xml:space="preserve"> </w:t>
      </w:r>
      <w:r w:rsidR="00474657" w:rsidRPr="00A92A16">
        <w:rPr>
          <w:spacing w:val="-6"/>
          <w:sz w:val="27"/>
          <w:szCs w:val="27"/>
          <w:lang w:eastAsia="x-none"/>
        </w:rPr>
        <w:t>Hiện tình trạng ngập lụt, sạt lở còn gây ách tắc ở một số vị trí trên các tuyến giao thông chính như</w:t>
      </w:r>
      <w:r w:rsidR="00B11D46" w:rsidRPr="00A92A16">
        <w:rPr>
          <w:spacing w:val="-6"/>
          <w:sz w:val="27"/>
          <w:szCs w:val="27"/>
          <w:lang w:eastAsia="x-none"/>
        </w:rPr>
        <w:t xml:space="preserve">: </w:t>
      </w:r>
      <w:r w:rsidR="005B041D" w:rsidRPr="00A92A16">
        <w:rPr>
          <w:spacing w:val="-6"/>
          <w:sz w:val="27"/>
          <w:szCs w:val="27"/>
          <w:lang w:eastAsia="x-none"/>
        </w:rPr>
        <w:t>Quốc lộ 1A, 49</w:t>
      </w:r>
      <w:r w:rsidR="008D6B16" w:rsidRPr="00A92A16">
        <w:rPr>
          <w:spacing w:val="-6"/>
          <w:sz w:val="27"/>
          <w:szCs w:val="27"/>
          <w:lang w:eastAsia="x-none"/>
        </w:rPr>
        <w:t>, 49B</w:t>
      </w:r>
      <w:r w:rsidR="007B4937" w:rsidRPr="00A92A16">
        <w:rPr>
          <w:spacing w:val="-6"/>
          <w:sz w:val="27"/>
          <w:szCs w:val="27"/>
          <w:lang w:eastAsia="x-none"/>
        </w:rPr>
        <w:t xml:space="preserve"> </w:t>
      </w:r>
      <w:r w:rsidR="00B11D46" w:rsidRPr="00A92A16">
        <w:rPr>
          <w:spacing w:val="-6"/>
          <w:sz w:val="27"/>
          <w:szCs w:val="27"/>
          <w:lang w:eastAsia="x-none"/>
        </w:rPr>
        <w:t>(T</w:t>
      </w:r>
      <w:r w:rsidR="00042DEE" w:rsidRPr="00A92A16">
        <w:rPr>
          <w:spacing w:val="-6"/>
          <w:sz w:val="27"/>
          <w:szCs w:val="27"/>
          <w:lang w:eastAsia="x-none"/>
        </w:rPr>
        <w:t>hừa Thiên</w:t>
      </w:r>
      <w:r w:rsidR="00B11D46" w:rsidRPr="00A92A16">
        <w:rPr>
          <w:spacing w:val="-6"/>
          <w:sz w:val="27"/>
          <w:szCs w:val="27"/>
          <w:lang w:eastAsia="x-none"/>
        </w:rPr>
        <w:t xml:space="preserve"> Huế)</w:t>
      </w:r>
      <w:r w:rsidR="0024191D" w:rsidRPr="00A92A16">
        <w:rPr>
          <w:spacing w:val="-6"/>
          <w:sz w:val="27"/>
          <w:szCs w:val="27"/>
          <w:lang w:eastAsia="x-none"/>
        </w:rPr>
        <w:t>; đường H</w:t>
      </w:r>
      <w:r w:rsidR="007B4937" w:rsidRPr="00A92A16">
        <w:rPr>
          <w:spacing w:val="-6"/>
          <w:sz w:val="27"/>
          <w:szCs w:val="27"/>
          <w:lang w:eastAsia="x-none"/>
        </w:rPr>
        <w:t>ồ Chí Minh nhánh Tây</w:t>
      </w:r>
      <w:r w:rsidR="008C11B8" w:rsidRPr="00A92A16">
        <w:rPr>
          <w:spacing w:val="-6"/>
          <w:sz w:val="27"/>
          <w:szCs w:val="27"/>
          <w:lang w:eastAsia="x-none"/>
        </w:rPr>
        <w:t>,</w:t>
      </w:r>
      <w:r w:rsidR="007B4937" w:rsidRPr="00A92A16">
        <w:rPr>
          <w:spacing w:val="-6"/>
          <w:sz w:val="27"/>
          <w:szCs w:val="27"/>
          <w:lang w:eastAsia="x-none"/>
        </w:rPr>
        <w:t xml:space="preserve"> Quốc lộ 9 </w:t>
      </w:r>
      <w:r w:rsidR="00B11D46" w:rsidRPr="00A92A16">
        <w:rPr>
          <w:spacing w:val="-6"/>
          <w:sz w:val="27"/>
          <w:szCs w:val="27"/>
          <w:lang w:eastAsia="x-none"/>
        </w:rPr>
        <w:t>(Q</w:t>
      </w:r>
      <w:r w:rsidR="00042DEE" w:rsidRPr="00A92A16">
        <w:rPr>
          <w:spacing w:val="-6"/>
          <w:sz w:val="27"/>
          <w:szCs w:val="27"/>
          <w:lang w:eastAsia="x-none"/>
        </w:rPr>
        <w:t xml:space="preserve">uảng </w:t>
      </w:r>
      <w:r w:rsidR="00B11D46" w:rsidRPr="00A92A16">
        <w:rPr>
          <w:spacing w:val="-6"/>
          <w:sz w:val="27"/>
          <w:szCs w:val="27"/>
          <w:lang w:eastAsia="x-none"/>
        </w:rPr>
        <w:t xml:space="preserve">Trị); </w:t>
      </w:r>
      <w:r w:rsidR="005B041D" w:rsidRPr="00A92A16">
        <w:rPr>
          <w:spacing w:val="-6"/>
          <w:sz w:val="27"/>
          <w:szCs w:val="27"/>
          <w:lang w:eastAsia="x-none"/>
        </w:rPr>
        <w:t xml:space="preserve">Quốc lộ 9B, </w:t>
      </w:r>
      <w:r w:rsidR="00B11D46" w:rsidRPr="00A92A16">
        <w:rPr>
          <w:spacing w:val="-6"/>
          <w:sz w:val="27"/>
          <w:szCs w:val="27"/>
          <w:lang w:eastAsia="x-none"/>
        </w:rPr>
        <w:t>Quốc lộ 15 (</w:t>
      </w:r>
      <w:r w:rsidR="00042DEE" w:rsidRPr="00A92A16">
        <w:rPr>
          <w:spacing w:val="-6"/>
          <w:sz w:val="27"/>
          <w:szCs w:val="27"/>
          <w:lang w:eastAsia="x-none"/>
        </w:rPr>
        <w:t xml:space="preserve">Quảng </w:t>
      </w:r>
      <w:r w:rsidR="00B11D46" w:rsidRPr="00A92A16">
        <w:rPr>
          <w:spacing w:val="-6"/>
          <w:sz w:val="27"/>
          <w:szCs w:val="27"/>
          <w:lang w:eastAsia="x-none"/>
        </w:rPr>
        <w:t>Bình).</w:t>
      </w:r>
      <w:r w:rsidR="00A92A16" w:rsidRPr="00A92A16">
        <w:rPr>
          <w:spacing w:val="-6"/>
          <w:sz w:val="27"/>
          <w:szCs w:val="27"/>
          <w:lang w:eastAsia="x-none"/>
        </w:rPr>
        <w:t xml:space="preserve"> Tuyến đường sắt Hà Nội-Đông Hà chưa thông tuyến.</w:t>
      </w:r>
    </w:p>
    <w:p w:rsidR="00EE48DA" w:rsidRDefault="00C874CF" w:rsidP="00906F6F">
      <w:pPr>
        <w:widowControl w:val="0"/>
        <w:spacing w:line="259" w:lineRule="auto"/>
        <w:ind w:firstLine="709"/>
        <w:jc w:val="both"/>
        <w:rPr>
          <w:sz w:val="27"/>
          <w:szCs w:val="27"/>
          <w:lang w:eastAsia="x-none"/>
        </w:rPr>
      </w:pPr>
      <w:r w:rsidRPr="00A92A16">
        <w:rPr>
          <w:b/>
          <w:sz w:val="27"/>
          <w:szCs w:val="27"/>
          <w:lang w:eastAsia="x-none"/>
        </w:rPr>
        <w:t>d)</w:t>
      </w:r>
      <w:r w:rsidR="00EE48DA" w:rsidRPr="00A92A16">
        <w:rPr>
          <w:b/>
          <w:sz w:val="27"/>
          <w:szCs w:val="27"/>
          <w:lang w:eastAsia="x-none"/>
        </w:rPr>
        <w:t xml:space="preserve"> Về nông nghiệp:</w:t>
      </w:r>
      <w:r w:rsidR="00EE48DA" w:rsidRPr="00A92A16">
        <w:rPr>
          <w:sz w:val="27"/>
          <w:szCs w:val="27"/>
          <w:lang w:eastAsia="x-none"/>
        </w:rPr>
        <w:t xml:space="preserve"> </w:t>
      </w:r>
      <w:r w:rsidR="00A92A16" w:rsidRPr="00A92A16">
        <w:rPr>
          <w:sz w:val="27"/>
          <w:szCs w:val="27"/>
          <w:lang w:eastAsia="x-none"/>
        </w:rPr>
        <w:t>870</w:t>
      </w:r>
      <w:r w:rsidR="00EE48DA" w:rsidRPr="00A92A16">
        <w:rPr>
          <w:sz w:val="27"/>
          <w:szCs w:val="27"/>
          <w:lang w:eastAsia="x-none"/>
        </w:rPr>
        <w:t>ha lúa</w:t>
      </w:r>
      <w:r w:rsidR="005D3AB8">
        <w:rPr>
          <w:sz w:val="27"/>
          <w:szCs w:val="27"/>
          <w:lang w:eastAsia="x-none"/>
        </w:rPr>
        <w:t xml:space="preserve"> (tăng 278ha)</w:t>
      </w:r>
      <w:r w:rsidR="00EE48DA" w:rsidRPr="00A92A16">
        <w:rPr>
          <w:sz w:val="27"/>
          <w:szCs w:val="27"/>
          <w:lang w:eastAsia="x-none"/>
        </w:rPr>
        <w:t xml:space="preserve">, </w:t>
      </w:r>
      <w:r w:rsidR="00A92A16" w:rsidRPr="00A92A16">
        <w:rPr>
          <w:sz w:val="27"/>
          <w:szCs w:val="27"/>
          <w:lang w:eastAsia="x-none"/>
        </w:rPr>
        <w:t>5.314</w:t>
      </w:r>
      <w:r w:rsidR="00EE48DA" w:rsidRPr="00A92A16">
        <w:rPr>
          <w:sz w:val="27"/>
          <w:szCs w:val="27"/>
          <w:lang w:eastAsia="x-none"/>
        </w:rPr>
        <w:t>ha hoa màu bị ngập, vùi lấp</w:t>
      </w:r>
      <w:r w:rsidR="005D3AB8">
        <w:rPr>
          <w:sz w:val="27"/>
          <w:szCs w:val="27"/>
          <w:lang w:eastAsia="x-none"/>
        </w:rPr>
        <w:t xml:space="preserve"> (tăng 1.726ha)</w:t>
      </w:r>
      <w:r w:rsidR="00EE48DA" w:rsidRPr="00A92A16">
        <w:rPr>
          <w:sz w:val="27"/>
          <w:szCs w:val="27"/>
          <w:lang w:eastAsia="x-none"/>
        </w:rPr>
        <w:t xml:space="preserve">; </w:t>
      </w:r>
      <w:r w:rsidR="00A2541F" w:rsidRPr="00A92A16">
        <w:rPr>
          <w:sz w:val="27"/>
          <w:szCs w:val="27"/>
          <w:lang w:eastAsia="x-none"/>
        </w:rPr>
        <w:t>3.588</w:t>
      </w:r>
      <w:r w:rsidR="00EE48DA" w:rsidRPr="00A92A16">
        <w:rPr>
          <w:sz w:val="27"/>
          <w:szCs w:val="27"/>
          <w:lang w:eastAsia="x-none"/>
        </w:rPr>
        <w:t xml:space="preserve">ha thủy sản bị thiệt hại; </w:t>
      </w:r>
      <w:r w:rsidR="00A92A16" w:rsidRPr="00A92A16">
        <w:rPr>
          <w:sz w:val="27"/>
          <w:szCs w:val="27"/>
          <w:lang w:eastAsia="x-none"/>
        </w:rPr>
        <w:t>332.350</w:t>
      </w:r>
      <w:r w:rsidR="00FF4683" w:rsidRPr="00A92A16">
        <w:rPr>
          <w:sz w:val="27"/>
          <w:szCs w:val="27"/>
          <w:lang w:eastAsia="x-none"/>
        </w:rPr>
        <w:t xml:space="preserve"> con </w:t>
      </w:r>
      <w:r w:rsidR="00EE48DA" w:rsidRPr="00A92A16">
        <w:rPr>
          <w:sz w:val="27"/>
          <w:szCs w:val="27"/>
          <w:lang w:eastAsia="x-none"/>
        </w:rPr>
        <w:t>gia</w:t>
      </w:r>
      <w:r w:rsidR="00A92A16" w:rsidRPr="00A92A16">
        <w:rPr>
          <w:sz w:val="27"/>
          <w:szCs w:val="27"/>
          <w:lang w:eastAsia="x-none"/>
        </w:rPr>
        <w:t xml:space="preserve"> súc, gia</w:t>
      </w:r>
      <w:r w:rsidR="00EE48DA" w:rsidRPr="00A92A16">
        <w:rPr>
          <w:sz w:val="27"/>
          <w:szCs w:val="27"/>
          <w:lang w:eastAsia="x-none"/>
        </w:rPr>
        <w:t xml:space="preserve"> cầm bị chết, cuốn trôi</w:t>
      </w:r>
      <w:r w:rsidR="005D3AB8">
        <w:rPr>
          <w:sz w:val="27"/>
          <w:szCs w:val="27"/>
          <w:lang w:eastAsia="x-none"/>
        </w:rPr>
        <w:t xml:space="preserve"> (</w:t>
      </w:r>
      <w:r w:rsidR="000B3EB0">
        <w:rPr>
          <w:sz w:val="27"/>
          <w:szCs w:val="27"/>
          <w:lang w:eastAsia="x-none"/>
        </w:rPr>
        <w:t>tăng 176.060 con)</w:t>
      </w:r>
      <w:r w:rsidR="00EE48DA" w:rsidRPr="00A92A16">
        <w:rPr>
          <w:sz w:val="27"/>
          <w:szCs w:val="27"/>
          <w:lang w:eastAsia="x-none"/>
        </w:rPr>
        <w:t>.</w:t>
      </w:r>
    </w:p>
    <w:p w:rsidR="00A92A16" w:rsidRPr="00A92A16" w:rsidRDefault="00C874CF" w:rsidP="00906F6F">
      <w:pPr>
        <w:widowControl w:val="0"/>
        <w:spacing w:line="259" w:lineRule="auto"/>
        <w:ind w:firstLine="709"/>
        <w:jc w:val="both"/>
        <w:rPr>
          <w:sz w:val="27"/>
          <w:szCs w:val="27"/>
          <w:lang w:eastAsia="x-none"/>
        </w:rPr>
      </w:pPr>
      <w:r w:rsidRPr="00A92A16">
        <w:rPr>
          <w:b/>
          <w:sz w:val="27"/>
          <w:szCs w:val="27"/>
          <w:lang w:eastAsia="x-none"/>
        </w:rPr>
        <w:t>đ)</w:t>
      </w:r>
      <w:r w:rsidR="00EE48DA" w:rsidRPr="00A92A16">
        <w:rPr>
          <w:b/>
          <w:sz w:val="27"/>
          <w:szCs w:val="27"/>
          <w:lang w:eastAsia="x-none"/>
        </w:rPr>
        <w:t xml:space="preserve"> Về giáo dục:</w:t>
      </w:r>
      <w:r w:rsidR="00EE48DA" w:rsidRPr="00A92A16">
        <w:rPr>
          <w:sz w:val="27"/>
          <w:szCs w:val="27"/>
          <w:lang w:eastAsia="x-none"/>
        </w:rPr>
        <w:t xml:space="preserve"> </w:t>
      </w:r>
      <w:r w:rsidR="00A92A16" w:rsidRPr="00A92A16">
        <w:rPr>
          <w:sz w:val="27"/>
          <w:szCs w:val="27"/>
          <w:lang w:eastAsia="x-none"/>
        </w:rPr>
        <w:t>335</w:t>
      </w:r>
      <w:r w:rsidR="00EE48DA" w:rsidRPr="00A92A16">
        <w:rPr>
          <w:sz w:val="27"/>
          <w:szCs w:val="27"/>
          <w:lang w:eastAsia="x-none"/>
        </w:rPr>
        <w:t xml:space="preserve"> điểm trường bị </w:t>
      </w:r>
      <w:r w:rsidR="00A92A16" w:rsidRPr="00A92A16">
        <w:rPr>
          <w:sz w:val="27"/>
          <w:szCs w:val="27"/>
          <w:lang w:eastAsia="x-none"/>
        </w:rPr>
        <w:t>ngập; 27 điểm trường bị hư hại.</w:t>
      </w:r>
      <w:r w:rsidR="00EE48DA" w:rsidRPr="00A92A16">
        <w:rPr>
          <w:sz w:val="27"/>
          <w:szCs w:val="27"/>
          <w:lang w:eastAsia="x-none"/>
        </w:rPr>
        <w:t xml:space="preserve"> </w:t>
      </w:r>
    </w:p>
    <w:p w:rsidR="00EE48DA" w:rsidRPr="00E73C6D" w:rsidRDefault="00C874CF" w:rsidP="00906F6F">
      <w:pPr>
        <w:widowControl w:val="0"/>
        <w:spacing w:line="259" w:lineRule="auto"/>
        <w:ind w:firstLine="709"/>
        <w:jc w:val="both"/>
        <w:rPr>
          <w:sz w:val="27"/>
          <w:szCs w:val="27"/>
          <w:lang w:eastAsia="x-none"/>
        </w:rPr>
      </w:pPr>
      <w:r w:rsidRPr="00E73C6D">
        <w:rPr>
          <w:b/>
          <w:sz w:val="27"/>
          <w:szCs w:val="27"/>
          <w:lang w:eastAsia="x-none"/>
        </w:rPr>
        <w:t>e)</w:t>
      </w:r>
      <w:r w:rsidR="00EE48DA" w:rsidRPr="00E73C6D">
        <w:rPr>
          <w:b/>
          <w:sz w:val="27"/>
          <w:szCs w:val="27"/>
          <w:lang w:eastAsia="x-none"/>
        </w:rPr>
        <w:t xml:space="preserve"> Về tình hình sạt lở bờ biển:</w:t>
      </w:r>
      <w:r w:rsidR="00A92A16" w:rsidRPr="00E73C6D">
        <w:rPr>
          <w:sz w:val="27"/>
          <w:szCs w:val="27"/>
          <w:lang w:eastAsia="x-none"/>
        </w:rPr>
        <w:t xml:space="preserve"> 26,3</w:t>
      </w:r>
      <w:r w:rsidR="009006FB" w:rsidRPr="00E73C6D">
        <w:rPr>
          <w:sz w:val="27"/>
          <w:szCs w:val="27"/>
          <w:lang w:eastAsia="x-none"/>
        </w:rPr>
        <w:t xml:space="preserve"> km (Hà Tĩnh 7km</w:t>
      </w:r>
      <w:r w:rsidR="00A7086E" w:rsidRPr="00E73C6D">
        <w:rPr>
          <w:sz w:val="27"/>
          <w:szCs w:val="27"/>
          <w:lang w:eastAsia="x-none"/>
        </w:rPr>
        <w:t xml:space="preserve">, </w:t>
      </w:r>
      <w:r w:rsidR="00E73C6D" w:rsidRPr="00E73C6D">
        <w:rPr>
          <w:sz w:val="27"/>
          <w:szCs w:val="27"/>
          <w:lang w:eastAsia="x-none"/>
        </w:rPr>
        <w:t xml:space="preserve"> Quảng Bình 1,6km; </w:t>
      </w:r>
      <w:r w:rsidR="00A7086E" w:rsidRPr="00E73C6D">
        <w:rPr>
          <w:sz w:val="27"/>
          <w:szCs w:val="27"/>
          <w:lang w:eastAsia="x-none"/>
        </w:rPr>
        <w:t>Thừa Thiên Huế 10,6</w:t>
      </w:r>
      <w:r w:rsidR="009006FB" w:rsidRPr="00E73C6D">
        <w:rPr>
          <w:sz w:val="27"/>
          <w:szCs w:val="27"/>
          <w:lang w:eastAsia="x-none"/>
        </w:rPr>
        <w:t>km,</w:t>
      </w:r>
      <w:r w:rsidR="00A92A16" w:rsidRPr="00E73C6D">
        <w:rPr>
          <w:sz w:val="27"/>
          <w:szCs w:val="27"/>
          <w:lang w:eastAsia="x-none"/>
        </w:rPr>
        <w:t xml:space="preserve"> </w:t>
      </w:r>
      <w:r w:rsidR="00E73C6D" w:rsidRPr="00E73C6D">
        <w:rPr>
          <w:sz w:val="27"/>
          <w:szCs w:val="27"/>
          <w:lang w:eastAsia="x-none"/>
        </w:rPr>
        <w:t xml:space="preserve">Đà Nẵng 2,05; </w:t>
      </w:r>
      <w:r w:rsidR="00A92A16" w:rsidRPr="00E73C6D">
        <w:rPr>
          <w:sz w:val="27"/>
          <w:szCs w:val="27"/>
          <w:lang w:eastAsia="x-none"/>
        </w:rPr>
        <w:t xml:space="preserve">Quảng Nam </w:t>
      </w:r>
      <w:r w:rsidR="00EE48DA" w:rsidRPr="00E73C6D">
        <w:rPr>
          <w:sz w:val="27"/>
          <w:szCs w:val="27"/>
          <w:lang w:eastAsia="x-none"/>
        </w:rPr>
        <w:t>5</w:t>
      </w:r>
      <w:r w:rsidR="00A92A16" w:rsidRPr="00E73C6D">
        <w:rPr>
          <w:sz w:val="27"/>
          <w:szCs w:val="27"/>
          <w:lang w:eastAsia="x-none"/>
        </w:rPr>
        <w:t>,0</w:t>
      </w:r>
      <w:r w:rsidR="009006FB" w:rsidRPr="00E73C6D">
        <w:rPr>
          <w:sz w:val="27"/>
          <w:szCs w:val="27"/>
          <w:lang w:eastAsia="x-none"/>
        </w:rPr>
        <w:t>km</w:t>
      </w:r>
      <w:r w:rsidR="00EE48DA" w:rsidRPr="00E73C6D">
        <w:rPr>
          <w:sz w:val="27"/>
          <w:szCs w:val="27"/>
          <w:lang w:eastAsia="x-none"/>
        </w:rPr>
        <w:t>).</w:t>
      </w:r>
    </w:p>
    <w:p w:rsidR="00D0653A" w:rsidRPr="00E73C6D" w:rsidRDefault="00D0653A" w:rsidP="007903FF">
      <w:pPr>
        <w:widowControl w:val="0"/>
        <w:spacing w:line="320" w:lineRule="exact"/>
        <w:ind w:firstLine="709"/>
        <w:jc w:val="both"/>
        <w:rPr>
          <w:b/>
          <w:sz w:val="27"/>
          <w:szCs w:val="27"/>
          <w:lang w:eastAsia="x-none"/>
        </w:rPr>
      </w:pPr>
      <w:r w:rsidRPr="00E73C6D">
        <w:rPr>
          <w:b/>
          <w:sz w:val="27"/>
          <w:szCs w:val="27"/>
          <w:lang w:eastAsia="x-none"/>
        </w:rPr>
        <w:t>2. Nhu cầu hỗ trợ khẩn cấp</w:t>
      </w:r>
    </w:p>
    <w:p w:rsidR="00CA653C" w:rsidRPr="00C74FA5" w:rsidRDefault="00CA653C" w:rsidP="007903FF">
      <w:pPr>
        <w:widowControl w:val="0"/>
        <w:spacing w:line="320" w:lineRule="exact"/>
        <w:ind w:firstLine="709"/>
        <w:jc w:val="both"/>
        <w:rPr>
          <w:sz w:val="28"/>
          <w:szCs w:val="28"/>
        </w:rPr>
      </w:pPr>
      <w:r w:rsidRPr="00C74FA5">
        <w:rPr>
          <w:sz w:val="28"/>
          <w:szCs w:val="28"/>
        </w:rPr>
        <w:t xml:space="preserve">Hiện nay, </w:t>
      </w:r>
      <w:r w:rsidR="0015730B" w:rsidRPr="00C74FA5">
        <w:rPr>
          <w:sz w:val="28"/>
          <w:szCs w:val="28"/>
        </w:rPr>
        <w:t>các</w:t>
      </w:r>
      <w:r w:rsidRPr="00C74FA5">
        <w:rPr>
          <w:sz w:val="28"/>
          <w:szCs w:val="28"/>
        </w:rPr>
        <w:t xml:space="preserve"> tỉnh Quảng Bình, Quảng Trị, Thừa Thiên Huế</w:t>
      </w:r>
      <w:r w:rsidR="00A55F92" w:rsidRPr="00C74FA5">
        <w:rPr>
          <w:sz w:val="28"/>
          <w:szCs w:val="28"/>
        </w:rPr>
        <w:t>, Quảng Nam</w:t>
      </w:r>
      <w:r w:rsidR="0015730B" w:rsidRPr="00C74FA5">
        <w:rPr>
          <w:sz w:val="28"/>
          <w:szCs w:val="28"/>
        </w:rPr>
        <w:t xml:space="preserve"> đã</w:t>
      </w:r>
      <w:r w:rsidRPr="00C74FA5">
        <w:rPr>
          <w:sz w:val="28"/>
          <w:szCs w:val="28"/>
        </w:rPr>
        <w:t xml:space="preserve"> có báo cáo, tờ trình đề xuất </w:t>
      </w:r>
      <w:r w:rsidR="00C64E78" w:rsidRPr="00C74FA5">
        <w:rPr>
          <w:sz w:val="28"/>
          <w:szCs w:val="28"/>
        </w:rPr>
        <w:t xml:space="preserve">về </w:t>
      </w:r>
      <w:r w:rsidR="00130EC9" w:rsidRPr="00C74FA5">
        <w:rPr>
          <w:sz w:val="28"/>
          <w:szCs w:val="28"/>
        </w:rPr>
        <w:t xml:space="preserve">nhu cầu </w:t>
      </w:r>
      <w:r w:rsidRPr="00C74FA5">
        <w:rPr>
          <w:sz w:val="28"/>
          <w:szCs w:val="28"/>
        </w:rPr>
        <w:t>hỗ trợ khẩn cấp hàng dự trữ quốc gia</w:t>
      </w:r>
      <w:r w:rsidR="005F06F4" w:rsidRPr="00C74FA5">
        <w:rPr>
          <w:sz w:val="28"/>
          <w:szCs w:val="28"/>
        </w:rPr>
        <w:t>, gồm</w:t>
      </w:r>
      <w:r w:rsidRPr="00C74FA5">
        <w:rPr>
          <w:sz w:val="28"/>
          <w:szCs w:val="28"/>
        </w:rPr>
        <w:t xml:space="preserve">: </w:t>
      </w:r>
      <w:r w:rsidR="00A55F92" w:rsidRPr="00C74FA5">
        <w:rPr>
          <w:sz w:val="28"/>
          <w:szCs w:val="28"/>
        </w:rPr>
        <w:t>6.5</w:t>
      </w:r>
      <w:r w:rsidRPr="00C74FA5">
        <w:rPr>
          <w:sz w:val="28"/>
          <w:szCs w:val="28"/>
        </w:rPr>
        <w:t>00 tấn gạo</w:t>
      </w:r>
      <w:r w:rsidR="00E53765" w:rsidRPr="00C74FA5">
        <w:rPr>
          <w:sz w:val="28"/>
          <w:szCs w:val="28"/>
        </w:rPr>
        <w:t xml:space="preserve"> (</w:t>
      </w:r>
      <w:r w:rsidR="00016D00" w:rsidRPr="00C74FA5">
        <w:rPr>
          <w:sz w:val="28"/>
          <w:szCs w:val="28"/>
        </w:rPr>
        <w:t>Q</w:t>
      </w:r>
      <w:r w:rsidR="00EC7772" w:rsidRPr="00C74FA5">
        <w:rPr>
          <w:sz w:val="28"/>
          <w:szCs w:val="28"/>
        </w:rPr>
        <w:t>uảng</w:t>
      </w:r>
      <w:r w:rsidR="00016D00" w:rsidRPr="00C74FA5">
        <w:rPr>
          <w:sz w:val="28"/>
          <w:szCs w:val="28"/>
        </w:rPr>
        <w:t xml:space="preserve"> Bình: 3.000</w:t>
      </w:r>
      <w:r w:rsidR="00A55F92" w:rsidRPr="00C74FA5">
        <w:rPr>
          <w:sz w:val="28"/>
          <w:szCs w:val="28"/>
        </w:rPr>
        <w:t>; Quảng Trị 1.500; Thừa Thiên Huế 1.000; Quảng Nam 1.000</w:t>
      </w:r>
      <w:r w:rsidR="00016D00" w:rsidRPr="00C74FA5">
        <w:rPr>
          <w:sz w:val="28"/>
          <w:szCs w:val="28"/>
        </w:rPr>
        <w:t>)</w:t>
      </w:r>
      <w:r w:rsidRPr="00C74FA5">
        <w:rPr>
          <w:sz w:val="28"/>
          <w:szCs w:val="28"/>
        </w:rPr>
        <w:t xml:space="preserve">; </w:t>
      </w:r>
      <w:r w:rsidR="00A55F92" w:rsidRPr="00C74FA5">
        <w:rPr>
          <w:sz w:val="28"/>
          <w:szCs w:val="28"/>
        </w:rPr>
        <w:t>5,5 tấn lương khô (Quảng Trị: 1,5; Thừa Thiên Huế: 2,0; Quảng Nam: 2,0);2</w:t>
      </w:r>
      <w:r w:rsidRPr="00C74FA5">
        <w:rPr>
          <w:sz w:val="28"/>
          <w:szCs w:val="28"/>
        </w:rPr>
        <w:t>0.000 thùng mỳ tôm</w:t>
      </w:r>
      <w:r w:rsidR="00A55F92" w:rsidRPr="00C74FA5">
        <w:rPr>
          <w:sz w:val="28"/>
          <w:szCs w:val="28"/>
        </w:rPr>
        <w:t xml:space="preserve"> </w:t>
      </w:r>
      <w:r w:rsidR="00016D00" w:rsidRPr="00C74FA5">
        <w:rPr>
          <w:sz w:val="28"/>
          <w:szCs w:val="28"/>
        </w:rPr>
        <w:t>(</w:t>
      </w:r>
      <w:r w:rsidR="00EC7772" w:rsidRPr="00C74FA5">
        <w:rPr>
          <w:sz w:val="28"/>
          <w:szCs w:val="28"/>
        </w:rPr>
        <w:t xml:space="preserve">Thừa Thiên </w:t>
      </w:r>
      <w:r w:rsidR="00016D00" w:rsidRPr="00C74FA5">
        <w:rPr>
          <w:sz w:val="28"/>
          <w:szCs w:val="28"/>
        </w:rPr>
        <w:t>Huế</w:t>
      </w:r>
      <w:r w:rsidR="00A55F92" w:rsidRPr="00C74FA5">
        <w:rPr>
          <w:sz w:val="28"/>
          <w:szCs w:val="28"/>
        </w:rPr>
        <w:t>:10.000; Quảng Nam: 10.000</w:t>
      </w:r>
      <w:r w:rsidR="00016D00" w:rsidRPr="00C74FA5">
        <w:rPr>
          <w:sz w:val="28"/>
          <w:szCs w:val="28"/>
        </w:rPr>
        <w:t>)</w:t>
      </w:r>
      <w:r w:rsidRPr="00C74FA5">
        <w:rPr>
          <w:sz w:val="28"/>
          <w:szCs w:val="28"/>
        </w:rPr>
        <w:t>;</w:t>
      </w:r>
      <w:r w:rsidR="00A55F92" w:rsidRPr="00C74FA5">
        <w:rPr>
          <w:sz w:val="28"/>
          <w:szCs w:val="28"/>
        </w:rPr>
        <w:t xml:space="preserve"> </w:t>
      </w:r>
      <w:r w:rsidR="00016D00" w:rsidRPr="00C74FA5">
        <w:rPr>
          <w:sz w:val="28"/>
          <w:szCs w:val="28"/>
        </w:rPr>
        <w:t>các loại</w:t>
      </w:r>
      <w:r w:rsidRPr="00C74FA5">
        <w:rPr>
          <w:sz w:val="28"/>
          <w:szCs w:val="28"/>
        </w:rPr>
        <w:t xml:space="preserve"> </w:t>
      </w:r>
      <w:r w:rsidR="00016D00" w:rsidRPr="00C74FA5">
        <w:rPr>
          <w:sz w:val="28"/>
          <w:szCs w:val="28"/>
        </w:rPr>
        <w:t xml:space="preserve">thuốc, </w:t>
      </w:r>
      <w:r w:rsidRPr="00C74FA5">
        <w:rPr>
          <w:sz w:val="28"/>
          <w:szCs w:val="28"/>
        </w:rPr>
        <w:t>hóa chất khử trùng</w:t>
      </w:r>
      <w:r w:rsidR="00016D00" w:rsidRPr="00C74FA5">
        <w:rPr>
          <w:sz w:val="28"/>
          <w:szCs w:val="28"/>
        </w:rPr>
        <w:t xml:space="preserve"> </w:t>
      </w:r>
      <w:r w:rsidRPr="00C74FA5">
        <w:rPr>
          <w:sz w:val="28"/>
          <w:szCs w:val="28"/>
        </w:rPr>
        <w:t xml:space="preserve">và </w:t>
      </w:r>
      <w:r w:rsidR="00F75800" w:rsidRPr="00C74FA5">
        <w:rPr>
          <w:sz w:val="28"/>
          <w:szCs w:val="28"/>
        </w:rPr>
        <w:t>vật</w:t>
      </w:r>
      <w:r w:rsidR="00A55F92" w:rsidRPr="00C74FA5">
        <w:rPr>
          <w:sz w:val="28"/>
          <w:szCs w:val="28"/>
        </w:rPr>
        <w:t xml:space="preserve"> tư, </w:t>
      </w:r>
      <w:r w:rsidRPr="00C74FA5">
        <w:rPr>
          <w:sz w:val="28"/>
          <w:szCs w:val="28"/>
        </w:rPr>
        <w:t xml:space="preserve">trang thiết bị </w:t>
      </w:r>
      <w:r w:rsidR="00A55F92" w:rsidRPr="00C74FA5">
        <w:rPr>
          <w:sz w:val="28"/>
          <w:szCs w:val="28"/>
        </w:rPr>
        <w:t>cứu hộ,</w:t>
      </w:r>
      <w:r w:rsidRPr="00C74FA5">
        <w:rPr>
          <w:sz w:val="28"/>
          <w:szCs w:val="28"/>
        </w:rPr>
        <w:t xml:space="preserve"> cứu nạn</w:t>
      </w:r>
      <w:r w:rsidR="00016D00" w:rsidRPr="00C74FA5">
        <w:rPr>
          <w:sz w:val="28"/>
          <w:szCs w:val="28"/>
        </w:rPr>
        <w:t>.</w:t>
      </w:r>
      <w:r w:rsidR="00367D7D">
        <w:rPr>
          <w:sz w:val="28"/>
          <w:szCs w:val="28"/>
        </w:rPr>
        <w:t xml:space="preserve"> </w:t>
      </w:r>
    </w:p>
    <w:p w:rsidR="00E01366" w:rsidRPr="000B77CC" w:rsidRDefault="001076AD" w:rsidP="007903FF">
      <w:pPr>
        <w:widowControl w:val="0"/>
        <w:spacing w:line="320" w:lineRule="exact"/>
        <w:ind w:firstLine="709"/>
        <w:jc w:val="both"/>
        <w:rPr>
          <w:b/>
          <w:sz w:val="27"/>
          <w:szCs w:val="27"/>
        </w:rPr>
      </w:pPr>
      <w:r>
        <w:rPr>
          <w:b/>
          <w:sz w:val="27"/>
          <w:szCs w:val="27"/>
        </w:rPr>
        <w:t>X</w:t>
      </w:r>
      <w:r w:rsidR="00E01366" w:rsidRPr="000B77CC">
        <w:rPr>
          <w:b/>
          <w:sz w:val="27"/>
          <w:szCs w:val="27"/>
        </w:rPr>
        <w:t>. CÔNG TÁC CHỈ ĐẠO</w:t>
      </w:r>
      <w:r w:rsidR="001E1626">
        <w:rPr>
          <w:b/>
          <w:sz w:val="27"/>
          <w:szCs w:val="27"/>
        </w:rPr>
        <w:t>,</w:t>
      </w:r>
      <w:r w:rsidR="00E01366" w:rsidRPr="000B77CC">
        <w:rPr>
          <w:b/>
          <w:sz w:val="27"/>
          <w:szCs w:val="27"/>
        </w:rPr>
        <w:t xml:space="preserve"> CHỈ HUY</w:t>
      </w:r>
    </w:p>
    <w:p w:rsidR="001E1626" w:rsidRDefault="00E01366" w:rsidP="007903FF">
      <w:pPr>
        <w:widowControl w:val="0"/>
        <w:spacing w:line="320" w:lineRule="exact"/>
        <w:ind w:firstLine="709"/>
        <w:jc w:val="both"/>
        <w:rPr>
          <w:b/>
          <w:sz w:val="27"/>
          <w:szCs w:val="27"/>
          <w:lang w:eastAsia="x-none"/>
        </w:rPr>
      </w:pPr>
      <w:r w:rsidRPr="000B77CC">
        <w:rPr>
          <w:b/>
          <w:sz w:val="27"/>
          <w:szCs w:val="27"/>
          <w:lang w:eastAsia="x-none"/>
        </w:rPr>
        <w:t xml:space="preserve">1. </w:t>
      </w:r>
      <w:r w:rsidR="00130A2C">
        <w:rPr>
          <w:b/>
          <w:sz w:val="27"/>
          <w:szCs w:val="27"/>
          <w:lang w:eastAsia="x-none"/>
        </w:rPr>
        <w:t>Công tác ứng phó khẩn cấp với</w:t>
      </w:r>
      <w:r w:rsidR="001E1626">
        <w:rPr>
          <w:b/>
          <w:sz w:val="27"/>
          <w:szCs w:val="27"/>
          <w:lang w:eastAsia="x-none"/>
        </w:rPr>
        <w:t xml:space="preserve"> bão số 7</w:t>
      </w:r>
    </w:p>
    <w:p w:rsidR="004F307E" w:rsidRDefault="000566A0" w:rsidP="004F307E">
      <w:pPr>
        <w:widowControl w:val="0"/>
        <w:spacing w:line="320" w:lineRule="exact"/>
        <w:ind w:firstLine="709"/>
        <w:jc w:val="both"/>
        <w:rPr>
          <w:sz w:val="28"/>
          <w:szCs w:val="28"/>
        </w:rPr>
      </w:pPr>
      <w:r w:rsidRPr="00C74FA5">
        <w:rPr>
          <w:sz w:val="28"/>
          <w:szCs w:val="28"/>
        </w:rPr>
        <w:t xml:space="preserve">- Ban Chỉ đạo Trung ương về PCTT đã tổ chức họp chỉ đạo và có Công điện số 25/CĐ-TW </w:t>
      </w:r>
      <w:r w:rsidR="00367D7D">
        <w:rPr>
          <w:sz w:val="28"/>
          <w:szCs w:val="28"/>
        </w:rPr>
        <w:t xml:space="preserve">hồi 22h ngày 13/10 </w:t>
      </w:r>
      <w:r w:rsidRPr="00C74FA5">
        <w:rPr>
          <w:sz w:val="28"/>
          <w:szCs w:val="28"/>
        </w:rPr>
        <w:t>gửi các tỉnh, thành phố từ Quảng Ninh đến Hà Tĩnh và các Bộ, ngành liên quan để chủ động ứng phó với bão số 7.</w:t>
      </w:r>
    </w:p>
    <w:p w:rsidR="00F735EF" w:rsidRPr="00C74FA5" w:rsidRDefault="00F735EF" w:rsidP="004F307E">
      <w:pPr>
        <w:widowControl w:val="0"/>
        <w:spacing w:line="320" w:lineRule="exact"/>
        <w:ind w:firstLine="709"/>
        <w:jc w:val="both"/>
        <w:rPr>
          <w:sz w:val="28"/>
          <w:szCs w:val="28"/>
        </w:rPr>
      </w:pPr>
      <w:r>
        <w:rPr>
          <w:sz w:val="28"/>
          <w:szCs w:val="28"/>
        </w:rPr>
        <w:t>- Các bộ Quốc phòng, Giao thông vận tải, Công An, Công thương đã có công điện, văn bản chỉ đạo công tác ứng phó với bão số 7.</w:t>
      </w:r>
    </w:p>
    <w:p w:rsidR="004A1FD1" w:rsidRDefault="000566A0" w:rsidP="000566A0">
      <w:pPr>
        <w:widowControl w:val="0"/>
        <w:spacing w:line="320" w:lineRule="exact"/>
        <w:ind w:firstLine="709"/>
        <w:jc w:val="both"/>
        <w:rPr>
          <w:sz w:val="28"/>
          <w:szCs w:val="28"/>
        </w:rPr>
      </w:pPr>
      <w:r w:rsidRPr="00C74FA5">
        <w:rPr>
          <w:sz w:val="28"/>
          <w:szCs w:val="28"/>
        </w:rPr>
        <w:t xml:space="preserve">- </w:t>
      </w:r>
      <w:r w:rsidR="00AB2D63" w:rsidRPr="00C74FA5">
        <w:rPr>
          <w:sz w:val="28"/>
          <w:szCs w:val="28"/>
        </w:rPr>
        <w:t xml:space="preserve">Văn phòng thường trực Ban chỉ đạo </w:t>
      </w:r>
      <w:r w:rsidRPr="00C74FA5">
        <w:rPr>
          <w:sz w:val="28"/>
          <w:szCs w:val="28"/>
        </w:rPr>
        <w:t xml:space="preserve">đã tổ chức họp để </w:t>
      </w:r>
      <w:r w:rsidR="00AB2D63" w:rsidRPr="00C74FA5">
        <w:rPr>
          <w:sz w:val="28"/>
          <w:szCs w:val="28"/>
        </w:rPr>
        <w:t xml:space="preserve">tham mưu chỉ đạo triển khai các biện pháp ứng phó </w:t>
      </w:r>
      <w:r w:rsidR="004F307E" w:rsidRPr="00C74FA5">
        <w:rPr>
          <w:sz w:val="28"/>
          <w:szCs w:val="28"/>
        </w:rPr>
        <w:t>với bão số 7; c</w:t>
      </w:r>
      <w:r w:rsidR="00AB2D63" w:rsidRPr="00C74FA5">
        <w:rPr>
          <w:sz w:val="28"/>
          <w:szCs w:val="28"/>
        </w:rPr>
        <w:t xml:space="preserve">ó công văn </w:t>
      </w:r>
      <w:r w:rsidR="004A1FD1" w:rsidRPr="00C74FA5">
        <w:rPr>
          <w:sz w:val="28"/>
          <w:szCs w:val="28"/>
        </w:rPr>
        <w:t>số 434/VPTT hồi 13h30 ngày 10/10 gửi các tỉnh hạ du về việc đảm bảo an toàn hạ du khi xả lũ hồ Hòa Bình.</w:t>
      </w:r>
    </w:p>
    <w:p w:rsidR="00F735EF" w:rsidRPr="00F735EF" w:rsidRDefault="00F735EF" w:rsidP="000566A0">
      <w:pPr>
        <w:widowControl w:val="0"/>
        <w:spacing w:line="320" w:lineRule="exact"/>
        <w:ind w:firstLine="709"/>
        <w:jc w:val="both"/>
        <w:rPr>
          <w:spacing w:val="-2"/>
          <w:sz w:val="28"/>
          <w:szCs w:val="28"/>
        </w:rPr>
      </w:pPr>
      <w:r w:rsidRPr="00F735EF">
        <w:rPr>
          <w:spacing w:val="-2"/>
          <w:sz w:val="28"/>
          <w:szCs w:val="28"/>
        </w:rPr>
        <w:t>- Tổng cục Thủy lợi, Tổng cục Thủy sản, Cục Trồng trọt đã có Công điện và cử đoàn công tác chỉ đạo, kiểm tra, hướng dẫn các địa phương ứng phó với bão số 7.</w:t>
      </w:r>
    </w:p>
    <w:p w:rsidR="000566A0" w:rsidRPr="00C74FA5" w:rsidRDefault="004A1FD1" w:rsidP="000566A0">
      <w:pPr>
        <w:widowControl w:val="0"/>
        <w:spacing w:line="320" w:lineRule="exact"/>
        <w:ind w:firstLine="709"/>
        <w:jc w:val="both"/>
        <w:rPr>
          <w:sz w:val="28"/>
          <w:szCs w:val="28"/>
        </w:rPr>
      </w:pPr>
      <w:r w:rsidRPr="00C74FA5">
        <w:rPr>
          <w:sz w:val="28"/>
          <w:szCs w:val="28"/>
        </w:rPr>
        <w:t xml:space="preserve"> </w:t>
      </w:r>
      <w:r w:rsidR="000566A0" w:rsidRPr="00C74FA5">
        <w:rPr>
          <w:sz w:val="28"/>
          <w:szCs w:val="28"/>
        </w:rPr>
        <w:t>- Các tỉnh ven biển từ Quảng Ninh đến Hà Tĩnh đã có Công điện, văn bản chỉ đạo các sở, ban ngành và các địa phương triển khai các</w:t>
      </w:r>
      <w:r w:rsidR="004F307E" w:rsidRPr="00C74FA5">
        <w:rPr>
          <w:sz w:val="28"/>
          <w:szCs w:val="28"/>
        </w:rPr>
        <w:t xml:space="preserve"> biện pháp ứng phó với bão số 7; tổ chức cấm biển và chuẩn bị kế hoạch sơ tán dân khu vực ven biển và vùng trũng thấp; đ</w:t>
      </w:r>
      <w:r w:rsidR="000566A0" w:rsidRPr="00C74FA5">
        <w:rPr>
          <w:sz w:val="28"/>
          <w:szCs w:val="28"/>
        </w:rPr>
        <w:t>ôn đốc việc thu hoạch lúa đến kỳ thu hoạch</w:t>
      </w:r>
      <w:r w:rsidR="004F307E" w:rsidRPr="00C74FA5">
        <w:rPr>
          <w:sz w:val="28"/>
          <w:szCs w:val="28"/>
        </w:rPr>
        <w:t>.</w:t>
      </w:r>
      <w:r w:rsidR="000566A0" w:rsidRPr="00C74FA5">
        <w:rPr>
          <w:sz w:val="28"/>
          <w:szCs w:val="28"/>
        </w:rPr>
        <w:t xml:space="preserve"> </w:t>
      </w:r>
    </w:p>
    <w:p w:rsidR="001E1626" w:rsidRDefault="00C41CF0" w:rsidP="001E1626">
      <w:pPr>
        <w:widowControl w:val="0"/>
        <w:spacing w:line="320" w:lineRule="exact"/>
        <w:ind w:firstLine="709"/>
        <w:jc w:val="both"/>
        <w:rPr>
          <w:b/>
          <w:sz w:val="27"/>
          <w:szCs w:val="27"/>
          <w:lang w:eastAsia="x-none"/>
        </w:rPr>
      </w:pPr>
      <w:r w:rsidRPr="000B77CC">
        <w:rPr>
          <w:b/>
          <w:spacing w:val="-6"/>
          <w:sz w:val="27"/>
          <w:szCs w:val="27"/>
          <w:lang w:eastAsia="x-none"/>
        </w:rPr>
        <w:t xml:space="preserve">2. </w:t>
      </w:r>
      <w:r w:rsidR="001E1626">
        <w:rPr>
          <w:b/>
          <w:sz w:val="27"/>
          <w:szCs w:val="27"/>
          <w:lang w:eastAsia="x-none"/>
        </w:rPr>
        <w:t>Công tác ứng phó và khắc phục hậu quả mưa lũ miền Trung</w:t>
      </w:r>
    </w:p>
    <w:p w:rsidR="00EB6337" w:rsidRPr="00C74FA5" w:rsidRDefault="00EB6337" w:rsidP="00EB6337">
      <w:pPr>
        <w:widowControl w:val="0"/>
        <w:spacing w:line="320" w:lineRule="exact"/>
        <w:ind w:firstLine="709"/>
        <w:jc w:val="both"/>
        <w:rPr>
          <w:sz w:val="28"/>
          <w:szCs w:val="28"/>
        </w:rPr>
      </w:pPr>
      <w:r w:rsidRPr="00C74FA5">
        <w:rPr>
          <w:sz w:val="28"/>
          <w:szCs w:val="28"/>
        </w:rPr>
        <w:t>- Thủ tướng Chính phủ đã có công điện số 1394/CĐ-TTg ngày 13/10/2020 chỉ đạo việc tập trung cứu nạn, khắc phục hậu quả sạt lở đất tại khu vực Trạm kiểm lâm số 7 và thủy điện Rào Trăng 3 trên địa bàn tỉnh Thừa Thiên Huế.</w:t>
      </w:r>
    </w:p>
    <w:p w:rsidR="00EB6337" w:rsidRPr="00C74FA5" w:rsidRDefault="001E1626" w:rsidP="00EB6337">
      <w:pPr>
        <w:widowControl w:val="0"/>
        <w:spacing w:line="320" w:lineRule="exact"/>
        <w:ind w:firstLine="709"/>
        <w:jc w:val="both"/>
        <w:rPr>
          <w:spacing w:val="-2"/>
          <w:sz w:val="28"/>
          <w:szCs w:val="28"/>
        </w:rPr>
      </w:pPr>
      <w:r w:rsidRPr="00C74FA5">
        <w:rPr>
          <w:spacing w:val="-2"/>
          <w:sz w:val="28"/>
          <w:szCs w:val="28"/>
        </w:rPr>
        <w:t>-</w:t>
      </w:r>
      <w:r w:rsidR="007A3097" w:rsidRPr="00C74FA5">
        <w:rPr>
          <w:spacing w:val="-2"/>
          <w:sz w:val="28"/>
          <w:szCs w:val="28"/>
        </w:rPr>
        <w:t xml:space="preserve"> </w:t>
      </w:r>
      <w:r w:rsidR="005C0470" w:rsidRPr="00C74FA5">
        <w:rPr>
          <w:spacing w:val="-2"/>
          <w:sz w:val="28"/>
          <w:szCs w:val="28"/>
        </w:rPr>
        <w:t xml:space="preserve">Phó Thủ tướng Trịnh Đình Dũng - Trưởng ban Chỉ đạo Trung ương về PCTT kiểm tra, chỉ đạo công tác cứu hộ, cứu nạn </w:t>
      </w:r>
      <w:r w:rsidR="00EB6337" w:rsidRPr="00C74FA5">
        <w:rPr>
          <w:spacing w:val="-2"/>
          <w:sz w:val="28"/>
          <w:szCs w:val="28"/>
        </w:rPr>
        <w:t>khắc phục hậu quả sạt lở đất tại khu vực Trạm kiểm lâm số 7 và thủy điện Rào Trăng 3 trên địa bàn tỉnh Thừa Thiên Huế.</w:t>
      </w:r>
    </w:p>
    <w:p w:rsidR="001E1626" w:rsidRPr="00C74FA5" w:rsidRDefault="005C0470" w:rsidP="004E0854">
      <w:pPr>
        <w:widowControl w:val="0"/>
        <w:spacing w:line="320" w:lineRule="exact"/>
        <w:ind w:firstLine="709"/>
        <w:jc w:val="both"/>
        <w:rPr>
          <w:sz w:val="28"/>
          <w:szCs w:val="28"/>
        </w:rPr>
      </w:pPr>
      <w:r w:rsidRPr="00C74FA5">
        <w:rPr>
          <w:sz w:val="28"/>
          <w:szCs w:val="28"/>
        </w:rPr>
        <w:t xml:space="preserve">- </w:t>
      </w:r>
      <w:r w:rsidR="004E0854" w:rsidRPr="00C74FA5">
        <w:rPr>
          <w:sz w:val="28"/>
          <w:szCs w:val="28"/>
        </w:rPr>
        <w:t xml:space="preserve">Bộ Trưởng Nguyễn Xuân Cường - </w:t>
      </w:r>
      <w:r w:rsidRPr="00C74FA5">
        <w:rPr>
          <w:sz w:val="28"/>
          <w:szCs w:val="28"/>
        </w:rPr>
        <w:t>Phó trưởng</w:t>
      </w:r>
      <w:r w:rsidR="004E0854" w:rsidRPr="00C74FA5">
        <w:rPr>
          <w:sz w:val="28"/>
          <w:szCs w:val="28"/>
        </w:rPr>
        <w:t xml:space="preserve"> Ban Chỉ đạo Trung ương về PCTT kiểm tra, chỉ đạo công tác cứu hộ, cứu nạn và khắc phục hậu quả tại Thừa Thiên Huế. </w:t>
      </w:r>
    </w:p>
    <w:p w:rsidR="005C0470" w:rsidRPr="00C74FA5" w:rsidRDefault="001E1626" w:rsidP="005C0470">
      <w:pPr>
        <w:widowControl w:val="0"/>
        <w:spacing w:line="320" w:lineRule="exact"/>
        <w:ind w:firstLine="709"/>
        <w:jc w:val="both"/>
        <w:rPr>
          <w:sz w:val="28"/>
          <w:szCs w:val="28"/>
        </w:rPr>
      </w:pPr>
      <w:r w:rsidRPr="00C74FA5">
        <w:rPr>
          <w:sz w:val="28"/>
          <w:szCs w:val="28"/>
        </w:rPr>
        <w:t xml:space="preserve">- </w:t>
      </w:r>
      <w:r w:rsidR="005C0470" w:rsidRPr="00C74FA5">
        <w:rPr>
          <w:sz w:val="28"/>
          <w:szCs w:val="28"/>
        </w:rPr>
        <w:t>Đoàn công tác của Ban chỉ đạo Trung ương về PCTT đi kiểm tra, chỉ đạo công tác vận hành hồ chứa và công tác ứng phó với mưa lũ và khắc phục hậu quả tại Thừa Thiên Huế.</w:t>
      </w:r>
    </w:p>
    <w:p w:rsidR="001E1626" w:rsidRPr="00C74FA5" w:rsidRDefault="001E1626" w:rsidP="001E1626">
      <w:pPr>
        <w:widowControl w:val="0"/>
        <w:spacing w:line="320" w:lineRule="exact"/>
        <w:ind w:firstLine="709"/>
        <w:jc w:val="both"/>
        <w:rPr>
          <w:sz w:val="28"/>
          <w:szCs w:val="28"/>
        </w:rPr>
      </w:pPr>
      <w:r w:rsidRPr="00C74FA5">
        <w:rPr>
          <w:sz w:val="28"/>
          <w:szCs w:val="28"/>
        </w:rPr>
        <w:t xml:space="preserve">- Các </w:t>
      </w:r>
      <w:r w:rsidR="004F307E" w:rsidRPr="00C74FA5">
        <w:rPr>
          <w:sz w:val="28"/>
          <w:szCs w:val="28"/>
        </w:rPr>
        <w:t>tỉnh miền Trung</w:t>
      </w:r>
      <w:r w:rsidRPr="00C74FA5">
        <w:rPr>
          <w:sz w:val="28"/>
          <w:szCs w:val="28"/>
        </w:rPr>
        <w:t xml:space="preserve"> tiếp tục thực hiện công tác tìm kiếm cứ</w:t>
      </w:r>
      <w:r w:rsidR="004F307E" w:rsidRPr="00C74FA5">
        <w:rPr>
          <w:sz w:val="28"/>
          <w:szCs w:val="28"/>
        </w:rPr>
        <w:t>u nạn, khắc phục hậu quả mưa lũ.</w:t>
      </w:r>
    </w:p>
    <w:p w:rsidR="00D15620" w:rsidRDefault="00D33803" w:rsidP="007903FF">
      <w:pPr>
        <w:widowControl w:val="0"/>
        <w:spacing w:line="320" w:lineRule="exact"/>
        <w:ind w:firstLine="709"/>
        <w:jc w:val="both"/>
        <w:rPr>
          <w:sz w:val="27"/>
          <w:szCs w:val="27"/>
          <w:lang w:eastAsia="x-none"/>
        </w:rPr>
      </w:pPr>
      <w:r>
        <w:rPr>
          <w:b/>
          <w:sz w:val="27"/>
          <w:szCs w:val="27"/>
          <w:lang w:eastAsia="x-none"/>
        </w:rPr>
        <w:t>X</w:t>
      </w:r>
      <w:r w:rsidR="009A6974">
        <w:rPr>
          <w:b/>
          <w:sz w:val="27"/>
          <w:szCs w:val="27"/>
          <w:lang w:eastAsia="x-none"/>
        </w:rPr>
        <w:t>I</w:t>
      </w:r>
      <w:bookmarkStart w:id="0" w:name="_GoBack"/>
      <w:bookmarkEnd w:id="0"/>
      <w:r w:rsidR="00252583" w:rsidRPr="000B77CC">
        <w:rPr>
          <w:b/>
          <w:sz w:val="27"/>
          <w:szCs w:val="27"/>
          <w:lang w:eastAsia="x-none"/>
        </w:rPr>
        <w:t>. CÁC CÔNG VIỆC CẦN TRIỂN KHAI TIẾP THEO</w:t>
      </w:r>
    </w:p>
    <w:p w:rsidR="00D15620" w:rsidRPr="00C74FA5" w:rsidRDefault="00D15620" w:rsidP="00AD2B80">
      <w:pPr>
        <w:widowControl w:val="0"/>
        <w:spacing w:line="252" w:lineRule="auto"/>
        <w:ind w:firstLine="709"/>
        <w:jc w:val="both"/>
        <w:rPr>
          <w:sz w:val="28"/>
          <w:szCs w:val="28"/>
        </w:rPr>
      </w:pPr>
      <w:r>
        <w:rPr>
          <w:sz w:val="27"/>
          <w:szCs w:val="27"/>
          <w:lang w:eastAsia="x-none"/>
        </w:rPr>
        <w:t>1</w:t>
      </w:r>
      <w:r w:rsidRPr="00C74FA5">
        <w:rPr>
          <w:sz w:val="28"/>
          <w:szCs w:val="28"/>
        </w:rPr>
        <w:t xml:space="preserve">. </w:t>
      </w:r>
      <w:r w:rsidR="00C64039" w:rsidRPr="00C74FA5">
        <w:rPr>
          <w:sz w:val="28"/>
          <w:szCs w:val="28"/>
        </w:rPr>
        <w:t>Nghiêm túc thực hiện công điện số 25</w:t>
      </w:r>
      <w:r w:rsidR="00EB742F">
        <w:rPr>
          <w:sz w:val="28"/>
          <w:szCs w:val="28"/>
        </w:rPr>
        <w:t>/CĐ-TWPCTT hồi 22h ngày 13/10</w:t>
      </w:r>
      <w:r w:rsidR="00C64039" w:rsidRPr="00C74FA5">
        <w:rPr>
          <w:sz w:val="28"/>
          <w:szCs w:val="28"/>
        </w:rPr>
        <w:t xml:space="preserve"> trong đó tập trung chỉ đạo, thực hiện một số công việc cụ thể sau:</w:t>
      </w:r>
    </w:p>
    <w:p w:rsidR="0007471F" w:rsidRPr="00C74FA5" w:rsidRDefault="0007471F" w:rsidP="00AD2B80">
      <w:pPr>
        <w:tabs>
          <w:tab w:val="center" w:pos="1912"/>
          <w:tab w:val="center" w:pos="5083"/>
        </w:tabs>
        <w:spacing w:line="252" w:lineRule="auto"/>
        <w:ind w:firstLine="706"/>
        <w:jc w:val="both"/>
        <w:rPr>
          <w:sz w:val="28"/>
          <w:szCs w:val="28"/>
        </w:rPr>
      </w:pPr>
      <w:r w:rsidRPr="00C74FA5">
        <w:rPr>
          <w:sz w:val="28"/>
          <w:szCs w:val="28"/>
        </w:rPr>
        <w:t>- Theo dõi chặt chẽ diễn biến của bão, thông báo cho chủ các phương tiện, thuyền trưởng các tàu, thuyền đang hoạt động trên biển biết vị trí, hướng di chuyển và diễn biến của bão để chủ động phòng tránh.</w:t>
      </w:r>
    </w:p>
    <w:p w:rsidR="0007471F" w:rsidRPr="00C74FA5" w:rsidRDefault="0007471F" w:rsidP="00AD2B80">
      <w:pPr>
        <w:pStyle w:val="Bodytext20"/>
        <w:shd w:val="clear" w:color="auto" w:fill="auto"/>
        <w:spacing w:before="0" w:after="0" w:line="252" w:lineRule="auto"/>
        <w:ind w:firstLine="709"/>
        <w:rPr>
          <w:rFonts w:eastAsia="Times New Roman"/>
        </w:rPr>
      </w:pPr>
      <w:r w:rsidRPr="00C74FA5">
        <w:rPr>
          <w:rFonts w:eastAsia="Times New Roman"/>
        </w:rPr>
        <w:t>- Chủ động sơ tán dân tại các khu vực</w:t>
      </w:r>
      <w:r w:rsidR="00C64039" w:rsidRPr="00C74FA5">
        <w:rPr>
          <w:rFonts w:eastAsia="Times New Roman"/>
        </w:rPr>
        <w:t xml:space="preserve"> ven biển,</w:t>
      </w:r>
      <w:r w:rsidRPr="00C74FA5">
        <w:rPr>
          <w:rFonts w:eastAsia="Times New Roman"/>
        </w:rPr>
        <w:t xml:space="preserve"> nhất là khu vực thấp trũng có nguy cơ cao xảy ra ngập lụt. Chỉ đạo hướng dẫn người dân chằng chống nhà cửa, gia cố bảo vệ công trình,  chặt tỉa cành cây</w:t>
      </w:r>
      <w:r w:rsidR="00DF2A9C" w:rsidRPr="00C74FA5">
        <w:rPr>
          <w:rFonts w:eastAsia="Times New Roman"/>
        </w:rPr>
        <w:t>.</w:t>
      </w:r>
    </w:p>
    <w:p w:rsidR="0007471F" w:rsidRPr="00C74FA5" w:rsidRDefault="0007471F" w:rsidP="00AD2B80">
      <w:pPr>
        <w:spacing w:line="252" w:lineRule="auto"/>
        <w:ind w:firstLine="709"/>
        <w:jc w:val="both"/>
        <w:rPr>
          <w:sz w:val="28"/>
          <w:szCs w:val="28"/>
        </w:rPr>
      </w:pPr>
      <w:r w:rsidRPr="00C74FA5">
        <w:rPr>
          <w:sz w:val="28"/>
          <w:szCs w:val="28"/>
        </w:rPr>
        <w:t xml:space="preserve">- Chủ động tiêu thoát nước đệm phòng, chống úng ngập, triển khai các phương án bảo vệ sản xuất nông nghiệp. </w:t>
      </w:r>
    </w:p>
    <w:p w:rsidR="0007471F" w:rsidRPr="00C74FA5" w:rsidRDefault="0007471F" w:rsidP="00AD2B80">
      <w:pPr>
        <w:spacing w:line="252" w:lineRule="auto"/>
        <w:ind w:firstLine="709"/>
        <w:jc w:val="both"/>
        <w:rPr>
          <w:sz w:val="28"/>
          <w:szCs w:val="28"/>
        </w:rPr>
      </w:pPr>
      <w:r w:rsidRPr="00C74FA5">
        <w:rPr>
          <w:sz w:val="28"/>
          <w:szCs w:val="28"/>
        </w:rPr>
        <w:t xml:space="preserve">- Tổ chức </w:t>
      </w:r>
      <w:r w:rsidR="00DF2A9C" w:rsidRPr="00C74FA5">
        <w:rPr>
          <w:sz w:val="28"/>
          <w:szCs w:val="28"/>
        </w:rPr>
        <w:t>kiểm tra điều kiện đảm bảo an toàn với các hồ đập thủy lợi; đặc biệt các hồ xung yếu, có sự cố, chưa được sửa chữa</w:t>
      </w:r>
      <w:r w:rsidRPr="00C74FA5">
        <w:rPr>
          <w:sz w:val="28"/>
          <w:szCs w:val="28"/>
        </w:rPr>
        <w:t xml:space="preserve">; bố trí lực lượng thường trực để kịp thời xử lý khi có tình huống. </w:t>
      </w:r>
    </w:p>
    <w:p w:rsidR="0007471F" w:rsidRPr="00C74FA5" w:rsidRDefault="0007471F" w:rsidP="00AD2B80">
      <w:pPr>
        <w:spacing w:line="252" w:lineRule="auto"/>
        <w:ind w:firstLine="709"/>
        <w:jc w:val="both"/>
        <w:rPr>
          <w:sz w:val="28"/>
          <w:szCs w:val="28"/>
        </w:rPr>
      </w:pPr>
      <w:r w:rsidRPr="00C74FA5">
        <w:rPr>
          <w:sz w:val="28"/>
          <w:szCs w:val="28"/>
        </w:rPr>
        <w:t>- Triển khai công tác đảm bảo an toàn hệ thống đê điều, đặc biệt là các trọng điểm xung yếu.</w:t>
      </w:r>
    </w:p>
    <w:p w:rsidR="00C64039" w:rsidRPr="00C74FA5" w:rsidRDefault="00C64039" w:rsidP="00AD2B80">
      <w:pPr>
        <w:spacing w:line="252" w:lineRule="auto"/>
        <w:ind w:firstLine="709"/>
        <w:jc w:val="both"/>
        <w:rPr>
          <w:sz w:val="28"/>
          <w:szCs w:val="28"/>
        </w:rPr>
      </w:pPr>
      <w:r w:rsidRPr="00C74FA5">
        <w:rPr>
          <w:sz w:val="28"/>
          <w:szCs w:val="28"/>
        </w:rPr>
        <w:t>2. Tổ chức các đoàn công tác để kiểm tra, chỉ đạo công tác: Đảm bảo an toàn đê điều, đặc biệt là các trọng điểm xung yếu; những công trình đang thi công dở dang; chỉ đạo việc đảm bảo neo đậu tàu thuyền và triển khai công tác an toàn về người và tài sản đối với việc nuôi trồng thủy sản, không để người dân ở lại lồng bè, lều canh khi bão đổ bộ.</w:t>
      </w:r>
    </w:p>
    <w:p w:rsidR="00D15620" w:rsidRPr="00C74FA5" w:rsidRDefault="00DF2A9C" w:rsidP="00AD2B80">
      <w:pPr>
        <w:spacing w:line="252" w:lineRule="auto"/>
        <w:ind w:firstLine="709"/>
        <w:jc w:val="both"/>
        <w:rPr>
          <w:sz w:val="28"/>
          <w:szCs w:val="28"/>
        </w:rPr>
      </w:pPr>
      <w:r w:rsidRPr="00C74FA5">
        <w:rPr>
          <w:sz w:val="28"/>
          <w:szCs w:val="28"/>
        </w:rPr>
        <w:t>3</w:t>
      </w:r>
      <w:r w:rsidR="00D15620" w:rsidRPr="00C74FA5">
        <w:rPr>
          <w:sz w:val="28"/>
          <w:szCs w:val="28"/>
        </w:rPr>
        <w:t xml:space="preserve">. </w:t>
      </w:r>
      <w:r w:rsidRPr="00C74FA5">
        <w:rPr>
          <w:sz w:val="28"/>
          <w:szCs w:val="28"/>
        </w:rPr>
        <w:t>Đối với các tỉnh</w:t>
      </w:r>
      <w:r w:rsidR="00D15620" w:rsidRPr="00C74FA5">
        <w:rPr>
          <w:sz w:val="28"/>
          <w:szCs w:val="28"/>
        </w:rPr>
        <w:t xml:space="preserve"> miền Trung</w:t>
      </w:r>
      <w:r w:rsidR="00D32AA7">
        <w:rPr>
          <w:sz w:val="28"/>
          <w:szCs w:val="28"/>
        </w:rPr>
        <w:t>:</w:t>
      </w:r>
    </w:p>
    <w:p w:rsidR="0007471F" w:rsidRPr="00C74FA5" w:rsidRDefault="0007471F" w:rsidP="00AD2B80">
      <w:pPr>
        <w:spacing w:line="252" w:lineRule="auto"/>
        <w:ind w:firstLine="709"/>
        <w:jc w:val="both"/>
        <w:rPr>
          <w:spacing w:val="-4"/>
          <w:sz w:val="28"/>
          <w:szCs w:val="28"/>
        </w:rPr>
      </w:pPr>
      <w:r w:rsidRPr="00C74FA5">
        <w:rPr>
          <w:spacing w:val="-4"/>
          <w:sz w:val="28"/>
          <w:szCs w:val="28"/>
        </w:rPr>
        <w:t>- Tiếp tục chỉ đạo việc tập trung cứu nạn, khắc phục hậu quả sạt lở đất tại khu vực Trạm kiểm lâm số 7 và thủy điện Rào Trăng 3 trên địa bàn tỉnh Thừa Thiên Huế.</w:t>
      </w:r>
    </w:p>
    <w:p w:rsidR="00B24DF9" w:rsidRPr="00C74FA5" w:rsidRDefault="00B24DF9" w:rsidP="00AD2B80">
      <w:pPr>
        <w:spacing w:line="252" w:lineRule="auto"/>
        <w:ind w:firstLine="709"/>
        <w:jc w:val="both"/>
        <w:rPr>
          <w:sz w:val="28"/>
          <w:szCs w:val="28"/>
        </w:rPr>
      </w:pPr>
      <w:r w:rsidRPr="00C74FA5">
        <w:rPr>
          <w:sz w:val="28"/>
          <w:szCs w:val="28"/>
        </w:rPr>
        <w:t xml:space="preserve"> </w:t>
      </w:r>
      <w:r w:rsidR="0007471F" w:rsidRPr="00C74FA5">
        <w:rPr>
          <w:sz w:val="28"/>
          <w:szCs w:val="28"/>
        </w:rPr>
        <w:t xml:space="preserve">- </w:t>
      </w:r>
      <w:r w:rsidRPr="00C74FA5">
        <w:rPr>
          <w:sz w:val="28"/>
          <w:szCs w:val="28"/>
        </w:rPr>
        <w:t>Tiếp tục triển khai công tác tìm kiếm cứu nạn; tổ chức thăm hỏi, động viên, hỗ trợ kịp thời các gia đình có người chết, mất tích; cứu chữa người bị thương; hỗ trợ lương thực, thực phẩm, vệ sinh môi trường, nhà ở, nước sạch cho người dân bị thiệt hại; bảo đảm khám chữa bệnh cho người dân vùng lũ; khẩn trương khắc phục nhanh hậu quả mưa lũ, phục hồi sản xuất.</w:t>
      </w:r>
    </w:p>
    <w:p w:rsidR="00F72157" w:rsidRPr="00C74FA5" w:rsidRDefault="0007471F" w:rsidP="00AD2B80">
      <w:pPr>
        <w:spacing w:line="252" w:lineRule="auto"/>
        <w:ind w:firstLine="709"/>
        <w:jc w:val="both"/>
        <w:rPr>
          <w:sz w:val="28"/>
          <w:szCs w:val="28"/>
        </w:rPr>
      </w:pPr>
      <w:r w:rsidRPr="00C74FA5">
        <w:rPr>
          <w:sz w:val="28"/>
          <w:szCs w:val="28"/>
        </w:rPr>
        <w:t>-</w:t>
      </w:r>
      <w:r w:rsidR="00B24DF9" w:rsidRPr="00C74FA5">
        <w:rPr>
          <w:sz w:val="28"/>
          <w:szCs w:val="28"/>
        </w:rPr>
        <w:t xml:space="preserve"> Tiếp tục tổng hợp, đánh giá thiệt hại do mư</w:t>
      </w:r>
      <w:r w:rsidR="00270EF0">
        <w:rPr>
          <w:sz w:val="28"/>
          <w:szCs w:val="28"/>
        </w:rPr>
        <w:t>a lũ và nhu cầu hỗ trợ khẩn cấp,</w:t>
      </w:r>
      <w:r w:rsidR="00B24DF9" w:rsidRPr="00C74FA5">
        <w:rPr>
          <w:sz w:val="28"/>
          <w:szCs w:val="28"/>
        </w:rPr>
        <w:t xml:space="preserve"> xử lý môi trường.</w:t>
      </w:r>
      <w:r w:rsidR="00DF2A9C" w:rsidRPr="00C74FA5">
        <w:rPr>
          <w:sz w:val="28"/>
          <w:szCs w:val="28"/>
        </w:rPr>
        <w:t>/.</w:t>
      </w:r>
    </w:p>
    <w:tbl>
      <w:tblPr>
        <w:tblW w:w="9356" w:type="dxa"/>
        <w:tblInd w:w="108" w:type="dxa"/>
        <w:tblLook w:val="04A0" w:firstRow="1" w:lastRow="0" w:firstColumn="1" w:lastColumn="0" w:noHBand="0" w:noVBand="1"/>
      </w:tblPr>
      <w:tblGrid>
        <w:gridCol w:w="5245"/>
        <w:gridCol w:w="4111"/>
      </w:tblGrid>
      <w:tr w:rsidR="0045033C" w:rsidRPr="0045033C" w:rsidTr="001E4915">
        <w:trPr>
          <w:trHeight w:val="2523"/>
        </w:trPr>
        <w:tc>
          <w:tcPr>
            <w:tcW w:w="5245" w:type="dxa"/>
            <w:shd w:val="clear" w:color="auto" w:fill="auto"/>
          </w:tcPr>
          <w:p w:rsidR="0045033C" w:rsidRPr="0045033C" w:rsidRDefault="0045033C" w:rsidP="007903FF">
            <w:pPr>
              <w:widowControl w:val="0"/>
              <w:ind w:hanging="108"/>
              <w:jc w:val="both"/>
              <w:rPr>
                <w:b/>
                <w:i/>
                <w:noProof/>
                <w:sz w:val="22"/>
                <w:lang w:val="it-IT"/>
              </w:rPr>
            </w:pPr>
            <w:r w:rsidRPr="0045033C">
              <w:rPr>
                <w:b/>
                <w:i/>
                <w:noProof/>
                <w:sz w:val="22"/>
                <w:lang w:val="vi-VN"/>
              </w:rPr>
              <w:t>Nơi nhận</w:t>
            </w:r>
            <w:r w:rsidRPr="0045033C">
              <w:rPr>
                <w:b/>
                <w:i/>
                <w:noProof/>
                <w:sz w:val="22"/>
                <w:lang w:val="it-IT"/>
              </w:rPr>
              <w:t>:</w:t>
            </w:r>
          </w:p>
          <w:p w:rsidR="0045033C" w:rsidRPr="0045033C" w:rsidRDefault="00936B1C" w:rsidP="007903FF">
            <w:pPr>
              <w:widowControl w:val="0"/>
              <w:ind w:hanging="108"/>
              <w:jc w:val="both"/>
              <w:rPr>
                <w:sz w:val="20"/>
                <w:szCs w:val="22"/>
                <w:lang w:val="it-IT"/>
              </w:rPr>
            </w:pPr>
            <w:r>
              <w:rPr>
                <w:sz w:val="20"/>
                <w:szCs w:val="22"/>
                <w:lang w:val="it-IT"/>
              </w:rPr>
              <w:t>- Lãnh đạo Ban Chỉ đạo</w:t>
            </w:r>
            <w:r w:rsidR="0045033C" w:rsidRPr="0045033C">
              <w:rPr>
                <w:sz w:val="20"/>
                <w:szCs w:val="22"/>
                <w:lang w:val="it-IT"/>
              </w:rPr>
              <w:t>;</w:t>
            </w:r>
          </w:p>
          <w:p w:rsidR="0045033C" w:rsidRPr="0045033C" w:rsidRDefault="0045033C" w:rsidP="007903FF">
            <w:pPr>
              <w:widowControl w:val="0"/>
              <w:ind w:hanging="108"/>
              <w:jc w:val="both"/>
              <w:rPr>
                <w:sz w:val="20"/>
                <w:szCs w:val="22"/>
                <w:lang w:val="it-IT"/>
              </w:rPr>
            </w:pPr>
            <w:r w:rsidRPr="0045033C">
              <w:rPr>
                <w:sz w:val="20"/>
                <w:szCs w:val="22"/>
                <w:lang w:val="it-IT"/>
              </w:rPr>
              <w:t>-</w:t>
            </w:r>
            <w:r w:rsidR="00936B1C">
              <w:rPr>
                <w:sz w:val="20"/>
                <w:szCs w:val="22"/>
                <w:lang w:val="it-IT"/>
              </w:rPr>
              <w:t xml:space="preserve"> Thành viên Ban Chỉ đạo</w:t>
            </w:r>
            <w:r w:rsidRPr="0045033C">
              <w:rPr>
                <w:sz w:val="20"/>
                <w:szCs w:val="22"/>
                <w:lang w:val="it-IT"/>
              </w:rPr>
              <w:t>;</w:t>
            </w:r>
          </w:p>
          <w:p w:rsidR="0045033C" w:rsidRPr="0045033C" w:rsidRDefault="00936B1C" w:rsidP="007903FF">
            <w:pPr>
              <w:widowControl w:val="0"/>
              <w:ind w:hanging="108"/>
              <w:jc w:val="both"/>
              <w:rPr>
                <w:sz w:val="20"/>
                <w:szCs w:val="22"/>
                <w:lang w:val="it-IT"/>
              </w:rPr>
            </w:pPr>
            <w:r>
              <w:rPr>
                <w:sz w:val="20"/>
                <w:szCs w:val="22"/>
                <w:lang w:val="it-IT"/>
              </w:rPr>
              <w:t>- Văn phòng Chính phủ</w:t>
            </w:r>
            <w:r w:rsidR="0045033C" w:rsidRPr="0045033C">
              <w:rPr>
                <w:sz w:val="20"/>
                <w:szCs w:val="22"/>
                <w:lang w:val="it-IT"/>
              </w:rPr>
              <w:t>;</w:t>
            </w:r>
          </w:p>
          <w:p w:rsidR="0045033C" w:rsidRPr="0045033C" w:rsidRDefault="00936B1C" w:rsidP="007903FF">
            <w:pPr>
              <w:widowControl w:val="0"/>
              <w:ind w:hanging="108"/>
              <w:jc w:val="both"/>
              <w:rPr>
                <w:sz w:val="20"/>
                <w:szCs w:val="22"/>
                <w:lang w:val="it-IT"/>
              </w:rPr>
            </w:pPr>
            <w:r>
              <w:rPr>
                <w:sz w:val="20"/>
                <w:szCs w:val="22"/>
                <w:lang w:val="it-IT"/>
              </w:rPr>
              <w:t>- Chánh VPTT</w:t>
            </w:r>
            <w:r w:rsidR="0045033C" w:rsidRPr="0045033C">
              <w:rPr>
                <w:sz w:val="20"/>
                <w:szCs w:val="22"/>
                <w:lang w:val="it-IT"/>
              </w:rPr>
              <w:t>;</w:t>
            </w:r>
          </w:p>
          <w:p w:rsidR="0045033C" w:rsidRPr="0045033C" w:rsidRDefault="0045033C" w:rsidP="007903FF">
            <w:pPr>
              <w:widowControl w:val="0"/>
              <w:ind w:left="-105"/>
              <w:jc w:val="both"/>
              <w:rPr>
                <w:sz w:val="20"/>
                <w:szCs w:val="22"/>
              </w:rPr>
            </w:pPr>
            <w:r w:rsidRPr="0045033C">
              <w:rPr>
                <w:sz w:val="20"/>
                <w:szCs w:val="22"/>
              </w:rPr>
              <w:t>- VP UBQG</w:t>
            </w:r>
            <w:r w:rsidRPr="0045033C">
              <w:rPr>
                <w:sz w:val="20"/>
                <w:szCs w:val="22"/>
                <w:lang w:val="vi-VN"/>
              </w:rPr>
              <w:t xml:space="preserve"> ƯPSCTT&amp;</w:t>
            </w:r>
            <w:r w:rsidRPr="0045033C">
              <w:rPr>
                <w:sz w:val="20"/>
                <w:szCs w:val="22"/>
              </w:rPr>
              <w:t xml:space="preserve">TKCN; </w:t>
            </w:r>
          </w:p>
          <w:p w:rsidR="0045033C" w:rsidRPr="0045033C" w:rsidRDefault="0045033C" w:rsidP="007903FF">
            <w:pPr>
              <w:widowControl w:val="0"/>
              <w:ind w:left="-105"/>
              <w:jc w:val="both"/>
              <w:rPr>
                <w:sz w:val="20"/>
                <w:szCs w:val="22"/>
              </w:rPr>
            </w:pPr>
            <w:r w:rsidRPr="0045033C">
              <w:rPr>
                <w:sz w:val="20"/>
                <w:szCs w:val="22"/>
              </w:rPr>
              <w:t>- Các Tổng cục: PCTT; Thủy lợi; Thủy sản;</w:t>
            </w:r>
          </w:p>
          <w:p w:rsidR="0045033C" w:rsidRPr="0045033C" w:rsidRDefault="0045033C" w:rsidP="007903FF">
            <w:pPr>
              <w:widowControl w:val="0"/>
              <w:ind w:left="-105"/>
              <w:jc w:val="both"/>
              <w:rPr>
                <w:sz w:val="20"/>
                <w:szCs w:val="22"/>
              </w:rPr>
            </w:pPr>
            <w:r w:rsidRPr="0045033C">
              <w:rPr>
                <w:sz w:val="20"/>
                <w:szCs w:val="22"/>
              </w:rPr>
              <w:t>- Các Cục: Trồng trọt, Chăn nuôi;</w:t>
            </w:r>
          </w:p>
          <w:p w:rsidR="0045033C" w:rsidRPr="0045033C" w:rsidRDefault="0045033C" w:rsidP="007903FF">
            <w:pPr>
              <w:widowControl w:val="0"/>
              <w:ind w:left="-105"/>
              <w:jc w:val="both"/>
              <w:rPr>
                <w:sz w:val="20"/>
                <w:szCs w:val="22"/>
                <w:lang w:val="vi-VN"/>
              </w:rPr>
            </w:pPr>
            <w:r w:rsidRPr="0045033C">
              <w:rPr>
                <w:sz w:val="20"/>
                <w:szCs w:val="22"/>
                <w:lang w:val="it-IT"/>
              </w:rPr>
              <w:t>- BCH PCTT &amp;TCKN các tỉnh (qua Website);</w:t>
            </w:r>
          </w:p>
          <w:p w:rsidR="0045033C" w:rsidRPr="0045033C" w:rsidRDefault="0045033C" w:rsidP="007903FF">
            <w:pPr>
              <w:widowControl w:val="0"/>
              <w:ind w:hanging="108"/>
              <w:jc w:val="both"/>
              <w:rPr>
                <w:b/>
                <w:i/>
                <w:noProof/>
                <w:sz w:val="22"/>
                <w:lang w:val="it-IT"/>
              </w:rPr>
            </w:pPr>
            <w:r w:rsidRPr="0045033C">
              <w:rPr>
                <w:sz w:val="20"/>
                <w:szCs w:val="22"/>
              </w:rPr>
              <w:t>- Lưu: VT.</w:t>
            </w:r>
            <w:r w:rsidR="003F5EA1">
              <w:rPr>
                <w:noProof/>
                <w:spacing w:val="6"/>
                <w:sz w:val="27"/>
                <w:szCs w:val="27"/>
              </w:rPr>
              <w:t xml:space="preserve"> </w:t>
            </w:r>
          </w:p>
        </w:tc>
        <w:tc>
          <w:tcPr>
            <w:tcW w:w="4111" w:type="dxa"/>
          </w:tcPr>
          <w:p w:rsidR="0045033C" w:rsidRPr="0045033C" w:rsidRDefault="0045033C" w:rsidP="007903FF">
            <w:pPr>
              <w:widowControl w:val="0"/>
              <w:jc w:val="center"/>
              <w:rPr>
                <w:b/>
                <w:sz w:val="26"/>
                <w:szCs w:val="26"/>
              </w:rPr>
            </w:pPr>
            <w:r w:rsidRPr="0045033C">
              <w:rPr>
                <w:b/>
                <w:sz w:val="26"/>
                <w:szCs w:val="26"/>
              </w:rPr>
              <w:t>KT. CHÁNH VĂN PHÒNG</w:t>
            </w:r>
          </w:p>
          <w:p w:rsidR="0045033C" w:rsidRPr="0045033C" w:rsidRDefault="0045033C" w:rsidP="007903FF">
            <w:pPr>
              <w:widowControl w:val="0"/>
              <w:jc w:val="center"/>
              <w:rPr>
                <w:b/>
                <w:sz w:val="26"/>
                <w:szCs w:val="26"/>
              </w:rPr>
            </w:pPr>
            <w:r w:rsidRPr="0045033C">
              <w:rPr>
                <w:b/>
                <w:sz w:val="26"/>
                <w:szCs w:val="26"/>
              </w:rPr>
              <w:t>PHÓ CHÁNH VĂN PHÒNG</w:t>
            </w: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2"/>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Default="0045033C" w:rsidP="007903FF">
            <w:pPr>
              <w:widowControl w:val="0"/>
              <w:jc w:val="center"/>
              <w:rPr>
                <w:b/>
                <w:sz w:val="8"/>
                <w:szCs w:val="8"/>
              </w:rPr>
            </w:pPr>
          </w:p>
          <w:p w:rsidR="00772410" w:rsidRPr="0045033C" w:rsidRDefault="00772410"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jc w:val="center"/>
              <w:rPr>
                <w:b/>
                <w:sz w:val="8"/>
                <w:szCs w:val="8"/>
              </w:rPr>
            </w:pPr>
          </w:p>
          <w:p w:rsidR="0045033C" w:rsidRPr="0045033C" w:rsidRDefault="0045033C" w:rsidP="007903FF">
            <w:pPr>
              <w:widowControl w:val="0"/>
              <w:rPr>
                <w:b/>
                <w:sz w:val="8"/>
                <w:szCs w:val="8"/>
              </w:rPr>
            </w:pPr>
          </w:p>
          <w:p w:rsidR="0045033C" w:rsidRPr="0045033C" w:rsidRDefault="00C11FFA" w:rsidP="007903FF">
            <w:pPr>
              <w:widowControl w:val="0"/>
              <w:spacing w:before="120"/>
              <w:jc w:val="center"/>
              <w:rPr>
                <w:b/>
                <w:sz w:val="28"/>
                <w:szCs w:val="28"/>
              </w:rPr>
            </w:pPr>
            <w:r>
              <w:rPr>
                <w:b/>
                <w:sz w:val="28"/>
                <w:szCs w:val="28"/>
              </w:rPr>
              <w:t xml:space="preserve">Nguyễn </w:t>
            </w:r>
            <w:r w:rsidR="00305B44">
              <w:rPr>
                <w:b/>
                <w:sz w:val="28"/>
                <w:szCs w:val="28"/>
              </w:rPr>
              <w:t>Văn Tiến</w:t>
            </w:r>
          </w:p>
        </w:tc>
      </w:tr>
    </w:tbl>
    <w:p w:rsidR="0045033C" w:rsidRDefault="00675C47" w:rsidP="007903FF">
      <w:pPr>
        <w:widowControl w:val="0"/>
        <w:shd w:val="clear" w:color="auto" w:fill="FFFFFF"/>
        <w:tabs>
          <w:tab w:val="left" w:pos="567"/>
        </w:tabs>
        <w:spacing w:before="40" w:line="350" w:lineRule="exact"/>
        <w:ind w:firstLine="709"/>
        <w:jc w:val="both"/>
        <w:rPr>
          <w:spacing w:val="6"/>
          <w:sz w:val="27"/>
          <w:szCs w:val="27"/>
        </w:rPr>
      </w:pPr>
      <w:r>
        <w:rPr>
          <w:noProof/>
          <w:spacing w:val="6"/>
          <w:sz w:val="27"/>
          <w:szCs w:val="27"/>
        </w:rPr>
        <mc:AlternateContent>
          <mc:Choice Requires="wps">
            <w:drawing>
              <wp:anchor distT="0" distB="0" distL="114300" distR="114300" simplePos="0" relativeHeight="251666432" behindDoc="0" locked="0" layoutInCell="1" allowOverlap="1" wp14:anchorId="1930AEF4" wp14:editId="7BB48A4C">
                <wp:simplePos x="0" y="0"/>
                <wp:positionH relativeFrom="column">
                  <wp:posOffset>-567690</wp:posOffset>
                </wp:positionH>
                <wp:positionV relativeFrom="paragraph">
                  <wp:posOffset>48895</wp:posOffset>
                </wp:positionV>
                <wp:extent cx="355854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5F8" w:rsidRPr="00936B1C" w:rsidRDefault="001925F8" w:rsidP="00B05B85">
                            <w:pPr>
                              <w:shd w:val="clear" w:color="auto" w:fill="FFFFFF"/>
                              <w:spacing w:line="216" w:lineRule="auto"/>
                              <w:rPr>
                                <w:sz w:val="22"/>
                                <w:szCs w:val="22"/>
                              </w:rPr>
                            </w:pPr>
                            <w:r w:rsidRPr="00936B1C">
                              <w:rPr>
                                <w:sz w:val="22"/>
                                <w:szCs w:val="22"/>
                              </w:rPr>
                              <w:t>Trưởng ca trực:</w:t>
                            </w:r>
                            <w:r w:rsidRPr="00936B1C">
                              <w:rPr>
                                <w:sz w:val="22"/>
                                <w:szCs w:val="22"/>
                              </w:rPr>
                              <w:tab/>
                            </w:r>
                            <w:r w:rsidRPr="00936B1C">
                              <w:rPr>
                                <w:sz w:val="22"/>
                                <w:szCs w:val="22"/>
                              </w:rPr>
                              <w:tab/>
                            </w:r>
                            <w:r w:rsidRPr="00936B1C">
                              <w:rPr>
                                <w:sz w:val="22"/>
                                <w:szCs w:val="22"/>
                              </w:rPr>
                              <w:tab/>
                            </w:r>
                            <w:r w:rsidR="00F735EF" w:rsidRPr="00936B1C">
                              <w:rPr>
                                <w:sz w:val="22"/>
                                <w:szCs w:val="22"/>
                              </w:rPr>
                              <w:t>Lê Minh Nhật</w:t>
                            </w:r>
                          </w:p>
                          <w:p w:rsidR="001925F8" w:rsidRPr="00936B1C" w:rsidRDefault="001925F8" w:rsidP="00B05B85">
                            <w:pPr>
                              <w:shd w:val="clear" w:color="auto" w:fill="FFFFFF"/>
                              <w:spacing w:before="80" w:line="216" w:lineRule="auto"/>
                              <w:rPr>
                                <w:sz w:val="22"/>
                                <w:szCs w:val="22"/>
                              </w:rPr>
                            </w:pPr>
                            <w:r w:rsidRPr="00936B1C">
                              <w:rPr>
                                <w:sz w:val="22"/>
                                <w:szCs w:val="22"/>
                              </w:rPr>
                              <w:t>Trực ban 1:</w:t>
                            </w:r>
                            <w:r w:rsidRPr="00936B1C">
                              <w:rPr>
                                <w:sz w:val="22"/>
                                <w:szCs w:val="22"/>
                              </w:rPr>
                              <w:tab/>
                            </w:r>
                            <w:r w:rsidRPr="00936B1C">
                              <w:rPr>
                                <w:sz w:val="22"/>
                                <w:szCs w:val="22"/>
                              </w:rPr>
                              <w:tab/>
                            </w:r>
                            <w:r w:rsidRPr="00936B1C">
                              <w:rPr>
                                <w:sz w:val="22"/>
                                <w:szCs w:val="22"/>
                              </w:rPr>
                              <w:tab/>
                            </w:r>
                            <w:r w:rsidR="00F735EF" w:rsidRPr="00936B1C">
                              <w:rPr>
                                <w:sz w:val="22"/>
                                <w:szCs w:val="22"/>
                              </w:rPr>
                              <w:t>Hoàng Hiệp</w:t>
                            </w:r>
                          </w:p>
                          <w:p w:rsidR="001925F8" w:rsidRPr="00936B1C" w:rsidRDefault="001925F8" w:rsidP="00B05B85">
                            <w:pPr>
                              <w:shd w:val="clear" w:color="auto" w:fill="FFFFFF"/>
                              <w:spacing w:before="80" w:line="216" w:lineRule="auto"/>
                              <w:rPr>
                                <w:sz w:val="22"/>
                                <w:szCs w:val="22"/>
                              </w:rPr>
                            </w:pPr>
                            <w:r w:rsidRPr="00936B1C">
                              <w:rPr>
                                <w:sz w:val="22"/>
                                <w:szCs w:val="22"/>
                              </w:rPr>
                              <w:t>Trực ban 2:</w:t>
                            </w:r>
                            <w:r w:rsidRPr="00936B1C">
                              <w:rPr>
                                <w:sz w:val="22"/>
                                <w:szCs w:val="22"/>
                              </w:rPr>
                              <w:tab/>
                            </w:r>
                            <w:r w:rsidRPr="00936B1C">
                              <w:rPr>
                                <w:sz w:val="22"/>
                                <w:szCs w:val="22"/>
                              </w:rPr>
                              <w:tab/>
                            </w:r>
                            <w:r w:rsidRPr="00936B1C">
                              <w:rPr>
                                <w:sz w:val="22"/>
                                <w:szCs w:val="22"/>
                              </w:rPr>
                              <w:tab/>
                            </w:r>
                            <w:r w:rsidR="00F735EF" w:rsidRPr="00936B1C">
                              <w:rPr>
                                <w:sz w:val="22"/>
                                <w:szCs w:val="22"/>
                              </w:rPr>
                              <w:t>Nguyễn Thành Kiên</w:t>
                            </w:r>
                          </w:p>
                          <w:p w:rsidR="001925F8" w:rsidRPr="00936B1C" w:rsidRDefault="001925F8" w:rsidP="00B05B85">
                            <w:pPr>
                              <w:shd w:val="clear" w:color="auto" w:fill="FFFFFF"/>
                              <w:spacing w:before="80" w:line="216" w:lineRule="auto"/>
                              <w:rPr>
                                <w:sz w:val="22"/>
                                <w:szCs w:val="22"/>
                              </w:rPr>
                            </w:pPr>
                            <w:r w:rsidRPr="00936B1C">
                              <w:rPr>
                                <w:sz w:val="22"/>
                                <w:szCs w:val="22"/>
                              </w:rPr>
                              <w:t xml:space="preserve">Trực ban 3: </w:t>
                            </w:r>
                            <w:r w:rsidRPr="00936B1C">
                              <w:rPr>
                                <w:sz w:val="22"/>
                                <w:szCs w:val="22"/>
                              </w:rPr>
                              <w:tab/>
                            </w:r>
                            <w:r w:rsidRPr="00936B1C">
                              <w:rPr>
                                <w:sz w:val="22"/>
                                <w:szCs w:val="22"/>
                              </w:rPr>
                              <w:tab/>
                            </w:r>
                            <w:r w:rsidRPr="00936B1C">
                              <w:rPr>
                                <w:sz w:val="22"/>
                                <w:szCs w:val="22"/>
                              </w:rPr>
                              <w:tab/>
                            </w:r>
                            <w:r w:rsidR="00F735EF" w:rsidRPr="00936B1C">
                              <w:rPr>
                                <w:sz w:val="22"/>
                                <w:szCs w:val="22"/>
                              </w:rPr>
                              <w:t>Phạm Tuấn Sơn</w:t>
                            </w:r>
                          </w:p>
                          <w:p w:rsidR="001925F8" w:rsidRPr="00936B1C" w:rsidRDefault="001925F8" w:rsidP="00B05B85">
                            <w:pPr>
                              <w:shd w:val="clear" w:color="auto" w:fill="FFFFFF"/>
                              <w:spacing w:before="80" w:line="216" w:lineRule="auto"/>
                              <w:rPr>
                                <w:sz w:val="22"/>
                                <w:szCs w:val="22"/>
                              </w:rPr>
                            </w:pPr>
                            <w:r w:rsidRPr="00936B1C">
                              <w:rPr>
                                <w:sz w:val="22"/>
                                <w:szCs w:val="22"/>
                              </w:rPr>
                              <w:t xml:space="preserve">Trực ban 4: </w:t>
                            </w:r>
                            <w:r w:rsidRPr="00936B1C">
                              <w:rPr>
                                <w:sz w:val="22"/>
                                <w:szCs w:val="22"/>
                              </w:rPr>
                              <w:tab/>
                            </w:r>
                            <w:r w:rsidRPr="00936B1C">
                              <w:rPr>
                                <w:sz w:val="22"/>
                                <w:szCs w:val="22"/>
                              </w:rPr>
                              <w:tab/>
                            </w:r>
                            <w:r w:rsidRPr="00936B1C">
                              <w:rPr>
                                <w:sz w:val="22"/>
                                <w:szCs w:val="22"/>
                              </w:rPr>
                              <w:tab/>
                            </w:r>
                            <w:r w:rsidR="00F735EF" w:rsidRPr="00936B1C">
                              <w:rPr>
                                <w:sz w:val="22"/>
                                <w:szCs w:val="22"/>
                              </w:rPr>
                              <w:t>Nguyễn Tiến Đạt</w:t>
                            </w:r>
                            <w:r w:rsidRPr="00936B1C">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0AEF4" id="_x0000_t202" coordsize="21600,21600" o:spt="202" path="m,l,21600r21600,l21600,xe">
                <v:stroke joinstyle="miter"/>
                <v:path gradientshapeok="t" o:connecttype="rect"/>
              </v:shapetype>
              <v:shape id="Text Box 2" o:spid="_x0000_s1026" type="#_x0000_t202" style="position:absolute;left:0;text-align:left;margin-left:-44.7pt;margin-top:3.85pt;width:280.2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p4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" filled="f" stroked="f">
                <v:textbox>
                  <w:txbxContent>
                    <w:p w:rsidR="001925F8" w:rsidRPr="00936B1C" w:rsidRDefault="001925F8" w:rsidP="00B05B85">
                      <w:pPr>
                        <w:shd w:val="clear" w:color="auto" w:fill="FFFFFF"/>
                        <w:spacing w:line="216" w:lineRule="auto"/>
                        <w:rPr>
                          <w:sz w:val="22"/>
                          <w:szCs w:val="22"/>
                        </w:rPr>
                      </w:pPr>
                      <w:r w:rsidRPr="00936B1C">
                        <w:rPr>
                          <w:sz w:val="22"/>
                          <w:szCs w:val="22"/>
                        </w:rPr>
                        <w:t>Trưởng ca trực:</w:t>
                      </w:r>
                      <w:r w:rsidRPr="00936B1C">
                        <w:rPr>
                          <w:sz w:val="22"/>
                          <w:szCs w:val="22"/>
                        </w:rPr>
                        <w:tab/>
                      </w:r>
                      <w:r w:rsidRPr="00936B1C">
                        <w:rPr>
                          <w:sz w:val="22"/>
                          <w:szCs w:val="22"/>
                        </w:rPr>
                        <w:tab/>
                      </w:r>
                      <w:r w:rsidRPr="00936B1C">
                        <w:rPr>
                          <w:sz w:val="22"/>
                          <w:szCs w:val="22"/>
                        </w:rPr>
                        <w:tab/>
                      </w:r>
                      <w:r w:rsidR="00F735EF" w:rsidRPr="00936B1C">
                        <w:rPr>
                          <w:sz w:val="22"/>
                          <w:szCs w:val="22"/>
                        </w:rPr>
                        <w:t>Lê Minh Nhật</w:t>
                      </w:r>
                    </w:p>
                    <w:p w:rsidR="001925F8" w:rsidRPr="00936B1C" w:rsidRDefault="001925F8" w:rsidP="00B05B85">
                      <w:pPr>
                        <w:shd w:val="clear" w:color="auto" w:fill="FFFFFF"/>
                        <w:spacing w:before="80" w:line="216" w:lineRule="auto"/>
                        <w:rPr>
                          <w:sz w:val="22"/>
                          <w:szCs w:val="22"/>
                        </w:rPr>
                      </w:pPr>
                      <w:r w:rsidRPr="00936B1C">
                        <w:rPr>
                          <w:sz w:val="22"/>
                          <w:szCs w:val="22"/>
                        </w:rPr>
                        <w:t>Trực ban 1:</w:t>
                      </w:r>
                      <w:r w:rsidRPr="00936B1C">
                        <w:rPr>
                          <w:sz w:val="22"/>
                          <w:szCs w:val="22"/>
                        </w:rPr>
                        <w:tab/>
                      </w:r>
                      <w:r w:rsidRPr="00936B1C">
                        <w:rPr>
                          <w:sz w:val="22"/>
                          <w:szCs w:val="22"/>
                        </w:rPr>
                        <w:tab/>
                      </w:r>
                      <w:r w:rsidRPr="00936B1C">
                        <w:rPr>
                          <w:sz w:val="22"/>
                          <w:szCs w:val="22"/>
                        </w:rPr>
                        <w:tab/>
                      </w:r>
                      <w:r w:rsidR="00F735EF" w:rsidRPr="00936B1C">
                        <w:rPr>
                          <w:sz w:val="22"/>
                          <w:szCs w:val="22"/>
                        </w:rPr>
                        <w:t>Hoàng Hiệp</w:t>
                      </w:r>
                    </w:p>
                    <w:p w:rsidR="001925F8" w:rsidRPr="00936B1C" w:rsidRDefault="001925F8" w:rsidP="00B05B85">
                      <w:pPr>
                        <w:shd w:val="clear" w:color="auto" w:fill="FFFFFF"/>
                        <w:spacing w:before="80" w:line="216" w:lineRule="auto"/>
                        <w:rPr>
                          <w:sz w:val="22"/>
                          <w:szCs w:val="22"/>
                        </w:rPr>
                      </w:pPr>
                      <w:r w:rsidRPr="00936B1C">
                        <w:rPr>
                          <w:sz w:val="22"/>
                          <w:szCs w:val="22"/>
                        </w:rPr>
                        <w:t>Trực ban 2:</w:t>
                      </w:r>
                      <w:r w:rsidRPr="00936B1C">
                        <w:rPr>
                          <w:sz w:val="22"/>
                          <w:szCs w:val="22"/>
                        </w:rPr>
                        <w:tab/>
                      </w:r>
                      <w:r w:rsidRPr="00936B1C">
                        <w:rPr>
                          <w:sz w:val="22"/>
                          <w:szCs w:val="22"/>
                        </w:rPr>
                        <w:tab/>
                      </w:r>
                      <w:r w:rsidRPr="00936B1C">
                        <w:rPr>
                          <w:sz w:val="22"/>
                          <w:szCs w:val="22"/>
                        </w:rPr>
                        <w:tab/>
                      </w:r>
                      <w:r w:rsidR="00F735EF" w:rsidRPr="00936B1C">
                        <w:rPr>
                          <w:sz w:val="22"/>
                          <w:szCs w:val="22"/>
                        </w:rPr>
                        <w:t>Nguy</w:t>
                      </w:r>
                      <w:bookmarkStart w:id="1" w:name="_GoBack"/>
                      <w:bookmarkEnd w:id="1"/>
                      <w:r w:rsidR="00F735EF" w:rsidRPr="00936B1C">
                        <w:rPr>
                          <w:sz w:val="22"/>
                          <w:szCs w:val="22"/>
                        </w:rPr>
                        <w:t>ễn Thành Kiên</w:t>
                      </w:r>
                    </w:p>
                    <w:p w:rsidR="001925F8" w:rsidRPr="00936B1C" w:rsidRDefault="001925F8" w:rsidP="00B05B85">
                      <w:pPr>
                        <w:shd w:val="clear" w:color="auto" w:fill="FFFFFF"/>
                        <w:spacing w:before="80" w:line="216" w:lineRule="auto"/>
                        <w:rPr>
                          <w:sz w:val="22"/>
                          <w:szCs w:val="22"/>
                        </w:rPr>
                      </w:pPr>
                      <w:r w:rsidRPr="00936B1C">
                        <w:rPr>
                          <w:sz w:val="22"/>
                          <w:szCs w:val="22"/>
                        </w:rPr>
                        <w:t xml:space="preserve">Trực ban 3: </w:t>
                      </w:r>
                      <w:r w:rsidRPr="00936B1C">
                        <w:rPr>
                          <w:sz w:val="22"/>
                          <w:szCs w:val="22"/>
                        </w:rPr>
                        <w:tab/>
                      </w:r>
                      <w:r w:rsidRPr="00936B1C">
                        <w:rPr>
                          <w:sz w:val="22"/>
                          <w:szCs w:val="22"/>
                        </w:rPr>
                        <w:tab/>
                      </w:r>
                      <w:r w:rsidRPr="00936B1C">
                        <w:rPr>
                          <w:sz w:val="22"/>
                          <w:szCs w:val="22"/>
                        </w:rPr>
                        <w:tab/>
                      </w:r>
                      <w:r w:rsidR="00F735EF" w:rsidRPr="00936B1C">
                        <w:rPr>
                          <w:sz w:val="22"/>
                          <w:szCs w:val="22"/>
                        </w:rPr>
                        <w:t>Phạm Tuấn Sơn</w:t>
                      </w:r>
                    </w:p>
                    <w:p w:rsidR="001925F8" w:rsidRPr="00936B1C" w:rsidRDefault="001925F8" w:rsidP="00B05B85">
                      <w:pPr>
                        <w:shd w:val="clear" w:color="auto" w:fill="FFFFFF"/>
                        <w:spacing w:before="80" w:line="216" w:lineRule="auto"/>
                        <w:rPr>
                          <w:sz w:val="22"/>
                          <w:szCs w:val="22"/>
                        </w:rPr>
                      </w:pPr>
                      <w:r w:rsidRPr="00936B1C">
                        <w:rPr>
                          <w:sz w:val="22"/>
                          <w:szCs w:val="22"/>
                        </w:rPr>
                        <w:t xml:space="preserve">Trực ban 4: </w:t>
                      </w:r>
                      <w:r w:rsidRPr="00936B1C">
                        <w:rPr>
                          <w:sz w:val="22"/>
                          <w:szCs w:val="22"/>
                        </w:rPr>
                        <w:tab/>
                      </w:r>
                      <w:r w:rsidRPr="00936B1C">
                        <w:rPr>
                          <w:sz w:val="22"/>
                          <w:szCs w:val="22"/>
                        </w:rPr>
                        <w:tab/>
                      </w:r>
                      <w:r w:rsidRPr="00936B1C">
                        <w:rPr>
                          <w:sz w:val="22"/>
                          <w:szCs w:val="22"/>
                        </w:rPr>
                        <w:tab/>
                      </w:r>
                      <w:r w:rsidR="00F735EF" w:rsidRPr="00936B1C">
                        <w:rPr>
                          <w:sz w:val="22"/>
                          <w:szCs w:val="22"/>
                        </w:rPr>
                        <w:t>Nguyễn Tiến Đạt</w:t>
                      </w:r>
                      <w:r w:rsidRPr="00936B1C">
                        <w:rPr>
                          <w:sz w:val="22"/>
                          <w:szCs w:val="22"/>
                        </w:rPr>
                        <w:tab/>
                      </w:r>
                    </w:p>
                  </w:txbxContent>
                </v:textbox>
              </v:shape>
            </w:pict>
          </mc:Fallback>
        </mc:AlternateContent>
      </w:r>
    </w:p>
    <w:p w:rsidR="00675C47" w:rsidRDefault="00675C47" w:rsidP="007903FF">
      <w:pPr>
        <w:widowControl w:val="0"/>
        <w:shd w:val="clear" w:color="auto" w:fill="FFFFFF"/>
        <w:tabs>
          <w:tab w:val="left" w:pos="567"/>
        </w:tabs>
        <w:spacing w:line="276" w:lineRule="auto"/>
        <w:ind w:firstLine="709"/>
        <w:jc w:val="both"/>
        <w:rPr>
          <w:color w:val="FF0000"/>
          <w:spacing w:val="-4"/>
          <w:sz w:val="27"/>
          <w:szCs w:val="27"/>
        </w:rPr>
        <w:sectPr w:rsidR="00675C47" w:rsidSect="00995129">
          <w:footerReference w:type="default" r:id="rId11"/>
          <w:footerReference w:type="first" r:id="rId12"/>
          <w:pgSz w:w="11907" w:h="16840" w:code="9"/>
          <w:pgMar w:top="907" w:right="992" w:bottom="907" w:left="1644" w:header="284" w:footer="113" w:gutter="0"/>
          <w:cols w:space="720"/>
          <w:titlePg/>
          <w:docGrid w:linePitch="360"/>
        </w:sectPr>
      </w:pPr>
    </w:p>
    <w:p w:rsidR="00252583" w:rsidRPr="00BF5F6C" w:rsidRDefault="00252583" w:rsidP="007903FF">
      <w:pPr>
        <w:widowControl w:val="0"/>
        <w:shd w:val="clear" w:color="auto" w:fill="FFFFFF"/>
        <w:spacing w:before="60" w:after="120" w:line="252" w:lineRule="auto"/>
        <w:jc w:val="right"/>
        <w:rPr>
          <w:b/>
          <w:bCs/>
          <w:sz w:val="27"/>
          <w:szCs w:val="27"/>
          <w:lang w:val="it-IT"/>
        </w:rPr>
      </w:pPr>
    </w:p>
    <w:p w:rsidR="00425E18" w:rsidRDefault="00675C47" w:rsidP="00675C47">
      <w:pPr>
        <w:widowControl w:val="0"/>
        <w:jc w:val="center"/>
        <w:rPr>
          <w:b/>
        </w:rPr>
      </w:pPr>
      <w:r w:rsidRPr="00675C47">
        <w:rPr>
          <w:b/>
        </w:rPr>
        <w:t>Phụ lục 1: THỐNG KÊ KIỂM ĐẾM TÀU THUYỀN</w:t>
      </w:r>
    </w:p>
    <w:p w:rsidR="00FF4232" w:rsidRDefault="00FF4232" w:rsidP="00675C47">
      <w:pPr>
        <w:widowControl w:val="0"/>
        <w:jc w:val="center"/>
        <w:rPr>
          <w:b/>
        </w:rPr>
      </w:pPr>
    </w:p>
    <w:p w:rsidR="00FF4232" w:rsidRDefault="00AD2B80" w:rsidP="00AD2B80">
      <w:pPr>
        <w:widowControl w:val="0"/>
        <w:spacing w:after="240"/>
        <w:rPr>
          <w:b/>
        </w:rPr>
      </w:pPr>
      <w:r w:rsidRPr="00675C47">
        <w:rPr>
          <w:b/>
          <w:bCs/>
          <w:color w:val="000000"/>
          <w:sz w:val="26"/>
          <w:szCs w:val="26"/>
        </w:rPr>
        <w:t xml:space="preserve">Hoạt động và neo </w:t>
      </w:r>
      <w:r>
        <w:rPr>
          <w:b/>
          <w:bCs/>
          <w:color w:val="000000"/>
          <w:sz w:val="26"/>
          <w:szCs w:val="26"/>
        </w:rPr>
        <w:t>đậu tại khu vực từ Quảng Ninh đến Quảng Bình: 31.096 tàu/115.607 LĐ.</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535"/>
        <w:gridCol w:w="1126"/>
        <w:gridCol w:w="1189"/>
        <w:gridCol w:w="1190"/>
        <w:gridCol w:w="1388"/>
        <w:gridCol w:w="947"/>
        <w:gridCol w:w="1079"/>
        <w:gridCol w:w="6008"/>
      </w:tblGrid>
      <w:tr w:rsidR="00A311A6" w:rsidRPr="00675C47" w:rsidTr="00AD2B80">
        <w:trPr>
          <w:trHeight w:val="330"/>
        </w:trPr>
        <w:tc>
          <w:tcPr>
            <w:tcW w:w="187" w:type="pct"/>
            <w:vMerge w:val="restart"/>
            <w:shd w:val="clear" w:color="auto" w:fill="auto"/>
            <w:noWrap/>
            <w:vAlign w:val="center"/>
            <w:hideMark/>
          </w:tcPr>
          <w:p w:rsidR="00675C47" w:rsidRPr="00675C47" w:rsidRDefault="00675C47" w:rsidP="00675C47">
            <w:pPr>
              <w:jc w:val="center"/>
              <w:rPr>
                <w:b/>
                <w:bCs/>
                <w:color w:val="000000"/>
                <w:sz w:val="26"/>
                <w:szCs w:val="26"/>
              </w:rPr>
            </w:pPr>
            <w:r w:rsidRPr="00675C47">
              <w:rPr>
                <w:b/>
                <w:bCs/>
                <w:color w:val="000000"/>
                <w:sz w:val="26"/>
                <w:szCs w:val="26"/>
              </w:rPr>
              <w:t>TT</w:t>
            </w:r>
          </w:p>
        </w:tc>
        <w:tc>
          <w:tcPr>
            <w:tcW w:w="511" w:type="pct"/>
            <w:vMerge w:val="restart"/>
            <w:shd w:val="clear" w:color="auto" w:fill="auto"/>
            <w:noWrap/>
            <w:vAlign w:val="center"/>
            <w:hideMark/>
          </w:tcPr>
          <w:p w:rsidR="00675C47" w:rsidRPr="00675C47" w:rsidRDefault="00675C47" w:rsidP="00675C47">
            <w:pPr>
              <w:jc w:val="center"/>
              <w:rPr>
                <w:b/>
                <w:bCs/>
                <w:color w:val="000000"/>
                <w:sz w:val="26"/>
                <w:szCs w:val="26"/>
              </w:rPr>
            </w:pPr>
            <w:r w:rsidRPr="00675C47">
              <w:rPr>
                <w:b/>
                <w:bCs/>
                <w:color w:val="000000"/>
                <w:sz w:val="26"/>
                <w:szCs w:val="26"/>
              </w:rPr>
              <w:t>Địa phương</w:t>
            </w:r>
          </w:p>
        </w:tc>
        <w:tc>
          <w:tcPr>
            <w:tcW w:w="771" w:type="pct"/>
            <w:gridSpan w:val="2"/>
            <w:shd w:val="clear" w:color="auto" w:fill="auto"/>
            <w:noWrap/>
            <w:vAlign w:val="bottom"/>
            <w:hideMark/>
          </w:tcPr>
          <w:p w:rsidR="00675C47" w:rsidRPr="00675C47" w:rsidRDefault="00675C47" w:rsidP="00675C47">
            <w:pPr>
              <w:jc w:val="center"/>
              <w:rPr>
                <w:b/>
                <w:bCs/>
                <w:color w:val="000000"/>
                <w:sz w:val="26"/>
                <w:szCs w:val="26"/>
              </w:rPr>
            </w:pPr>
            <w:r w:rsidRPr="00675C47">
              <w:rPr>
                <w:b/>
                <w:bCs/>
                <w:color w:val="000000"/>
                <w:sz w:val="26"/>
                <w:szCs w:val="26"/>
              </w:rPr>
              <w:t xml:space="preserve">Tổng số </w:t>
            </w:r>
          </w:p>
        </w:tc>
        <w:tc>
          <w:tcPr>
            <w:tcW w:w="858" w:type="pct"/>
            <w:gridSpan w:val="2"/>
            <w:shd w:val="clear" w:color="auto" w:fill="auto"/>
            <w:noWrap/>
            <w:vAlign w:val="bottom"/>
            <w:hideMark/>
          </w:tcPr>
          <w:p w:rsidR="00675C47" w:rsidRPr="00675C47" w:rsidRDefault="00675C47" w:rsidP="00675C47">
            <w:pPr>
              <w:jc w:val="center"/>
              <w:rPr>
                <w:b/>
                <w:bCs/>
                <w:color w:val="000000"/>
                <w:sz w:val="26"/>
                <w:szCs w:val="26"/>
              </w:rPr>
            </w:pPr>
            <w:r w:rsidRPr="00675C47">
              <w:rPr>
                <w:b/>
                <w:bCs/>
                <w:color w:val="000000"/>
                <w:sz w:val="26"/>
                <w:szCs w:val="26"/>
              </w:rPr>
              <w:t>Neo tại các bến</w:t>
            </w:r>
          </w:p>
        </w:tc>
        <w:tc>
          <w:tcPr>
            <w:tcW w:w="2673" w:type="pct"/>
            <w:gridSpan w:val="3"/>
            <w:shd w:val="clear" w:color="auto" w:fill="auto"/>
            <w:noWrap/>
            <w:vAlign w:val="bottom"/>
            <w:hideMark/>
          </w:tcPr>
          <w:p w:rsidR="00675C47" w:rsidRPr="00675C47" w:rsidRDefault="00675C47" w:rsidP="00675C47">
            <w:pPr>
              <w:jc w:val="center"/>
              <w:rPr>
                <w:b/>
                <w:bCs/>
                <w:color w:val="000000"/>
                <w:sz w:val="26"/>
                <w:szCs w:val="26"/>
              </w:rPr>
            </w:pPr>
            <w:r w:rsidRPr="00675C47">
              <w:rPr>
                <w:b/>
                <w:bCs/>
                <w:color w:val="000000"/>
                <w:sz w:val="26"/>
                <w:szCs w:val="26"/>
              </w:rPr>
              <w:t>Hoạt động ở khu vực biển khác</w:t>
            </w:r>
          </w:p>
        </w:tc>
      </w:tr>
      <w:tr w:rsidR="00A311A6" w:rsidRPr="00675C47" w:rsidTr="00AD2B80">
        <w:trPr>
          <w:trHeight w:val="330"/>
        </w:trPr>
        <w:tc>
          <w:tcPr>
            <w:tcW w:w="187" w:type="pct"/>
            <w:vMerge/>
            <w:vAlign w:val="center"/>
            <w:hideMark/>
          </w:tcPr>
          <w:p w:rsidR="00675C47" w:rsidRPr="00675C47" w:rsidRDefault="00675C47" w:rsidP="00675C47">
            <w:pPr>
              <w:rPr>
                <w:b/>
                <w:bCs/>
                <w:color w:val="000000"/>
                <w:sz w:val="26"/>
                <w:szCs w:val="26"/>
              </w:rPr>
            </w:pPr>
          </w:p>
        </w:tc>
        <w:tc>
          <w:tcPr>
            <w:tcW w:w="511" w:type="pct"/>
            <w:vMerge/>
            <w:vAlign w:val="center"/>
            <w:hideMark/>
          </w:tcPr>
          <w:p w:rsidR="00675C47" w:rsidRPr="00675C47" w:rsidRDefault="00675C47" w:rsidP="00675C47">
            <w:pPr>
              <w:rPr>
                <w:b/>
                <w:bCs/>
                <w:color w:val="000000"/>
                <w:sz w:val="26"/>
                <w:szCs w:val="26"/>
              </w:rPr>
            </w:pPr>
          </w:p>
        </w:tc>
        <w:tc>
          <w:tcPr>
            <w:tcW w:w="375" w:type="pct"/>
            <w:shd w:val="clear" w:color="auto" w:fill="auto"/>
            <w:noWrap/>
            <w:vAlign w:val="bottom"/>
            <w:hideMark/>
          </w:tcPr>
          <w:p w:rsidR="00675C47" w:rsidRPr="00675C47" w:rsidRDefault="00675C47" w:rsidP="00675C47">
            <w:pPr>
              <w:jc w:val="center"/>
              <w:rPr>
                <w:b/>
                <w:bCs/>
                <w:color w:val="000000"/>
                <w:sz w:val="26"/>
                <w:szCs w:val="26"/>
              </w:rPr>
            </w:pPr>
            <w:r w:rsidRPr="00675C47">
              <w:rPr>
                <w:b/>
                <w:bCs/>
                <w:color w:val="000000"/>
                <w:sz w:val="26"/>
                <w:szCs w:val="26"/>
              </w:rPr>
              <w:t>Tàu</w:t>
            </w:r>
          </w:p>
        </w:tc>
        <w:tc>
          <w:tcPr>
            <w:tcW w:w="396" w:type="pct"/>
            <w:shd w:val="clear" w:color="auto" w:fill="auto"/>
            <w:noWrap/>
            <w:vAlign w:val="bottom"/>
            <w:hideMark/>
          </w:tcPr>
          <w:p w:rsidR="00675C47" w:rsidRPr="00675C47" w:rsidRDefault="00675C47" w:rsidP="00675C47">
            <w:pPr>
              <w:jc w:val="center"/>
              <w:rPr>
                <w:b/>
                <w:bCs/>
                <w:color w:val="000000"/>
                <w:sz w:val="26"/>
                <w:szCs w:val="26"/>
              </w:rPr>
            </w:pPr>
            <w:r w:rsidRPr="00675C47">
              <w:rPr>
                <w:b/>
                <w:bCs/>
                <w:color w:val="000000"/>
                <w:sz w:val="26"/>
                <w:szCs w:val="26"/>
              </w:rPr>
              <w:t>Người</w:t>
            </w:r>
          </w:p>
        </w:tc>
        <w:tc>
          <w:tcPr>
            <w:tcW w:w="396" w:type="pct"/>
            <w:shd w:val="clear" w:color="auto" w:fill="auto"/>
            <w:noWrap/>
            <w:vAlign w:val="bottom"/>
            <w:hideMark/>
          </w:tcPr>
          <w:p w:rsidR="00675C47" w:rsidRPr="00675C47" w:rsidRDefault="00675C47" w:rsidP="00675C47">
            <w:pPr>
              <w:jc w:val="center"/>
              <w:rPr>
                <w:b/>
                <w:bCs/>
                <w:color w:val="000000"/>
                <w:sz w:val="26"/>
                <w:szCs w:val="26"/>
              </w:rPr>
            </w:pPr>
            <w:r w:rsidRPr="00675C47">
              <w:rPr>
                <w:b/>
                <w:bCs/>
                <w:color w:val="000000"/>
                <w:sz w:val="26"/>
                <w:szCs w:val="26"/>
              </w:rPr>
              <w:t>Tàu</w:t>
            </w:r>
          </w:p>
        </w:tc>
        <w:tc>
          <w:tcPr>
            <w:tcW w:w="461" w:type="pct"/>
            <w:shd w:val="clear" w:color="auto" w:fill="auto"/>
            <w:noWrap/>
            <w:vAlign w:val="bottom"/>
            <w:hideMark/>
          </w:tcPr>
          <w:p w:rsidR="00675C47" w:rsidRPr="00675C47" w:rsidRDefault="00675C47" w:rsidP="00675C47">
            <w:pPr>
              <w:jc w:val="center"/>
              <w:rPr>
                <w:b/>
                <w:bCs/>
                <w:color w:val="000000"/>
                <w:sz w:val="26"/>
                <w:szCs w:val="26"/>
              </w:rPr>
            </w:pPr>
            <w:r w:rsidRPr="00675C47">
              <w:rPr>
                <w:b/>
                <w:bCs/>
                <w:color w:val="000000"/>
                <w:sz w:val="26"/>
                <w:szCs w:val="26"/>
              </w:rPr>
              <w:t>Người</w:t>
            </w:r>
          </w:p>
        </w:tc>
        <w:tc>
          <w:tcPr>
            <w:tcW w:w="315" w:type="pct"/>
            <w:shd w:val="clear" w:color="auto" w:fill="auto"/>
            <w:noWrap/>
            <w:vAlign w:val="bottom"/>
            <w:hideMark/>
          </w:tcPr>
          <w:p w:rsidR="00675C47" w:rsidRPr="00675C47" w:rsidRDefault="00675C47" w:rsidP="00675C47">
            <w:pPr>
              <w:jc w:val="center"/>
              <w:rPr>
                <w:b/>
                <w:bCs/>
                <w:color w:val="000000"/>
                <w:sz w:val="26"/>
                <w:szCs w:val="26"/>
              </w:rPr>
            </w:pPr>
            <w:r w:rsidRPr="00675C47">
              <w:rPr>
                <w:b/>
                <w:bCs/>
                <w:color w:val="000000"/>
                <w:sz w:val="26"/>
                <w:szCs w:val="26"/>
              </w:rPr>
              <w:t>Tàu</w:t>
            </w:r>
          </w:p>
        </w:tc>
        <w:tc>
          <w:tcPr>
            <w:tcW w:w="359" w:type="pct"/>
            <w:shd w:val="clear" w:color="auto" w:fill="auto"/>
            <w:noWrap/>
            <w:vAlign w:val="bottom"/>
            <w:hideMark/>
          </w:tcPr>
          <w:p w:rsidR="00675C47" w:rsidRPr="00675C47" w:rsidRDefault="00675C47" w:rsidP="00675C47">
            <w:pPr>
              <w:jc w:val="center"/>
              <w:rPr>
                <w:b/>
                <w:bCs/>
                <w:color w:val="000000"/>
                <w:sz w:val="26"/>
                <w:szCs w:val="26"/>
              </w:rPr>
            </w:pPr>
            <w:r w:rsidRPr="00675C47">
              <w:rPr>
                <w:b/>
                <w:bCs/>
                <w:color w:val="000000"/>
                <w:sz w:val="26"/>
                <w:szCs w:val="26"/>
              </w:rPr>
              <w:t>Người</w:t>
            </w:r>
          </w:p>
        </w:tc>
        <w:tc>
          <w:tcPr>
            <w:tcW w:w="1999" w:type="pct"/>
            <w:shd w:val="clear" w:color="auto" w:fill="auto"/>
            <w:noWrap/>
            <w:vAlign w:val="bottom"/>
            <w:hideMark/>
          </w:tcPr>
          <w:p w:rsidR="00675C47" w:rsidRPr="00675C47" w:rsidRDefault="00675C47" w:rsidP="00675C47">
            <w:pPr>
              <w:jc w:val="center"/>
              <w:rPr>
                <w:b/>
                <w:bCs/>
                <w:color w:val="000000"/>
                <w:sz w:val="26"/>
                <w:szCs w:val="26"/>
              </w:rPr>
            </w:pPr>
            <w:r w:rsidRPr="00675C47">
              <w:rPr>
                <w:b/>
                <w:bCs/>
                <w:color w:val="000000"/>
                <w:sz w:val="26"/>
                <w:szCs w:val="26"/>
              </w:rPr>
              <w:t>Khu vực hoạt động</w:t>
            </w:r>
          </w:p>
        </w:tc>
      </w:tr>
      <w:tr w:rsidR="00A311A6" w:rsidRPr="00675C47" w:rsidTr="00AD2B80">
        <w:trPr>
          <w:trHeight w:val="420"/>
        </w:trPr>
        <w:tc>
          <w:tcPr>
            <w:tcW w:w="187" w:type="pct"/>
            <w:shd w:val="clear" w:color="auto" w:fill="auto"/>
            <w:noWrap/>
            <w:vAlign w:val="bottom"/>
            <w:hideMark/>
          </w:tcPr>
          <w:p w:rsidR="00675C47" w:rsidRPr="00675C47" w:rsidRDefault="00675C47" w:rsidP="00675C47">
            <w:pPr>
              <w:jc w:val="center"/>
              <w:rPr>
                <w:color w:val="000000"/>
                <w:sz w:val="26"/>
                <w:szCs w:val="26"/>
              </w:rPr>
            </w:pPr>
            <w:r w:rsidRPr="00675C47">
              <w:rPr>
                <w:color w:val="000000"/>
                <w:sz w:val="26"/>
                <w:szCs w:val="26"/>
              </w:rPr>
              <w:t>1</w:t>
            </w:r>
          </w:p>
        </w:tc>
        <w:tc>
          <w:tcPr>
            <w:tcW w:w="511" w:type="pct"/>
            <w:shd w:val="clear" w:color="auto" w:fill="auto"/>
            <w:noWrap/>
            <w:vAlign w:val="bottom"/>
            <w:hideMark/>
          </w:tcPr>
          <w:p w:rsidR="00675C47" w:rsidRPr="00675C47" w:rsidRDefault="00675C47" w:rsidP="00675C47">
            <w:pPr>
              <w:rPr>
                <w:color w:val="000000"/>
                <w:sz w:val="26"/>
                <w:szCs w:val="26"/>
              </w:rPr>
            </w:pPr>
            <w:r w:rsidRPr="00675C47">
              <w:rPr>
                <w:color w:val="000000"/>
                <w:sz w:val="26"/>
                <w:szCs w:val="26"/>
              </w:rPr>
              <w:t>Quảng Ninh</w:t>
            </w:r>
          </w:p>
        </w:tc>
        <w:tc>
          <w:tcPr>
            <w:tcW w:w="375" w:type="pct"/>
            <w:shd w:val="clear" w:color="auto" w:fill="auto"/>
            <w:noWrap/>
            <w:vAlign w:val="center"/>
            <w:hideMark/>
          </w:tcPr>
          <w:p w:rsidR="00675C47" w:rsidRPr="00675C47" w:rsidRDefault="00675C47" w:rsidP="00D06131">
            <w:pPr>
              <w:jc w:val="center"/>
              <w:rPr>
                <w:color w:val="000000"/>
                <w:sz w:val="26"/>
                <w:szCs w:val="26"/>
              </w:rPr>
            </w:pPr>
            <w:r w:rsidRPr="00675C47">
              <w:rPr>
                <w:color w:val="000000"/>
                <w:sz w:val="26"/>
                <w:szCs w:val="26"/>
              </w:rPr>
              <w:t>4.332</w:t>
            </w:r>
          </w:p>
        </w:tc>
        <w:tc>
          <w:tcPr>
            <w:tcW w:w="396" w:type="pct"/>
            <w:shd w:val="clear" w:color="auto" w:fill="auto"/>
            <w:noWrap/>
            <w:vAlign w:val="center"/>
            <w:hideMark/>
          </w:tcPr>
          <w:p w:rsidR="00675C47" w:rsidRPr="00675C47" w:rsidRDefault="00675C47" w:rsidP="00D06131">
            <w:pPr>
              <w:jc w:val="center"/>
              <w:rPr>
                <w:color w:val="000000"/>
                <w:sz w:val="26"/>
                <w:szCs w:val="26"/>
              </w:rPr>
            </w:pPr>
            <w:r w:rsidRPr="00675C47">
              <w:rPr>
                <w:color w:val="000000"/>
                <w:sz w:val="26"/>
                <w:szCs w:val="26"/>
              </w:rPr>
              <w:t>15.498</w:t>
            </w:r>
          </w:p>
        </w:tc>
        <w:tc>
          <w:tcPr>
            <w:tcW w:w="396" w:type="pct"/>
            <w:shd w:val="clear" w:color="auto" w:fill="auto"/>
            <w:noWrap/>
            <w:vAlign w:val="center"/>
            <w:hideMark/>
          </w:tcPr>
          <w:p w:rsidR="00675C47" w:rsidRPr="00675C47" w:rsidRDefault="00A311A6" w:rsidP="00D06131">
            <w:pPr>
              <w:jc w:val="center"/>
              <w:rPr>
                <w:color w:val="000000"/>
                <w:sz w:val="26"/>
                <w:szCs w:val="26"/>
              </w:rPr>
            </w:pPr>
            <w:r>
              <w:rPr>
                <w:color w:val="000000"/>
                <w:sz w:val="26"/>
                <w:szCs w:val="26"/>
              </w:rPr>
              <w:t>4.002</w:t>
            </w:r>
          </w:p>
        </w:tc>
        <w:tc>
          <w:tcPr>
            <w:tcW w:w="461" w:type="pct"/>
            <w:shd w:val="clear" w:color="auto" w:fill="auto"/>
            <w:noWrap/>
            <w:vAlign w:val="center"/>
            <w:hideMark/>
          </w:tcPr>
          <w:p w:rsidR="00675C47" w:rsidRPr="00675C47" w:rsidRDefault="00A311A6" w:rsidP="00D06131">
            <w:pPr>
              <w:jc w:val="center"/>
              <w:rPr>
                <w:color w:val="000000"/>
                <w:sz w:val="26"/>
                <w:szCs w:val="26"/>
              </w:rPr>
            </w:pPr>
            <w:r>
              <w:rPr>
                <w:color w:val="000000"/>
                <w:sz w:val="26"/>
                <w:szCs w:val="26"/>
              </w:rPr>
              <w:t>14.798</w:t>
            </w:r>
          </w:p>
        </w:tc>
        <w:tc>
          <w:tcPr>
            <w:tcW w:w="315" w:type="pct"/>
            <w:shd w:val="clear" w:color="auto" w:fill="auto"/>
            <w:noWrap/>
            <w:vAlign w:val="center"/>
            <w:hideMark/>
          </w:tcPr>
          <w:p w:rsidR="00675C47" w:rsidRPr="00675C47" w:rsidRDefault="00A311A6" w:rsidP="00D06131">
            <w:pPr>
              <w:jc w:val="center"/>
              <w:rPr>
                <w:color w:val="000000"/>
                <w:sz w:val="26"/>
                <w:szCs w:val="26"/>
              </w:rPr>
            </w:pPr>
            <w:r>
              <w:rPr>
                <w:color w:val="000000"/>
                <w:sz w:val="26"/>
                <w:szCs w:val="26"/>
              </w:rPr>
              <w:t>300</w:t>
            </w:r>
          </w:p>
        </w:tc>
        <w:tc>
          <w:tcPr>
            <w:tcW w:w="359" w:type="pct"/>
            <w:shd w:val="clear" w:color="auto" w:fill="auto"/>
            <w:noWrap/>
            <w:vAlign w:val="center"/>
            <w:hideMark/>
          </w:tcPr>
          <w:p w:rsidR="00675C47" w:rsidRPr="00675C47" w:rsidRDefault="00A311A6" w:rsidP="00D06131">
            <w:pPr>
              <w:jc w:val="center"/>
              <w:rPr>
                <w:color w:val="000000"/>
                <w:sz w:val="26"/>
                <w:szCs w:val="26"/>
              </w:rPr>
            </w:pPr>
            <w:r>
              <w:rPr>
                <w:color w:val="000000"/>
                <w:sz w:val="26"/>
                <w:szCs w:val="26"/>
              </w:rPr>
              <w:t>700</w:t>
            </w:r>
          </w:p>
        </w:tc>
        <w:tc>
          <w:tcPr>
            <w:tcW w:w="1999" w:type="pct"/>
            <w:shd w:val="clear" w:color="auto" w:fill="auto"/>
            <w:noWrap/>
            <w:vAlign w:val="center"/>
            <w:hideMark/>
          </w:tcPr>
          <w:p w:rsidR="00675C47" w:rsidRPr="00675C47" w:rsidRDefault="00675C47" w:rsidP="00675C47">
            <w:pPr>
              <w:rPr>
                <w:color w:val="000000"/>
                <w:sz w:val="26"/>
                <w:szCs w:val="26"/>
              </w:rPr>
            </w:pPr>
            <w:r w:rsidRPr="00675C47">
              <w:rPr>
                <w:color w:val="000000"/>
                <w:sz w:val="26"/>
                <w:szCs w:val="26"/>
              </w:rPr>
              <w:t>Hoạt động ven bờ trong tỉnh</w:t>
            </w:r>
            <w:r w:rsidR="00A311A6">
              <w:rPr>
                <w:color w:val="000000"/>
                <w:sz w:val="26"/>
                <w:szCs w:val="26"/>
              </w:rPr>
              <w:t xml:space="preserve"> (chủ yếu thuyền, bè mảng)</w:t>
            </w:r>
          </w:p>
        </w:tc>
      </w:tr>
      <w:tr w:rsidR="00A311A6" w:rsidRPr="00675C47" w:rsidTr="008C7D56">
        <w:trPr>
          <w:trHeight w:val="395"/>
        </w:trPr>
        <w:tc>
          <w:tcPr>
            <w:tcW w:w="187" w:type="pct"/>
            <w:shd w:val="clear" w:color="auto" w:fill="auto"/>
            <w:noWrap/>
            <w:vAlign w:val="center"/>
            <w:hideMark/>
          </w:tcPr>
          <w:p w:rsidR="00675C47" w:rsidRPr="00675C47" w:rsidRDefault="00675C47" w:rsidP="00675C47">
            <w:pPr>
              <w:jc w:val="center"/>
              <w:rPr>
                <w:color w:val="000000"/>
                <w:sz w:val="26"/>
                <w:szCs w:val="26"/>
              </w:rPr>
            </w:pPr>
            <w:r w:rsidRPr="00675C47">
              <w:rPr>
                <w:color w:val="000000"/>
                <w:sz w:val="26"/>
                <w:szCs w:val="26"/>
              </w:rPr>
              <w:t>2</w:t>
            </w:r>
          </w:p>
        </w:tc>
        <w:tc>
          <w:tcPr>
            <w:tcW w:w="511" w:type="pct"/>
            <w:shd w:val="clear" w:color="auto" w:fill="auto"/>
            <w:noWrap/>
            <w:vAlign w:val="center"/>
            <w:hideMark/>
          </w:tcPr>
          <w:p w:rsidR="00675C47" w:rsidRPr="00675C47" w:rsidRDefault="00675C47" w:rsidP="00675C47">
            <w:pPr>
              <w:rPr>
                <w:color w:val="000000"/>
                <w:sz w:val="26"/>
                <w:szCs w:val="26"/>
              </w:rPr>
            </w:pPr>
            <w:r w:rsidRPr="00675C47">
              <w:rPr>
                <w:color w:val="000000"/>
                <w:sz w:val="26"/>
                <w:szCs w:val="26"/>
              </w:rPr>
              <w:t>Hải Phòng</w:t>
            </w:r>
          </w:p>
        </w:tc>
        <w:tc>
          <w:tcPr>
            <w:tcW w:w="375" w:type="pct"/>
            <w:shd w:val="clear" w:color="auto" w:fill="auto"/>
            <w:noWrap/>
            <w:vAlign w:val="center"/>
            <w:hideMark/>
          </w:tcPr>
          <w:p w:rsidR="00675C47" w:rsidRPr="00675C47" w:rsidRDefault="00675C47" w:rsidP="00D06131">
            <w:pPr>
              <w:jc w:val="center"/>
              <w:rPr>
                <w:color w:val="000000"/>
                <w:sz w:val="26"/>
                <w:szCs w:val="26"/>
              </w:rPr>
            </w:pPr>
            <w:r w:rsidRPr="00675C47">
              <w:rPr>
                <w:color w:val="000000"/>
                <w:sz w:val="26"/>
                <w:szCs w:val="26"/>
              </w:rPr>
              <w:t>2.395</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7.392</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2.395</w:t>
            </w:r>
          </w:p>
        </w:tc>
        <w:tc>
          <w:tcPr>
            <w:tcW w:w="461"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7.392</w:t>
            </w:r>
          </w:p>
        </w:tc>
        <w:tc>
          <w:tcPr>
            <w:tcW w:w="315" w:type="pct"/>
            <w:shd w:val="clear" w:color="auto" w:fill="auto"/>
            <w:noWrap/>
            <w:vAlign w:val="center"/>
          </w:tcPr>
          <w:p w:rsidR="00675C47" w:rsidRPr="00675C47" w:rsidRDefault="00675C47" w:rsidP="00D06131">
            <w:pPr>
              <w:jc w:val="center"/>
              <w:rPr>
                <w:color w:val="000000"/>
                <w:sz w:val="26"/>
                <w:szCs w:val="26"/>
              </w:rPr>
            </w:pPr>
          </w:p>
        </w:tc>
        <w:tc>
          <w:tcPr>
            <w:tcW w:w="359" w:type="pct"/>
            <w:shd w:val="clear" w:color="auto" w:fill="auto"/>
            <w:noWrap/>
            <w:vAlign w:val="center"/>
          </w:tcPr>
          <w:p w:rsidR="00675C47" w:rsidRPr="00675C47" w:rsidRDefault="00675C47" w:rsidP="00D06131">
            <w:pPr>
              <w:jc w:val="center"/>
              <w:rPr>
                <w:color w:val="000000"/>
                <w:sz w:val="26"/>
                <w:szCs w:val="26"/>
              </w:rPr>
            </w:pPr>
          </w:p>
        </w:tc>
        <w:tc>
          <w:tcPr>
            <w:tcW w:w="1999" w:type="pct"/>
            <w:shd w:val="clear" w:color="auto" w:fill="auto"/>
            <w:vAlign w:val="center"/>
          </w:tcPr>
          <w:p w:rsidR="00675C47" w:rsidRPr="00675C47" w:rsidRDefault="00675C47" w:rsidP="00675C47">
            <w:pPr>
              <w:rPr>
                <w:color w:val="000000"/>
                <w:sz w:val="26"/>
                <w:szCs w:val="26"/>
              </w:rPr>
            </w:pPr>
          </w:p>
        </w:tc>
      </w:tr>
      <w:tr w:rsidR="00A311A6" w:rsidRPr="00675C47" w:rsidTr="00AD2B80">
        <w:trPr>
          <w:trHeight w:val="330"/>
        </w:trPr>
        <w:tc>
          <w:tcPr>
            <w:tcW w:w="187" w:type="pct"/>
            <w:shd w:val="clear" w:color="auto" w:fill="auto"/>
            <w:noWrap/>
            <w:vAlign w:val="center"/>
            <w:hideMark/>
          </w:tcPr>
          <w:p w:rsidR="00675C47" w:rsidRPr="00675C47" w:rsidRDefault="00675C47" w:rsidP="00675C47">
            <w:pPr>
              <w:jc w:val="center"/>
              <w:rPr>
                <w:color w:val="000000"/>
                <w:sz w:val="26"/>
                <w:szCs w:val="26"/>
              </w:rPr>
            </w:pPr>
            <w:r w:rsidRPr="00675C47">
              <w:rPr>
                <w:color w:val="000000"/>
                <w:sz w:val="26"/>
                <w:szCs w:val="26"/>
              </w:rPr>
              <w:t>3</w:t>
            </w:r>
          </w:p>
        </w:tc>
        <w:tc>
          <w:tcPr>
            <w:tcW w:w="511" w:type="pct"/>
            <w:shd w:val="clear" w:color="auto" w:fill="auto"/>
            <w:noWrap/>
            <w:vAlign w:val="center"/>
            <w:hideMark/>
          </w:tcPr>
          <w:p w:rsidR="00675C47" w:rsidRPr="00675C47" w:rsidRDefault="00675C47" w:rsidP="00675C47">
            <w:pPr>
              <w:rPr>
                <w:color w:val="000000"/>
                <w:sz w:val="26"/>
                <w:szCs w:val="26"/>
              </w:rPr>
            </w:pPr>
            <w:r w:rsidRPr="00675C47">
              <w:rPr>
                <w:color w:val="000000"/>
                <w:sz w:val="26"/>
                <w:szCs w:val="26"/>
              </w:rPr>
              <w:t>Thái Bình</w:t>
            </w:r>
          </w:p>
        </w:tc>
        <w:tc>
          <w:tcPr>
            <w:tcW w:w="375" w:type="pct"/>
            <w:shd w:val="clear" w:color="auto" w:fill="auto"/>
            <w:noWrap/>
            <w:vAlign w:val="center"/>
            <w:hideMark/>
          </w:tcPr>
          <w:p w:rsidR="00675C47" w:rsidRPr="00675C47" w:rsidRDefault="00675C47" w:rsidP="00D06131">
            <w:pPr>
              <w:jc w:val="center"/>
              <w:rPr>
                <w:color w:val="000000"/>
                <w:sz w:val="26"/>
                <w:szCs w:val="26"/>
              </w:rPr>
            </w:pPr>
            <w:r w:rsidRPr="00675C47">
              <w:rPr>
                <w:color w:val="000000"/>
                <w:sz w:val="26"/>
                <w:szCs w:val="26"/>
              </w:rPr>
              <w:t>1.161</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3.455</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1.161</w:t>
            </w:r>
          </w:p>
        </w:tc>
        <w:tc>
          <w:tcPr>
            <w:tcW w:w="461"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3.455</w:t>
            </w:r>
          </w:p>
        </w:tc>
        <w:tc>
          <w:tcPr>
            <w:tcW w:w="315" w:type="pct"/>
            <w:shd w:val="clear" w:color="auto" w:fill="auto"/>
            <w:noWrap/>
            <w:vAlign w:val="center"/>
          </w:tcPr>
          <w:p w:rsidR="00675C47" w:rsidRPr="00675C47" w:rsidRDefault="00675C47" w:rsidP="00D06131">
            <w:pPr>
              <w:jc w:val="center"/>
              <w:rPr>
                <w:color w:val="000000"/>
                <w:sz w:val="26"/>
                <w:szCs w:val="26"/>
              </w:rPr>
            </w:pPr>
          </w:p>
        </w:tc>
        <w:tc>
          <w:tcPr>
            <w:tcW w:w="359" w:type="pct"/>
            <w:shd w:val="clear" w:color="auto" w:fill="auto"/>
            <w:noWrap/>
            <w:vAlign w:val="center"/>
          </w:tcPr>
          <w:p w:rsidR="00675C47" w:rsidRPr="00675C47" w:rsidRDefault="00675C47" w:rsidP="00D06131">
            <w:pPr>
              <w:jc w:val="center"/>
              <w:rPr>
                <w:color w:val="000000"/>
                <w:sz w:val="26"/>
                <w:szCs w:val="26"/>
              </w:rPr>
            </w:pPr>
          </w:p>
        </w:tc>
        <w:tc>
          <w:tcPr>
            <w:tcW w:w="1999" w:type="pct"/>
            <w:shd w:val="clear" w:color="auto" w:fill="auto"/>
            <w:noWrap/>
            <w:vAlign w:val="center"/>
          </w:tcPr>
          <w:p w:rsidR="00675C47" w:rsidRPr="00675C47" w:rsidRDefault="00675C47" w:rsidP="00675C47">
            <w:pPr>
              <w:rPr>
                <w:color w:val="000000"/>
                <w:sz w:val="26"/>
                <w:szCs w:val="26"/>
              </w:rPr>
            </w:pPr>
          </w:p>
        </w:tc>
      </w:tr>
      <w:tr w:rsidR="00A311A6" w:rsidRPr="00675C47" w:rsidTr="00AD2B80">
        <w:trPr>
          <w:trHeight w:val="330"/>
        </w:trPr>
        <w:tc>
          <w:tcPr>
            <w:tcW w:w="187" w:type="pct"/>
            <w:shd w:val="clear" w:color="auto" w:fill="auto"/>
            <w:noWrap/>
            <w:vAlign w:val="center"/>
            <w:hideMark/>
          </w:tcPr>
          <w:p w:rsidR="00675C47" w:rsidRPr="00675C47" w:rsidRDefault="00675C47" w:rsidP="00675C47">
            <w:pPr>
              <w:jc w:val="center"/>
              <w:rPr>
                <w:color w:val="000000"/>
                <w:sz w:val="26"/>
                <w:szCs w:val="26"/>
              </w:rPr>
            </w:pPr>
            <w:r w:rsidRPr="00675C47">
              <w:rPr>
                <w:color w:val="000000"/>
                <w:sz w:val="26"/>
                <w:szCs w:val="26"/>
              </w:rPr>
              <w:t>4</w:t>
            </w:r>
          </w:p>
        </w:tc>
        <w:tc>
          <w:tcPr>
            <w:tcW w:w="511" w:type="pct"/>
            <w:shd w:val="clear" w:color="auto" w:fill="auto"/>
            <w:noWrap/>
            <w:vAlign w:val="center"/>
            <w:hideMark/>
          </w:tcPr>
          <w:p w:rsidR="00675C47" w:rsidRPr="00675C47" w:rsidRDefault="00675C47" w:rsidP="00675C47">
            <w:pPr>
              <w:rPr>
                <w:color w:val="000000"/>
                <w:sz w:val="26"/>
                <w:szCs w:val="26"/>
              </w:rPr>
            </w:pPr>
            <w:r w:rsidRPr="00675C47">
              <w:rPr>
                <w:color w:val="000000"/>
                <w:sz w:val="26"/>
                <w:szCs w:val="26"/>
              </w:rPr>
              <w:t>Nam Định</w:t>
            </w:r>
          </w:p>
        </w:tc>
        <w:tc>
          <w:tcPr>
            <w:tcW w:w="375" w:type="pct"/>
            <w:shd w:val="clear" w:color="auto" w:fill="auto"/>
            <w:noWrap/>
            <w:vAlign w:val="center"/>
            <w:hideMark/>
          </w:tcPr>
          <w:p w:rsidR="00675C47" w:rsidRPr="00675C47" w:rsidRDefault="00675C47" w:rsidP="00D06131">
            <w:pPr>
              <w:jc w:val="center"/>
              <w:rPr>
                <w:color w:val="000000"/>
                <w:sz w:val="26"/>
                <w:szCs w:val="26"/>
              </w:rPr>
            </w:pPr>
            <w:r w:rsidRPr="00675C47">
              <w:rPr>
                <w:color w:val="000000"/>
                <w:sz w:val="26"/>
                <w:szCs w:val="26"/>
              </w:rPr>
              <w:t>2.130</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6.176</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2.130</w:t>
            </w:r>
          </w:p>
        </w:tc>
        <w:tc>
          <w:tcPr>
            <w:tcW w:w="461"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6.176</w:t>
            </w:r>
          </w:p>
        </w:tc>
        <w:tc>
          <w:tcPr>
            <w:tcW w:w="315" w:type="pct"/>
            <w:shd w:val="clear" w:color="auto" w:fill="auto"/>
            <w:noWrap/>
            <w:vAlign w:val="center"/>
          </w:tcPr>
          <w:p w:rsidR="00675C47" w:rsidRPr="00675C47" w:rsidRDefault="00675C47" w:rsidP="00D06131">
            <w:pPr>
              <w:jc w:val="center"/>
              <w:rPr>
                <w:color w:val="000000"/>
                <w:sz w:val="26"/>
                <w:szCs w:val="26"/>
              </w:rPr>
            </w:pPr>
          </w:p>
        </w:tc>
        <w:tc>
          <w:tcPr>
            <w:tcW w:w="359" w:type="pct"/>
            <w:shd w:val="clear" w:color="auto" w:fill="auto"/>
            <w:noWrap/>
            <w:vAlign w:val="center"/>
          </w:tcPr>
          <w:p w:rsidR="00675C47" w:rsidRPr="00675C47" w:rsidRDefault="00675C47" w:rsidP="00D06131">
            <w:pPr>
              <w:jc w:val="center"/>
              <w:rPr>
                <w:color w:val="000000"/>
                <w:sz w:val="26"/>
                <w:szCs w:val="26"/>
              </w:rPr>
            </w:pPr>
          </w:p>
        </w:tc>
        <w:tc>
          <w:tcPr>
            <w:tcW w:w="1999" w:type="pct"/>
            <w:shd w:val="clear" w:color="auto" w:fill="auto"/>
            <w:noWrap/>
            <w:vAlign w:val="center"/>
          </w:tcPr>
          <w:p w:rsidR="00675C47" w:rsidRPr="00675C47" w:rsidRDefault="00675C47" w:rsidP="00675C47">
            <w:pPr>
              <w:rPr>
                <w:color w:val="000000"/>
                <w:sz w:val="26"/>
                <w:szCs w:val="26"/>
              </w:rPr>
            </w:pPr>
          </w:p>
        </w:tc>
      </w:tr>
      <w:tr w:rsidR="00A311A6" w:rsidRPr="00675C47" w:rsidTr="00AD2B80">
        <w:trPr>
          <w:trHeight w:val="330"/>
        </w:trPr>
        <w:tc>
          <w:tcPr>
            <w:tcW w:w="187" w:type="pct"/>
            <w:shd w:val="clear" w:color="auto" w:fill="auto"/>
            <w:noWrap/>
            <w:vAlign w:val="center"/>
            <w:hideMark/>
          </w:tcPr>
          <w:p w:rsidR="00675C47" w:rsidRPr="00675C47" w:rsidRDefault="00675C47" w:rsidP="00675C47">
            <w:pPr>
              <w:jc w:val="center"/>
              <w:rPr>
                <w:color w:val="000000"/>
                <w:sz w:val="26"/>
                <w:szCs w:val="26"/>
              </w:rPr>
            </w:pPr>
            <w:r w:rsidRPr="00675C47">
              <w:rPr>
                <w:color w:val="000000"/>
                <w:sz w:val="26"/>
                <w:szCs w:val="26"/>
              </w:rPr>
              <w:t>5</w:t>
            </w:r>
          </w:p>
        </w:tc>
        <w:tc>
          <w:tcPr>
            <w:tcW w:w="511" w:type="pct"/>
            <w:shd w:val="clear" w:color="auto" w:fill="auto"/>
            <w:noWrap/>
            <w:vAlign w:val="center"/>
            <w:hideMark/>
          </w:tcPr>
          <w:p w:rsidR="00675C47" w:rsidRPr="00675C47" w:rsidRDefault="00675C47" w:rsidP="00675C47">
            <w:pPr>
              <w:rPr>
                <w:color w:val="000000"/>
                <w:sz w:val="26"/>
                <w:szCs w:val="26"/>
              </w:rPr>
            </w:pPr>
            <w:r w:rsidRPr="00675C47">
              <w:rPr>
                <w:color w:val="000000"/>
                <w:sz w:val="26"/>
                <w:szCs w:val="26"/>
              </w:rPr>
              <w:t>Ninh Bình</w:t>
            </w:r>
          </w:p>
        </w:tc>
        <w:tc>
          <w:tcPr>
            <w:tcW w:w="375" w:type="pct"/>
            <w:shd w:val="clear" w:color="auto" w:fill="auto"/>
            <w:noWrap/>
            <w:vAlign w:val="center"/>
            <w:hideMark/>
          </w:tcPr>
          <w:p w:rsidR="00675C47" w:rsidRPr="00675C47" w:rsidRDefault="00675C47" w:rsidP="00D06131">
            <w:pPr>
              <w:jc w:val="center"/>
              <w:rPr>
                <w:color w:val="000000"/>
                <w:sz w:val="26"/>
                <w:szCs w:val="26"/>
              </w:rPr>
            </w:pPr>
            <w:r w:rsidRPr="00675C47">
              <w:rPr>
                <w:color w:val="000000"/>
                <w:sz w:val="26"/>
                <w:szCs w:val="26"/>
              </w:rPr>
              <w:t>130</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401</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130</w:t>
            </w:r>
          </w:p>
        </w:tc>
        <w:tc>
          <w:tcPr>
            <w:tcW w:w="461"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401</w:t>
            </w:r>
          </w:p>
        </w:tc>
        <w:tc>
          <w:tcPr>
            <w:tcW w:w="315" w:type="pct"/>
            <w:shd w:val="clear" w:color="auto" w:fill="auto"/>
            <w:noWrap/>
            <w:vAlign w:val="center"/>
          </w:tcPr>
          <w:p w:rsidR="00675C47" w:rsidRPr="00675C47" w:rsidRDefault="00675C47" w:rsidP="00D06131">
            <w:pPr>
              <w:jc w:val="center"/>
              <w:rPr>
                <w:color w:val="000000"/>
                <w:sz w:val="26"/>
                <w:szCs w:val="26"/>
              </w:rPr>
            </w:pPr>
          </w:p>
        </w:tc>
        <w:tc>
          <w:tcPr>
            <w:tcW w:w="359" w:type="pct"/>
            <w:shd w:val="clear" w:color="auto" w:fill="auto"/>
            <w:noWrap/>
            <w:vAlign w:val="center"/>
          </w:tcPr>
          <w:p w:rsidR="00675C47" w:rsidRPr="00675C47" w:rsidRDefault="00675C47" w:rsidP="00D06131">
            <w:pPr>
              <w:jc w:val="center"/>
              <w:rPr>
                <w:color w:val="000000"/>
                <w:sz w:val="26"/>
                <w:szCs w:val="26"/>
              </w:rPr>
            </w:pPr>
          </w:p>
        </w:tc>
        <w:tc>
          <w:tcPr>
            <w:tcW w:w="1999" w:type="pct"/>
            <w:shd w:val="clear" w:color="auto" w:fill="auto"/>
            <w:noWrap/>
            <w:vAlign w:val="center"/>
          </w:tcPr>
          <w:p w:rsidR="00675C47" w:rsidRPr="00675C47" w:rsidRDefault="00675C47" w:rsidP="00675C47">
            <w:pPr>
              <w:rPr>
                <w:color w:val="000000"/>
                <w:sz w:val="26"/>
                <w:szCs w:val="26"/>
              </w:rPr>
            </w:pPr>
          </w:p>
        </w:tc>
      </w:tr>
      <w:tr w:rsidR="00A311A6" w:rsidRPr="00675C47" w:rsidTr="008C7D56">
        <w:trPr>
          <w:trHeight w:val="277"/>
        </w:trPr>
        <w:tc>
          <w:tcPr>
            <w:tcW w:w="187" w:type="pct"/>
            <w:shd w:val="clear" w:color="auto" w:fill="auto"/>
            <w:noWrap/>
            <w:vAlign w:val="center"/>
            <w:hideMark/>
          </w:tcPr>
          <w:p w:rsidR="00675C47" w:rsidRPr="00675C47" w:rsidRDefault="00675C47" w:rsidP="00675C47">
            <w:pPr>
              <w:jc w:val="center"/>
              <w:rPr>
                <w:color w:val="000000"/>
                <w:sz w:val="26"/>
                <w:szCs w:val="26"/>
              </w:rPr>
            </w:pPr>
            <w:r w:rsidRPr="00675C47">
              <w:rPr>
                <w:color w:val="000000"/>
                <w:sz w:val="26"/>
                <w:szCs w:val="26"/>
              </w:rPr>
              <w:t>6</w:t>
            </w:r>
          </w:p>
        </w:tc>
        <w:tc>
          <w:tcPr>
            <w:tcW w:w="511" w:type="pct"/>
            <w:shd w:val="clear" w:color="auto" w:fill="auto"/>
            <w:noWrap/>
            <w:vAlign w:val="center"/>
            <w:hideMark/>
          </w:tcPr>
          <w:p w:rsidR="00675C47" w:rsidRPr="00675C47" w:rsidRDefault="00675C47" w:rsidP="00675C47">
            <w:pPr>
              <w:rPr>
                <w:color w:val="000000"/>
                <w:sz w:val="26"/>
                <w:szCs w:val="26"/>
              </w:rPr>
            </w:pPr>
            <w:r w:rsidRPr="00675C47">
              <w:rPr>
                <w:color w:val="000000"/>
                <w:sz w:val="26"/>
                <w:szCs w:val="26"/>
              </w:rPr>
              <w:t>Thanh Hóa</w:t>
            </w:r>
          </w:p>
        </w:tc>
        <w:tc>
          <w:tcPr>
            <w:tcW w:w="375" w:type="pct"/>
            <w:shd w:val="clear" w:color="auto" w:fill="auto"/>
            <w:noWrap/>
            <w:vAlign w:val="center"/>
            <w:hideMark/>
          </w:tcPr>
          <w:p w:rsidR="00675C47" w:rsidRPr="00675C47" w:rsidRDefault="00675C47" w:rsidP="00D06131">
            <w:pPr>
              <w:jc w:val="center"/>
              <w:rPr>
                <w:color w:val="000000"/>
                <w:sz w:val="26"/>
                <w:szCs w:val="26"/>
              </w:rPr>
            </w:pPr>
            <w:r w:rsidRPr="00675C47">
              <w:rPr>
                <w:color w:val="000000"/>
                <w:sz w:val="26"/>
                <w:szCs w:val="26"/>
              </w:rPr>
              <w:t>7.211</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26.616</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7.211</w:t>
            </w:r>
          </w:p>
        </w:tc>
        <w:tc>
          <w:tcPr>
            <w:tcW w:w="461"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26.616</w:t>
            </w:r>
          </w:p>
        </w:tc>
        <w:tc>
          <w:tcPr>
            <w:tcW w:w="315" w:type="pct"/>
            <w:shd w:val="clear" w:color="auto" w:fill="auto"/>
            <w:noWrap/>
            <w:vAlign w:val="center"/>
          </w:tcPr>
          <w:p w:rsidR="00675C47" w:rsidRPr="00675C47" w:rsidRDefault="00675C47" w:rsidP="00D06131">
            <w:pPr>
              <w:jc w:val="center"/>
              <w:rPr>
                <w:color w:val="000000"/>
                <w:sz w:val="26"/>
                <w:szCs w:val="26"/>
              </w:rPr>
            </w:pPr>
          </w:p>
        </w:tc>
        <w:tc>
          <w:tcPr>
            <w:tcW w:w="359" w:type="pct"/>
            <w:shd w:val="clear" w:color="auto" w:fill="auto"/>
            <w:noWrap/>
            <w:vAlign w:val="center"/>
          </w:tcPr>
          <w:p w:rsidR="00675C47" w:rsidRPr="00675C47" w:rsidRDefault="00675C47" w:rsidP="00D06131">
            <w:pPr>
              <w:jc w:val="center"/>
              <w:rPr>
                <w:color w:val="000000"/>
                <w:sz w:val="26"/>
                <w:szCs w:val="26"/>
              </w:rPr>
            </w:pPr>
          </w:p>
        </w:tc>
        <w:tc>
          <w:tcPr>
            <w:tcW w:w="1999" w:type="pct"/>
            <w:shd w:val="clear" w:color="auto" w:fill="auto"/>
            <w:vAlign w:val="center"/>
          </w:tcPr>
          <w:p w:rsidR="00675C47" w:rsidRPr="00675C47" w:rsidRDefault="00675C47" w:rsidP="00675C47">
            <w:pPr>
              <w:rPr>
                <w:color w:val="000000"/>
                <w:sz w:val="26"/>
                <w:szCs w:val="26"/>
              </w:rPr>
            </w:pPr>
          </w:p>
        </w:tc>
      </w:tr>
      <w:tr w:rsidR="00A311A6" w:rsidRPr="00675C47" w:rsidTr="00AD2B80">
        <w:trPr>
          <w:trHeight w:val="330"/>
        </w:trPr>
        <w:tc>
          <w:tcPr>
            <w:tcW w:w="187" w:type="pct"/>
            <w:shd w:val="clear" w:color="auto" w:fill="auto"/>
            <w:noWrap/>
            <w:vAlign w:val="center"/>
            <w:hideMark/>
          </w:tcPr>
          <w:p w:rsidR="00675C47" w:rsidRPr="00675C47" w:rsidRDefault="00675C47" w:rsidP="00675C47">
            <w:pPr>
              <w:jc w:val="center"/>
              <w:rPr>
                <w:color w:val="000000"/>
                <w:sz w:val="26"/>
                <w:szCs w:val="26"/>
              </w:rPr>
            </w:pPr>
            <w:r w:rsidRPr="00675C47">
              <w:rPr>
                <w:color w:val="000000"/>
                <w:sz w:val="26"/>
                <w:szCs w:val="26"/>
              </w:rPr>
              <w:t>7</w:t>
            </w:r>
          </w:p>
        </w:tc>
        <w:tc>
          <w:tcPr>
            <w:tcW w:w="511" w:type="pct"/>
            <w:shd w:val="clear" w:color="auto" w:fill="auto"/>
            <w:noWrap/>
            <w:vAlign w:val="center"/>
            <w:hideMark/>
          </w:tcPr>
          <w:p w:rsidR="00675C47" w:rsidRPr="00675C47" w:rsidRDefault="00675C47" w:rsidP="00675C47">
            <w:pPr>
              <w:rPr>
                <w:color w:val="000000"/>
                <w:sz w:val="26"/>
                <w:szCs w:val="26"/>
              </w:rPr>
            </w:pPr>
            <w:r w:rsidRPr="00675C47">
              <w:rPr>
                <w:color w:val="000000"/>
                <w:sz w:val="26"/>
                <w:szCs w:val="26"/>
              </w:rPr>
              <w:t>Nghệ An</w:t>
            </w:r>
          </w:p>
        </w:tc>
        <w:tc>
          <w:tcPr>
            <w:tcW w:w="375" w:type="pct"/>
            <w:shd w:val="clear" w:color="auto" w:fill="auto"/>
            <w:noWrap/>
            <w:vAlign w:val="center"/>
            <w:hideMark/>
          </w:tcPr>
          <w:p w:rsidR="00675C47" w:rsidRPr="00675C47" w:rsidRDefault="00675C47" w:rsidP="00D06131">
            <w:pPr>
              <w:jc w:val="center"/>
              <w:rPr>
                <w:color w:val="000000"/>
                <w:sz w:val="26"/>
                <w:szCs w:val="26"/>
              </w:rPr>
            </w:pPr>
            <w:r w:rsidRPr="00675C47">
              <w:rPr>
                <w:color w:val="000000"/>
                <w:sz w:val="26"/>
                <w:szCs w:val="26"/>
              </w:rPr>
              <w:t>3.485</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17.473</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3.485</w:t>
            </w:r>
          </w:p>
        </w:tc>
        <w:tc>
          <w:tcPr>
            <w:tcW w:w="461"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17.473</w:t>
            </w:r>
          </w:p>
        </w:tc>
        <w:tc>
          <w:tcPr>
            <w:tcW w:w="315" w:type="pct"/>
            <w:shd w:val="clear" w:color="auto" w:fill="auto"/>
            <w:noWrap/>
            <w:vAlign w:val="center"/>
          </w:tcPr>
          <w:p w:rsidR="00675C47" w:rsidRPr="00675C47" w:rsidRDefault="00675C47" w:rsidP="00D06131">
            <w:pPr>
              <w:jc w:val="center"/>
              <w:rPr>
                <w:color w:val="000000"/>
                <w:sz w:val="26"/>
                <w:szCs w:val="26"/>
              </w:rPr>
            </w:pPr>
          </w:p>
        </w:tc>
        <w:tc>
          <w:tcPr>
            <w:tcW w:w="359" w:type="pct"/>
            <w:shd w:val="clear" w:color="auto" w:fill="auto"/>
            <w:noWrap/>
            <w:vAlign w:val="center"/>
          </w:tcPr>
          <w:p w:rsidR="00675C47" w:rsidRPr="00675C47" w:rsidRDefault="00675C47" w:rsidP="00D06131">
            <w:pPr>
              <w:jc w:val="center"/>
              <w:rPr>
                <w:color w:val="000000"/>
                <w:sz w:val="26"/>
                <w:szCs w:val="26"/>
              </w:rPr>
            </w:pPr>
          </w:p>
        </w:tc>
        <w:tc>
          <w:tcPr>
            <w:tcW w:w="1999" w:type="pct"/>
            <w:shd w:val="clear" w:color="auto" w:fill="auto"/>
            <w:noWrap/>
            <w:vAlign w:val="center"/>
            <w:hideMark/>
          </w:tcPr>
          <w:p w:rsidR="00675C47" w:rsidRPr="00675C47" w:rsidRDefault="00675C47" w:rsidP="00675C47">
            <w:pPr>
              <w:rPr>
                <w:color w:val="000000"/>
                <w:sz w:val="26"/>
                <w:szCs w:val="26"/>
              </w:rPr>
            </w:pPr>
            <w:r w:rsidRPr="00675C47">
              <w:rPr>
                <w:color w:val="000000"/>
                <w:sz w:val="26"/>
                <w:szCs w:val="26"/>
              </w:rPr>
              <w:t> </w:t>
            </w:r>
          </w:p>
        </w:tc>
      </w:tr>
      <w:tr w:rsidR="00A311A6" w:rsidRPr="00675C47" w:rsidTr="00AD2B80">
        <w:trPr>
          <w:trHeight w:val="330"/>
        </w:trPr>
        <w:tc>
          <w:tcPr>
            <w:tcW w:w="187" w:type="pct"/>
            <w:shd w:val="clear" w:color="auto" w:fill="auto"/>
            <w:noWrap/>
            <w:vAlign w:val="center"/>
            <w:hideMark/>
          </w:tcPr>
          <w:p w:rsidR="00675C47" w:rsidRPr="00675C47" w:rsidRDefault="00675C47" w:rsidP="00675C47">
            <w:pPr>
              <w:jc w:val="center"/>
              <w:rPr>
                <w:color w:val="000000"/>
                <w:sz w:val="26"/>
                <w:szCs w:val="26"/>
              </w:rPr>
            </w:pPr>
            <w:r w:rsidRPr="00675C47">
              <w:rPr>
                <w:color w:val="000000"/>
                <w:sz w:val="26"/>
                <w:szCs w:val="26"/>
              </w:rPr>
              <w:t>8</w:t>
            </w:r>
          </w:p>
        </w:tc>
        <w:tc>
          <w:tcPr>
            <w:tcW w:w="511" w:type="pct"/>
            <w:shd w:val="clear" w:color="auto" w:fill="auto"/>
            <w:noWrap/>
            <w:vAlign w:val="center"/>
            <w:hideMark/>
          </w:tcPr>
          <w:p w:rsidR="00675C47" w:rsidRPr="00675C47" w:rsidRDefault="00675C47" w:rsidP="00675C47">
            <w:pPr>
              <w:rPr>
                <w:color w:val="000000"/>
                <w:sz w:val="26"/>
                <w:szCs w:val="26"/>
              </w:rPr>
            </w:pPr>
            <w:r w:rsidRPr="00675C47">
              <w:rPr>
                <w:color w:val="000000"/>
                <w:sz w:val="26"/>
                <w:szCs w:val="26"/>
              </w:rPr>
              <w:t>Hà Tĩnh</w:t>
            </w:r>
          </w:p>
        </w:tc>
        <w:tc>
          <w:tcPr>
            <w:tcW w:w="375" w:type="pct"/>
            <w:shd w:val="clear" w:color="auto" w:fill="auto"/>
            <w:noWrap/>
            <w:vAlign w:val="center"/>
            <w:hideMark/>
          </w:tcPr>
          <w:p w:rsidR="00675C47" w:rsidRPr="00675C47" w:rsidRDefault="00675C47" w:rsidP="00D06131">
            <w:pPr>
              <w:jc w:val="center"/>
              <w:rPr>
                <w:color w:val="000000"/>
                <w:sz w:val="26"/>
                <w:szCs w:val="26"/>
              </w:rPr>
            </w:pPr>
            <w:r w:rsidRPr="00675C47">
              <w:rPr>
                <w:color w:val="000000"/>
                <w:sz w:val="26"/>
                <w:szCs w:val="26"/>
              </w:rPr>
              <w:t>3.688</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15.655</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3.688</w:t>
            </w:r>
          </w:p>
        </w:tc>
        <w:tc>
          <w:tcPr>
            <w:tcW w:w="461"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15.655</w:t>
            </w:r>
          </w:p>
        </w:tc>
        <w:tc>
          <w:tcPr>
            <w:tcW w:w="315" w:type="pct"/>
            <w:shd w:val="clear" w:color="auto" w:fill="auto"/>
            <w:noWrap/>
            <w:vAlign w:val="center"/>
          </w:tcPr>
          <w:p w:rsidR="00675C47" w:rsidRPr="00675C47" w:rsidRDefault="00675C47" w:rsidP="00D06131">
            <w:pPr>
              <w:jc w:val="center"/>
              <w:rPr>
                <w:color w:val="000000"/>
                <w:sz w:val="26"/>
                <w:szCs w:val="26"/>
              </w:rPr>
            </w:pPr>
          </w:p>
        </w:tc>
        <w:tc>
          <w:tcPr>
            <w:tcW w:w="359" w:type="pct"/>
            <w:shd w:val="clear" w:color="auto" w:fill="auto"/>
            <w:noWrap/>
            <w:vAlign w:val="center"/>
          </w:tcPr>
          <w:p w:rsidR="00675C47" w:rsidRPr="00675C47" w:rsidRDefault="00675C47" w:rsidP="00D06131">
            <w:pPr>
              <w:jc w:val="center"/>
              <w:rPr>
                <w:color w:val="000000"/>
                <w:sz w:val="26"/>
                <w:szCs w:val="26"/>
              </w:rPr>
            </w:pPr>
          </w:p>
        </w:tc>
        <w:tc>
          <w:tcPr>
            <w:tcW w:w="1999" w:type="pct"/>
            <w:shd w:val="clear" w:color="auto" w:fill="auto"/>
            <w:noWrap/>
            <w:vAlign w:val="center"/>
            <w:hideMark/>
          </w:tcPr>
          <w:p w:rsidR="00675C47" w:rsidRPr="00675C47" w:rsidRDefault="00675C47" w:rsidP="00675C47">
            <w:pPr>
              <w:rPr>
                <w:color w:val="000000"/>
                <w:sz w:val="26"/>
                <w:szCs w:val="26"/>
              </w:rPr>
            </w:pPr>
            <w:r w:rsidRPr="00675C47">
              <w:rPr>
                <w:color w:val="000000"/>
                <w:sz w:val="26"/>
                <w:szCs w:val="26"/>
              </w:rPr>
              <w:t> </w:t>
            </w:r>
          </w:p>
        </w:tc>
      </w:tr>
      <w:tr w:rsidR="00A311A6" w:rsidRPr="00675C47" w:rsidTr="00AD2B80">
        <w:trPr>
          <w:trHeight w:val="330"/>
        </w:trPr>
        <w:tc>
          <w:tcPr>
            <w:tcW w:w="187" w:type="pct"/>
            <w:shd w:val="clear" w:color="auto" w:fill="auto"/>
            <w:noWrap/>
            <w:vAlign w:val="center"/>
            <w:hideMark/>
          </w:tcPr>
          <w:p w:rsidR="00675C47" w:rsidRPr="00675C47" w:rsidRDefault="00675C47" w:rsidP="00675C47">
            <w:pPr>
              <w:jc w:val="center"/>
              <w:rPr>
                <w:color w:val="000000"/>
                <w:sz w:val="26"/>
                <w:szCs w:val="26"/>
              </w:rPr>
            </w:pPr>
            <w:r w:rsidRPr="00675C47">
              <w:rPr>
                <w:color w:val="000000"/>
                <w:sz w:val="26"/>
                <w:szCs w:val="26"/>
              </w:rPr>
              <w:t>9</w:t>
            </w:r>
          </w:p>
        </w:tc>
        <w:tc>
          <w:tcPr>
            <w:tcW w:w="511" w:type="pct"/>
            <w:shd w:val="clear" w:color="auto" w:fill="auto"/>
            <w:noWrap/>
            <w:vAlign w:val="center"/>
            <w:hideMark/>
          </w:tcPr>
          <w:p w:rsidR="00675C47" w:rsidRPr="00675C47" w:rsidRDefault="00675C47" w:rsidP="00675C47">
            <w:pPr>
              <w:rPr>
                <w:color w:val="000000"/>
                <w:sz w:val="26"/>
                <w:szCs w:val="26"/>
              </w:rPr>
            </w:pPr>
            <w:r w:rsidRPr="00675C47">
              <w:rPr>
                <w:color w:val="000000"/>
                <w:sz w:val="26"/>
                <w:szCs w:val="26"/>
              </w:rPr>
              <w:t>Quảng Bình</w:t>
            </w:r>
          </w:p>
        </w:tc>
        <w:tc>
          <w:tcPr>
            <w:tcW w:w="375" w:type="pct"/>
            <w:shd w:val="clear" w:color="auto" w:fill="auto"/>
            <w:noWrap/>
            <w:vAlign w:val="center"/>
            <w:hideMark/>
          </w:tcPr>
          <w:p w:rsidR="00675C47" w:rsidRPr="00675C47" w:rsidRDefault="00675C47" w:rsidP="00D06131">
            <w:pPr>
              <w:jc w:val="center"/>
              <w:rPr>
                <w:color w:val="000000"/>
                <w:sz w:val="26"/>
                <w:szCs w:val="26"/>
              </w:rPr>
            </w:pPr>
            <w:r w:rsidRPr="00675C47">
              <w:rPr>
                <w:color w:val="000000"/>
                <w:sz w:val="26"/>
                <w:szCs w:val="26"/>
              </w:rPr>
              <w:t>6.564</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22.941</w:t>
            </w:r>
          </w:p>
        </w:tc>
        <w:tc>
          <w:tcPr>
            <w:tcW w:w="396"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6.564</w:t>
            </w:r>
          </w:p>
        </w:tc>
        <w:tc>
          <w:tcPr>
            <w:tcW w:w="461" w:type="pct"/>
            <w:shd w:val="clear" w:color="auto" w:fill="auto"/>
            <w:noWrap/>
            <w:vAlign w:val="center"/>
          </w:tcPr>
          <w:p w:rsidR="00675C47" w:rsidRPr="00675C47" w:rsidRDefault="00A311A6" w:rsidP="00D06131">
            <w:pPr>
              <w:jc w:val="center"/>
              <w:rPr>
                <w:color w:val="000000"/>
                <w:sz w:val="26"/>
                <w:szCs w:val="26"/>
              </w:rPr>
            </w:pPr>
            <w:r>
              <w:rPr>
                <w:color w:val="000000"/>
                <w:sz w:val="26"/>
                <w:szCs w:val="26"/>
              </w:rPr>
              <w:t>22.941</w:t>
            </w:r>
          </w:p>
        </w:tc>
        <w:tc>
          <w:tcPr>
            <w:tcW w:w="315" w:type="pct"/>
            <w:shd w:val="clear" w:color="auto" w:fill="auto"/>
            <w:noWrap/>
            <w:vAlign w:val="center"/>
          </w:tcPr>
          <w:p w:rsidR="00675C47" w:rsidRPr="00675C47" w:rsidRDefault="00675C47" w:rsidP="00D06131">
            <w:pPr>
              <w:jc w:val="center"/>
              <w:rPr>
                <w:color w:val="000000"/>
                <w:sz w:val="26"/>
                <w:szCs w:val="26"/>
              </w:rPr>
            </w:pPr>
          </w:p>
        </w:tc>
        <w:tc>
          <w:tcPr>
            <w:tcW w:w="359" w:type="pct"/>
            <w:shd w:val="clear" w:color="auto" w:fill="auto"/>
            <w:noWrap/>
            <w:vAlign w:val="center"/>
          </w:tcPr>
          <w:p w:rsidR="00675C47" w:rsidRPr="00675C47" w:rsidRDefault="00675C47" w:rsidP="00D06131">
            <w:pPr>
              <w:jc w:val="center"/>
              <w:rPr>
                <w:color w:val="000000"/>
                <w:sz w:val="26"/>
                <w:szCs w:val="26"/>
              </w:rPr>
            </w:pPr>
          </w:p>
        </w:tc>
        <w:tc>
          <w:tcPr>
            <w:tcW w:w="1999" w:type="pct"/>
            <w:shd w:val="clear" w:color="auto" w:fill="auto"/>
            <w:noWrap/>
            <w:vAlign w:val="center"/>
            <w:hideMark/>
          </w:tcPr>
          <w:p w:rsidR="00675C47" w:rsidRPr="00675C47" w:rsidRDefault="00675C47" w:rsidP="00675C47">
            <w:pPr>
              <w:rPr>
                <w:color w:val="000000"/>
                <w:sz w:val="26"/>
                <w:szCs w:val="26"/>
              </w:rPr>
            </w:pPr>
            <w:r w:rsidRPr="00675C47">
              <w:rPr>
                <w:color w:val="000000"/>
                <w:sz w:val="26"/>
                <w:szCs w:val="26"/>
              </w:rPr>
              <w:t> </w:t>
            </w:r>
          </w:p>
        </w:tc>
      </w:tr>
      <w:tr w:rsidR="00A311A6" w:rsidRPr="00675C47" w:rsidTr="00AD2B80">
        <w:trPr>
          <w:trHeight w:val="645"/>
        </w:trPr>
        <w:tc>
          <w:tcPr>
            <w:tcW w:w="187" w:type="pct"/>
            <w:shd w:val="clear" w:color="auto" w:fill="auto"/>
            <w:noWrap/>
            <w:vAlign w:val="center"/>
            <w:hideMark/>
          </w:tcPr>
          <w:p w:rsidR="00675C47" w:rsidRPr="00675C47" w:rsidRDefault="00675C47" w:rsidP="00675C47">
            <w:pPr>
              <w:jc w:val="center"/>
              <w:rPr>
                <w:b/>
                <w:bCs/>
                <w:color w:val="000000"/>
                <w:sz w:val="26"/>
                <w:szCs w:val="26"/>
              </w:rPr>
            </w:pPr>
            <w:r w:rsidRPr="00675C47">
              <w:rPr>
                <w:b/>
                <w:bCs/>
                <w:color w:val="000000"/>
                <w:sz w:val="26"/>
                <w:szCs w:val="26"/>
              </w:rPr>
              <w:t> </w:t>
            </w:r>
          </w:p>
        </w:tc>
        <w:tc>
          <w:tcPr>
            <w:tcW w:w="511" w:type="pct"/>
            <w:shd w:val="clear" w:color="auto" w:fill="auto"/>
            <w:noWrap/>
            <w:vAlign w:val="center"/>
            <w:hideMark/>
          </w:tcPr>
          <w:p w:rsidR="00675C47" w:rsidRPr="00675C47" w:rsidRDefault="00675C47" w:rsidP="00675C47">
            <w:pPr>
              <w:rPr>
                <w:b/>
                <w:bCs/>
                <w:color w:val="000000"/>
                <w:sz w:val="26"/>
                <w:szCs w:val="26"/>
              </w:rPr>
            </w:pPr>
            <w:r w:rsidRPr="00675C47">
              <w:rPr>
                <w:b/>
                <w:bCs/>
                <w:color w:val="000000"/>
                <w:sz w:val="26"/>
                <w:szCs w:val="26"/>
              </w:rPr>
              <w:t>Tổng cộng</w:t>
            </w:r>
          </w:p>
        </w:tc>
        <w:tc>
          <w:tcPr>
            <w:tcW w:w="375" w:type="pct"/>
            <w:shd w:val="clear" w:color="auto" w:fill="auto"/>
            <w:noWrap/>
            <w:vAlign w:val="center"/>
            <w:hideMark/>
          </w:tcPr>
          <w:p w:rsidR="00675C47" w:rsidRPr="00675C47" w:rsidRDefault="00A311A6" w:rsidP="00D06131">
            <w:pPr>
              <w:jc w:val="center"/>
              <w:rPr>
                <w:b/>
                <w:bCs/>
                <w:color w:val="000000"/>
                <w:sz w:val="26"/>
                <w:szCs w:val="26"/>
              </w:rPr>
            </w:pPr>
            <w:r>
              <w:rPr>
                <w:b/>
                <w:bCs/>
                <w:color w:val="000000"/>
                <w:sz w:val="26"/>
                <w:szCs w:val="26"/>
              </w:rPr>
              <w:t>31.096</w:t>
            </w:r>
          </w:p>
        </w:tc>
        <w:tc>
          <w:tcPr>
            <w:tcW w:w="396" w:type="pct"/>
            <w:shd w:val="clear" w:color="auto" w:fill="auto"/>
            <w:noWrap/>
            <w:vAlign w:val="center"/>
          </w:tcPr>
          <w:p w:rsidR="00675C47" w:rsidRPr="00675C47" w:rsidRDefault="00A311A6" w:rsidP="00D06131">
            <w:pPr>
              <w:jc w:val="center"/>
              <w:rPr>
                <w:b/>
                <w:bCs/>
                <w:color w:val="000000"/>
                <w:sz w:val="26"/>
                <w:szCs w:val="26"/>
              </w:rPr>
            </w:pPr>
            <w:r>
              <w:rPr>
                <w:b/>
                <w:bCs/>
                <w:color w:val="000000"/>
                <w:sz w:val="26"/>
                <w:szCs w:val="26"/>
              </w:rPr>
              <w:t>115.607</w:t>
            </w:r>
          </w:p>
        </w:tc>
        <w:tc>
          <w:tcPr>
            <w:tcW w:w="396" w:type="pct"/>
            <w:shd w:val="clear" w:color="auto" w:fill="auto"/>
            <w:noWrap/>
            <w:vAlign w:val="center"/>
          </w:tcPr>
          <w:p w:rsidR="00675C47" w:rsidRPr="00675C47" w:rsidRDefault="00A311A6" w:rsidP="00D06131">
            <w:pPr>
              <w:jc w:val="center"/>
              <w:rPr>
                <w:b/>
                <w:bCs/>
                <w:color w:val="000000"/>
                <w:sz w:val="26"/>
                <w:szCs w:val="26"/>
              </w:rPr>
            </w:pPr>
            <w:r>
              <w:rPr>
                <w:b/>
                <w:bCs/>
                <w:color w:val="000000"/>
                <w:sz w:val="26"/>
                <w:szCs w:val="26"/>
              </w:rPr>
              <w:t>30.766</w:t>
            </w:r>
          </w:p>
        </w:tc>
        <w:tc>
          <w:tcPr>
            <w:tcW w:w="461" w:type="pct"/>
            <w:shd w:val="clear" w:color="auto" w:fill="auto"/>
            <w:noWrap/>
            <w:vAlign w:val="center"/>
          </w:tcPr>
          <w:p w:rsidR="00675C47" w:rsidRPr="00675C47" w:rsidRDefault="00A311A6" w:rsidP="00D06131">
            <w:pPr>
              <w:jc w:val="center"/>
              <w:rPr>
                <w:b/>
                <w:bCs/>
                <w:color w:val="000000"/>
                <w:sz w:val="26"/>
                <w:szCs w:val="26"/>
              </w:rPr>
            </w:pPr>
            <w:r>
              <w:rPr>
                <w:b/>
                <w:bCs/>
                <w:color w:val="000000"/>
                <w:sz w:val="26"/>
                <w:szCs w:val="26"/>
              </w:rPr>
              <w:t>114.907</w:t>
            </w:r>
          </w:p>
        </w:tc>
        <w:tc>
          <w:tcPr>
            <w:tcW w:w="315" w:type="pct"/>
            <w:shd w:val="clear" w:color="auto" w:fill="auto"/>
            <w:noWrap/>
            <w:vAlign w:val="center"/>
          </w:tcPr>
          <w:p w:rsidR="00675C47" w:rsidRPr="00675C47" w:rsidRDefault="00A311A6" w:rsidP="00D06131">
            <w:pPr>
              <w:jc w:val="center"/>
              <w:rPr>
                <w:b/>
                <w:bCs/>
                <w:color w:val="000000"/>
                <w:sz w:val="26"/>
                <w:szCs w:val="26"/>
              </w:rPr>
            </w:pPr>
            <w:r>
              <w:rPr>
                <w:b/>
                <w:bCs/>
                <w:color w:val="000000"/>
                <w:sz w:val="26"/>
                <w:szCs w:val="26"/>
              </w:rPr>
              <w:t>330</w:t>
            </w:r>
          </w:p>
        </w:tc>
        <w:tc>
          <w:tcPr>
            <w:tcW w:w="359" w:type="pct"/>
            <w:shd w:val="clear" w:color="auto" w:fill="auto"/>
            <w:noWrap/>
            <w:vAlign w:val="center"/>
          </w:tcPr>
          <w:p w:rsidR="00675C47" w:rsidRPr="00675C47" w:rsidRDefault="00A311A6" w:rsidP="00D06131">
            <w:pPr>
              <w:jc w:val="center"/>
              <w:rPr>
                <w:b/>
                <w:bCs/>
                <w:color w:val="000000"/>
                <w:sz w:val="26"/>
                <w:szCs w:val="26"/>
              </w:rPr>
            </w:pPr>
            <w:r>
              <w:rPr>
                <w:b/>
                <w:bCs/>
                <w:color w:val="000000"/>
                <w:sz w:val="26"/>
                <w:szCs w:val="26"/>
              </w:rPr>
              <w:t>700</w:t>
            </w:r>
          </w:p>
        </w:tc>
        <w:tc>
          <w:tcPr>
            <w:tcW w:w="1999" w:type="pct"/>
            <w:shd w:val="clear" w:color="auto" w:fill="auto"/>
            <w:noWrap/>
            <w:vAlign w:val="center"/>
            <w:hideMark/>
          </w:tcPr>
          <w:p w:rsidR="00675C47" w:rsidRPr="00675C47" w:rsidRDefault="00675C47" w:rsidP="00675C47">
            <w:pPr>
              <w:rPr>
                <w:b/>
                <w:bCs/>
                <w:color w:val="000000"/>
                <w:sz w:val="26"/>
                <w:szCs w:val="26"/>
              </w:rPr>
            </w:pPr>
            <w:r w:rsidRPr="00675C47">
              <w:rPr>
                <w:b/>
                <w:bCs/>
                <w:color w:val="000000"/>
                <w:sz w:val="26"/>
                <w:szCs w:val="26"/>
              </w:rPr>
              <w:t> </w:t>
            </w:r>
          </w:p>
        </w:tc>
      </w:tr>
    </w:tbl>
    <w:p w:rsidR="004B22FF" w:rsidRDefault="004B22FF" w:rsidP="007903FF">
      <w:pPr>
        <w:widowControl w:val="0"/>
      </w:pPr>
    </w:p>
    <w:p w:rsidR="004B22FF" w:rsidRDefault="00A311A6">
      <w:pPr>
        <w:spacing w:after="160" w:line="259" w:lineRule="auto"/>
      </w:pPr>
      <w:r>
        <w:tab/>
      </w:r>
    </w:p>
    <w:p w:rsidR="004B22FF" w:rsidRPr="00BF5F6C" w:rsidRDefault="004B22FF" w:rsidP="004B22FF">
      <w:pPr>
        <w:widowControl w:val="0"/>
        <w:shd w:val="clear" w:color="auto" w:fill="FFFFFF"/>
        <w:spacing w:before="60" w:after="120" w:line="252" w:lineRule="auto"/>
        <w:jc w:val="right"/>
        <w:rPr>
          <w:b/>
          <w:bCs/>
          <w:sz w:val="27"/>
          <w:szCs w:val="27"/>
          <w:lang w:val="it-IT"/>
        </w:rPr>
      </w:pPr>
    </w:p>
    <w:p w:rsidR="00A311A6" w:rsidRDefault="00A311A6" w:rsidP="0095450D">
      <w:pPr>
        <w:widowControl w:val="0"/>
        <w:jc w:val="center"/>
        <w:rPr>
          <w:b/>
        </w:rPr>
      </w:pPr>
    </w:p>
    <w:p w:rsidR="00A311A6" w:rsidRDefault="00A311A6" w:rsidP="0095450D">
      <w:pPr>
        <w:widowControl w:val="0"/>
        <w:jc w:val="center"/>
        <w:rPr>
          <w:b/>
        </w:rPr>
      </w:pPr>
    </w:p>
    <w:p w:rsidR="00A311A6" w:rsidRDefault="00A311A6" w:rsidP="0095450D">
      <w:pPr>
        <w:widowControl w:val="0"/>
        <w:jc w:val="center"/>
        <w:rPr>
          <w:b/>
        </w:rPr>
      </w:pPr>
    </w:p>
    <w:p w:rsidR="00A311A6" w:rsidRDefault="00A311A6" w:rsidP="0095450D">
      <w:pPr>
        <w:widowControl w:val="0"/>
        <w:jc w:val="center"/>
        <w:rPr>
          <w:b/>
        </w:rPr>
      </w:pPr>
    </w:p>
    <w:p w:rsidR="00A311A6" w:rsidRDefault="00A311A6" w:rsidP="0095450D">
      <w:pPr>
        <w:widowControl w:val="0"/>
        <w:jc w:val="center"/>
        <w:rPr>
          <w:b/>
        </w:rPr>
      </w:pPr>
    </w:p>
    <w:p w:rsidR="008C7D56" w:rsidRDefault="008C7D56">
      <w:pPr>
        <w:spacing w:after="160" w:line="259" w:lineRule="auto"/>
        <w:rPr>
          <w:b/>
        </w:rPr>
      </w:pPr>
      <w:r>
        <w:rPr>
          <w:b/>
        </w:rPr>
        <w:br w:type="page"/>
      </w:r>
    </w:p>
    <w:p w:rsidR="0095450D" w:rsidRDefault="004B22FF" w:rsidP="0095450D">
      <w:pPr>
        <w:widowControl w:val="0"/>
        <w:jc w:val="center"/>
        <w:rPr>
          <w:b/>
        </w:rPr>
      </w:pPr>
      <w:r w:rsidRPr="00675C47">
        <w:rPr>
          <w:b/>
        </w:rPr>
        <w:t xml:space="preserve">Phụ lục </w:t>
      </w:r>
      <w:r w:rsidR="006D6E4A">
        <w:rPr>
          <w:b/>
        </w:rPr>
        <w:t>2</w:t>
      </w:r>
      <w:r w:rsidRPr="00675C47">
        <w:rPr>
          <w:b/>
        </w:rPr>
        <w:t xml:space="preserve">: </w:t>
      </w:r>
      <w:r w:rsidR="00873C15">
        <w:rPr>
          <w:b/>
        </w:rPr>
        <w:t>THỐ</w:t>
      </w:r>
      <w:r w:rsidR="00A311A6">
        <w:rPr>
          <w:b/>
        </w:rPr>
        <w:t>NG KÊ</w:t>
      </w:r>
      <w:r>
        <w:rPr>
          <w:b/>
        </w:rPr>
        <w:t xml:space="preserve"> NUÔI TRỒNG THỦY HẢI SẢN</w:t>
      </w:r>
    </w:p>
    <w:p w:rsidR="0095450D" w:rsidRDefault="0095450D" w:rsidP="0095450D">
      <w:pPr>
        <w:widowControl w:val="0"/>
        <w:jc w:val="center"/>
        <w:rPr>
          <w:b/>
        </w:rPr>
      </w:pPr>
    </w:p>
    <w:tbl>
      <w:tblPr>
        <w:tblW w:w="14901" w:type="dxa"/>
        <w:tblLook w:val="04A0" w:firstRow="1" w:lastRow="0" w:firstColumn="1" w:lastColumn="0" w:noHBand="0" w:noVBand="1"/>
      </w:tblPr>
      <w:tblGrid>
        <w:gridCol w:w="1219"/>
        <w:gridCol w:w="2222"/>
        <w:gridCol w:w="1615"/>
        <w:gridCol w:w="2620"/>
        <w:gridCol w:w="2520"/>
        <w:gridCol w:w="1615"/>
        <w:gridCol w:w="1615"/>
        <w:gridCol w:w="1475"/>
      </w:tblGrid>
      <w:tr w:rsidR="0095450D" w:rsidRPr="0095450D" w:rsidTr="0095450D">
        <w:trPr>
          <w:trHeight w:val="930"/>
        </w:trPr>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rPr>
                <w:b/>
                <w:bCs/>
                <w:color w:val="000000"/>
                <w:sz w:val="28"/>
                <w:szCs w:val="28"/>
              </w:rPr>
            </w:pPr>
            <w:r w:rsidRPr="0095450D">
              <w:rPr>
                <w:b/>
                <w:bCs/>
                <w:color w:val="000000"/>
                <w:sz w:val="28"/>
                <w:szCs w:val="28"/>
              </w:rPr>
              <w:t>TT</w:t>
            </w:r>
          </w:p>
        </w:tc>
        <w:tc>
          <w:tcPr>
            <w:tcW w:w="22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jc w:val="center"/>
              <w:rPr>
                <w:b/>
                <w:bCs/>
                <w:color w:val="000000"/>
                <w:sz w:val="28"/>
                <w:szCs w:val="28"/>
              </w:rPr>
            </w:pPr>
            <w:r w:rsidRPr="0095450D">
              <w:rPr>
                <w:b/>
                <w:bCs/>
                <w:color w:val="000000"/>
                <w:sz w:val="28"/>
                <w:szCs w:val="28"/>
              </w:rPr>
              <w:t>Địa phương</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50D" w:rsidRPr="0095450D" w:rsidRDefault="0095450D" w:rsidP="0095450D">
            <w:pPr>
              <w:jc w:val="center"/>
              <w:rPr>
                <w:b/>
                <w:bCs/>
                <w:color w:val="000000"/>
                <w:sz w:val="28"/>
                <w:szCs w:val="28"/>
              </w:rPr>
            </w:pPr>
            <w:r w:rsidRPr="0095450D">
              <w:rPr>
                <w:b/>
                <w:bCs/>
                <w:color w:val="000000"/>
                <w:sz w:val="28"/>
                <w:szCs w:val="28"/>
              </w:rPr>
              <w:t>Nuôi mặn lợ (tôm, cá nhuyễn thể) (ha)</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jc w:val="center"/>
              <w:rPr>
                <w:b/>
                <w:bCs/>
                <w:color w:val="000000"/>
                <w:sz w:val="28"/>
                <w:szCs w:val="28"/>
              </w:rPr>
            </w:pPr>
            <w:r w:rsidRPr="0095450D">
              <w:rPr>
                <w:b/>
                <w:bCs/>
                <w:color w:val="000000"/>
                <w:sz w:val="28"/>
                <w:szCs w:val="28"/>
              </w:rPr>
              <w:t>Nuôi nước ngọt (ha)</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jc w:val="center"/>
              <w:rPr>
                <w:b/>
                <w:bCs/>
                <w:color w:val="000000"/>
                <w:sz w:val="28"/>
                <w:szCs w:val="28"/>
              </w:rPr>
            </w:pPr>
            <w:r w:rsidRPr="0095450D">
              <w:rPr>
                <w:b/>
                <w:bCs/>
                <w:color w:val="000000"/>
                <w:sz w:val="28"/>
                <w:szCs w:val="28"/>
              </w:rPr>
              <w:t>Số lượng chòi canh</w:t>
            </w:r>
          </w:p>
        </w:tc>
        <w:tc>
          <w:tcPr>
            <w:tcW w:w="4705" w:type="dxa"/>
            <w:gridSpan w:val="3"/>
            <w:tcBorders>
              <w:top w:val="single" w:sz="4" w:space="0" w:color="auto"/>
              <w:left w:val="nil"/>
              <w:bottom w:val="single" w:sz="4" w:space="0" w:color="auto"/>
              <w:right w:val="single" w:sz="4" w:space="0" w:color="auto"/>
            </w:tcBorders>
            <w:shd w:val="clear" w:color="auto" w:fill="auto"/>
            <w:vAlign w:val="center"/>
            <w:hideMark/>
          </w:tcPr>
          <w:p w:rsidR="0095450D" w:rsidRPr="0095450D" w:rsidRDefault="0095450D" w:rsidP="0095450D">
            <w:pPr>
              <w:jc w:val="center"/>
              <w:rPr>
                <w:b/>
                <w:bCs/>
                <w:color w:val="000000"/>
                <w:sz w:val="28"/>
                <w:szCs w:val="28"/>
              </w:rPr>
            </w:pPr>
            <w:r w:rsidRPr="0095450D">
              <w:rPr>
                <w:b/>
                <w:bCs/>
                <w:color w:val="000000"/>
                <w:sz w:val="28"/>
                <w:szCs w:val="28"/>
              </w:rPr>
              <w:t>Tổng Lồng/bè nuôi (chiếc)</w:t>
            </w:r>
          </w:p>
        </w:tc>
      </w:tr>
      <w:tr w:rsidR="0095450D" w:rsidRPr="0095450D" w:rsidTr="0095450D">
        <w:trPr>
          <w:trHeight w:val="750"/>
        </w:trPr>
        <w:tc>
          <w:tcPr>
            <w:tcW w:w="1219" w:type="dxa"/>
            <w:vMerge/>
            <w:tcBorders>
              <w:top w:val="single" w:sz="4" w:space="0" w:color="auto"/>
              <w:left w:val="single" w:sz="4" w:space="0" w:color="auto"/>
              <w:bottom w:val="single" w:sz="4" w:space="0" w:color="auto"/>
              <w:right w:val="single" w:sz="4" w:space="0" w:color="auto"/>
            </w:tcBorders>
            <w:vAlign w:val="center"/>
            <w:hideMark/>
          </w:tcPr>
          <w:p w:rsidR="0095450D" w:rsidRPr="0095450D" w:rsidRDefault="0095450D" w:rsidP="0095450D">
            <w:pPr>
              <w:rPr>
                <w:b/>
                <w:bCs/>
                <w:color w:val="000000"/>
                <w:sz w:val="28"/>
                <w:szCs w:val="28"/>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95450D" w:rsidRPr="0095450D" w:rsidRDefault="0095450D" w:rsidP="0095450D">
            <w:pPr>
              <w:rPr>
                <w:b/>
                <w:bCs/>
                <w:color w:val="000000"/>
                <w:sz w:val="28"/>
                <w:szCs w:val="28"/>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95450D" w:rsidRPr="0095450D" w:rsidRDefault="0095450D" w:rsidP="0095450D">
            <w:pPr>
              <w:rPr>
                <w:b/>
                <w:bCs/>
                <w:color w:val="000000"/>
                <w:sz w:val="28"/>
                <w:szCs w:val="28"/>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95450D" w:rsidRPr="0095450D" w:rsidRDefault="0095450D" w:rsidP="0095450D">
            <w:pPr>
              <w:rPr>
                <w:b/>
                <w:bCs/>
                <w:color w:val="000000"/>
                <w:sz w:val="28"/>
                <w:szCs w:val="28"/>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5450D" w:rsidRPr="0095450D" w:rsidRDefault="0095450D" w:rsidP="0095450D">
            <w:pPr>
              <w:rPr>
                <w:b/>
                <w:bCs/>
                <w:color w:val="000000"/>
                <w:sz w:val="28"/>
                <w:szCs w:val="28"/>
              </w:rPr>
            </w:pP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jc w:val="center"/>
              <w:rPr>
                <w:b/>
                <w:bCs/>
                <w:color w:val="000000"/>
                <w:sz w:val="28"/>
                <w:szCs w:val="28"/>
              </w:rPr>
            </w:pPr>
            <w:r w:rsidRPr="0095450D">
              <w:rPr>
                <w:b/>
                <w:bCs/>
                <w:color w:val="000000"/>
                <w:sz w:val="28"/>
                <w:szCs w:val="28"/>
              </w:rPr>
              <w:t>Tổng</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jc w:val="center"/>
              <w:rPr>
                <w:b/>
                <w:bCs/>
                <w:color w:val="000000"/>
                <w:sz w:val="28"/>
                <w:szCs w:val="28"/>
              </w:rPr>
            </w:pPr>
            <w:r w:rsidRPr="0095450D">
              <w:rPr>
                <w:b/>
                <w:bCs/>
                <w:color w:val="000000"/>
                <w:sz w:val="28"/>
                <w:szCs w:val="28"/>
              </w:rPr>
              <w:t>Nuôi Mặn, lợ</w:t>
            </w:r>
          </w:p>
        </w:tc>
        <w:tc>
          <w:tcPr>
            <w:tcW w:w="147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jc w:val="center"/>
              <w:rPr>
                <w:b/>
                <w:bCs/>
                <w:color w:val="000000"/>
                <w:sz w:val="28"/>
                <w:szCs w:val="28"/>
              </w:rPr>
            </w:pPr>
            <w:r w:rsidRPr="0095450D">
              <w:rPr>
                <w:b/>
                <w:bCs/>
                <w:color w:val="000000"/>
                <w:sz w:val="28"/>
                <w:szCs w:val="28"/>
              </w:rPr>
              <w:t>Nuôi Ngọt</w:t>
            </w:r>
          </w:p>
        </w:tc>
      </w:tr>
      <w:tr w:rsidR="0095450D" w:rsidRPr="0095450D" w:rsidTr="0095450D">
        <w:trPr>
          <w:trHeight w:val="375"/>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jc w:val="center"/>
              <w:rPr>
                <w:color w:val="000000"/>
                <w:sz w:val="28"/>
                <w:szCs w:val="28"/>
              </w:rPr>
            </w:pPr>
            <w:r w:rsidRPr="0095450D">
              <w:rPr>
                <w:color w:val="000000"/>
                <w:sz w:val="28"/>
                <w:szCs w:val="28"/>
              </w:rPr>
              <w:t>1</w:t>
            </w:r>
          </w:p>
        </w:tc>
        <w:tc>
          <w:tcPr>
            <w:tcW w:w="2222"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rPr>
                <w:color w:val="000000"/>
                <w:sz w:val="28"/>
                <w:szCs w:val="28"/>
              </w:rPr>
            </w:pPr>
            <w:r w:rsidRPr="0095450D">
              <w:rPr>
                <w:color w:val="000000"/>
                <w:sz w:val="28"/>
                <w:szCs w:val="28"/>
              </w:rPr>
              <w:t>Quảng Ninh</w:t>
            </w:r>
          </w:p>
        </w:tc>
        <w:tc>
          <w:tcPr>
            <w:tcW w:w="1615"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27.296</w:t>
            </w:r>
          </w:p>
        </w:tc>
        <w:tc>
          <w:tcPr>
            <w:tcW w:w="26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3.105</w:t>
            </w:r>
          </w:p>
        </w:tc>
        <w:tc>
          <w:tcPr>
            <w:tcW w:w="25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105</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10.028</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10.028</w:t>
            </w:r>
          </w:p>
        </w:tc>
        <w:tc>
          <w:tcPr>
            <w:tcW w:w="147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 </w:t>
            </w:r>
          </w:p>
        </w:tc>
      </w:tr>
      <w:tr w:rsidR="0095450D" w:rsidRPr="0095450D" w:rsidTr="0095450D">
        <w:trPr>
          <w:trHeight w:val="375"/>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jc w:val="center"/>
              <w:rPr>
                <w:color w:val="000000"/>
                <w:sz w:val="28"/>
                <w:szCs w:val="28"/>
              </w:rPr>
            </w:pPr>
            <w:r w:rsidRPr="0095450D">
              <w:rPr>
                <w:color w:val="000000"/>
                <w:sz w:val="28"/>
                <w:szCs w:val="28"/>
              </w:rPr>
              <w:t>2</w:t>
            </w:r>
          </w:p>
        </w:tc>
        <w:tc>
          <w:tcPr>
            <w:tcW w:w="2222"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rPr>
                <w:color w:val="000000"/>
                <w:sz w:val="28"/>
                <w:szCs w:val="28"/>
              </w:rPr>
            </w:pPr>
            <w:r w:rsidRPr="0095450D">
              <w:rPr>
                <w:color w:val="000000"/>
                <w:sz w:val="28"/>
                <w:szCs w:val="28"/>
              </w:rPr>
              <w:t>Hải Phòng</w:t>
            </w:r>
          </w:p>
        </w:tc>
        <w:tc>
          <w:tcPr>
            <w:tcW w:w="1615"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7.010</w:t>
            </w:r>
          </w:p>
        </w:tc>
        <w:tc>
          <w:tcPr>
            <w:tcW w:w="26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0</w:t>
            </w:r>
          </w:p>
        </w:tc>
        <w:tc>
          <w:tcPr>
            <w:tcW w:w="25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505</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440</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440</w:t>
            </w:r>
          </w:p>
        </w:tc>
        <w:tc>
          <w:tcPr>
            <w:tcW w:w="147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 </w:t>
            </w:r>
          </w:p>
        </w:tc>
      </w:tr>
      <w:tr w:rsidR="0095450D" w:rsidRPr="0095450D" w:rsidTr="0095450D">
        <w:trPr>
          <w:trHeight w:val="375"/>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jc w:val="center"/>
              <w:rPr>
                <w:color w:val="000000"/>
                <w:sz w:val="28"/>
                <w:szCs w:val="28"/>
              </w:rPr>
            </w:pPr>
            <w:r w:rsidRPr="0095450D">
              <w:rPr>
                <w:color w:val="000000"/>
                <w:sz w:val="28"/>
                <w:szCs w:val="28"/>
              </w:rPr>
              <w:t>3</w:t>
            </w:r>
          </w:p>
        </w:tc>
        <w:tc>
          <w:tcPr>
            <w:tcW w:w="2222" w:type="dxa"/>
            <w:tcBorders>
              <w:top w:val="nil"/>
              <w:left w:val="nil"/>
              <w:bottom w:val="single" w:sz="4" w:space="0" w:color="auto"/>
              <w:right w:val="single" w:sz="4" w:space="0" w:color="auto"/>
            </w:tcBorders>
            <w:shd w:val="clear" w:color="auto" w:fill="auto"/>
            <w:noWrap/>
            <w:vAlign w:val="center"/>
            <w:hideMark/>
          </w:tcPr>
          <w:p w:rsidR="0095450D" w:rsidRPr="0095450D" w:rsidRDefault="00873C15" w:rsidP="0095450D">
            <w:pPr>
              <w:ind w:firstLineChars="200" w:firstLine="560"/>
              <w:rPr>
                <w:color w:val="000000"/>
                <w:sz w:val="28"/>
                <w:szCs w:val="28"/>
              </w:rPr>
            </w:pPr>
            <w:r>
              <w:rPr>
                <w:color w:val="000000"/>
                <w:sz w:val="28"/>
                <w:szCs w:val="28"/>
              </w:rPr>
              <w:t>Thá</w:t>
            </w:r>
            <w:r w:rsidR="0095450D" w:rsidRPr="0095450D">
              <w:rPr>
                <w:color w:val="000000"/>
                <w:sz w:val="28"/>
                <w:szCs w:val="28"/>
              </w:rPr>
              <w:t>i Bình</w:t>
            </w:r>
          </w:p>
        </w:tc>
        <w:tc>
          <w:tcPr>
            <w:tcW w:w="1615"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19.163</w:t>
            </w:r>
          </w:p>
        </w:tc>
        <w:tc>
          <w:tcPr>
            <w:tcW w:w="26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0</w:t>
            </w:r>
          </w:p>
        </w:tc>
        <w:tc>
          <w:tcPr>
            <w:tcW w:w="25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1.024</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611</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 </w:t>
            </w:r>
          </w:p>
        </w:tc>
        <w:tc>
          <w:tcPr>
            <w:tcW w:w="147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611</w:t>
            </w:r>
          </w:p>
        </w:tc>
      </w:tr>
      <w:tr w:rsidR="0095450D" w:rsidRPr="0095450D" w:rsidTr="0095450D">
        <w:trPr>
          <w:trHeight w:val="375"/>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jc w:val="center"/>
              <w:rPr>
                <w:color w:val="000000"/>
                <w:sz w:val="28"/>
                <w:szCs w:val="28"/>
              </w:rPr>
            </w:pPr>
            <w:r w:rsidRPr="0095450D">
              <w:rPr>
                <w:color w:val="000000"/>
                <w:sz w:val="28"/>
                <w:szCs w:val="28"/>
              </w:rPr>
              <w:t>4</w:t>
            </w:r>
          </w:p>
        </w:tc>
        <w:tc>
          <w:tcPr>
            <w:tcW w:w="2222"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rPr>
                <w:color w:val="000000"/>
                <w:sz w:val="28"/>
                <w:szCs w:val="28"/>
              </w:rPr>
            </w:pPr>
            <w:r w:rsidRPr="0095450D">
              <w:rPr>
                <w:color w:val="000000"/>
                <w:sz w:val="28"/>
                <w:szCs w:val="28"/>
              </w:rPr>
              <w:t>Nam Định</w:t>
            </w:r>
          </w:p>
        </w:tc>
        <w:tc>
          <w:tcPr>
            <w:tcW w:w="1615"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15.930</w:t>
            </w:r>
          </w:p>
        </w:tc>
        <w:tc>
          <w:tcPr>
            <w:tcW w:w="26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0</w:t>
            </w:r>
          </w:p>
        </w:tc>
        <w:tc>
          <w:tcPr>
            <w:tcW w:w="25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1.570</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15.930</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 </w:t>
            </w:r>
          </w:p>
        </w:tc>
        <w:tc>
          <w:tcPr>
            <w:tcW w:w="147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 </w:t>
            </w:r>
          </w:p>
        </w:tc>
      </w:tr>
      <w:tr w:rsidR="0095450D" w:rsidRPr="0095450D" w:rsidTr="0095450D">
        <w:trPr>
          <w:trHeight w:val="375"/>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jc w:val="center"/>
              <w:rPr>
                <w:color w:val="000000"/>
                <w:sz w:val="28"/>
                <w:szCs w:val="28"/>
              </w:rPr>
            </w:pPr>
            <w:r w:rsidRPr="0095450D">
              <w:rPr>
                <w:color w:val="000000"/>
                <w:sz w:val="28"/>
                <w:szCs w:val="28"/>
              </w:rPr>
              <w:t>5</w:t>
            </w:r>
          </w:p>
        </w:tc>
        <w:tc>
          <w:tcPr>
            <w:tcW w:w="2222"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rPr>
                <w:color w:val="000000"/>
                <w:sz w:val="28"/>
                <w:szCs w:val="28"/>
              </w:rPr>
            </w:pPr>
            <w:r w:rsidRPr="0095450D">
              <w:rPr>
                <w:color w:val="000000"/>
                <w:sz w:val="28"/>
                <w:szCs w:val="28"/>
              </w:rPr>
              <w:t>Ninh Bình</w:t>
            </w:r>
          </w:p>
        </w:tc>
        <w:tc>
          <w:tcPr>
            <w:tcW w:w="1615"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11.925</w:t>
            </w:r>
          </w:p>
        </w:tc>
        <w:tc>
          <w:tcPr>
            <w:tcW w:w="26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0</w:t>
            </w:r>
          </w:p>
        </w:tc>
        <w:tc>
          <w:tcPr>
            <w:tcW w:w="25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300</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11.925</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 </w:t>
            </w:r>
          </w:p>
        </w:tc>
        <w:tc>
          <w:tcPr>
            <w:tcW w:w="147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 </w:t>
            </w:r>
          </w:p>
        </w:tc>
      </w:tr>
      <w:tr w:rsidR="0095450D" w:rsidRPr="0095450D" w:rsidTr="0095450D">
        <w:trPr>
          <w:trHeight w:val="375"/>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jc w:val="center"/>
              <w:rPr>
                <w:color w:val="000000"/>
                <w:sz w:val="28"/>
                <w:szCs w:val="28"/>
              </w:rPr>
            </w:pPr>
            <w:r w:rsidRPr="0095450D">
              <w:rPr>
                <w:color w:val="000000"/>
                <w:sz w:val="28"/>
                <w:szCs w:val="28"/>
              </w:rPr>
              <w:t>6</w:t>
            </w:r>
          </w:p>
        </w:tc>
        <w:tc>
          <w:tcPr>
            <w:tcW w:w="2222"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rPr>
                <w:color w:val="000000"/>
                <w:sz w:val="28"/>
                <w:szCs w:val="28"/>
              </w:rPr>
            </w:pPr>
            <w:r w:rsidRPr="0095450D">
              <w:rPr>
                <w:color w:val="000000"/>
                <w:sz w:val="28"/>
                <w:szCs w:val="28"/>
              </w:rPr>
              <w:t>Thanh Hoá</w:t>
            </w:r>
          </w:p>
        </w:tc>
        <w:tc>
          <w:tcPr>
            <w:tcW w:w="1615"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6.600</w:t>
            </w:r>
          </w:p>
        </w:tc>
        <w:tc>
          <w:tcPr>
            <w:tcW w:w="26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14.150</w:t>
            </w:r>
          </w:p>
        </w:tc>
        <w:tc>
          <w:tcPr>
            <w:tcW w:w="25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410</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3.200</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1.400</w:t>
            </w:r>
          </w:p>
        </w:tc>
        <w:tc>
          <w:tcPr>
            <w:tcW w:w="147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1.800</w:t>
            </w:r>
          </w:p>
        </w:tc>
      </w:tr>
      <w:tr w:rsidR="0095450D" w:rsidRPr="0095450D" w:rsidTr="0095450D">
        <w:trPr>
          <w:trHeight w:val="375"/>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jc w:val="center"/>
              <w:rPr>
                <w:color w:val="000000"/>
                <w:sz w:val="28"/>
                <w:szCs w:val="28"/>
              </w:rPr>
            </w:pPr>
            <w:r w:rsidRPr="0095450D">
              <w:rPr>
                <w:color w:val="000000"/>
                <w:sz w:val="28"/>
                <w:szCs w:val="28"/>
              </w:rPr>
              <w:t>7</w:t>
            </w:r>
          </w:p>
        </w:tc>
        <w:tc>
          <w:tcPr>
            <w:tcW w:w="2222"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rPr>
                <w:color w:val="000000"/>
                <w:sz w:val="28"/>
                <w:szCs w:val="28"/>
              </w:rPr>
            </w:pPr>
            <w:r w:rsidRPr="0095450D">
              <w:rPr>
                <w:color w:val="000000"/>
                <w:sz w:val="28"/>
                <w:szCs w:val="28"/>
              </w:rPr>
              <w:t>Nghệ An</w:t>
            </w:r>
          </w:p>
        </w:tc>
        <w:tc>
          <w:tcPr>
            <w:tcW w:w="1615"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2.540</w:t>
            </w:r>
          </w:p>
        </w:tc>
        <w:tc>
          <w:tcPr>
            <w:tcW w:w="26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18.960</w:t>
            </w:r>
          </w:p>
        </w:tc>
        <w:tc>
          <w:tcPr>
            <w:tcW w:w="25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50</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2.146</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919</w:t>
            </w:r>
          </w:p>
        </w:tc>
        <w:tc>
          <w:tcPr>
            <w:tcW w:w="147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1.227</w:t>
            </w:r>
          </w:p>
        </w:tc>
      </w:tr>
      <w:tr w:rsidR="0095450D" w:rsidRPr="0095450D" w:rsidTr="0095450D">
        <w:trPr>
          <w:trHeight w:val="375"/>
        </w:trPr>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jc w:val="center"/>
              <w:rPr>
                <w:color w:val="000000"/>
                <w:sz w:val="28"/>
                <w:szCs w:val="28"/>
              </w:rPr>
            </w:pPr>
            <w:r w:rsidRPr="0095450D">
              <w:rPr>
                <w:color w:val="000000"/>
                <w:sz w:val="28"/>
                <w:szCs w:val="28"/>
              </w:rPr>
              <w:t>8</w:t>
            </w:r>
          </w:p>
        </w:tc>
        <w:tc>
          <w:tcPr>
            <w:tcW w:w="2222"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rPr>
                <w:color w:val="000000"/>
                <w:sz w:val="28"/>
                <w:szCs w:val="28"/>
              </w:rPr>
            </w:pPr>
            <w:r w:rsidRPr="0095450D">
              <w:rPr>
                <w:color w:val="000000"/>
                <w:sz w:val="28"/>
                <w:szCs w:val="28"/>
              </w:rPr>
              <w:t>Hà Tĩnh</w:t>
            </w:r>
          </w:p>
        </w:tc>
        <w:tc>
          <w:tcPr>
            <w:tcW w:w="1615"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3.500</w:t>
            </w:r>
          </w:p>
        </w:tc>
        <w:tc>
          <w:tcPr>
            <w:tcW w:w="26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5.300</w:t>
            </w:r>
          </w:p>
        </w:tc>
        <w:tc>
          <w:tcPr>
            <w:tcW w:w="25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50</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223</w:t>
            </w:r>
          </w:p>
        </w:tc>
        <w:tc>
          <w:tcPr>
            <w:tcW w:w="161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182</w:t>
            </w:r>
          </w:p>
        </w:tc>
        <w:tc>
          <w:tcPr>
            <w:tcW w:w="1475" w:type="dxa"/>
            <w:tcBorders>
              <w:top w:val="nil"/>
              <w:left w:val="nil"/>
              <w:bottom w:val="single" w:sz="4" w:space="0" w:color="auto"/>
              <w:right w:val="single" w:sz="4" w:space="0" w:color="auto"/>
            </w:tcBorders>
            <w:shd w:val="clear" w:color="auto" w:fill="auto"/>
            <w:vAlign w:val="center"/>
            <w:hideMark/>
          </w:tcPr>
          <w:p w:rsidR="0095450D" w:rsidRPr="0095450D" w:rsidRDefault="0095450D" w:rsidP="0095450D">
            <w:pPr>
              <w:ind w:firstLineChars="200" w:firstLine="560"/>
              <w:jc w:val="right"/>
              <w:rPr>
                <w:color w:val="000000"/>
                <w:sz w:val="28"/>
                <w:szCs w:val="28"/>
              </w:rPr>
            </w:pPr>
            <w:r w:rsidRPr="0095450D">
              <w:rPr>
                <w:color w:val="000000"/>
                <w:sz w:val="28"/>
                <w:szCs w:val="28"/>
              </w:rPr>
              <w:t>41</w:t>
            </w:r>
          </w:p>
        </w:tc>
      </w:tr>
      <w:tr w:rsidR="0095450D" w:rsidRPr="0095450D" w:rsidTr="0095450D">
        <w:trPr>
          <w:trHeight w:val="375"/>
        </w:trPr>
        <w:tc>
          <w:tcPr>
            <w:tcW w:w="3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50D" w:rsidRPr="0095450D" w:rsidRDefault="0095450D" w:rsidP="0095450D">
            <w:pPr>
              <w:jc w:val="center"/>
              <w:rPr>
                <w:b/>
                <w:bCs/>
                <w:color w:val="000000"/>
                <w:sz w:val="28"/>
                <w:szCs w:val="28"/>
              </w:rPr>
            </w:pPr>
            <w:r w:rsidRPr="0095450D">
              <w:rPr>
                <w:b/>
                <w:bCs/>
                <w:color w:val="000000"/>
                <w:sz w:val="28"/>
                <w:szCs w:val="28"/>
              </w:rPr>
              <w:t>Tổng cộng</w:t>
            </w:r>
          </w:p>
        </w:tc>
        <w:tc>
          <w:tcPr>
            <w:tcW w:w="1615"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b/>
                <w:bCs/>
                <w:color w:val="000000"/>
                <w:sz w:val="28"/>
                <w:szCs w:val="28"/>
              </w:rPr>
            </w:pPr>
            <w:r w:rsidRPr="0095450D">
              <w:rPr>
                <w:b/>
                <w:bCs/>
                <w:color w:val="000000"/>
                <w:sz w:val="28"/>
                <w:szCs w:val="28"/>
              </w:rPr>
              <w:t>93.964</w:t>
            </w:r>
          </w:p>
        </w:tc>
        <w:tc>
          <w:tcPr>
            <w:tcW w:w="26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b/>
                <w:bCs/>
                <w:color w:val="000000"/>
                <w:sz w:val="28"/>
                <w:szCs w:val="28"/>
              </w:rPr>
            </w:pPr>
            <w:r w:rsidRPr="0095450D">
              <w:rPr>
                <w:b/>
                <w:bCs/>
                <w:color w:val="000000"/>
                <w:sz w:val="28"/>
                <w:szCs w:val="28"/>
              </w:rPr>
              <w:t>41.515</w:t>
            </w:r>
          </w:p>
        </w:tc>
        <w:tc>
          <w:tcPr>
            <w:tcW w:w="2520"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b/>
                <w:bCs/>
                <w:color w:val="000000"/>
                <w:sz w:val="28"/>
                <w:szCs w:val="28"/>
              </w:rPr>
            </w:pPr>
            <w:r w:rsidRPr="0095450D">
              <w:rPr>
                <w:b/>
                <w:bCs/>
                <w:color w:val="000000"/>
                <w:sz w:val="28"/>
                <w:szCs w:val="28"/>
              </w:rPr>
              <w:t>4.014</w:t>
            </w:r>
          </w:p>
        </w:tc>
        <w:tc>
          <w:tcPr>
            <w:tcW w:w="1615"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b/>
                <w:bCs/>
                <w:color w:val="000000"/>
                <w:sz w:val="28"/>
                <w:szCs w:val="28"/>
              </w:rPr>
            </w:pPr>
            <w:r w:rsidRPr="0095450D">
              <w:rPr>
                <w:b/>
                <w:bCs/>
                <w:color w:val="000000"/>
                <w:sz w:val="28"/>
                <w:szCs w:val="28"/>
              </w:rPr>
              <w:t>44.503</w:t>
            </w:r>
          </w:p>
        </w:tc>
        <w:tc>
          <w:tcPr>
            <w:tcW w:w="1615"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b/>
                <w:bCs/>
                <w:color w:val="000000"/>
                <w:sz w:val="28"/>
                <w:szCs w:val="28"/>
              </w:rPr>
            </w:pPr>
            <w:r w:rsidRPr="0095450D">
              <w:rPr>
                <w:b/>
                <w:bCs/>
                <w:color w:val="000000"/>
                <w:sz w:val="28"/>
                <w:szCs w:val="28"/>
              </w:rPr>
              <w:t>12.969</w:t>
            </w:r>
          </w:p>
        </w:tc>
        <w:tc>
          <w:tcPr>
            <w:tcW w:w="1475" w:type="dxa"/>
            <w:tcBorders>
              <w:top w:val="nil"/>
              <w:left w:val="nil"/>
              <w:bottom w:val="single" w:sz="4" w:space="0" w:color="auto"/>
              <w:right w:val="single" w:sz="4" w:space="0" w:color="auto"/>
            </w:tcBorders>
            <w:shd w:val="clear" w:color="auto" w:fill="auto"/>
            <w:noWrap/>
            <w:vAlign w:val="center"/>
            <w:hideMark/>
          </w:tcPr>
          <w:p w:rsidR="0095450D" w:rsidRPr="0095450D" w:rsidRDefault="0095450D" w:rsidP="0095450D">
            <w:pPr>
              <w:ind w:firstLineChars="200" w:firstLine="560"/>
              <w:jc w:val="right"/>
              <w:rPr>
                <w:b/>
                <w:bCs/>
                <w:color w:val="000000"/>
                <w:sz w:val="28"/>
                <w:szCs w:val="28"/>
              </w:rPr>
            </w:pPr>
            <w:r w:rsidRPr="0095450D">
              <w:rPr>
                <w:b/>
                <w:bCs/>
                <w:color w:val="000000"/>
                <w:sz w:val="28"/>
                <w:szCs w:val="28"/>
              </w:rPr>
              <w:t>3.679</w:t>
            </w:r>
          </w:p>
        </w:tc>
      </w:tr>
    </w:tbl>
    <w:p w:rsidR="006D6E4A" w:rsidRDefault="006D6E4A">
      <w:pPr>
        <w:spacing w:after="160" w:line="259" w:lineRule="auto"/>
        <w:rPr>
          <w:b/>
        </w:rPr>
      </w:pPr>
    </w:p>
    <w:p w:rsidR="0095450D" w:rsidRDefault="0095450D">
      <w:pPr>
        <w:spacing w:after="160" w:line="259" w:lineRule="auto"/>
        <w:rPr>
          <w:b/>
        </w:rPr>
      </w:pPr>
      <w:r>
        <w:rPr>
          <w:b/>
        </w:rPr>
        <w:br w:type="page"/>
      </w:r>
    </w:p>
    <w:p w:rsidR="006D6E4A" w:rsidRDefault="006D6E4A" w:rsidP="00A311A6">
      <w:pPr>
        <w:widowControl w:val="0"/>
        <w:spacing w:after="120"/>
        <w:jc w:val="center"/>
        <w:rPr>
          <w:b/>
        </w:rPr>
      </w:pPr>
      <w:r w:rsidRPr="00675C47">
        <w:rPr>
          <w:b/>
        </w:rPr>
        <w:t xml:space="preserve">Phụ lục </w:t>
      </w:r>
      <w:r>
        <w:rPr>
          <w:b/>
        </w:rPr>
        <w:t>3</w:t>
      </w:r>
      <w:r w:rsidRPr="00675C47">
        <w:rPr>
          <w:b/>
        </w:rPr>
        <w:t xml:space="preserve">: </w:t>
      </w:r>
      <w:r w:rsidR="00AC7B82">
        <w:rPr>
          <w:b/>
        </w:rPr>
        <w:t xml:space="preserve">THỐNG KÊ </w:t>
      </w:r>
      <w:r>
        <w:rPr>
          <w:b/>
        </w:rPr>
        <w:t>THIỆT HẠI VỀ NGƯỜI DO LŨ TẠI CÁC TỈNH MIỀN TRUNG</w:t>
      </w:r>
    </w:p>
    <w:tbl>
      <w:tblPr>
        <w:tblW w:w="5000" w:type="pct"/>
        <w:tblLayout w:type="fixed"/>
        <w:tblLook w:val="04A0" w:firstRow="1" w:lastRow="0" w:firstColumn="1" w:lastColumn="0" w:noHBand="0" w:noVBand="1"/>
      </w:tblPr>
      <w:tblGrid>
        <w:gridCol w:w="555"/>
        <w:gridCol w:w="1138"/>
        <w:gridCol w:w="1847"/>
        <w:gridCol w:w="991"/>
        <w:gridCol w:w="850"/>
        <w:gridCol w:w="2895"/>
        <w:gridCol w:w="1237"/>
        <w:gridCol w:w="925"/>
        <w:gridCol w:w="1748"/>
        <w:gridCol w:w="1418"/>
        <w:gridCol w:w="1412"/>
      </w:tblGrid>
      <w:tr w:rsidR="00AC7B82" w:rsidRPr="00AC7B82" w:rsidTr="00AC7B82">
        <w:trPr>
          <w:trHeight w:val="330"/>
          <w:tblHeader/>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TT</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Tỉnh/</w:t>
            </w:r>
            <w:r w:rsidRPr="00AC7B82">
              <w:rPr>
                <w:b/>
                <w:bCs/>
                <w:sz w:val="26"/>
                <w:szCs w:val="26"/>
              </w:rPr>
              <w:br/>
              <w:t>Huyện</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Họ và tên</w:t>
            </w:r>
          </w:p>
        </w:tc>
        <w:tc>
          <w:tcPr>
            <w:tcW w:w="613" w:type="pct"/>
            <w:gridSpan w:val="2"/>
            <w:tcBorders>
              <w:top w:val="single" w:sz="4" w:space="0" w:color="auto"/>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Năm sinh</w:t>
            </w:r>
          </w:p>
        </w:tc>
        <w:tc>
          <w:tcPr>
            <w:tcW w:w="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Địa chỉ/quê quán</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Chết/mất tích</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Đợt thiên tai</w:t>
            </w:r>
          </w:p>
        </w:tc>
        <w:tc>
          <w:tcPr>
            <w:tcW w:w="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Nguyên nhân</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Thời gian</w:t>
            </w:r>
            <w:r w:rsidRPr="00AC7B82">
              <w:rPr>
                <w:b/>
                <w:bCs/>
                <w:sz w:val="26"/>
                <w:szCs w:val="26"/>
              </w:rPr>
              <w:br/>
              <w:t>xảy ra</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Ghi chú</w:t>
            </w:r>
          </w:p>
        </w:tc>
      </w:tr>
      <w:tr w:rsidR="00AC7B82" w:rsidRPr="00AC7B82" w:rsidTr="00AC7B82">
        <w:trPr>
          <w:trHeight w:val="330"/>
        </w:trPr>
        <w:tc>
          <w:tcPr>
            <w:tcW w:w="1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p>
        </w:tc>
        <w:tc>
          <w:tcPr>
            <w:tcW w:w="3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p>
        </w:tc>
        <w:tc>
          <w:tcPr>
            <w:tcW w:w="6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Nam</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Nữ</w:t>
            </w:r>
          </w:p>
        </w:tc>
        <w:tc>
          <w:tcPr>
            <w:tcW w:w="9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p>
        </w:tc>
        <w:tc>
          <w:tcPr>
            <w:tcW w:w="3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p>
        </w:tc>
        <w:tc>
          <w:tcPr>
            <w:tcW w:w="5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p>
        </w:tc>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p>
        </w:tc>
        <w:tc>
          <w:tcPr>
            <w:tcW w:w="47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p>
        </w:tc>
      </w:tr>
      <w:tr w:rsidR="00AC7B82" w:rsidRPr="00AC7B82" w:rsidTr="00AC7B82">
        <w:trPr>
          <w:trHeight w:val="49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NGƯỜI CHẾT: 36 NGƯỜI</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Lê Thị Mỹ Hạnh</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2017</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Câu Hà, Hải Phong, Hải Lăng, Quảng Trị</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trượt chân bị nước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7/10/2020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Lê Hải Ánh</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1959</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xml:space="preserve">Vân Hòa, xã Triệu Hòa, huyện Triệu Phong </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r w:rsidRPr="00AC7B82">
              <w:t>do đi đường trượt chân, nước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ngày 7/10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3</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Hoàng Bảo Lâm</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2006</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Khóm Vĩnh Đông, TT Lao Bảo, huyện Hướng Hóa</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r w:rsidRPr="00AC7B82">
              <w:t>chết do đuối nước</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13h40 ngày 10/10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4</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Văn Công Hậu</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X</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X</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r w:rsidRPr="00AC7B82">
              <w:t>Thuyền viên tàu Vietship TK12 do bị nạn trên biển</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5</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Nguyễn Văn Chiến</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1982</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Hương Khê, Hà Tĩnh, thuyền viên tàu Vietship 01</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r w:rsidRPr="00AC7B82">
              <w:t>Bị nạn trên biển, sóng đánh rơi xuống biển</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Tối 10/10/2020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6</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 xml:space="preserve">Hồ Văn Phơi </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x</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xml:space="preserve">thôn Cu Dong, xã Húc, huyện Hướng Hóa </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Đi tháo nước áo cá trong gia đình bị nước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04h30 ngày 08/10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Tìm thấy xác</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7</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Trần Văn Hiệu</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1976</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xã Vĩnh Lâm, huyện Vĩnh Linh</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bị nước cuốn trôi do chuyển máy móc hồ tôm</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18h30/09/10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Tìm thấy xác</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8</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 xml:space="preserve">Lê Quang Hùng </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1992</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xml:space="preserve">thôn Tân Linh, xã Hướng Tân, huyện Hướng Hóa </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hideMark/>
          </w:tcPr>
          <w:p w:rsidR="00AC7B82" w:rsidRPr="00AC7B82" w:rsidRDefault="00AC7B82" w:rsidP="00AC7B82">
            <w:r w:rsidRPr="00AC7B82">
              <w:t>chèo đò qua suối bị lật nước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11h ngày 07/10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Tìm thấy xác</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9</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Hồ A Rao</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1950</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thôn Tà Lêng, xã Đakrông, huyện Đakrông</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hideMark/>
          </w:tcPr>
          <w:p w:rsidR="00AC7B82" w:rsidRPr="00AC7B82" w:rsidRDefault="00AC7B82" w:rsidP="00AC7B82">
            <w:r w:rsidRPr="00AC7B82">
              <w:t>chết do đuối nước</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sáng 13/10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Tìm thấy xác</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10</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Lê Đắc Đống</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1961</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thôn Đa Nghi, xã Hải Ba, huyện Hải Lăng</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hideMark/>
          </w:tcPr>
          <w:p w:rsidR="00AC7B82" w:rsidRPr="00AC7B82" w:rsidRDefault="00AC7B82" w:rsidP="00AC7B82">
            <w:r w:rsidRPr="00AC7B82">
              <w:t>nước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21h30 ngày 12/10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Tìm thấy xác</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11</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Ngãi</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Phạm Văn Neo</w:t>
            </w:r>
          </w:p>
        </w:tc>
        <w:tc>
          <w:tcPr>
            <w:tcW w:w="33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x</w:t>
            </w:r>
          </w:p>
        </w:tc>
        <w:tc>
          <w:tcPr>
            <w:tcW w:w="283"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xã Ba Ngạc, huyện Ba Tơ, tỉnh Quảng Ngãi</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Tối 7/10 lội qua suối Nước Lầy</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đêm 7/10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12</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Thừa Thiên Huế</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 xml:space="preserve">Dương Phước Hải </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1989</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Hồ Bàu Sen, Khánh Mỹ - thị trấn Phong Điền</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bottom"/>
            <w:hideMark/>
          </w:tcPr>
          <w:p w:rsidR="00AC7B82" w:rsidRPr="00AC7B82" w:rsidRDefault="00AC7B82" w:rsidP="00AC7B82">
            <w:pPr>
              <w:rPr>
                <w:sz w:val="28"/>
                <w:szCs w:val="28"/>
              </w:rPr>
            </w:pPr>
            <w:r w:rsidRPr="00AC7B82">
              <w:rPr>
                <w:sz w:val="28"/>
                <w:szCs w:val="28"/>
              </w:rPr>
              <w:t>bị lật thuyền</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21 h ngày 7/10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13</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Thừa Thiên Huế</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Phạm Văn Long</w:t>
            </w:r>
          </w:p>
        </w:tc>
        <w:tc>
          <w:tcPr>
            <w:tcW w:w="33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1995</w:t>
            </w:r>
          </w:p>
        </w:tc>
        <w:tc>
          <w:tcPr>
            <w:tcW w:w="283"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thôn Khuôn Phò Nam, thị trấn Sịa, huyện Phong Điền</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bị chìm đò</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ngày 10/10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14</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Thừa Thiên Huế</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Đinh Như Hùng</w:t>
            </w:r>
          </w:p>
        </w:tc>
        <w:tc>
          <w:tcPr>
            <w:tcW w:w="33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1999</w:t>
            </w:r>
          </w:p>
        </w:tc>
        <w:tc>
          <w:tcPr>
            <w:tcW w:w="283"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Đồng Di, Phú Hồ, Phú Vang</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trượt chân, đuối nước</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chiều 10/10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99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15</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Thừa Thiên Huế</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Hoàng Thị Phương</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1985</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Phường Thóc, Xã Phong An huyện Phong Điền</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Trên đường đi đẻ bị lật thuyền lũ cuốn trôi 08h30/12/10</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Ngày 12/10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BCN qua điện thoại</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16</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Thừa Thiên Huế</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Lê Văn Khoa</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1991</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phường Hương Sơ, thành phố Huế</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đi ghe mua thức ăn bị lật ghe</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X</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BC 256 ngày 12/10</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17</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Thừa Thiên Huế</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Phan Thị Vĩnh</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1964</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Lê Ngô Cát, phường Thúy Xuân, thành phố Huế</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lật thuyền</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11/10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18</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Nam</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Nguyễn Văn Lợi</w:t>
            </w:r>
          </w:p>
        </w:tc>
        <w:tc>
          <w:tcPr>
            <w:tcW w:w="33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1967</w:t>
            </w:r>
          </w:p>
        </w:tc>
        <w:tc>
          <w:tcPr>
            <w:tcW w:w="283"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thôn Hà Thanh, xã Đại Đồng, huyện Đại Lộc</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bị điện giật</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Nam</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 xml:space="preserve">Lê Tự Quốc </w:t>
            </w:r>
          </w:p>
        </w:tc>
        <w:tc>
          <w:tcPr>
            <w:tcW w:w="33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1994</w:t>
            </w:r>
          </w:p>
        </w:tc>
        <w:tc>
          <w:tcPr>
            <w:tcW w:w="283"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thôn Thanh Quýt, xã Điện THắng Chung, T.xã Điện Bàn</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lội qua nước lũ chảy xiết, bị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16h/10/10</w:t>
            </w:r>
          </w:p>
        </w:tc>
        <w:tc>
          <w:tcPr>
            <w:tcW w:w="470" w:type="pct"/>
            <w:vMerge w:val="restar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BC197 ngày 12/10</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20</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Nam</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Lưu Thị Hoài Sương</w:t>
            </w:r>
          </w:p>
        </w:tc>
        <w:tc>
          <w:tcPr>
            <w:tcW w:w="33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c>
          <w:tcPr>
            <w:tcW w:w="283"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1997</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thôn Thanh Quýt, xã Điện THắng Chung, T.xã Điện Bàn</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470" w:type="pct"/>
            <w:vMerge/>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21</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Nam</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6"/>
                <w:szCs w:val="26"/>
              </w:rPr>
            </w:pPr>
            <w:r w:rsidRPr="00AC7B82">
              <w:rPr>
                <w:sz w:val="26"/>
                <w:szCs w:val="26"/>
              </w:rPr>
              <w:t>Huỳnh Tấn Lực</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1961</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Thường trú thành phố Đà Nẵng</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12/10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Chèo ghe thăm người thân bị lật ghe</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Ngày 11/10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BC197 ngày 12/10</w:t>
            </w:r>
          </w:p>
        </w:tc>
      </w:tr>
      <w:tr w:rsidR="00AC7B82" w:rsidRPr="00AC7B82" w:rsidTr="00AC7B82">
        <w:trPr>
          <w:trHeight w:val="99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22</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Nam</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Tôn Nữ Minh Hiếu</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1964</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Thị trấn Nam Phước  huyện Duy Xuyên</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12/10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Bị điện giật khi đang dọn lũ</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Ngày 12/10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xác minh qua điện thoại</w:t>
            </w:r>
          </w:p>
        </w:tc>
      </w:tr>
      <w:tr w:rsidR="00AC7B82" w:rsidRPr="00AC7B82" w:rsidTr="00AC7B82">
        <w:trPr>
          <w:trHeight w:val="99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23</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Nam</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Nguyễn Minh Tâm</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1992</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Thị trấn Nam Phước  huyện Duy Xuyên</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12/10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Bị điện giật khi đang dọn lũ</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Ngày 12/10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xác minh qua điện thoại</w:t>
            </w:r>
          </w:p>
        </w:tc>
      </w:tr>
      <w:tr w:rsidR="00AC7B82" w:rsidRPr="00AC7B82" w:rsidTr="00AC7B82">
        <w:trPr>
          <w:trHeight w:val="52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24</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Nam</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Hứa Thị Kiều Vi</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2007</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Triều Châu, Duy Phước</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12/10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Đuối nước</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Ngày 12/10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52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25</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Nam</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Hứa Đại Công</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2005</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Triều Châu, Duy Phước</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12/10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Đuối nước</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Ngày 12/10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52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26</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Nam</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Lê Văn Tâm</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1982</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An Thành, Duy Trung</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12/10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Đuối nước</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Ngày 12/10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27</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Gia Lai</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Nguyễn Văn Trường</w:t>
            </w:r>
          </w:p>
        </w:tc>
        <w:tc>
          <w:tcPr>
            <w:tcW w:w="33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x</w:t>
            </w:r>
          </w:p>
        </w:tc>
        <w:tc>
          <w:tcPr>
            <w:tcW w:w="283"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đội 7, công ty cao su Bình Dương (Binh đoàn 15)</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đi qua đập tràn, nước siết</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18h30 tối 6/10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28</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Đắk Lắk</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Phạm Thành Luân</w:t>
            </w:r>
          </w:p>
        </w:tc>
        <w:tc>
          <w:tcPr>
            <w:tcW w:w="33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x</w:t>
            </w:r>
          </w:p>
        </w:tc>
        <w:tc>
          <w:tcPr>
            <w:tcW w:w="283"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huyện Di Linh, tỉnh Lâm Đồng</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xml:space="preserve">đi qua cống thủy lợi, nước lũ về làm chết máy </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21:30 ngày 6/10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150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29</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Lâm Đồng</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Lê Thị Hoàng Yến</w:t>
            </w:r>
          </w:p>
        </w:tc>
        <w:tc>
          <w:tcPr>
            <w:tcW w:w="33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c>
          <w:tcPr>
            <w:tcW w:w="283"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1993</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Thôn 5, xã Gia Lâm, huyện Lâm Hà</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do ATNĐ từ 10/10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đi làm về qua cống dân sinh cắt ngang suối Cam Ly cách nhà 100m thì bị lũ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22:00 ngày 10/10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Báo cáo 143/BC-PCTT ngày 11/10/2020</w:t>
            </w:r>
          </w:p>
        </w:tc>
      </w:tr>
      <w:tr w:rsidR="00AC7B82" w:rsidRPr="00AC7B82" w:rsidTr="00AC7B82">
        <w:trPr>
          <w:trHeight w:val="99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30</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Quảng Bình</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Nguyễn Văn Quang</w:t>
            </w:r>
          </w:p>
        </w:tc>
        <w:tc>
          <w:tcPr>
            <w:tcW w:w="33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1973</w:t>
            </w:r>
          </w:p>
        </w:tc>
        <w:tc>
          <w:tcPr>
            <w:tcW w:w="283"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Thôn Hoàng Giang, xã Xuân Thủy, huyện Lệ Thủy</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Bị lũ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10/10 tìm thấy thi thể</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14/BC-VPTT  11/10/2020</w:t>
            </w:r>
          </w:p>
        </w:tc>
      </w:tr>
      <w:tr w:rsidR="00AC7B82" w:rsidRPr="00AC7B82" w:rsidTr="00AC7B82">
        <w:trPr>
          <w:trHeight w:val="132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31</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Quảng Bình</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Hồ Thị Liêu</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1973</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Xã Dân Hóa, huyện Minh Hóa</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Trượt chân ngã bị lũ cuốn mất tích</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X</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Mất tích tìm thấy thi thể</w:t>
            </w:r>
            <w:r w:rsidRPr="00AC7B82">
              <w:rPr>
                <w:sz w:val="26"/>
                <w:szCs w:val="26"/>
              </w:rPr>
              <w:br/>
              <w:t>BC 12/10</w:t>
            </w:r>
          </w:p>
        </w:tc>
      </w:tr>
      <w:tr w:rsidR="00AC7B82" w:rsidRPr="00AC7B82" w:rsidTr="00AC7B82">
        <w:trPr>
          <w:trHeight w:val="79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32</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Đà Nẵng</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8"/>
                <w:szCs w:val="28"/>
              </w:rPr>
            </w:pPr>
            <w:r w:rsidRPr="00AC7B82">
              <w:rPr>
                <w:sz w:val="28"/>
                <w:szCs w:val="28"/>
              </w:rPr>
              <w:t>Ông Hòa (tàu ĐNa 90988-TS đã tìm thấy thi thể)</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x</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8"/>
                <w:szCs w:val="28"/>
              </w:rPr>
            </w:pPr>
            <w:r w:rsidRPr="00AC7B82">
              <w:rPr>
                <w:sz w:val="28"/>
                <w:szCs w:val="28"/>
              </w:rPr>
              <w:t>01 người của tàu ĐNa 90988-TS bị mất tích trên biển</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11/10 tìm thấy thi thể</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79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33</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Đà Nẵng</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8"/>
                <w:szCs w:val="28"/>
              </w:rPr>
            </w:pPr>
            <w:r w:rsidRPr="00AC7B82">
              <w:rPr>
                <w:sz w:val="28"/>
                <w:szCs w:val="28"/>
              </w:rPr>
              <w:t>Thái Bá Thuận</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1980</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Hòa Khương, Hòa Vang</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Trượt chân tại khu vực sau tràn Hồ Đồng Nghệ</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13/10 tìm thấy thi thể</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79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34</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Đà Nẵng</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8"/>
                <w:szCs w:val="28"/>
              </w:rPr>
            </w:pPr>
            <w:r w:rsidRPr="00AC7B82">
              <w:rPr>
                <w:sz w:val="28"/>
                <w:szCs w:val="28"/>
              </w:rPr>
              <w:t>Nguyễn Văn Nguyện</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thường trú Quảng Nam, tạm trú quận Liên Chiểu</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bơi qua dòng chảy bị nước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79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35</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Kon Tum</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Phạm Ngọc Khải</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1981</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Huyện Đắk Tô</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Bị nước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Ngày 12/10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BC 16h 12/10</w:t>
            </w:r>
          </w:p>
        </w:tc>
      </w:tr>
      <w:tr w:rsidR="00AC7B82" w:rsidRPr="00AC7B82" w:rsidTr="00AC7B82">
        <w:trPr>
          <w:trHeight w:val="79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36</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Kon Tum</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Y Liên</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2001</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Xã Ngọc Yêu huyện Tu Mơ Rông</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Tử vong</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Bị nước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Ngày 12/10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BC 16h 12/10</w:t>
            </w:r>
          </w:p>
        </w:tc>
      </w:tr>
      <w:tr w:rsidR="00AC7B82" w:rsidRPr="00AC7B82" w:rsidTr="00AC7B82">
        <w:trPr>
          <w:trHeight w:val="49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NGƯỜI MẤT TÍCH: 12 NGƯỜI</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1</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Phạm Văn Nam</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x</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xml:space="preserve">thôn Tân Linh, xã Hướng Tân, huyện Hướng Hóa </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hideMark/>
          </w:tcPr>
          <w:p w:rsidR="00AC7B82" w:rsidRPr="00AC7B82" w:rsidRDefault="00AC7B82" w:rsidP="00AC7B82">
            <w:r w:rsidRPr="00AC7B82">
              <w:t>Chèo đò qua con suối gần hồ thủy điện Rào Quán đi làm rẫy, do mưa lớn, đò bị lật nên bị nước cuốn trôi mất tích</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11h ngày 07/10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75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2</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Lê Bá Chương</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x</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bottom"/>
            <w:hideMark/>
          </w:tcPr>
          <w:p w:rsidR="00AC7B82" w:rsidRPr="00AC7B82" w:rsidRDefault="00AC7B82" w:rsidP="00AC7B82">
            <w:pPr>
              <w:rPr>
                <w:sz w:val="28"/>
                <w:szCs w:val="28"/>
              </w:rPr>
            </w:pPr>
            <w:r w:rsidRPr="00AC7B82">
              <w:rPr>
                <w:sz w:val="28"/>
                <w:szCs w:val="28"/>
              </w:rPr>
              <w:t>thôn cutaka xã Hướng Lộc, huyện Hướng Hóa</w:t>
            </w:r>
            <w:r w:rsidRPr="00AC7B82">
              <w:rPr>
                <w:i/>
                <w:iCs/>
                <w:sz w:val="28"/>
                <w:szCs w:val="28"/>
              </w:rPr>
              <w:t xml:space="preserve"> </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trên đường đi về nhà bị nước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20h ngày 07/10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3</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 xml:space="preserve">Lê Quốc Cường </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x</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chìm tàu Tàu Vietship TK 12</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Ngày 9/10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165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4</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Lê Anh Tuấn</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1999</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Thượng Lâm, Cam Thành, Cam Lộ</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r w:rsidRPr="00AC7B82">
              <w:t>chết do đuối nước</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17h ngày 10/10/2020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BC 18/BC-VP ngày 12/10 xác định mất tích</w:t>
            </w:r>
          </w:p>
        </w:tc>
      </w:tr>
      <w:tr w:rsidR="00AC7B82" w:rsidRPr="00AC7B82" w:rsidTr="00AC7B82">
        <w:trPr>
          <w:trHeight w:val="99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5</w:t>
            </w:r>
          </w:p>
        </w:tc>
        <w:tc>
          <w:tcPr>
            <w:tcW w:w="379"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b/>
                <w:bCs/>
                <w:sz w:val="26"/>
                <w:szCs w:val="26"/>
              </w:rPr>
            </w:pPr>
            <w:r w:rsidRPr="00AC7B82">
              <w:rPr>
                <w:b/>
                <w:bCs/>
                <w:sz w:val="26"/>
                <w:szCs w:val="26"/>
              </w:rPr>
              <w:t>Quảng Trị</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X</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X</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r w:rsidRPr="00AC7B82">
              <w:t>đi xe máy bị qua tràn bị nước cuốn trôi</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16h45 ngày 11/10/2020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BC 19/BC-VP ngày 12/10</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6</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Gia Lai</w:t>
            </w:r>
          </w:p>
        </w:tc>
        <w:tc>
          <w:tcPr>
            <w:tcW w:w="615"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sz w:val="28"/>
                <w:szCs w:val="28"/>
              </w:rPr>
            </w:pPr>
            <w:r w:rsidRPr="00AC7B82">
              <w:rPr>
                <w:sz w:val="28"/>
                <w:szCs w:val="28"/>
              </w:rPr>
              <w:t>Nguyễn Hoàng Bảo Long</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x</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đội 7, công ty cao su Bình Dương (Binh đoàn 15)</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đi qua đập tràn, nước siết</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18h30 ngày 6/10</w:t>
            </w:r>
          </w:p>
        </w:tc>
        <w:tc>
          <w:tcPr>
            <w:tcW w:w="470"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112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7</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Đà Nẵng</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8"/>
                <w:szCs w:val="28"/>
              </w:rPr>
            </w:pPr>
            <w:r w:rsidRPr="00AC7B82">
              <w:rPr>
                <w:sz w:val="28"/>
                <w:szCs w:val="28"/>
              </w:rPr>
              <w:t>Đinh Văn Thanh</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X</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8"/>
                <w:szCs w:val="28"/>
              </w:rPr>
            </w:pPr>
            <w:r w:rsidRPr="00AC7B82">
              <w:rPr>
                <w:sz w:val="28"/>
                <w:szCs w:val="28"/>
              </w:rPr>
              <w:t>01 người của tàu ĐNa 90988-TS bị mất tích trên biển</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8"/>
                <w:szCs w:val="28"/>
              </w:rPr>
            </w:pPr>
            <w:r w:rsidRPr="00AC7B82">
              <w:rPr>
                <w:sz w:val="28"/>
                <w:szCs w:val="28"/>
              </w:rPr>
              <w:t>01 người của tàu ĐNa 90988-TS bị mất tích trên biển</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99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8</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Quảng Nam</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8"/>
                <w:szCs w:val="28"/>
              </w:rPr>
            </w:pPr>
            <w:r w:rsidRPr="00AC7B82">
              <w:rPr>
                <w:sz w:val="28"/>
                <w:szCs w:val="28"/>
              </w:rPr>
              <w:t>Nguyễn Diệp</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1976</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Núi Thành</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Bão số 6</w:t>
            </w:r>
          </w:p>
        </w:tc>
        <w:tc>
          <w:tcPr>
            <w:tcW w:w="582" w:type="pct"/>
            <w:vMerge w:val="restar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chìm tàu Qna 90499 sáng 11/10 ở Tam Hải, Núi Thành</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sáng 11/10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375"/>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9</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Quảng Nam</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8"/>
                <w:szCs w:val="28"/>
              </w:rPr>
            </w:pPr>
            <w:r w:rsidRPr="00AC7B82">
              <w:rPr>
                <w:sz w:val="28"/>
                <w:szCs w:val="28"/>
              </w:rPr>
              <w:t>Nguyễn Phúc Đạo</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1997</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Núi Thành</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Bão số 6</w:t>
            </w:r>
          </w:p>
        </w:tc>
        <w:tc>
          <w:tcPr>
            <w:tcW w:w="582" w:type="pct"/>
            <w:vMerge/>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sáng 11/10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99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10</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Thừa Thiên Huế</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8"/>
                <w:szCs w:val="28"/>
              </w:rPr>
            </w:pPr>
            <w:r w:rsidRPr="00AC7B82">
              <w:rPr>
                <w:sz w:val="28"/>
                <w:szCs w:val="28"/>
              </w:rPr>
              <w:t>Võ Văn Nhật Huy</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2014</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Tổ 4, phường Tứ Hạ, TX Hương Trà</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Bị trượt chân, đuối nước</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Ngày 11/10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250/BC-PCTT ngày 11/10/2020</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11</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Thừa Thiên Huế</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8"/>
                <w:szCs w:val="28"/>
              </w:rPr>
            </w:pPr>
            <w:r w:rsidRPr="00AC7B82">
              <w:rPr>
                <w:sz w:val="28"/>
                <w:szCs w:val="28"/>
              </w:rPr>
              <w:t>Nguyễn Duy Thanh</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1968</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Phú Vang</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lật ghe</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12/10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r>
      <w:tr w:rsidR="00AC7B82" w:rsidRPr="00AC7B82" w:rsidTr="00AC7B82">
        <w:trPr>
          <w:trHeight w:val="660"/>
        </w:trPr>
        <w:tc>
          <w:tcPr>
            <w:tcW w:w="185" w:type="pct"/>
            <w:tcBorders>
              <w:top w:val="nil"/>
              <w:left w:val="single" w:sz="4" w:space="0" w:color="auto"/>
              <w:bottom w:val="single" w:sz="4" w:space="0" w:color="auto"/>
              <w:right w:val="single" w:sz="4" w:space="0" w:color="auto"/>
            </w:tcBorders>
            <w:shd w:val="clear" w:color="auto" w:fill="auto"/>
            <w:vAlign w:val="center"/>
            <w:hideMark/>
          </w:tcPr>
          <w:p w:rsidR="00AC7B82" w:rsidRPr="00AC7B82" w:rsidRDefault="00AC7B82" w:rsidP="00AC7B82">
            <w:pPr>
              <w:jc w:val="center"/>
              <w:rPr>
                <w:b/>
                <w:bCs/>
                <w:sz w:val="26"/>
                <w:szCs w:val="26"/>
              </w:rPr>
            </w:pPr>
            <w:r w:rsidRPr="00AC7B82">
              <w:rPr>
                <w:b/>
                <w:bCs/>
                <w:sz w:val="26"/>
                <w:szCs w:val="26"/>
              </w:rPr>
              <w:t>12</w:t>
            </w:r>
          </w:p>
        </w:tc>
        <w:tc>
          <w:tcPr>
            <w:tcW w:w="379" w:type="pct"/>
            <w:tcBorders>
              <w:top w:val="nil"/>
              <w:left w:val="nil"/>
              <w:bottom w:val="single" w:sz="4" w:space="0" w:color="auto"/>
              <w:right w:val="single" w:sz="4" w:space="0" w:color="auto"/>
            </w:tcBorders>
            <w:shd w:val="clear" w:color="auto" w:fill="auto"/>
            <w:noWrap/>
            <w:vAlign w:val="center"/>
            <w:hideMark/>
          </w:tcPr>
          <w:p w:rsidR="00AC7B82" w:rsidRPr="00AC7B82" w:rsidRDefault="00AC7B82" w:rsidP="00AC7B82">
            <w:pPr>
              <w:rPr>
                <w:b/>
                <w:bCs/>
                <w:sz w:val="26"/>
                <w:szCs w:val="26"/>
              </w:rPr>
            </w:pPr>
            <w:r w:rsidRPr="00AC7B82">
              <w:rPr>
                <w:b/>
                <w:bCs/>
                <w:sz w:val="26"/>
                <w:szCs w:val="26"/>
              </w:rPr>
              <w:t>Thừa Thiên Huế</w:t>
            </w:r>
          </w:p>
        </w:tc>
        <w:tc>
          <w:tcPr>
            <w:tcW w:w="615"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8"/>
                <w:szCs w:val="28"/>
              </w:rPr>
            </w:pPr>
            <w:r w:rsidRPr="00AC7B82">
              <w:rPr>
                <w:sz w:val="28"/>
                <w:szCs w:val="28"/>
              </w:rPr>
              <w:t>Nguyễn Văn Đính</w:t>
            </w:r>
          </w:p>
        </w:tc>
        <w:tc>
          <w:tcPr>
            <w:tcW w:w="33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1980</w:t>
            </w:r>
          </w:p>
        </w:tc>
        <w:tc>
          <w:tcPr>
            <w:tcW w:w="283"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c>
          <w:tcPr>
            <w:tcW w:w="964"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Phú Vang</w:t>
            </w:r>
          </w:p>
        </w:tc>
        <w:tc>
          <w:tcPr>
            <w:tcW w:w="41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Mất tích</w:t>
            </w:r>
          </w:p>
        </w:tc>
        <w:tc>
          <w:tcPr>
            <w:tcW w:w="308"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rPr>
                <w:sz w:val="26"/>
                <w:szCs w:val="26"/>
              </w:rPr>
            </w:pPr>
            <w:r w:rsidRPr="00AC7B82">
              <w:rPr>
                <w:sz w:val="26"/>
                <w:szCs w:val="26"/>
              </w:rPr>
              <w:t>mưa lũ từ 6/10</w:t>
            </w:r>
          </w:p>
        </w:tc>
        <w:tc>
          <w:tcPr>
            <w:tcW w:w="58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lật ghe</w:t>
            </w:r>
          </w:p>
        </w:tc>
        <w:tc>
          <w:tcPr>
            <w:tcW w:w="472"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12/10</w:t>
            </w:r>
          </w:p>
        </w:tc>
        <w:tc>
          <w:tcPr>
            <w:tcW w:w="470" w:type="pct"/>
            <w:tcBorders>
              <w:top w:val="nil"/>
              <w:left w:val="nil"/>
              <w:bottom w:val="single" w:sz="4" w:space="0" w:color="auto"/>
              <w:right w:val="single" w:sz="4" w:space="0" w:color="auto"/>
            </w:tcBorders>
            <w:shd w:val="clear" w:color="auto" w:fill="auto"/>
            <w:vAlign w:val="center"/>
            <w:hideMark/>
          </w:tcPr>
          <w:p w:rsidR="00AC7B82" w:rsidRPr="00AC7B82" w:rsidRDefault="00AC7B82" w:rsidP="00AC7B82">
            <w:pPr>
              <w:jc w:val="center"/>
              <w:rPr>
                <w:sz w:val="26"/>
                <w:szCs w:val="26"/>
              </w:rPr>
            </w:pPr>
            <w:r w:rsidRPr="00AC7B82">
              <w:rPr>
                <w:sz w:val="26"/>
                <w:szCs w:val="26"/>
              </w:rPr>
              <w:t> </w:t>
            </w:r>
          </w:p>
        </w:tc>
      </w:tr>
    </w:tbl>
    <w:p w:rsidR="00AC7B82" w:rsidRDefault="00AC7B82" w:rsidP="006D6E4A">
      <w:pPr>
        <w:widowControl w:val="0"/>
        <w:jc w:val="center"/>
        <w:rPr>
          <w:b/>
        </w:rPr>
      </w:pPr>
    </w:p>
    <w:p w:rsidR="00675C47" w:rsidRDefault="00675C47" w:rsidP="007903FF">
      <w:pPr>
        <w:widowControl w:val="0"/>
      </w:pPr>
    </w:p>
    <w:sectPr w:rsidR="00675C47" w:rsidSect="00675C47">
      <w:pgSz w:w="16840" w:h="11907" w:orient="landscape" w:code="9"/>
      <w:pgMar w:top="1134" w:right="907" w:bottom="992" w:left="907"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F8" w:rsidRDefault="001925F8">
      <w:r>
        <w:separator/>
      </w:r>
    </w:p>
  </w:endnote>
  <w:endnote w:type="continuationSeparator" w:id="0">
    <w:p w:rsidR="001925F8" w:rsidRDefault="0019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MT">
    <w:altName w:val="MV Boli"/>
    <w:panose1 w:val="00000000000000000000"/>
    <w:charset w:val="00"/>
    <w:family w:val="roman"/>
    <w:notTrueType/>
    <w:pitch w:val="default"/>
  </w:font>
  <w:font w:name="TimesNewRomanPSMT">
    <w:altName w:val="MV Boli"/>
    <w:panose1 w:val="00000000000000000000"/>
    <w:charset w:val="00"/>
    <w:family w:val="roman"/>
    <w:notTrueType/>
    <w:pitch w:val="default"/>
  </w:font>
  <w:font w:name="TimesNewRomanPS-BoldItalicMT">
    <w:altName w:val="MV Bol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F8" w:rsidRDefault="001925F8">
    <w:pPr>
      <w:pStyle w:val="Footer"/>
      <w:jc w:val="right"/>
    </w:pPr>
    <w:r>
      <w:fldChar w:fldCharType="begin"/>
    </w:r>
    <w:r>
      <w:instrText xml:space="preserve"> PAGE   \* MERGEFORMAT </w:instrText>
    </w:r>
    <w:r>
      <w:fldChar w:fldCharType="separate"/>
    </w:r>
    <w:r w:rsidR="009A6974">
      <w:rPr>
        <w:noProof/>
      </w:rPr>
      <w:t>16</w:t>
    </w:r>
    <w:r>
      <w:rPr>
        <w:noProof/>
      </w:rPr>
      <w:fldChar w:fldCharType="end"/>
    </w:r>
  </w:p>
  <w:p w:rsidR="001925F8" w:rsidRDefault="001925F8" w:rsidP="001E4915">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F8" w:rsidRPr="000F0770" w:rsidRDefault="001925F8">
    <w:pPr>
      <w:pStyle w:val="Footer"/>
      <w:jc w:val="right"/>
    </w:pPr>
    <w:r w:rsidRPr="000F0770">
      <w:fldChar w:fldCharType="begin"/>
    </w:r>
    <w:r w:rsidRPr="000F0770">
      <w:instrText xml:space="preserve"> PAGE   \* MERGEFORMAT </w:instrText>
    </w:r>
    <w:r w:rsidRPr="000F0770">
      <w:fldChar w:fldCharType="separate"/>
    </w:r>
    <w:r w:rsidR="009A6974">
      <w:rPr>
        <w:noProof/>
      </w:rPr>
      <w:t>8</w:t>
    </w:r>
    <w:r w:rsidRPr="000F0770">
      <w:rPr>
        <w:noProof/>
      </w:rPr>
      <w:fldChar w:fldCharType="end"/>
    </w:r>
  </w:p>
  <w:p w:rsidR="001925F8" w:rsidRPr="009B35DA" w:rsidRDefault="001925F8" w:rsidP="001E49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F8" w:rsidRDefault="001925F8">
      <w:r>
        <w:separator/>
      </w:r>
    </w:p>
  </w:footnote>
  <w:footnote w:type="continuationSeparator" w:id="0">
    <w:p w:rsidR="001925F8" w:rsidRDefault="001925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1D14"/>
    <w:rsid w:val="00001FB3"/>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0D8"/>
    <w:rsid w:val="000173F8"/>
    <w:rsid w:val="00020BE6"/>
    <w:rsid w:val="000210C8"/>
    <w:rsid w:val="0002197F"/>
    <w:rsid w:val="00021D1F"/>
    <w:rsid w:val="00022D2B"/>
    <w:rsid w:val="00023A46"/>
    <w:rsid w:val="00024FAA"/>
    <w:rsid w:val="00026B65"/>
    <w:rsid w:val="00026D40"/>
    <w:rsid w:val="00027903"/>
    <w:rsid w:val="00027EA3"/>
    <w:rsid w:val="0003100D"/>
    <w:rsid w:val="00032EBC"/>
    <w:rsid w:val="000339D7"/>
    <w:rsid w:val="00034255"/>
    <w:rsid w:val="00035757"/>
    <w:rsid w:val="00035D2F"/>
    <w:rsid w:val="00035FC0"/>
    <w:rsid w:val="00040968"/>
    <w:rsid w:val="000418F4"/>
    <w:rsid w:val="00042026"/>
    <w:rsid w:val="00042060"/>
    <w:rsid w:val="00042DEE"/>
    <w:rsid w:val="00043C79"/>
    <w:rsid w:val="00045695"/>
    <w:rsid w:val="0004730E"/>
    <w:rsid w:val="00050A38"/>
    <w:rsid w:val="00051027"/>
    <w:rsid w:val="0005205F"/>
    <w:rsid w:val="000530EE"/>
    <w:rsid w:val="000566A0"/>
    <w:rsid w:val="00057C38"/>
    <w:rsid w:val="00061786"/>
    <w:rsid w:val="00062682"/>
    <w:rsid w:val="000634CF"/>
    <w:rsid w:val="00063697"/>
    <w:rsid w:val="0006418E"/>
    <w:rsid w:val="00064CD1"/>
    <w:rsid w:val="00064D90"/>
    <w:rsid w:val="000669FD"/>
    <w:rsid w:val="000677FA"/>
    <w:rsid w:val="0007106F"/>
    <w:rsid w:val="00071FF2"/>
    <w:rsid w:val="00072A84"/>
    <w:rsid w:val="000734D5"/>
    <w:rsid w:val="00073682"/>
    <w:rsid w:val="0007471F"/>
    <w:rsid w:val="00075232"/>
    <w:rsid w:val="00076512"/>
    <w:rsid w:val="0007663C"/>
    <w:rsid w:val="000772BF"/>
    <w:rsid w:val="00077946"/>
    <w:rsid w:val="00077F9D"/>
    <w:rsid w:val="000805E6"/>
    <w:rsid w:val="0008127C"/>
    <w:rsid w:val="0008158A"/>
    <w:rsid w:val="00081B15"/>
    <w:rsid w:val="00082AAA"/>
    <w:rsid w:val="00084FE1"/>
    <w:rsid w:val="00087096"/>
    <w:rsid w:val="000879CD"/>
    <w:rsid w:val="000924D1"/>
    <w:rsid w:val="00092ADA"/>
    <w:rsid w:val="00093E02"/>
    <w:rsid w:val="0009502A"/>
    <w:rsid w:val="000956CD"/>
    <w:rsid w:val="000A0971"/>
    <w:rsid w:val="000A28C8"/>
    <w:rsid w:val="000A2C70"/>
    <w:rsid w:val="000A3E4A"/>
    <w:rsid w:val="000A4292"/>
    <w:rsid w:val="000A5D56"/>
    <w:rsid w:val="000A5FAA"/>
    <w:rsid w:val="000A63A5"/>
    <w:rsid w:val="000A6868"/>
    <w:rsid w:val="000B028A"/>
    <w:rsid w:val="000B08CD"/>
    <w:rsid w:val="000B1665"/>
    <w:rsid w:val="000B2794"/>
    <w:rsid w:val="000B3EB0"/>
    <w:rsid w:val="000B45AC"/>
    <w:rsid w:val="000B5C5D"/>
    <w:rsid w:val="000B77CC"/>
    <w:rsid w:val="000B7E2B"/>
    <w:rsid w:val="000C05E0"/>
    <w:rsid w:val="000C128E"/>
    <w:rsid w:val="000C2993"/>
    <w:rsid w:val="000C2FB9"/>
    <w:rsid w:val="000C30C2"/>
    <w:rsid w:val="000C37E9"/>
    <w:rsid w:val="000C396A"/>
    <w:rsid w:val="000C6F0C"/>
    <w:rsid w:val="000C7541"/>
    <w:rsid w:val="000C786E"/>
    <w:rsid w:val="000D04D3"/>
    <w:rsid w:val="000D0778"/>
    <w:rsid w:val="000D146E"/>
    <w:rsid w:val="000D1624"/>
    <w:rsid w:val="000D2BF9"/>
    <w:rsid w:val="000D35B8"/>
    <w:rsid w:val="000D38A5"/>
    <w:rsid w:val="000D58D6"/>
    <w:rsid w:val="000D625B"/>
    <w:rsid w:val="000D7402"/>
    <w:rsid w:val="000E03A9"/>
    <w:rsid w:val="000E0537"/>
    <w:rsid w:val="000E2011"/>
    <w:rsid w:val="000E201D"/>
    <w:rsid w:val="000E2AEE"/>
    <w:rsid w:val="000E6C5E"/>
    <w:rsid w:val="000E74F9"/>
    <w:rsid w:val="000F0C12"/>
    <w:rsid w:val="000F214E"/>
    <w:rsid w:val="000F4545"/>
    <w:rsid w:val="000F61C3"/>
    <w:rsid w:val="000F657F"/>
    <w:rsid w:val="000F7B1D"/>
    <w:rsid w:val="001003E0"/>
    <w:rsid w:val="00100449"/>
    <w:rsid w:val="001014AA"/>
    <w:rsid w:val="0010156C"/>
    <w:rsid w:val="0010254E"/>
    <w:rsid w:val="00104392"/>
    <w:rsid w:val="0010519C"/>
    <w:rsid w:val="0010724C"/>
    <w:rsid w:val="001076AD"/>
    <w:rsid w:val="00111658"/>
    <w:rsid w:val="0011214F"/>
    <w:rsid w:val="00113EB6"/>
    <w:rsid w:val="0011566B"/>
    <w:rsid w:val="001157A5"/>
    <w:rsid w:val="00116156"/>
    <w:rsid w:val="001165B5"/>
    <w:rsid w:val="0012128B"/>
    <w:rsid w:val="00121290"/>
    <w:rsid w:val="0012306F"/>
    <w:rsid w:val="00123C6D"/>
    <w:rsid w:val="00124306"/>
    <w:rsid w:val="001271F1"/>
    <w:rsid w:val="00130A2C"/>
    <w:rsid w:val="00130A32"/>
    <w:rsid w:val="00130EC9"/>
    <w:rsid w:val="00132014"/>
    <w:rsid w:val="00132833"/>
    <w:rsid w:val="00132FCD"/>
    <w:rsid w:val="0013311D"/>
    <w:rsid w:val="0013312A"/>
    <w:rsid w:val="00133651"/>
    <w:rsid w:val="00133E84"/>
    <w:rsid w:val="00133FFF"/>
    <w:rsid w:val="0013420D"/>
    <w:rsid w:val="00136443"/>
    <w:rsid w:val="00136F24"/>
    <w:rsid w:val="00137144"/>
    <w:rsid w:val="00137EC9"/>
    <w:rsid w:val="001417F6"/>
    <w:rsid w:val="00143504"/>
    <w:rsid w:val="00144AB8"/>
    <w:rsid w:val="00145275"/>
    <w:rsid w:val="001479E3"/>
    <w:rsid w:val="00150B0B"/>
    <w:rsid w:val="00150F44"/>
    <w:rsid w:val="00151151"/>
    <w:rsid w:val="001536EA"/>
    <w:rsid w:val="00153787"/>
    <w:rsid w:val="001547BD"/>
    <w:rsid w:val="00155416"/>
    <w:rsid w:val="00156682"/>
    <w:rsid w:val="00156D2F"/>
    <w:rsid w:val="00157061"/>
    <w:rsid w:val="0015730B"/>
    <w:rsid w:val="00162DDF"/>
    <w:rsid w:val="00162FB4"/>
    <w:rsid w:val="00165268"/>
    <w:rsid w:val="00167629"/>
    <w:rsid w:val="001679A5"/>
    <w:rsid w:val="00170622"/>
    <w:rsid w:val="00170FE5"/>
    <w:rsid w:val="0017266F"/>
    <w:rsid w:val="0017350E"/>
    <w:rsid w:val="001744B4"/>
    <w:rsid w:val="00174ADA"/>
    <w:rsid w:val="00175784"/>
    <w:rsid w:val="00176C5A"/>
    <w:rsid w:val="00177A5E"/>
    <w:rsid w:val="0018284F"/>
    <w:rsid w:val="00182D28"/>
    <w:rsid w:val="001830C0"/>
    <w:rsid w:val="0018437A"/>
    <w:rsid w:val="001847C3"/>
    <w:rsid w:val="00185552"/>
    <w:rsid w:val="00185667"/>
    <w:rsid w:val="00185BB4"/>
    <w:rsid w:val="001874C9"/>
    <w:rsid w:val="00190D86"/>
    <w:rsid w:val="0019209F"/>
    <w:rsid w:val="001925F8"/>
    <w:rsid w:val="00193830"/>
    <w:rsid w:val="001946DB"/>
    <w:rsid w:val="001A0256"/>
    <w:rsid w:val="001A2204"/>
    <w:rsid w:val="001A24AF"/>
    <w:rsid w:val="001A281E"/>
    <w:rsid w:val="001A2D84"/>
    <w:rsid w:val="001A3350"/>
    <w:rsid w:val="001A4DCA"/>
    <w:rsid w:val="001A508A"/>
    <w:rsid w:val="001A5A9D"/>
    <w:rsid w:val="001A6258"/>
    <w:rsid w:val="001A7765"/>
    <w:rsid w:val="001B2232"/>
    <w:rsid w:val="001B53CA"/>
    <w:rsid w:val="001B5A04"/>
    <w:rsid w:val="001B5F69"/>
    <w:rsid w:val="001C0185"/>
    <w:rsid w:val="001C153C"/>
    <w:rsid w:val="001C3217"/>
    <w:rsid w:val="001C4843"/>
    <w:rsid w:val="001C4BE3"/>
    <w:rsid w:val="001C600C"/>
    <w:rsid w:val="001C6497"/>
    <w:rsid w:val="001D0C4F"/>
    <w:rsid w:val="001D1DC7"/>
    <w:rsid w:val="001D1E57"/>
    <w:rsid w:val="001D2175"/>
    <w:rsid w:val="001D2571"/>
    <w:rsid w:val="001D2AF3"/>
    <w:rsid w:val="001D31D6"/>
    <w:rsid w:val="001D35AC"/>
    <w:rsid w:val="001D45B0"/>
    <w:rsid w:val="001D52BE"/>
    <w:rsid w:val="001D74B9"/>
    <w:rsid w:val="001D7974"/>
    <w:rsid w:val="001E043B"/>
    <w:rsid w:val="001E1626"/>
    <w:rsid w:val="001E21E0"/>
    <w:rsid w:val="001E2305"/>
    <w:rsid w:val="001E3E78"/>
    <w:rsid w:val="001E4915"/>
    <w:rsid w:val="001E53F6"/>
    <w:rsid w:val="001E5418"/>
    <w:rsid w:val="001E5EC5"/>
    <w:rsid w:val="001E64C7"/>
    <w:rsid w:val="001E6BB7"/>
    <w:rsid w:val="001E725F"/>
    <w:rsid w:val="001F13F7"/>
    <w:rsid w:val="001F1D2D"/>
    <w:rsid w:val="001F4600"/>
    <w:rsid w:val="001F555F"/>
    <w:rsid w:val="001F6E11"/>
    <w:rsid w:val="00201632"/>
    <w:rsid w:val="00201800"/>
    <w:rsid w:val="002028B4"/>
    <w:rsid w:val="00204FD7"/>
    <w:rsid w:val="00206361"/>
    <w:rsid w:val="00207A5D"/>
    <w:rsid w:val="0021115C"/>
    <w:rsid w:val="0021169F"/>
    <w:rsid w:val="00213809"/>
    <w:rsid w:val="00214203"/>
    <w:rsid w:val="002146AE"/>
    <w:rsid w:val="00217E90"/>
    <w:rsid w:val="00221A4B"/>
    <w:rsid w:val="00223E59"/>
    <w:rsid w:val="002251EA"/>
    <w:rsid w:val="002251F8"/>
    <w:rsid w:val="0023231A"/>
    <w:rsid w:val="00232F0A"/>
    <w:rsid w:val="002334CB"/>
    <w:rsid w:val="00234907"/>
    <w:rsid w:val="00234C94"/>
    <w:rsid w:val="00234DBE"/>
    <w:rsid w:val="00235AE0"/>
    <w:rsid w:val="00237F1F"/>
    <w:rsid w:val="0024191D"/>
    <w:rsid w:val="002421E7"/>
    <w:rsid w:val="0024377A"/>
    <w:rsid w:val="00245DC3"/>
    <w:rsid w:val="00246E12"/>
    <w:rsid w:val="00247397"/>
    <w:rsid w:val="0025049F"/>
    <w:rsid w:val="002507FE"/>
    <w:rsid w:val="00252583"/>
    <w:rsid w:val="002527A4"/>
    <w:rsid w:val="002529B0"/>
    <w:rsid w:val="00253845"/>
    <w:rsid w:val="00255C50"/>
    <w:rsid w:val="00256B3D"/>
    <w:rsid w:val="002571AE"/>
    <w:rsid w:val="00257AE1"/>
    <w:rsid w:val="00260229"/>
    <w:rsid w:val="00262A8F"/>
    <w:rsid w:val="00263889"/>
    <w:rsid w:val="00264084"/>
    <w:rsid w:val="0026452E"/>
    <w:rsid w:val="00265B1A"/>
    <w:rsid w:val="00266E36"/>
    <w:rsid w:val="0026761A"/>
    <w:rsid w:val="00267BD4"/>
    <w:rsid w:val="00270ABE"/>
    <w:rsid w:val="00270EF0"/>
    <w:rsid w:val="0027133D"/>
    <w:rsid w:val="0027280C"/>
    <w:rsid w:val="002729E3"/>
    <w:rsid w:val="00272B82"/>
    <w:rsid w:val="002737D1"/>
    <w:rsid w:val="00273EAE"/>
    <w:rsid w:val="00273FBE"/>
    <w:rsid w:val="00275A5F"/>
    <w:rsid w:val="00275BB7"/>
    <w:rsid w:val="002767C0"/>
    <w:rsid w:val="0027705F"/>
    <w:rsid w:val="00277F4C"/>
    <w:rsid w:val="0028033F"/>
    <w:rsid w:val="00282C6E"/>
    <w:rsid w:val="0028338D"/>
    <w:rsid w:val="00283BAF"/>
    <w:rsid w:val="00283CF7"/>
    <w:rsid w:val="00284A42"/>
    <w:rsid w:val="00285151"/>
    <w:rsid w:val="00285CEA"/>
    <w:rsid w:val="002877AF"/>
    <w:rsid w:val="00291773"/>
    <w:rsid w:val="00291934"/>
    <w:rsid w:val="00295A89"/>
    <w:rsid w:val="0029758A"/>
    <w:rsid w:val="002A15B3"/>
    <w:rsid w:val="002A322F"/>
    <w:rsid w:val="002A4AA4"/>
    <w:rsid w:val="002A4EE1"/>
    <w:rsid w:val="002A510F"/>
    <w:rsid w:val="002A6A5E"/>
    <w:rsid w:val="002A7DC7"/>
    <w:rsid w:val="002B3331"/>
    <w:rsid w:val="002B4414"/>
    <w:rsid w:val="002B5F31"/>
    <w:rsid w:val="002B6E1D"/>
    <w:rsid w:val="002B71CB"/>
    <w:rsid w:val="002C08B6"/>
    <w:rsid w:val="002C152F"/>
    <w:rsid w:val="002C24FD"/>
    <w:rsid w:val="002C63F1"/>
    <w:rsid w:val="002D05F5"/>
    <w:rsid w:val="002D0FFD"/>
    <w:rsid w:val="002D1B76"/>
    <w:rsid w:val="002D3003"/>
    <w:rsid w:val="002D3251"/>
    <w:rsid w:val="002D390B"/>
    <w:rsid w:val="002D4173"/>
    <w:rsid w:val="002D6588"/>
    <w:rsid w:val="002D74AB"/>
    <w:rsid w:val="002D76C4"/>
    <w:rsid w:val="002E02AE"/>
    <w:rsid w:val="002E0BB6"/>
    <w:rsid w:val="002E1E51"/>
    <w:rsid w:val="002E492E"/>
    <w:rsid w:val="002E51FF"/>
    <w:rsid w:val="002E5EBC"/>
    <w:rsid w:val="002E6A4A"/>
    <w:rsid w:val="002F0F5F"/>
    <w:rsid w:val="002F1238"/>
    <w:rsid w:val="002F1E57"/>
    <w:rsid w:val="002F2B34"/>
    <w:rsid w:val="002F4E41"/>
    <w:rsid w:val="002F58C6"/>
    <w:rsid w:val="002F73B5"/>
    <w:rsid w:val="002F75F2"/>
    <w:rsid w:val="002F77C6"/>
    <w:rsid w:val="00300413"/>
    <w:rsid w:val="00302C33"/>
    <w:rsid w:val="00303D58"/>
    <w:rsid w:val="0030433F"/>
    <w:rsid w:val="00305B44"/>
    <w:rsid w:val="00305B47"/>
    <w:rsid w:val="003063FE"/>
    <w:rsid w:val="00306DC8"/>
    <w:rsid w:val="003074BC"/>
    <w:rsid w:val="003111CA"/>
    <w:rsid w:val="00311A48"/>
    <w:rsid w:val="00311FA9"/>
    <w:rsid w:val="00313D25"/>
    <w:rsid w:val="00313DF3"/>
    <w:rsid w:val="00316DA9"/>
    <w:rsid w:val="0032029E"/>
    <w:rsid w:val="0032073D"/>
    <w:rsid w:val="003224AC"/>
    <w:rsid w:val="00323A18"/>
    <w:rsid w:val="00323C07"/>
    <w:rsid w:val="00324EC8"/>
    <w:rsid w:val="003261DF"/>
    <w:rsid w:val="00326D53"/>
    <w:rsid w:val="00330ADC"/>
    <w:rsid w:val="00331148"/>
    <w:rsid w:val="00331B8B"/>
    <w:rsid w:val="003343A7"/>
    <w:rsid w:val="003346AF"/>
    <w:rsid w:val="00340EFD"/>
    <w:rsid w:val="0034306B"/>
    <w:rsid w:val="00343266"/>
    <w:rsid w:val="0034353C"/>
    <w:rsid w:val="003468E6"/>
    <w:rsid w:val="00346928"/>
    <w:rsid w:val="00346B00"/>
    <w:rsid w:val="00346F0F"/>
    <w:rsid w:val="00350585"/>
    <w:rsid w:val="0035092A"/>
    <w:rsid w:val="00350DEE"/>
    <w:rsid w:val="0035325C"/>
    <w:rsid w:val="0035353B"/>
    <w:rsid w:val="00353C67"/>
    <w:rsid w:val="0035445F"/>
    <w:rsid w:val="00355521"/>
    <w:rsid w:val="003566DE"/>
    <w:rsid w:val="0036078A"/>
    <w:rsid w:val="003611AF"/>
    <w:rsid w:val="00362950"/>
    <w:rsid w:val="0036308D"/>
    <w:rsid w:val="00363836"/>
    <w:rsid w:val="00367649"/>
    <w:rsid w:val="00367D7D"/>
    <w:rsid w:val="003707A7"/>
    <w:rsid w:val="00370AE6"/>
    <w:rsid w:val="00370DCD"/>
    <w:rsid w:val="003714C2"/>
    <w:rsid w:val="00372C69"/>
    <w:rsid w:val="0037496C"/>
    <w:rsid w:val="00377068"/>
    <w:rsid w:val="00377E0F"/>
    <w:rsid w:val="00380A7A"/>
    <w:rsid w:val="00380BD8"/>
    <w:rsid w:val="00381687"/>
    <w:rsid w:val="0038239B"/>
    <w:rsid w:val="00382D68"/>
    <w:rsid w:val="0038334B"/>
    <w:rsid w:val="00383D2E"/>
    <w:rsid w:val="00386FE0"/>
    <w:rsid w:val="00390CEA"/>
    <w:rsid w:val="003917D2"/>
    <w:rsid w:val="00391DC4"/>
    <w:rsid w:val="003925BE"/>
    <w:rsid w:val="0039371C"/>
    <w:rsid w:val="00395451"/>
    <w:rsid w:val="003A3ADA"/>
    <w:rsid w:val="003A5985"/>
    <w:rsid w:val="003B0226"/>
    <w:rsid w:val="003B3480"/>
    <w:rsid w:val="003B3C15"/>
    <w:rsid w:val="003B3C19"/>
    <w:rsid w:val="003B7577"/>
    <w:rsid w:val="003B77F7"/>
    <w:rsid w:val="003B7887"/>
    <w:rsid w:val="003B7CCC"/>
    <w:rsid w:val="003C11E8"/>
    <w:rsid w:val="003C46A3"/>
    <w:rsid w:val="003C47EC"/>
    <w:rsid w:val="003C4896"/>
    <w:rsid w:val="003C6AE3"/>
    <w:rsid w:val="003D2CDB"/>
    <w:rsid w:val="003D42B4"/>
    <w:rsid w:val="003D6504"/>
    <w:rsid w:val="003D6CC4"/>
    <w:rsid w:val="003D7B21"/>
    <w:rsid w:val="003E15F8"/>
    <w:rsid w:val="003E23DB"/>
    <w:rsid w:val="003E2B9C"/>
    <w:rsid w:val="003E391C"/>
    <w:rsid w:val="003E3A2E"/>
    <w:rsid w:val="003E4480"/>
    <w:rsid w:val="003E47DD"/>
    <w:rsid w:val="003E5641"/>
    <w:rsid w:val="003E58AB"/>
    <w:rsid w:val="003E5FFD"/>
    <w:rsid w:val="003E789E"/>
    <w:rsid w:val="003F2525"/>
    <w:rsid w:val="003F2C8C"/>
    <w:rsid w:val="003F2FE3"/>
    <w:rsid w:val="003F5EA1"/>
    <w:rsid w:val="003F7415"/>
    <w:rsid w:val="003F78FB"/>
    <w:rsid w:val="003F7A31"/>
    <w:rsid w:val="004028B1"/>
    <w:rsid w:val="004035BA"/>
    <w:rsid w:val="00403859"/>
    <w:rsid w:val="00403E54"/>
    <w:rsid w:val="00406891"/>
    <w:rsid w:val="00407681"/>
    <w:rsid w:val="00412ADC"/>
    <w:rsid w:val="00414E15"/>
    <w:rsid w:val="00417DC4"/>
    <w:rsid w:val="00423249"/>
    <w:rsid w:val="004240CD"/>
    <w:rsid w:val="00424641"/>
    <w:rsid w:val="00424DB4"/>
    <w:rsid w:val="00425E18"/>
    <w:rsid w:val="00426AA3"/>
    <w:rsid w:val="004276DF"/>
    <w:rsid w:val="0043184B"/>
    <w:rsid w:val="00431EF1"/>
    <w:rsid w:val="00431F6B"/>
    <w:rsid w:val="004320CA"/>
    <w:rsid w:val="004349E1"/>
    <w:rsid w:val="00436DF7"/>
    <w:rsid w:val="00440CB0"/>
    <w:rsid w:val="00441444"/>
    <w:rsid w:val="00443D23"/>
    <w:rsid w:val="00443EED"/>
    <w:rsid w:val="00444315"/>
    <w:rsid w:val="00445562"/>
    <w:rsid w:val="0044588B"/>
    <w:rsid w:val="00447B46"/>
    <w:rsid w:val="0045033C"/>
    <w:rsid w:val="00450D17"/>
    <w:rsid w:val="00452D42"/>
    <w:rsid w:val="00453A87"/>
    <w:rsid w:val="0045426E"/>
    <w:rsid w:val="00454409"/>
    <w:rsid w:val="004554EE"/>
    <w:rsid w:val="00455F80"/>
    <w:rsid w:val="00455FDB"/>
    <w:rsid w:val="00457405"/>
    <w:rsid w:val="00457C50"/>
    <w:rsid w:val="00460AF5"/>
    <w:rsid w:val="0046270E"/>
    <w:rsid w:val="00464534"/>
    <w:rsid w:val="00467B32"/>
    <w:rsid w:val="004706D3"/>
    <w:rsid w:val="00470C3F"/>
    <w:rsid w:val="00473D98"/>
    <w:rsid w:val="00474657"/>
    <w:rsid w:val="00475D81"/>
    <w:rsid w:val="00475FB6"/>
    <w:rsid w:val="004765F4"/>
    <w:rsid w:val="004773F6"/>
    <w:rsid w:val="004800D0"/>
    <w:rsid w:val="0048055F"/>
    <w:rsid w:val="004818E6"/>
    <w:rsid w:val="00485263"/>
    <w:rsid w:val="00485420"/>
    <w:rsid w:val="004854F9"/>
    <w:rsid w:val="00485678"/>
    <w:rsid w:val="004862DB"/>
    <w:rsid w:val="0048768A"/>
    <w:rsid w:val="004941D0"/>
    <w:rsid w:val="004948D9"/>
    <w:rsid w:val="00495ED1"/>
    <w:rsid w:val="00495F45"/>
    <w:rsid w:val="00496451"/>
    <w:rsid w:val="004964F2"/>
    <w:rsid w:val="004969A3"/>
    <w:rsid w:val="00497810"/>
    <w:rsid w:val="004A0F69"/>
    <w:rsid w:val="004A1FD1"/>
    <w:rsid w:val="004A2EE1"/>
    <w:rsid w:val="004A3BB9"/>
    <w:rsid w:val="004A4540"/>
    <w:rsid w:val="004A677D"/>
    <w:rsid w:val="004A680F"/>
    <w:rsid w:val="004B0C61"/>
    <w:rsid w:val="004B0CA2"/>
    <w:rsid w:val="004B22FF"/>
    <w:rsid w:val="004B2D45"/>
    <w:rsid w:val="004B329B"/>
    <w:rsid w:val="004B42E3"/>
    <w:rsid w:val="004C07F5"/>
    <w:rsid w:val="004C127F"/>
    <w:rsid w:val="004C13E0"/>
    <w:rsid w:val="004C4349"/>
    <w:rsid w:val="004C7604"/>
    <w:rsid w:val="004D04FF"/>
    <w:rsid w:val="004D0675"/>
    <w:rsid w:val="004D1F12"/>
    <w:rsid w:val="004D2824"/>
    <w:rsid w:val="004D3E4E"/>
    <w:rsid w:val="004D4207"/>
    <w:rsid w:val="004D5ECA"/>
    <w:rsid w:val="004D6488"/>
    <w:rsid w:val="004D67E6"/>
    <w:rsid w:val="004D69BC"/>
    <w:rsid w:val="004D6AF4"/>
    <w:rsid w:val="004D716F"/>
    <w:rsid w:val="004D7561"/>
    <w:rsid w:val="004D764B"/>
    <w:rsid w:val="004E0854"/>
    <w:rsid w:val="004E1FE2"/>
    <w:rsid w:val="004E2E10"/>
    <w:rsid w:val="004E6002"/>
    <w:rsid w:val="004E79C6"/>
    <w:rsid w:val="004F0BB3"/>
    <w:rsid w:val="004F1DD2"/>
    <w:rsid w:val="004F307E"/>
    <w:rsid w:val="004F6C23"/>
    <w:rsid w:val="005005FB"/>
    <w:rsid w:val="0050126E"/>
    <w:rsid w:val="005012EA"/>
    <w:rsid w:val="00503492"/>
    <w:rsid w:val="00505DDF"/>
    <w:rsid w:val="00506E92"/>
    <w:rsid w:val="0050770D"/>
    <w:rsid w:val="00511D7E"/>
    <w:rsid w:val="0051324F"/>
    <w:rsid w:val="00514E40"/>
    <w:rsid w:val="00521A0F"/>
    <w:rsid w:val="00521DAB"/>
    <w:rsid w:val="005225CB"/>
    <w:rsid w:val="00524F2E"/>
    <w:rsid w:val="00525402"/>
    <w:rsid w:val="00525C28"/>
    <w:rsid w:val="005268C5"/>
    <w:rsid w:val="00527BA9"/>
    <w:rsid w:val="0053006C"/>
    <w:rsid w:val="005301EA"/>
    <w:rsid w:val="005322B8"/>
    <w:rsid w:val="00534921"/>
    <w:rsid w:val="00534B59"/>
    <w:rsid w:val="00536F37"/>
    <w:rsid w:val="00542A8C"/>
    <w:rsid w:val="00542EEB"/>
    <w:rsid w:val="005430E3"/>
    <w:rsid w:val="00545CCC"/>
    <w:rsid w:val="005469A0"/>
    <w:rsid w:val="005475C3"/>
    <w:rsid w:val="00551C35"/>
    <w:rsid w:val="00552594"/>
    <w:rsid w:val="00552EB2"/>
    <w:rsid w:val="0055659F"/>
    <w:rsid w:val="005565A7"/>
    <w:rsid w:val="0055668E"/>
    <w:rsid w:val="00556EEC"/>
    <w:rsid w:val="00560A08"/>
    <w:rsid w:val="00565240"/>
    <w:rsid w:val="00565560"/>
    <w:rsid w:val="00565E58"/>
    <w:rsid w:val="00566CAB"/>
    <w:rsid w:val="00567071"/>
    <w:rsid w:val="005700FD"/>
    <w:rsid w:val="00572169"/>
    <w:rsid w:val="00572793"/>
    <w:rsid w:val="00574D58"/>
    <w:rsid w:val="00575856"/>
    <w:rsid w:val="00576055"/>
    <w:rsid w:val="00576EF4"/>
    <w:rsid w:val="00577312"/>
    <w:rsid w:val="00577377"/>
    <w:rsid w:val="00577582"/>
    <w:rsid w:val="00581673"/>
    <w:rsid w:val="005842F7"/>
    <w:rsid w:val="005871C3"/>
    <w:rsid w:val="00590223"/>
    <w:rsid w:val="005907F7"/>
    <w:rsid w:val="00590E0A"/>
    <w:rsid w:val="00591403"/>
    <w:rsid w:val="005915D4"/>
    <w:rsid w:val="00591E58"/>
    <w:rsid w:val="00593D35"/>
    <w:rsid w:val="00594CAB"/>
    <w:rsid w:val="005971B6"/>
    <w:rsid w:val="00597FAF"/>
    <w:rsid w:val="005A00C6"/>
    <w:rsid w:val="005A1F31"/>
    <w:rsid w:val="005A43CD"/>
    <w:rsid w:val="005A5A37"/>
    <w:rsid w:val="005A6A13"/>
    <w:rsid w:val="005A74E2"/>
    <w:rsid w:val="005B00F9"/>
    <w:rsid w:val="005B041D"/>
    <w:rsid w:val="005B2579"/>
    <w:rsid w:val="005B2B92"/>
    <w:rsid w:val="005B3792"/>
    <w:rsid w:val="005B596E"/>
    <w:rsid w:val="005B5C15"/>
    <w:rsid w:val="005B653F"/>
    <w:rsid w:val="005B788B"/>
    <w:rsid w:val="005B7E20"/>
    <w:rsid w:val="005C0470"/>
    <w:rsid w:val="005C2680"/>
    <w:rsid w:val="005C553D"/>
    <w:rsid w:val="005C5A54"/>
    <w:rsid w:val="005C723B"/>
    <w:rsid w:val="005C77F7"/>
    <w:rsid w:val="005D014E"/>
    <w:rsid w:val="005D3AB8"/>
    <w:rsid w:val="005D55E3"/>
    <w:rsid w:val="005D5676"/>
    <w:rsid w:val="005D7C0A"/>
    <w:rsid w:val="005E01A8"/>
    <w:rsid w:val="005E33B4"/>
    <w:rsid w:val="005E6DAB"/>
    <w:rsid w:val="005F01CD"/>
    <w:rsid w:val="005F06F4"/>
    <w:rsid w:val="005F092A"/>
    <w:rsid w:val="005F0E2E"/>
    <w:rsid w:val="005F4283"/>
    <w:rsid w:val="005F7382"/>
    <w:rsid w:val="005F7F30"/>
    <w:rsid w:val="006001B9"/>
    <w:rsid w:val="00601BFC"/>
    <w:rsid w:val="00602437"/>
    <w:rsid w:val="006028A0"/>
    <w:rsid w:val="00604143"/>
    <w:rsid w:val="00605CB4"/>
    <w:rsid w:val="00607007"/>
    <w:rsid w:val="00607A00"/>
    <w:rsid w:val="00607A87"/>
    <w:rsid w:val="006105E6"/>
    <w:rsid w:val="00611331"/>
    <w:rsid w:val="006122B7"/>
    <w:rsid w:val="00613681"/>
    <w:rsid w:val="00615FE0"/>
    <w:rsid w:val="0061602A"/>
    <w:rsid w:val="00616932"/>
    <w:rsid w:val="006211BF"/>
    <w:rsid w:val="00622210"/>
    <w:rsid w:val="006224B5"/>
    <w:rsid w:val="00622D2A"/>
    <w:rsid w:val="006267A1"/>
    <w:rsid w:val="00627665"/>
    <w:rsid w:val="00627ABB"/>
    <w:rsid w:val="00630E4E"/>
    <w:rsid w:val="006324F8"/>
    <w:rsid w:val="006326D3"/>
    <w:rsid w:val="00634B35"/>
    <w:rsid w:val="0063769B"/>
    <w:rsid w:val="00637941"/>
    <w:rsid w:val="00637A98"/>
    <w:rsid w:val="006402B8"/>
    <w:rsid w:val="00640E10"/>
    <w:rsid w:val="006436E4"/>
    <w:rsid w:val="00643948"/>
    <w:rsid w:val="00644389"/>
    <w:rsid w:val="00650DE9"/>
    <w:rsid w:val="00653F27"/>
    <w:rsid w:val="00656777"/>
    <w:rsid w:val="00656921"/>
    <w:rsid w:val="0066071D"/>
    <w:rsid w:val="006614C5"/>
    <w:rsid w:val="006633B7"/>
    <w:rsid w:val="00663524"/>
    <w:rsid w:val="006679E4"/>
    <w:rsid w:val="00667E2C"/>
    <w:rsid w:val="00671DE1"/>
    <w:rsid w:val="00672404"/>
    <w:rsid w:val="00672791"/>
    <w:rsid w:val="00673271"/>
    <w:rsid w:val="00675C47"/>
    <w:rsid w:val="00675F41"/>
    <w:rsid w:val="0067721F"/>
    <w:rsid w:val="00677E00"/>
    <w:rsid w:val="00677F60"/>
    <w:rsid w:val="006802D8"/>
    <w:rsid w:val="006803B8"/>
    <w:rsid w:val="0068139C"/>
    <w:rsid w:val="00681CF8"/>
    <w:rsid w:val="00683604"/>
    <w:rsid w:val="006847CE"/>
    <w:rsid w:val="00684BAA"/>
    <w:rsid w:val="00685B9C"/>
    <w:rsid w:val="00686461"/>
    <w:rsid w:val="00690747"/>
    <w:rsid w:val="00690969"/>
    <w:rsid w:val="00690CF1"/>
    <w:rsid w:val="00692469"/>
    <w:rsid w:val="00693693"/>
    <w:rsid w:val="00694B8A"/>
    <w:rsid w:val="00695D0C"/>
    <w:rsid w:val="006A0945"/>
    <w:rsid w:val="006A0A59"/>
    <w:rsid w:val="006A0EF1"/>
    <w:rsid w:val="006A3B32"/>
    <w:rsid w:val="006A5500"/>
    <w:rsid w:val="006A59D4"/>
    <w:rsid w:val="006A5C83"/>
    <w:rsid w:val="006A6883"/>
    <w:rsid w:val="006B1C80"/>
    <w:rsid w:val="006B1D94"/>
    <w:rsid w:val="006B291D"/>
    <w:rsid w:val="006B2AF1"/>
    <w:rsid w:val="006B397E"/>
    <w:rsid w:val="006B428F"/>
    <w:rsid w:val="006B49F4"/>
    <w:rsid w:val="006B6899"/>
    <w:rsid w:val="006B6F46"/>
    <w:rsid w:val="006B71CA"/>
    <w:rsid w:val="006B736C"/>
    <w:rsid w:val="006C2051"/>
    <w:rsid w:val="006C2815"/>
    <w:rsid w:val="006C397A"/>
    <w:rsid w:val="006C3D2D"/>
    <w:rsid w:val="006C61C2"/>
    <w:rsid w:val="006D12D9"/>
    <w:rsid w:val="006D29CF"/>
    <w:rsid w:val="006D6320"/>
    <w:rsid w:val="006D6E4A"/>
    <w:rsid w:val="006D7260"/>
    <w:rsid w:val="006E01A3"/>
    <w:rsid w:val="006E4664"/>
    <w:rsid w:val="006E58D4"/>
    <w:rsid w:val="006E5C13"/>
    <w:rsid w:val="006E61EE"/>
    <w:rsid w:val="006E6C1A"/>
    <w:rsid w:val="006E76BE"/>
    <w:rsid w:val="006E7DF5"/>
    <w:rsid w:val="006F37EC"/>
    <w:rsid w:val="006F4317"/>
    <w:rsid w:val="006F4848"/>
    <w:rsid w:val="006F49F8"/>
    <w:rsid w:val="006F4B66"/>
    <w:rsid w:val="006F5D07"/>
    <w:rsid w:val="006F6628"/>
    <w:rsid w:val="006F76F8"/>
    <w:rsid w:val="006F7E14"/>
    <w:rsid w:val="0070259E"/>
    <w:rsid w:val="007035C5"/>
    <w:rsid w:val="0070390A"/>
    <w:rsid w:val="00704445"/>
    <w:rsid w:val="007048A7"/>
    <w:rsid w:val="0070545D"/>
    <w:rsid w:val="00705659"/>
    <w:rsid w:val="00705AA8"/>
    <w:rsid w:val="00706DF6"/>
    <w:rsid w:val="00706EDA"/>
    <w:rsid w:val="00707C2E"/>
    <w:rsid w:val="0071026A"/>
    <w:rsid w:val="007116FB"/>
    <w:rsid w:val="00711788"/>
    <w:rsid w:val="00711CBD"/>
    <w:rsid w:val="00711DB2"/>
    <w:rsid w:val="0071256A"/>
    <w:rsid w:val="00713A60"/>
    <w:rsid w:val="0071478C"/>
    <w:rsid w:val="00716797"/>
    <w:rsid w:val="007174BC"/>
    <w:rsid w:val="007214BC"/>
    <w:rsid w:val="0072160D"/>
    <w:rsid w:val="00723105"/>
    <w:rsid w:val="00723B1A"/>
    <w:rsid w:val="0072430B"/>
    <w:rsid w:val="007261E4"/>
    <w:rsid w:val="00731266"/>
    <w:rsid w:val="00731384"/>
    <w:rsid w:val="0073164A"/>
    <w:rsid w:val="007317AF"/>
    <w:rsid w:val="007331D3"/>
    <w:rsid w:val="00733EAC"/>
    <w:rsid w:val="00737708"/>
    <w:rsid w:val="00742AB6"/>
    <w:rsid w:val="007443A5"/>
    <w:rsid w:val="007470CC"/>
    <w:rsid w:val="00747DB8"/>
    <w:rsid w:val="00750722"/>
    <w:rsid w:val="00752748"/>
    <w:rsid w:val="007544C6"/>
    <w:rsid w:val="0075692C"/>
    <w:rsid w:val="00756FE1"/>
    <w:rsid w:val="0075751C"/>
    <w:rsid w:val="00761381"/>
    <w:rsid w:val="00761A55"/>
    <w:rsid w:val="00763067"/>
    <w:rsid w:val="0076379D"/>
    <w:rsid w:val="00764CA9"/>
    <w:rsid w:val="00765D6A"/>
    <w:rsid w:val="00766F8F"/>
    <w:rsid w:val="007672C2"/>
    <w:rsid w:val="007718A0"/>
    <w:rsid w:val="00771D56"/>
    <w:rsid w:val="007722F3"/>
    <w:rsid w:val="00772410"/>
    <w:rsid w:val="00773815"/>
    <w:rsid w:val="007747BC"/>
    <w:rsid w:val="00774F4F"/>
    <w:rsid w:val="00776124"/>
    <w:rsid w:val="007767FD"/>
    <w:rsid w:val="00780D73"/>
    <w:rsid w:val="00781414"/>
    <w:rsid w:val="0078691E"/>
    <w:rsid w:val="007903FF"/>
    <w:rsid w:val="00790A6E"/>
    <w:rsid w:val="0079133D"/>
    <w:rsid w:val="00791AAA"/>
    <w:rsid w:val="0079465D"/>
    <w:rsid w:val="007960A5"/>
    <w:rsid w:val="00796BA6"/>
    <w:rsid w:val="007A0D26"/>
    <w:rsid w:val="007A103D"/>
    <w:rsid w:val="007A1CB3"/>
    <w:rsid w:val="007A2137"/>
    <w:rsid w:val="007A3097"/>
    <w:rsid w:val="007A375E"/>
    <w:rsid w:val="007A377E"/>
    <w:rsid w:val="007A55D9"/>
    <w:rsid w:val="007A7051"/>
    <w:rsid w:val="007A79FF"/>
    <w:rsid w:val="007A7EA2"/>
    <w:rsid w:val="007B18E2"/>
    <w:rsid w:val="007B2F04"/>
    <w:rsid w:val="007B37A3"/>
    <w:rsid w:val="007B38C4"/>
    <w:rsid w:val="007B4219"/>
    <w:rsid w:val="007B4937"/>
    <w:rsid w:val="007B5036"/>
    <w:rsid w:val="007B6CA0"/>
    <w:rsid w:val="007C02A4"/>
    <w:rsid w:val="007C374E"/>
    <w:rsid w:val="007C4173"/>
    <w:rsid w:val="007C4585"/>
    <w:rsid w:val="007C5DC3"/>
    <w:rsid w:val="007C619A"/>
    <w:rsid w:val="007C68FC"/>
    <w:rsid w:val="007C7DE0"/>
    <w:rsid w:val="007D0FA2"/>
    <w:rsid w:val="007D171B"/>
    <w:rsid w:val="007D214D"/>
    <w:rsid w:val="007D259C"/>
    <w:rsid w:val="007D2F85"/>
    <w:rsid w:val="007D420F"/>
    <w:rsid w:val="007E0559"/>
    <w:rsid w:val="007E0853"/>
    <w:rsid w:val="007E1A0D"/>
    <w:rsid w:val="007E1F40"/>
    <w:rsid w:val="007E2758"/>
    <w:rsid w:val="007E3FA8"/>
    <w:rsid w:val="007E46CD"/>
    <w:rsid w:val="007E7093"/>
    <w:rsid w:val="007F0F14"/>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071D"/>
    <w:rsid w:val="00811CD7"/>
    <w:rsid w:val="00812115"/>
    <w:rsid w:val="008125C2"/>
    <w:rsid w:val="00812A87"/>
    <w:rsid w:val="00813CAB"/>
    <w:rsid w:val="00813F7A"/>
    <w:rsid w:val="008142BB"/>
    <w:rsid w:val="00820742"/>
    <w:rsid w:val="00820B77"/>
    <w:rsid w:val="008215BF"/>
    <w:rsid w:val="008267EA"/>
    <w:rsid w:val="00827D73"/>
    <w:rsid w:val="00830CDE"/>
    <w:rsid w:val="00830D94"/>
    <w:rsid w:val="008312B9"/>
    <w:rsid w:val="008328D5"/>
    <w:rsid w:val="00832CA7"/>
    <w:rsid w:val="00834A71"/>
    <w:rsid w:val="0083640C"/>
    <w:rsid w:val="00841077"/>
    <w:rsid w:val="008417C4"/>
    <w:rsid w:val="008426D7"/>
    <w:rsid w:val="008428F2"/>
    <w:rsid w:val="0084305F"/>
    <w:rsid w:val="00843A91"/>
    <w:rsid w:val="00843BFE"/>
    <w:rsid w:val="008457AE"/>
    <w:rsid w:val="008457FB"/>
    <w:rsid w:val="00845DB2"/>
    <w:rsid w:val="008465AC"/>
    <w:rsid w:val="00847FAE"/>
    <w:rsid w:val="0085050E"/>
    <w:rsid w:val="0085117F"/>
    <w:rsid w:val="00851403"/>
    <w:rsid w:val="0085149D"/>
    <w:rsid w:val="00852676"/>
    <w:rsid w:val="00852971"/>
    <w:rsid w:val="00861C8B"/>
    <w:rsid w:val="00862849"/>
    <w:rsid w:val="00863BFE"/>
    <w:rsid w:val="008645BD"/>
    <w:rsid w:val="00864BFD"/>
    <w:rsid w:val="00864DEF"/>
    <w:rsid w:val="00865B69"/>
    <w:rsid w:val="00865CDF"/>
    <w:rsid w:val="00867A36"/>
    <w:rsid w:val="00867A97"/>
    <w:rsid w:val="00872006"/>
    <w:rsid w:val="00873181"/>
    <w:rsid w:val="00873C15"/>
    <w:rsid w:val="00874291"/>
    <w:rsid w:val="00875307"/>
    <w:rsid w:val="00876742"/>
    <w:rsid w:val="00877E53"/>
    <w:rsid w:val="00880C07"/>
    <w:rsid w:val="008821F2"/>
    <w:rsid w:val="008833DC"/>
    <w:rsid w:val="00883A99"/>
    <w:rsid w:val="00883D27"/>
    <w:rsid w:val="0088516D"/>
    <w:rsid w:val="00886E3B"/>
    <w:rsid w:val="0088716D"/>
    <w:rsid w:val="00887455"/>
    <w:rsid w:val="00891D1E"/>
    <w:rsid w:val="008926EC"/>
    <w:rsid w:val="0089419A"/>
    <w:rsid w:val="008942AA"/>
    <w:rsid w:val="00895DC0"/>
    <w:rsid w:val="0089696C"/>
    <w:rsid w:val="00896EA2"/>
    <w:rsid w:val="008A147F"/>
    <w:rsid w:val="008A4634"/>
    <w:rsid w:val="008A5FB2"/>
    <w:rsid w:val="008B160D"/>
    <w:rsid w:val="008B1E78"/>
    <w:rsid w:val="008B2EBC"/>
    <w:rsid w:val="008B4D14"/>
    <w:rsid w:val="008B52DF"/>
    <w:rsid w:val="008B5996"/>
    <w:rsid w:val="008C0470"/>
    <w:rsid w:val="008C11B8"/>
    <w:rsid w:val="008C17E7"/>
    <w:rsid w:val="008C1D5D"/>
    <w:rsid w:val="008C2C4D"/>
    <w:rsid w:val="008C3CB1"/>
    <w:rsid w:val="008C5E0D"/>
    <w:rsid w:val="008C62F7"/>
    <w:rsid w:val="008C7D56"/>
    <w:rsid w:val="008D14B2"/>
    <w:rsid w:val="008D1935"/>
    <w:rsid w:val="008D268B"/>
    <w:rsid w:val="008D4DED"/>
    <w:rsid w:val="008D4E11"/>
    <w:rsid w:val="008D5BFA"/>
    <w:rsid w:val="008D6262"/>
    <w:rsid w:val="008D6B16"/>
    <w:rsid w:val="008E044E"/>
    <w:rsid w:val="008E0EEA"/>
    <w:rsid w:val="008E2DE7"/>
    <w:rsid w:val="008E381B"/>
    <w:rsid w:val="008E3C34"/>
    <w:rsid w:val="008E40F0"/>
    <w:rsid w:val="008E4695"/>
    <w:rsid w:val="008E4DDC"/>
    <w:rsid w:val="008E529C"/>
    <w:rsid w:val="008E5B9B"/>
    <w:rsid w:val="008E5D4D"/>
    <w:rsid w:val="008E6B9A"/>
    <w:rsid w:val="008F0CFF"/>
    <w:rsid w:val="008F3FA7"/>
    <w:rsid w:val="008F42BA"/>
    <w:rsid w:val="008F6548"/>
    <w:rsid w:val="009006FB"/>
    <w:rsid w:val="0090074D"/>
    <w:rsid w:val="009012BB"/>
    <w:rsid w:val="0090227D"/>
    <w:rsid w:val="00905595"/>
    <w:rsid w:val="009066F8"/>
    <w:rsid w:val="00906F6F"/>
    <w:rsid w:val="009073C6"/>
    <w:rsid w:val="009077E4"/>
    <w:rsid w:val="00910305"/>
    <w:rsid w:val="009114AB"/>
    <w:rsid w:val="00912676"/>
    <w:rsid w:val="00914803"/>
    <w:rsid w:val="009150B9"/>
    <w:rsid w:val="009160E1"/>
    <w:rsid w:val="009162DA"/>
    <w:rsid w:val="0091696D"/>
    <w:rsid w:val="00917F9E"/>
    <w:rsid w:val="0092047D"/>
    <w:rsid w:val="00920848"/>
    <w:rsid w:val="00921432"/>
    <w:rsid w:val="0092382C"/>
    <w:rsid w:val="00923D4C"/>
    <w:rsid w:val="009248FD"/>
    <w:rsid w:val="00925ABC"/>
    <w:rsid w:val="00926786"/>
    <w:rsid w:val="00927E3E"/>
    <w:rsid w:val="00931774"/>
    <w:rsid w:val="0093179D"/>
    <w:rsid w:val="009318CD"/>
    <w:rsid w:val="009357E7"/>
    <w:rsid w:val="00935DFB"/>
    <w:rsid w:val="00935E71"/>
    <w:rsid w:val="00936B1C"/>
    <w:rsid w:val="00937D67"/>
    <w:rsid w:val="009409EB"/>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A98"/>
    <w:rsid w:val="00952F89"/>
    <w:rsid w:val="009537BB"/>
    <w:rsid w:val="0095450D"/>
    <w:rsid w:val="00954C71"/>
    <w:rsid w:val="00955538"/>
    <w:rsid w:val="009577C3"/>
    <w:rsid w:val="00961A4E"/>
    <w:rsid w:val="00961FAF"/>
    <w:rsid w:val="00963BB5"/>
    <w:rsid w:val="009647FA"/>
    <w:rsid w:val="00964A32"/>
    <w:rsid w:val="00966770"/>
    <w:rsid w:val="009678E2"/>
    <w:rsid w:val="0097180C"/>
    <w:rsid w:val="00971C49"/>
    <w:rsid w:val="00972423"/>
    <w:rsid w:val="009728DA"/>
    <w:rsid w:val="00972A34"/>
    <w:rsid w:val="00972FEF"/>
    <w:rsid w:val="009732C8"/>
    <w:rsid w:val="00973A32"/>
    <w:rsid w:val="009753C9"/>
    <w:rsid w:val="00975924"/>
    <w:rsid w:val="00975B5D"/>
    <w:rsid w:val="00977A36"/>
    <w:rsid w:val="00977D77"/>
    <w:rsid w:val="00980647"/>
    <w:rsid w:val="00980744"/>
    <w:rsid w:val="009814E8"/>
    <w:rsid w:val="00983000"/>
    <w:rsid w:val="0098388F"/>
    <w:rsid w:val="00984337"/>
    <w:rsid w:val="00984654"/>
    <w:rsid w:val="00986FF6"/>
    <w:rsid w:val="009872FB"/>
    <w:rsid w:val="00990981"/>
    <w:rsid w:val="00990DB9"/>
    <w:rsid w:val="00992679"/>
    <w:rsid w:val="00993C35"/>
    <w:rsid w:val="00994199"/>
    <w:rsid w:val="009943AB"/>
    <w:rsid w:val="009946E5"/>
    <w:rsid w:val="00995129"/>
    <w:rsid w:val="00995A79"/>
    <w:rsid w:val="00995E12"/>
    <w:rsid w:val="0099656F"/>
    <w:rsid w:val="00997D60"/>
    <w:rsid w:val="009A09AE"/>
    <w:rsid w:val="009A1252"/>
    <w:rsid w:val="009A204E"/>
    <w:rsid w:val="009A37CE"/>
    <w:rsid w:val="009A512C"/>
    <w:rsid w:val="009A5760"/>
    <w:rsid w:val="009A6974"/>
    <w:rsid w:val="009A6F1E"/>
    <w:rsid w:val="009B11A8"/>
    <w:rsid w:val="009B128A"/>
    <w:rsid w:val="009B2493"/>
    <w:rsid w:val="009B3A70"/>
    <w:rsid w:val="009B4CCD"/>
    <w:rsid w:val="009B4E62"/>
    <w:rsid w:val="009B52FA"/>
    <w:rsid w:val="009B6034"/>
    <w:rsid w:val="009B6062"/>
    <w:rsid w:val="009B6CE4"/>
    <w:rsid w:val="009B712D"/>
    <w:rsid w:val="009C0623"/>
    <w:rsid w:val="009C1434"/>
    <w:rsid w:val="009C2CC4"/>
    <w:rsid w:val="009C2E26"/>
    <w:rsid w:val="009C36FD"/>
    <w:rsid w:val="009C58D5"/>
    <w:rsid w:val="009C6362"/>
    <w:rsid w:val="009C73F0"/>
    <w:rsid w:val="009C7AE8"/>
    <w:rsid w:val="009D01DD"/>
    <w:rsid w:val="009D1996"/>
    <w:rsid w:val="009D3170"/>
    <w:rsid w:val="009D3E13"/>
    <w:rsid w:val="009D5CC5"/>
    <w:rsid w:val="009D69F5"/>
    <w:rsid w:val="009D7802"/>
    <w:rsid w:val="009E1291"/>
    <w:rsid w:val="009E1332"/>
    <w:rsid w:val="009E168C"/>
    <w:rsid w:val="009E1A78"/>
    <w:rsid w:val="009E307F"/>
    <w:rsid w:val="009E3D54"/>
    <w:rsid w:val="009E73C4"/>
    <w:rsid w:val="009F1D26"/>
    <w:rsid w:val="009F1EE6"/>
    <w:rsid w:val="009F3087"/>
    <w:rsid w:val="009F35D9"/>
    <w:rsid w:val="009F4B9D"/>
    <w:rsid w:val="009F4C2E"/>
    <w:rsid w:val="009F5076"/>
    <w:rsid w:val="009F5643"/>
    <w:rsid w:val="009F57BB"/>
    <w:rsid w:val="00A00439"/>
    <w:rsid w:val="00A008AA"/>
    <w:rsid w:val="00A01598"/>
    <w:rsid w:val="00A01C6D"/>
    <w:rsid w:val="00A03202"/>
    <w:rsid w:val="00A06D13"/>
    <w:rsid w:val="00A07B8A"/>
    <w:rsid w:val="00A1040B"/>
    <w:rsid w:val="00A10616"/>
    <w:rsid w:val="00A109BD"/>
    <w:rsid w:val="00A11190"/>
    <w:rsid w:val="00A11A37"/>
    <w:rsid w:val="00A12F2F"/>
    <w:rsid w:val="00A13ED8"/>
    <w:rsid w:val="00A154D0"/>
    <w:rsid w:val="00A15658"/>
    <w:rsid w:val="00A15B6B"/>
    <w:rsid w:val="00A160C0"/>
    <w:rsid w:val="00A1635F"/>
    <w:rsid w:val="00A17145"/>
    <w:rsid w:val="00A20178"/>
    <w:rsid w:val="00A226A3"/>
    <w:rsid w:val="00A253E3"/>
    <w:rsid w:val="00A2541F"/>
    <w:rsid w:val="00A2749C"/>
    <w:rsid w:val="00A27B16"/>
    <w:rsid w:val="00A27D10"/>
    <w:rsid w:val="00A27EC5"/>
    <w:rsid w:val="00A27F9D"/>
    <w:rsid w:val="00A311A6"/>
    <w:rsid w:val="00A3143E"/>
    <w:rsid w:val="00A3167F"/>
    <w:rsid w:val="00A31D08"/>
    <w:rsid w:val="00A31E73"/>
    <w:rsid w:val="00A32487"/>
    <w:rsid w:val="00A34B94"/>
    <w:rsid w:val="00A35E8C"/>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2664"/>
    <w:rsid w:val="00A536F9"/>
    <w:rsid w:val="00A5381E"/>
    <w:rsid w:val="00A54A6F"/>
    <w:rsid w:val="00A55612"/>
    <w:rsid w:val="00A55F92"/>
    <w:rsid w:val="00A56F99"/>
    <w:rsid w:val="00A57F35"/>
    <w:rsid w:val="00A606E3"/>
    <w:rsid w:val="00A61C8E"/>
    <w:rsid w:val="00A63A30"/>
    <w:rsid w:val="00A64D94"/>
    <w:rsid w:val="00A67340"/>
    <w:rsid w:val="00A674CB"/>
    <w:rsid w:val="00A7015C"/>
    <w:rsid w:val="00A70393"/>
    <w:rsid w:val="00A7086E"/>
    <w:rsid w:val="00A717CA"/>
    <w:rsid w:val="00A71A5D"/>
    <w:rsid w:val="00A71C5C"/>
    <w:rsid w:val="00A73164"/>
    <w:rsid w:val="00A73CC1"/>
    <w:rsid w:val="00A741B0"/>
    <w:rsid w:val="00A74F18"/>
    <w:rsid w:val="00A750A1"/>
    <w:rsid w:val="00A81AE9"/>
    <w:rsid w:val="00A85E93"/>
    <w:rsid w:val="00A85FFA"/>
    <w:rsid w:val="00A860DF"/>
    <w:rsid w:val="00A86416"/>
    <w:rsid w:val="00A86B36"/>
    <w:rsid w:val="00A86D79"/>
    <w:rsid w:val="00A919D8"/>
    <w:rsid w:val="00A92A16"/>
    <w:rsid w:val="00A935B5"/>
    <w:rsid w:val="00A93EFA"/>
    <w:rsid w:val="00A94136"/>
    <w:rsid w:val="00AA0D94"/>
    <w:rsid w:val="00AA1D31"/>
    <w:rsid w:val="00AA2789"/>
    <w:rsid w:val="00AA2F50"/>
    <w:rsid w:val="00AA36FC"/>
    <w:rsid w:val="00AA7464"/>
    <w:rsid w:val="00AB0240"/>
    <w:rsid w:val="00AB0961"/>
    <w:rsid w:val="00AB220F"/>
    <w:rsid w:val="00AB2D63"/>
    <w:rsid w:val="00AB59CC"/>
    <w:rsid w:val="00AB73C2"/>
    <w:rsid w:val="00AC0016"/>
    <w:rsid w:val="00AC0424"/>
    <w:rsid w:val="00AC0AFA"/>
    <w:rsid w:val="00AC1800"/>
    <w:rsid w:val="00AC19FF"/>
    <w:rsid w:val="00AC48BC"/>
    <w:rsid w:val="00AC4FA7"/>
    <w:rsid w:val="00AC6F13"/>
    <w:rsid w:val="00AC7327"/>
    <w:rsid w:val="00AC773E"/>
    <w:rsid w:val="00AC7B82"/>
    <w:rsid w:val="00AD1946"/>
    <w:rsid w:val="00AD2B80"/>
    <w:rsid w:val="00AD3B65"/>
    <w:rsid w:val="00AD3F8D"/>
    <w:rsid w:val="00AD4238"/>
    <w:rsid w:val="00AD4920"/>
    <w:rsid w:val="00AD5EF7"/>
    <w:rsid w:val="00AD74F2"/>
    <w:rsid w:val="00AE02F1"/>
    <w:rsid w:val="00AE0CD3"/>
    <w:rsid w:val="00AE0ED3"/>
    <w:rsid w:val="00AE227A"/>
    <w:rsid w:val="00AE22A1"/>
    <w:rsid w:val="00AE3520"/>
    <w:rsid w:val="00AE7B7D"/>
    <w:rsid w:val="00AF2444"/>
    <w:rsid w:val="00AF6302"/>
    <w:rsid w:val="00AF693A"/>
    <w:rsid w:val="00AF7715"/>
    <w:rsid w:val="00B001DD"/>
    <w:rsid w:val="00B01ACC"/>
    <w:rsid w:val="00B0583D"/>
    <w:rsid w:val="00B05B60"/>
    <w:rsid w:val="00B05B67"/>
    <w:rsid w:val="00B05B85"/>
    <w:rsid w:val="00B06482"/>
    <w:rsid w:val="00B06CBD"/>
    <w:rsid w:val="00B06D6C"/>
    <w:rsid w:val="00B075A9"/>
    <w:rsid w:val="00B1092B"/>
    <w:rsid w:val="00B10CE0"/>
    <w:rsid w:val="00B11D46"/>
    <w:rsid w:val="00B12DCB"/>
    <w:rsid w:val="00B141AA"/>
    <w:rsid w:val="00B1425C"/>
    <w:rsid w:val="00B149D8"/>
    <w:rsid w:val="00B16B14"/>
    <w:rsid w:val="00B17670"/>
    <w:rsid w:val="00B17799"/>
    <w:rsid w:val="00B200AA"/>
    <w:rsid w:val="00B21821"/>
    <w:rsid w:val="00B219B3"/>
    <w:rsid w:val="00B2235A"/>
    <w:rsid w:val="00B22FAC"/>
    <w:rsid w:val="00B235A0"/>
    <w:rsid w:val="00B24454"/>
    <w:rsid w:val="00B24DF9"/>
    <w:rsid w:val="00B25BB8"/>
    <w:rsid w:val="00B267AE"/>
    <w:rsid w:val="00B26DAC"/>
    <w:rsid w:val="00B27BBB"/>
    <w:rsid w:val="00B31C46"/>
    <w:rsid w:val="00B33424"/>
    <w:rsid w:val="00B42D58"/>
    <w:rsid w:val="00B4385A"/>
    <w:rsid w:val="00B442E1"/>
    <w:rsid w:val="00B44829"/>
    <w:rsid w:val="00B46551"/>
    <w:rsid w:val="00B46D49"/>
    <w:rsid w:val="00B479CA"/>
    <w:rsid w:val="00B506C1"/>
    <w:rsid w:val="00B51410"/>
    <w:rsid w:val="00B534F2"/>
    <w:rsid w:val="00B55CA6"/>
    <w:rsid w:val="00B5653A"/>
    <w:rsid w:val="00B56AA5"/>
    <w:rsid w:val="00B5759D"/>
    <w:rsid w:val="00B605BF"/>
    <w:rsid w:val="00B63ADC"/>
    <w:rsid w:val="00B64012"/>
    <w:rsid w:val="00B64383"/>
    <w:rsid w:val="00B66642"/>
    <w:rsid w:val="00B704EE"/>
    <w:rsid w:val="00B71D40"/>
    <w:rsid w:val="00B7240C"/>
    <w:rsid w:val="00B724C2"/>
    <w:rsid w:val="00B72F30"/>
    <w:rsid w:val="00B7341F"/>
    <w:rsid w:val="00B73C57"/>
    <w:rsid w:val="00B73EC1"/>
    <w:rsid w:val="00B75B12"/>
    <w:rsid w:val="00B76188"/>
    <w:rsid w:val="00B778BC"/>
    <w:rsid w:val="00B81787"/>
    <w:rsid w:val="00B81AC2"/>
    <w:rsid w:val="00B81DB4"/>
    <w:rsid w:val="00B82301"/>
    <w:rsid w:val="00B82B50"/>
    <w:rsid w:val="00B83079"/>
    <w:rsid w:val="00B837D7"/>
    <w:rsid w:val="00B85243"/>
    <w:rsid w:val="00B8524B"/>
    <w:rsid w:val="00B85757"/>
    <w:rsid w:val="00B85E32"/>
    <w:rsid w:val="00B86D88"/>
    <w:rsid w:val="00B87FAF"/>
    <w:rsid w:val="00B90341"/>
    <w:rsid w:val="00B9283C"/>
    <w:rsid w:val="00B92EFC"/>
    <w:rsid w:val="00B948B6"/>
    <w:rsid w:val="00B9702F"/>
    <w:rsid w:val="00B97D58"/>
    <w:rsid w:val="00BA0F39"/>
    <w:rsid w:val="00BA1A36"/>
    <w:rsid w:val="00BA2927"/>
    <w:rsid w:val="00BA2E46"/>
    <w:rsid w:val="00BA3961"/>
    <w:rsid w:val="00BA427F"/>
    <w:rsid w:val="00BA439F"/>
    <w:rsid w:val="00BA5026"/>
    <w:rsid w:val="00BA5586"/>
    <w:rsid w:val="00BB25BF"/>
    <w:rsid w:val="00BB5EF8"/>
    <w:rsid w:val="00BB5F4D"/>
    <w:rsid w:val="00BB6CAD"/>
    <w:rsid w:val="00BC0604"/>
    <w:rsid w:val="00BC1002"/>
    <w:rsid w:val="00BC1ED6"/>
    <w:rsid w:val="00BC27B4"/>
    <w:rsid w:val="00BC3E70"/>
    <w:rsid w:val="00BC5266"/>
    <w:rsid w:val="00BC6A20"/>
    <w:rsid w:val="00BC773B"/>
    <w:rsid w:val="00BD118B"/>
    <w:rsid w:val="00BD2F59"/>
    <w:rsid w:val="00BD4116"/>
    <w:rsid w:val="00BD4225"/>
    <w:rsid w:val="00BD5533"/>
    <w:rsid w:val="00BD576F"/>
    <w:rsid w:val="00BD644F"/>
    <w:rsid w:val="00BD6727"/>
    <w:rsid w:val="00BE05DD"/>
    <w:rsid w:val="00BE1DFF"/>
    <w:rsid w:val="00BE1ED3"/>
    <w:rsid w:val="00BE23AC"/>
    <w:rsid w:val="00BE2B70"/>
    <w:rsid w:val="00BE4B10"/>
    <w:rsid w:val="00BE569A"/>
    <w:rsid w:val="00BE5F58"/>
    <w:rsid w:val="00BE5F63"/>
    <w:rsid w:val="00BF0EB2"/>
    <w:rsid w:val="00BF10EC"/>
    <w:rsid w:val="00BF15F7"/>
    <w:rsid w:val="00BF5B8F"/>
    <w:rsid w:val="00BF7C97"/>
    <w:rsid w:val="00C009E1"/>
    <w:rsid w:val="00C01333"/>
    <w:rsid w:val="00C043CF"/>
    <w:rsid w:val="00C047DE"/>
    <w:rsid w:val="00C0645B"/>
    <w:rsid w:val="00C11FFA"/>
    <w:rsid w:val="00C12CEE"/>
    <w:rsid w:val="00C13F22"/>
    <w:rsid w:val="00C146F3"/>
    <w:rsid w:val="00C14737"/>
    <w:rsid w:val="00C14F1E"/>
    <w:rsid w:val="00C15F4A"/>
    <w:rsid w:val="00C16188"/>
    <w:rsid w:val="00C16897"/>
    <w:rsid w:val="00C16C6A"/>
    <w:rsid w:val="00C16D19"/>
    <w:rsid w:val="00C2010D"/>
    <w:rsid w:val="00C229F3"/>
    <w:rsid w:val="00C22A14"/>
    <w:rsid w:val="00C22B0D"/>
    <w:rsid w:val="00C22BC6"/>
    <w:rsid w:val="00C25370"/>
    <w:rsid w:val="00C25693"/>
    <w:rsid w:val="00C25BE0"/>
    <w:rsid w:val="00C2635E"/>
    <w:rsid w:val="00C273AA"/>
    <w:rsid w:val="00C3003C"/>
    <w:rsid w:val="00C3133D"/>
    <w:rsid w:val="00C33F9A"/>
    <w:rsid w:val="00C34598"/>
    <w:rsid w:val="00C35341"/>
    <w:rsid w:val="00C35D0A"/>
    <w:rsid w:val="00C370C8"/>
    <w:rsid w:val="00C404ED"/>
    <w:rsid w:val="00C40769"/>
    <w:rsid w:val="00C40D44"/>
    <w:rsid w:val="00C41114"/>
    <w:rsid w:val="00C41B5A"/>
    <w:rsid w:val="00C41CF0"/>
    <w:rsid w:val="00C43132"/>
    <w:rsid w:val="00C43FDE"/>
    <w:rsid w:val="00C46560"/>
    <w:rsid w:val="00C475BE"/>
    <w:rsid w:val="00C51224"/>
    <w:rsid w:val="00C517B9"/>
    <w:rsid w:val="00C51C5F"/>
    <w:rsid w:val="00C524F8"/>
    <w:rsid w:val="00C525AA"/>
    <w:rsid w:val="00C52627"/>
    <w:rsid w:val="00C53250"/>
    <w:rsid w:val="00C539C3"/>
    <w:rsid w:val="00C576A4"/>
    <w:rsid w:val="00C57976"/>
    <w:rsid w:val="00C57D98"/>
    <w:rsid w:val="00C60EEB"/>
    <w:rsid w:val="00C621F4"/>
    <w:rsid w:val="00C633B7"/>
    <w:rsid w:val="00C634A6"/>
    <w:rsid w:val="00C64039"/>
    <w:rsid w:val="00C64A6E"/>
    <w:rsid w:val="00C64BAD"/>
    <w:rsid w:val="00C64CCD"/>
    <w:rsid w:val="00C64E78"/>
    <w:rsid w:val="00C66CF6"/>
    <w:rsid w:val="00C70618"/>
    <w:rsid w:val="00C70F9B"/>
    <w:rsid w:val="00C72038"/>
    <w:rsid w:val="00C73127"/>
    <w:rsid w:val="00C733B3"/>
    <w:rsid w:val="00C735C6"/>
    <w:rsid w:val="00C73B56"/>
    <w:rsid w:val="00C747C3"/>
    <w:rsid w:val="00C74EC0"/>
    <w:rsid w:val="00C74FA5"/>
    <w:rsid w:val="00C756F1"/>
    <w:rsid w:val="00C76FBA"/>
    <w:rsid w:val="00C77F7D"/>
    <w:rsid w:val="00C8392E"/>
    <w:rsid w:val="00C84DFA"/>
    <w:rsid w:val="00C84E2F"/>
    <w:rsid w:val="00C873EB"/>
    <w:rsid w:val="00C874CF"/>
    <w:rsid w:val="00C905D0"/>
    <w:rsid w:val="00C907E7"/>
    <w:rsid w:val="00C927EC"/>
    <w:rsid w:val="00C95630"/>
    <w:rsid w:val="00C96D9E"/>
    <w:rsid w:val="00CA1AFC"/>
    <w:rsid w:val="00CA48A7"/>
    <w:rsid w:val="00CA4D3D"/>
    <w:rsid w:val="00CA51B6"/>
    <w:rsid w:val="00CA653C"/>
    <w:rsid w:val="00CA65C6"/>
    <w:rsid w:val="00CA6710"/>
    <w:rsid w:val="00CA7F98"/>
    <w:rsid w:val="00CB0549"/>
    <w:rsid w:val="00CB1315"/>
    <w:rsid w:val="00CB1987"/>
    <w:rsid w:val="00CB1A8D"/>
    <w:rsid w:val="00CB4234"/>
    <w:rsid w:val="00CB5414"/>
    <w:rsid w:val="00CB6018"/>
    <w:rsid w:val="00CC0B88"/>
    <w:rsid w:val="00CC49FE"/>
    <w:rsid w:val="00CC5B4A"/>
    <w:rsid w:val="00CC62F5"/>
    <w:rsid w:val="00CC6E0D"/>
    <w:rsid w:val="00CC7117"/>
    <w:rsid w:val="00CC7BA3"/>
    <w:rsid w:val="00CD05CD"/>
    <w:rsid w:val="00CD0EBB"/>
    <w:rsid w:val="00CD2401"/>
    <w:rsid w:val="00CD2A6B"/>
    <w:rsid w:val="00CD52AD"/>
    <w:rsid w:val="00CD5DDD"/>
    <w:rsid w:val="00CD7628"/>
    <w:rsid w:val="00CD7943"/>
    <w:rsid w:val="00CD7C2B"/>
    <w:rsid w:val="00CE02E7"/>
    <w:rsid w:val="00CE1447"/>
    <w:rsid w:val="00CE2836"/>
    <w:rsid w:val="00CE3803"/>
    <w:rsid w:val="00CE3CD7"/>
    <w:rsid w:val="00CE5915"/>
    <w:rsid w:val="00CE5B4C"/>
    <w:rsid w:val="00CE743A"/>
    <w:rsid w:val="00CE7CAC"/>
    <w:rsid w:val="00CE7EF4"/>
    <w:rsid w:val="00CF01C8"/>
    <w:rsid w:val="00CF35EB"/>
    <w:rsid w:val="00CF56D3"/>
    <w:rsid w:val="00CF5B62"/>
    <w:rsid w:val="00CF5FBC"/>
    <w:rsid w:val="00CF6D7D"/>
    <w:rsid w:val="00CF77DF"/>
    <w:rsid w:val="00D020A3"/>
    <w:rsid w:val="00D049C4"/>
    <w:rsid w:val="00D06131"/>
    <w:rsid w:val="00D0653A"/>
    <w:rsid w:val="00D06B1B"/>
    <w:rsid w:val="00D077EF"/>
    <w:rsid w:val="00D12D44"/>
    <w:rsid w:val="00D131F0"/>
    <w:rsid w:val="00D13938"/>
    <w:rsid w:val="00D15620"/>
    <w:rsid w:val="00D2017E"/>
    <w:rsid w:val="00D20452"/>
    <w:rsid w:val="00D20492"/>
    <w:rsid w:val="00D20EBA"/>
    <w:rsid w:val="00D20FCB"/>
    <w:rsid w:val="00D21897"/>
    <w:rsid w:val="00D229B6"/>
    <w:rsid w:val="00D22B0E"/>
    <w:rsid w:val="00D23F07"/>
    <w:rsid w:val="00D259EA"/>
    <w:rsid w:val="00D279F9"/>
    <w:rsid w:val="00D31AD5"/>
    <w:rsid w:val="00D32AA7"/>
    <w:rsid w:val="00D33696"/>
    <w:rsid w:val="00D33803"/>
    <w:rsid w:val="00D33940"/>
    <w:rsid w:val="00D37E7B"/>
    <w:rsid w:val="00D40D65"/>
    <w:rsid w:val="00D42E06"/>
    <w:rsid w:val="00D433A2"/>
    <w:rsid w:val="00D44131"/>
    <w:rsid w:val="00D44E46"/>
    <w:rsid w:val="00D45034"/>
    <w:rsid w:val="00D47899"/>
    <w:rsid w:val="00D502DD"/>
    <w:rsid w:val="00D5165E"/>
    <w:rsid w:val="00D51CB0"/>
    <w:rsid w:val="00D51F85"/>
    <w:rsid w:val="00D522A7"/>
    <w:rsid w:val="00D52343"/>
    <w:rsid w:val="00D579BD"/>
    <w:rsid w:val="00D60AC3"/>
    <w:rsid w:val="00D62C12"/>
    <w:rsid w:val="00D66494"/>
    <w:rsid w:val="00D66D23"/>
    <w:rsid w:val="00D67F30"/>
    <w:rsid w:val="00D7022A"/>
    <w:rsid w:val="00D70ADF"/>
    <w:rsid w:val="00D71C76"/>
    <w:rsid w:val="00D732E6"/>
    <w:rsid w:val="00D74016"/>
    <w:rsid w:val="00D743ED"/>
    <w:rsid w:val="00D80458"/>
    <w:rsid w:val="00D81A5A"/>
    <w:rsid w:val="00D81BD6"/>
    <w:rsid w:val="00D836E8"/>
    <w:rsid w:val="00D8430E"/>
    <w:rsid w:val="00D84806"/>
    <w:rsid w:val="00D8493F"/>
    <w:rsid w:val="00D861C0"/>
    <w:rsid w:val="00D87B2B"/>
    <w:rsid w:val="00D87D82"/>
    <w:rsid w:val="00D90945"/>
    <w:rsid w:val="00D91238"/>
    <w:rsid w:val="00D91621"/>
    <w:rsid w:val="00D9311E"/>
    <w:rsid w:val="00D933EA"/>
    <w:rsid w:val="00D948D4"/>
    <w:rsid w:val="00D94E9E"/>
    <w:rsid w:val="00D96B68"/>
    <w:rsid w:val="00DA2406"/>
    <w:rsid w:val="00DA30BE"/>
    <w:rsid w:val="00DA37E3"/>
    <w:rsid w:val="00DA41BC"/>
    <w:rsid w:val="00DA5390"/>
    <w:rsid w:val="00DA57E3"/>
    <w:rsid w:val="00DA5BEE"/>
    <w:rsid w:val="00DA604B"/>
    <w:rsid w:val="00DB0822"/>
    <w:rsid w:val="00DB0994"/>
    <w:rsid w:val="00DB2592"/>
    <w:rsid w:val="00DB2FEB"/>
    <w:rsid w:val="00DB3B66"/>
    <w:rsid w:val="00DB5971"/>
    <w:rsid w:val="00DB6934"/>
    <w:rsid w:val="00DB7362"/>
    <w:rsid w:val="00DB7985"/>
    <w:rsid w:val="00DC4BA0"/>
    <w:rsid w:val="00DC56FD"/>
    <w:rsid w:val="00DC598D"/>
    <w:rsid w:val="00DD06BE"/>
    <w:rsid w:val="00DD2CA1"/>
    <w:rsid w:val="00DD2DBB"/>
    <w:rsid w:val="00DD44E0"/>
    <w:rsid w:val="00DD503F"/>
    <w:rsid w:val="00DD68AD"/>
    <w:rsid w:val="00DD7145"/>
    <w:rsid w:val="00DE29F3"/>
    <w:rsid w:val="00DE2D27"/>
    <w:rsid w:val="00DE5BA2"/>
    <w:rsid w:val="00DE654F"/>
    <w:rsid w:val="00DE686A"/>
    <w:rsid w:val="00DE6EC0"/>
    <w:rsid w:val="00DE7E30"/>
    <w:rsid w:val="00DF157A"/>
    <w:rsid w:val="00DF202D"/>
    <w:rsid w:val="00DF20C7"/>
    <w:rsid w:val="00DF2A9C"/>
    <w:rsid w:val="00DF3720"/>
    <w:rsid w:val="00DF49EF"/>
    <w:rsid w:val="00DF4A4D"/>
    <w:rsid w:val="00DF4B1B"/>
    <w:rsid w:val="00DF5653"/>
    <w:rsid w:val="00DF5B89"/>
    <w:rsid w:val="00DF6C6B"/>
    <w:rsid w:val="00DF6EB1"/>
    <w:rsid w:val="00DF736F"/>
    <w:rsid w:val="00DF7E6D"/>
    <w:rsid w:val="00E01366"/>
    <w:rsid w:val="00E02A62"/>
    <w:rsid w:val="00E030A6"/>
    <w:rsid w:val="00E052A4"/>
    <w:rsid w:val="00E110BA"/>
    <w:rsid w:val="00E1359A"/>
    <w:rsid w:val="00E13AA7"/>
    <w:rsid w:val="00E1487E"/>
    <w:rsid w:val="00E15D86"/>
    <w:rsid w:val="00E16361"/>
    <w:rsid w:val="00E16AE0"/>
    <w:rsid w:val="00E206D4"/>
    <w:rsid w:val="00E209B1"/>
    <w:rsid w:val="00E219F9"/>
    <w:rsid w:val="00E22136"/>
    <w:rsid w:val="00E221BD"/>
    <w:rsid w:val="00E22BCF"/>
    <w:rsid w:val="00E22EBF"/>
    <w:rsid w:val="00E2459C"/>
    <w:rsid w:val="00E24CCE"/>
    <w:rsid w:val="00E24FBF"/>
    <w:rsid w:val="00E251E1"/>
    <w:rsid w:val="00E252DB"/>
    <w:rsid w:val="00E25977"/>
    <w:rsid w:val="00E25B7D"/>
    <w:rsid w:val="00E27465"/>
    <w:rsid w:val="00E279DA"/>
    <w:rsid w:val="00E27D55"/>
    <w:rsid w:val="00E31C66"/>
    <w:rsid w:val="00E34FE8"/>
    <w:rsid w:val="00E363CF"/>
    <w:rsid w:val="00E3709B"/>
    <w:rsid w:val="00E373D7"/>
    <w:rsid w:val="00E40108"/>
    <w:rsid w:val="00E4021C"/>
    <w:rsid w:val="00E4079B"/>
    <w:rsid w:val="00E415BD"/>
    <w:rsid w:val="00E41954"/>
    <w:rsid w:val="00E41EE4"/>
    <w:rsid w:val="00E463A9"/>
    <w:rsid w:val="00E47104"/>
    <w:rsid w:val="00E47FAC"/>
    <w:rsid w:val="00E522FC"/>
    <w:rsid w:val="00E52D36"/>
    <w:rsid w:val="00E53765"/>
    <w:rsid w:val="00E550B0"/>
    <w:rsid w:val="00E55A0C"/>
    <w:rsid w:val="00E55AAD"/>
    <w:rsid w:val="00E56057"/>
    <w:rsid w:val="00E57012"/>
    <w:rsid w:val="00E61409"/>
    <w:rsid w:val="00E620D6"/>
    <w:rsid w:val="00E624E8"/>
    <w:rsid w:val="00E6274D"/>
    <w:rsid w:val="00E63006"/>
    <w:rsid w:val="00E64915"/>
    <w:rsid w:val="00E6553A"/>
    <w:rsid w:val="00E6709A"/>
    <w:rsid w:val="00E701D0"/>
    <w:rsid w:val="00E7146B"/>
    <w:rsid w:val="00E718FE"/>
    <w:rsid w:val="00E729BA"/>
    <w:rsid w:val="00E73037"/>
    <w:rsid w:val="00E73364"/>
    <w:rsid w:val="00E73C6D"/>
    <w:rsid w:val="00E74389"/>
    <w:rsid w:val="00E74DFE"/>
    <w:rsid w:val="00E75A05"/>
    <w:rsid w:val="00E75F49"/>
    <w:rsid w:val="00E81DE7"/>
    <w:rsid w:val="00E843B6"/>
    <w:rsid w:val="00E84B50"/>
    <w:rsid w:val="00E85FF9"/>
    <w:rsid w:val="00E86331"/>
    <w:rsid w:val="00E90C24"/>
    <w:rsid w:val="00E91D30"/>
    <w:rsid w:val="00E92BA3"/>
    <w:rsid w:val="00E9350A"/>
    <w:rsid w:val="00E94FA3"/>
    <w:rsid w:val="00E9556A"/>
    <w:rsid w:val="00E9658D"/>
    <w:rsid w:val="00EA1D0B"/>
    <w:rsid w:val="00EA3DB3"/>
    <w:rsid w:val="00EA405D"/>
    <w:rsid w:val="00EA5AC3"/>
    <w:rsid w:val="00EA71A5"/>
    <w:rsid w:val="00EB029C"/>
    <w:rsid w:val="00EB0F17"/>
    <w:rsid w:val="00EB1C48"/>
    <w:rsid w:val="00EB2596"/>
    <w:rsid w:val="00EB30A6"/>
    <w:rsid w:val="00EB40EF"/>
    <w:rsid w:val="00EB465F"/>
    <w:rsid w:val="00EB46AC"/>
    <w:rsid w:val="00EB54E1"/>
    <w:rsid w:val="00EB6337"/>
    <w:rsid w:val="00EB742F"/>
    <w:rsid w:val="00EB74D6"/>
    <w:rsid w:val="00EC0615"/>
    <w:rsid w:val="00EC06AB"/>
    <w:rsid w:val="00EC06EC"/>
    <w:rsid w:val="00EC3369"/>
    <w:rsid w:val="00EC572E"/>
    <w:rsid w:val="00EC6C18"/>
    <w:rsid w:val="00EC7772"/>
    <w:rsid w:val="00ED05EC"/>
    <w:rsid w:val="00ED3786"/>
    <w:rsid w:val="00ED4AED"/>
    <w:rsid w:val="00ED4C41"/>
    <w:rsid w:val="00ED5841"/>
    <w:rsid w:val="00ED6200"/>
    <w:rsid w:val="00ED70E6"/>
    <w:rsid w:val="00EE22C4"/>
    <w:rsid w:val="00EE24B8"/>
    <w:rsid w:val="00EE4489"/>
    <w:rsid w:val="00EE48DA"/>
    <w:rsid w:val="00EE5146"/>
    <w:rsid w:val="00EE6DEF"/>
    <w:rsid w:val="00EE76CB"/>
    <w:rsid w:val="00EF0443"/>
    <w:rsid w:val="00EF365A"/>
    <w:rsid w:val="00EF38E8"/>
    <w:rsid w:val="00EF48FC"/>
    <w:rsid w:val="00EF5D6A"/>
    <w:rsid w:val="00EF6550"/>
    <w:rsid w:val="00EF6CE3"/>
    <w:rsid w:val="00EF7A87"/>
    <w:rsid w:val="00F00956"/>
    <w:rsid w:val="00F00E67"/>
    <w:rsid w:val="00F01690"/>
    <w:rsid w:val="00F01E3B"/>
    <w:rsid w:val="00F01E91"/>
    <w:rsid w:val="00F02762"/>
    <w:rsid w:val="00F03C75"/>
    <w:rsid w:val="00F03CA7"/>
    <w:rsid w:val="00F0441F"/>
    <w:rsid w:val="00F04B30"/>
    <w:rsid w:val="00F053A2"/>
    <w:rsid w:val="00F058AF"/>
    <w:rsid w:val="00F05B88"/>
    <w:rsid w:val="00F108AA"/>
    <w:rsid w:val="00F12585"/>
    <w:rsid w:val="00F142F2"/>
    <w:rsid w:val="00F14E25"/>
    <w:rsid w:val="00F152EF"/>
    <w:rsid w:val="00F16417"/>
    <w:rsid w:val="00F20140"/>
    <w:rsid w:val="00F2174C"/>
    <w:rsid w:val="00F223CD"/>
    <w:rsid w:val="00F227C6"/>
    <w:rsid w:val="00F22CED"/>
    <w:rsid w:val="00F259BE"/>
    <w:rsid w:val="00F25EE4"/>
    <w:rsid w:val="00F27418"/>
    <w:rsid w:val="00F27928"/>
    <w:rsid w:val="00F27C6E"/>
    <w:rsid w:val="00F27F84"/>
    <w:rsid w:val="00F3008F"/>
    <w:rsid w:val="00F34318"/>
    <w:rsid w:val="00F34677"/>
    <w:rsid w:val="00F3468D"/>
    <w:rsid w:val="00F36B8F"/>
    <w:rsid w:val="00F36F7D"/>
    <w:rsid w:val="00F3703F"/>
    <w:rsid w:val="00F37293"/>
    <w:rsid w:val="00F37A5B"/>
    <w:rsid w:val="00F40B28"/>
    <w:rsid w:val="00F412FE"/>
    <w:rsid w:val="00F42FD1"/>
    <w:rsid w:val="00F43DEA"/>
    <w:rsid w:val="00F4535A"/>
    <w:rsid w:val="00F46E9D"/>
    <w:rsid w:val="00F46F69"/>
    <w:rsid w:val="00F47AD3"/>
    <w:rsid w:val="00F50ABC"/>
    <w:rsid w:val="00F51603"/>
    <w:rsid w:val="00F52250"/>
    <w:rsid w:val="00F52467"/>
    <w:rsid w:val="00F524C6"/>
    <w:rsid w:val="00F54C45"/>
    <w:rsid w:val="00F617BD"/>
    <w:rsid w:val="00F62CB2"/>
    <w:rsid w:val="00F66CFE"/>
    <w:rsid w:val="00F72157"/>
    <w:rsid w:val="00F7255B"/>
    <w:rsid w:val="00F735EF"/>
    <w:rsid w:val="00F74EB5"/>
    <w:rsid w:val="00F75800"/>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59DA"/>
    <w:rsid w:val="00F975A2"/>
    <w:rsid w:val="00FA0276"/>
    <w:rsid w:val="00FA200A"/>
    <w:rsid w:val="00FA399C"/>
    <w:rsid w:val="00FA4DF6"/>
    <w:rsid w:val="00FA745E"/>
    <w:rsid w:val="00FB0AA2"/>
    <w:rsid w:val="00FB31EE"/>
    <w:rsid w:val="00FB3DB8"/>
    <w:rsid w:val="00FB488C"/>
    <w:rsid w:val="00FB6993"/>
    <w:rsid w:val="00FB732A"/>
    <w:rsid w:val="00FB770A"/>
    <w:rsid w:val="00FC59E6"/>
    <w:rsid w:val="00FD1613"/>
    <w:rsid w:val="00FD17AE"/>
    <w:rsid w:val="00FD2F18"/>
    <w:rsid w:val="00FD2FF2"/>
    <w:rsid w:val="00FD3A05"/>
    <w:rsid w:val="00FD3DC3"/>
    <w:rsid w:val="00FD4631"/>
    <w:rsid w:val="00FD55F1"/>
    <w:rsid w:val="00FD7CFE"/>
    <w:rsid w:val="00FE0C63"/>
    <w:rsid w:val="00FE0FFD"/>
    <w:rsid w:val="00FE2EB0"/>
    <w:rsid w:val="00FE3604"/>
    <w:rsid w:val="00FE4DA8"/>
    <w:rsid w:val="00FE6B43"/>
    <w:rsid w:val="00FF0510"/>
    <w:rsid w:val="00FF2029"/>
    <w:rsid w:val="00FF23A1"/>
    <w:rsid w:val="00FF262B"/>
    <w:rsid w:val="00FF4232"/>
    <w:rsid w:val="00FF4683"/>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458F"/>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character" w:customStyle="1" w:styleId="Bodytext2">
    <w:name w:val="Body text (2)_"/>
    <w:link w:val="Bodytext20"/>
    <w:uiPriority w:val="99"/>
    <w:locked/>
    <w:rsid w:val="0007471F"/>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07471F"/>
    <w:pPr>
      <w:widowControl w:val="0"/>
      <w:shd w:val="clear" w:color="auto" w:fill="FFFFFF"/>
      <w:spacing w:before="60" w:after="60" w:line="385" w:lineRule="exact"/>
      <w:jc w:val="both"/>
    </w:pPr>
    <w:rPr>
      <w:rFonts w:eastAsiaTheme="minorHAnsi"/>
      <w:sz w:val="28"/>
      <w:szCs w:val="28"/>
    </w:rPr>
  </w:style>
  <w:style w:type="character" w:customStyle="1" w:styleId="fontstyle01">
    <w:name w:val="fontstyle01"/>
    <w:basedOn w:val="DefaultParagraphFont"/>
    <w:rsid w:val="004D6AF4"/>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4D6AF4"/>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4D6AF4"/>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39399323">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494301732">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80144845">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1020156150">
      <w:bodyDiv w:val="1"/>
      <w:marLeft w:val="0"/>
      <w:marRight w:val="0"/>
      <w:marTop w:val="0"/>
      <w:marBottom w:val="0"/>
      <w:divBdr>
        <w:top w:val="none" w:sz="0" w:space="0" w:color="auto"/>
        <w:left w:val="none" w:sz="0" w:space="0" w:color="auto"/>
        <w:bottom w:val="none" w:sz="0" w:space="0" w:color="auto"/>
        <w:right w:val="none" w:sz="0" w:space="0" w:color="auto"/>
      </w:divBdr>
    </w:div>
    <w:div w:id="1040587614">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194073842">
      <w:bodyDiv w:val="1"/>
      <w:marLeft w:val="0"/>
      <w:marRight w:val="0"/>
      <w:marTop w:val="0"/>
      <w:marBottom w:val="0"/>
      <w:divBdr>
        <w:top w:val="none" w:sz="0" w:space="0" w:color="auto"/>
        <w:left w:val="none" w:sz="0" w:space="0" w:color="auto"/>
        <w:bottom w:val="none" w:sz="0" w:space="0" w:color="auto"/>
        <w:right w:val="none" w:sz="0" w:space="0" w:color="auto"/>
      </w:divBdr>
    </w:div>
    <w:div w:id="1613393425">
      <w:bodyDiv w:val="1"/>
      <w:marLeft w:val="0"/>
      <w:marRight w:val="0"/>
      <w:marTop w:val="0"/>
      <w:marBottom w:val="0"/>
      <w:divBdr>
        <w:top w:val="none" w:sz="0" w:space="0" w:color="auto"/>
        <w:left w:val="none" w:sz="0" w:space="0" w:color="auto"/>
        <w:bottom w:val="none" w:sz="0" w:space="0" w:color="auto"/>
        <w:right w:val="none" w:sz="0" w:space="0" w:color="auto"/>
      </w:divBdr>
    </w:div>
    <w:div w:id="1727415298">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20375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BD51-0C10-404B-AF43-4AFF107C3FEA}">
  <ds:schemaRefs>
    <ds:schemaRef ds:uri="http://schemas.microsoft.com/sharepoint/v3/contenttype/forms"/>
  </ds:schemaRefs>
</ds:datastoreItem>
</file>

<file path=customXml/itemProps2.xml><?xml version="1.0" encoding="utf-8"?>
<ds:datastoreItem xmlns:ds="http://schemas.openxmlformats.org/officeDocument/2006/customXml" ds:itemID="{F78A44C3-12B1-4692-A2E5-ADD6EF72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B0551C-1C8C-4BE8-916D-2D131D9DACA0}">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2CD40A7-AF76-472A-883D-30A6DCAC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16</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183</cp:revision>
  <cp:lastPrinted>2020-10-14T02:10:00Z</cp:lastPrinted>
  <dcterms:created xsi:type="dcterms:W3CDTF">2020-10-13T17:27:00Z</dcterms:created>
  <dcterms:modified xsi:type="dcterms:W3CDTF">2020-10-14T02:23:00Z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