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FB7A5E" w:rsidRPr="00A44BA5" w14:paraId="4556B2CC" w14:textId="77777777" w:rsidTr="008902BB">
        <w:trPr>
          <w:trHeight w:val="1843"/>
          <w:jc w:val="center"/>
        </w:trPr>
        <w:tc>
          <w:tcPr>
            <w:tcW w:w="3948" w:type="dxa"/>
            <w:shd w:val="clear" w:color="auto" w:fill="auto"/>
          </w:tcPr>
          <w:p w14:paraId="13CD38A8" w14:textId="77777777" w:rsidR="00252583" w:rsidRPr="00A44BA5" w:rsidRDefault="00252583" w:rsidP="00980852">
            <w:pPr>
              <w:widowControl w:val="0"/>
              <w:jc w:val="center"/>
            </w:pPr>
            <w:r w:rsidRPr="00A44BA5">
              <w:t>BAN CHỈ ĐẠO TRUNG ƯƠNG</w:t>
            </w:r>
          </w:p>
          <w:p w14:paraId="43034C83" w14:textId="77777777" w:rsidR="00252583" w:rsidRPr="00A44BA5" w:rsidRDefault="00252583" w:rsidP="00980852">
            <w:pPr>
              <w:widowControl w:val="0"/>
              <w:tabs>
                <w:tab w:val="left" w:pos="3219"/>
              </w:tabs>
              <w:ind w:left="-108" w:right="-108"/>
              <w:jc w:val="center"/>
            </w:pPr>
            <w:r w:rsidRPr="00A44BA5">
              <w:t>VỀ PHÒNG, CHỐNG THIÊN TAI</w:t>
            </w:r>
          </w:p>
          <w:p w14:paraId="709B225E" w14:textId="77777777" w:rsidR="00D37E7B" w:rsidRPr="00A44BA5" w:rsidRDefault="00D37E7B" w:rsidP="00980852">
            <w:pPr>
              <w:widowControl w:val="0"/>
              <w:tabs>
                <w:tab w:val="left" w:pos="3219"/>
              </w:tabs>
              <w:ind w:left="-108" w:right="-108"/>
              <w:jc w:val="center"/>
              <w:rPr>
                <w:b/>
              </w:rPr>
            </w:pPr>
            <w:r w:rsidRPr="00A44BA5">
              <w:rPr>
                <w:b/>
              </w:rPr>
              <w:t>VĂN PHÒNG THƯỜNG TRỰC</w:t>
            </w:r>
          </w:p>
          <w:p w14:paraId="0A8255C1" w14:textId="77777777" w:rsidR="00716797" w:rsidRPr="00A44BA5" w:rsidRDefault="00716797" w:rsidP="00980852">
            <w:pPr>
              <w:widowControl w:val="0"/>
              <w:tabs>
                <w:tab w:val="left" w:pos="3219"/>
              </w:tabs>
              <w:spacing w:line="200" w:lineRule="exact"/>
              <w:ind w:left="-108" w:right="-108"/>
              <w:jc w:val="center"/>
              <w:rPr>
                <w:b/>
                <w:sz w:val="12"/>
              </w:rPr>
            </w:pPr>
            <w:r w:rsidRPr="00A44BA5">
              <w:rPr>
                <w:noProof/>
                <w:sz w:val="26"/>
                <w:szCs w:val="26"/>
              </w:rPr>
              <mc:AlternateContent>
                <mc:Choice Requires="wps">
                  <w:drawing>
                    <wp:anchor distT="4294967290" distB="4294967290" distL="114300" distR="114300" simplePos="0" relativeHeight="251664384" behindDoc="0" locked="0" layoutInCell="1" allowOverlap="1" wp14:anchorId="7A2508CF" wp14:editId="79CFE694">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B9596B2"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14:paraId="45208C47" w14:textId="77777777" w:rsidR="00252583" w:rsidRPr="00A44BA5" w:rsidRDefault="00716797" w:rsidP="00980852">
            <w:pPr>
              <w:widowControl w:val="0"/>
              <w:tabs>
                <w:tab w:val="left" w:pos="3219"/>
              </w:tabs>
              <w:ind w:left="-108" w:right="-108"/>
              <w:jc w:val="center"/>
              <w:rPr>
                <w:b/>
                <w:sz w:val="26"/>
              </w:rPr>
            </w:pPr>
            <w:r w:rsidRPr="00A44BA5">
              <w:rPr>
                <w:sz w:val="27"/>
                <w:szCs w:val="27"/>
              </w:rPr>
              <w:t>Số:          /BC-VPTT</w:t>
            </w:r>
            <w:r w:rsidRPr="00A44BA5">
              <w:rPr>
                <w:noProof/>
                <w:sz w:val="26"/>
                <w:szCs w:val="26"/>
              </w:rPr>
              <w:t xml:space="preserve"> </w:t>
            </w:r>
          </w:p>
          <w:p w14:paraId="0CB25E5B" w14:textId="77777777" w:rsidR="00252583" w:rsidRPr="00A44BA5" w:rsidRDefault="00252583" w:rsidP="00980852">
            <w:pPr>
              <w:widowControl w:val="0"/>
              <w:tabs>
                <w:tab w:val="left" w:pos="3219"/>
              </w:tabs>
              <w:ind w:left="-108" w:right="-108"/>
              <w:jc w:val="center"/>
              <w:rPr>
                <w:b/>
                <w:sz w:val="12"/>
              </w:rPr>
            </w:pPr>
          </w:p>
          <w:p w14:paraId="31DA8561" w14:textId="77777777" w:rsidR="00252583" w:rsidRPr="00A44BA5" w:rsidRDefault="00252583" w:rsidP="00980852">
            <w:pPr>
              <w:widowControl w:val="0"/>
              <w:jc w:val="center"/>
              <w:rPr>
                <w:sz w:val="26"/>
                <w:szCs w:val="26"/>
              </w:rPr>
            </w:pPr>
          </w:p>
        </w:tc>
        <w:tc>
          <w:tcPr>
            <w:tcW w:w="5713" w:type="dxa"/>
            <w:shd w:val="clear" w:color="auto" w:fill="auto"/>
          </w:tcPr>
          <w:p w14:paraId="273B962F" w14:textId="77777777" w:rsidR="00252583" w:rsidRPr="00A44BA5" w:rsidRDefault="00252583" w:rsidP="00980852">
            <w:pPr>
              <w:widowControl w:val="0"/>
              <w:spacing w:line="320" w:lineRule="exact"/>
              <w:jc w:val="center"/>
              <w:rPr>
                <w:b/>
                <w:sz w:val="26"/>
              </w:rPr>
            </w:pPr>
            <w:r w:rsidRPr="00A44BA5">
              <w:rPr>
                <w:b/>
                <w:sz w:val="26"/>
              </w:rPr>
              <w:t>CỘNG HÒA XÃ HỘI CHỦ NGHĨA VIỆT NAM</w:t>
            </w:r>
          </w:p>
          <w:p w14:paraId="33FD488A" w14:textId="77777777" w:rsidR="00252583" w:rsidRPr="00A44BA5" w:rsidRDefault="00252583" w:rsidP="00980852">
            <w:pPr>
              <w:pStyle w:val="Heading2"/>
              <w:keepNext w:val="0"/>
              <w:widowControl w:val="0"/>
              <w:spacing w:before="0" w:line="320" w:lineRule="exact"/>
              <w:rPr>
                <w:color w:val="auto"/>
                <w:sz w:val="28"/>
                <w:szCs w:val="28"/>
              </w:rPr>
            </w:pPr>
            <w:r w:rsidRPr="00A44BA5">
              <w:rPr>
                <w:color w:val="auto"/>
                <w:sz w:val="28"/>
                <w:szCs w:val="28"/>
              </w:rPr>
              <w:t>Độc lập - Tự do - Hạnh phúc</w:t>
            </w:r>
          </w:p>
          <w:p w14:paraId="16D4AA35" w14:textId="77777777" w:rsidR="00252583" w:rsidRPr="00A44BA5" w:rsidRDefault="009E3D54" w:rsidP="00980852">
            <w:pPr>
              <w:widowControl w:val="0"/>
              <w:spacing w:line="320" w:lineRule="exact"/>
              <w:jc w:val="center"/>
              <w:rPr>
                <w:i/>
                <w:sz w:val="28"/>
                <w:szCs w:val="28"/>
              </w:rPr>
            </w:pPr>
            <w:r w:rsidRPr="00A44BA5">
              <w:rPr>
                <w:noProof/>
                <w:sz w:val="28"/>
                <w:szCs w:val="28"/>
              </w:rPr>
              <mc:AlternateContent>
                <mc:Choice Requires="wps">
                  <w:drawing>
                    <wp:anchor distT="4294967291" distB="4294967291" distL="114300" distR="114300" simplePos="0" relativeHeight="251659264" behindDoc="0" locked="0" layoutInCell="1" allowOverlap="1" wp14:anchorId="37CDC5DC" wp14:editId="6C2C59C4">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162BC7F"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7925F15" w14:textId="084B44E4" w:rsidR="00252583" w:rsidRPr="00A44BA5" w:rsidRDefault="00252583" w:rsidP="00F07138">
            <w:pPr>
              <w:widowControl w:val="0"/>
              <w:spacing w:line="320" w:lineRule="exact"/>
              <w:jc w:val="center"/>
              <w:rPr>
                <w:i/>
                <w:sz w:val="28"/>
                <w:szCs w:val="28"/>
              </w:rPr>
            </w:pPr>
            <w:r w:rsidRPr="00A44BA5">
              <w:rPr>
                <w:i/>
                <w:sz w:val="28"/>
                <w:szCs w:val="28"/>
              </w:rPr>
              <w:t xml:space="preserve">Hà Nội, ngày </w:t>
            </w:r>
            <w:r w:rsidR="00786825" w:rsidRPr="00A44BA5">
              <w:rPr>
                <w:i/>
                <w:sz w:val="28"/>
                <w:szCs w:val="28"/>
              </w:rPr>
              <w:t>1</w:t>
            </w:r>
            <w:r w:rsidR="00F07138" w:rsidRPr="00A44BA5">
              <w:rPr>
                <w:i/>
                <w:sz w:val="28"/>
                <w:szCs w:val="28"/>
              </w:rPr>
              <w:t>9</w:t>
            </w:r>
            <w:r w:rsidRPr="00A44BA5">
              <w:rPr>
                <w:i/>
                <w:sz w:val="28"/>
                <w:szCs w:val="28"/>
              </w:rPr>
              <w:t xml:space="preserve"> tháng </w:t>
            </w:r>
            <w:r w:rsidR="00D861C0" w:rsidRPr="00A44BA5">
              <w:rPr>
                <w:i/>
                <w:sz w:val="28"/>
                <w:szCs w:val="28"/>
              </w:rPr>
              <w:t>10</w:t>
            </w:r>
            <w:r w:rsidRPr="00A44BA5">
              <w:rPr>
                <w:i/>
                <w:sz w:val="28"/>
                <w:szCs w:val="28"/>
              </w:rPr>
              <w:t xml:space="preserve"> năm 2020</w:t>
            </w:r>
          </w:p>
        </w:tc>
      </w:tr>
    </w:tbl>
    <w:p w14:paraId="2A1613DA" w14:textId="442D96FC" w:rsidR="00252583" w:rsidRPr="00463223" w:rsidRDefault="00252583" w:rsidP="008902BB">
      <w:pPr>
        <w:widowControl w:val="0"/>
        <w:jc w:val="center"/>
        <w:rPr>
          <w:b/>
          <w:sz w:val="27"/>
          <w:szCs w:val="27"/>
        </w:rPr>
      </w:pPr>
      <w:r w:rsidRPr="00463223">
        <w:rPr>
          <w:b/>
          <w:sz w:val="27"/>
          <w:szCs w:val="27"/>
        </w:rPr>
        <w:t xml:space="preserve">BÁO CÁO </w:t>
      </w:r>
      <w:r w:rsidR="00F7375E" w:rsidRPr="00463223">
        <w:rPr>
          <w:b/>
          <w:sz w:val="27"/>
          <w:szCs w:val="27"/>
        </w:rPr>
        <w:t>NHANH</w:t>
      </w:r>
    </w:p>
    <w:p w14:paraId="4E651D65" w14:textId="081EFD78" w:rsidR="008902BB" w:rsidRPr="00463223" w:rsidRDefault="000E07D5" w:rsidP="00A36293">
      <w:pPr>
        <w:widowControl w:val="0"/>
        <w:spacing w:after="120"/>
        <w:jc w:val="center"/>
        <w:rPr>
          <w:b/>
          <w:sz w:val="27"/>
          <w:szCs w:val="27"/>
          <w:highlight w:val="yellow"/>
        </w:rPr>
      </w:pPr>
      <w:r w:rsidRPr="00463223">
        <w:rPr>
          <w:b/>
          <w:sz w:val="27"/>
          <w:szCs w:val="27"/>
        </w:rPr>
        <w:t>Công tác trực ban PCTT ngày 1</w:t>
      </w:r>
      <w:r w:rsidR="00F07138" w:rsidRPr="00463223">
        <w:rPr>
          <w:b/>
          <w:sz w:val="27"/>
          <w:szCs w:val="27"/>
        </w:rPr>
        <w:t>8</w:t>
      </w:r>
      <w:r w:rsidRPr="00463223">
        <w:rPr>
          <w:b/>
          <w:sz w:val="27"/>
          <w:szCs w:val="27"/>
        </w:rPr>
        <w:t>/10/2020</w:t>
      </w:r>
      <w:r w:rsidR="008902BB" w:rsidRPr="00463223">
        <w:rPr>
          <w:b/>
          <w:noProof/>
          <w:sz w:val="27"/>
          <w:szCs w:val="27"/>
          <w:highlight w:val="yellow"/>
        </w:rPr>
        <mc:AlternateContent>
          <mc:Choice Requires="wps">
            <w:drawing>
              <wp:anchor distT="4294967288" distB="4294967288" distL="114300" distR="114300" simplePos="0" relativeHeight="251661312" behindDoc="0" locked="0" layoutInCell="1" allowOverlap="1" wp14:anchorId="7C7CB407" wp14:editId="7679A739">
                <wp:simplePos x="0" y="0"/>
                <wp:positionH relativeFrom="margin">
                  <wp:posOffset>2325370</wp:posOffset>
                </wp:positionH>
                <wp:positionV relativeFrom="paragraph">
                  <wp:posOffset>233045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9BDF42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83.1pt,18.35pt" to="275.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">
                <w10:wrap anchorx="margin"/>
              </v:line>
            </w:pict>
          </mc:Fallback>
        </mc:AlternateContent>
      </w:r>
    </w:p>
    <w:p w14:paraId="3EF99ABB" w14:textId="4621C5DD" w:rsidR="00252583" w:rsidRPr="00463223" w:rsidRDefault="00252583" w:rsidP="00697CE2">
      <w:pPr>
        <w:widowControl w:val="0"/>
        <w:spacing w:after="120"/>
        <w:jc w:val="center"/>
        <w:rPr>
          <w:i/>
          <w:sz w:val="27"/>
          <w:szCs w:val="27"/>
          <w:highlight w:val="yellow"/>
          <w:lang w:eastAsia="x-none"/>
        </w:rPr>
      </w:pPr>
    </w:p>
    <w:p w14:paraId="792FC787" w14:textId="5EF21DC9" w:rsidR="003E16A4" w:rsidRPr="00463223" w:rsidRDefault="003E16A4" w:rsidP="00953B57">
      <w:pPr>
        <w:widowControl w:val="0"/>
        <w:spacing w:after="80" w:line="252" w:lineRule="auto"/>
        <w:ind w:firstLine="567"/>
        <w:jc w:val="both"/>
        <w:rPr>
          <w:b/>
          <w:sz w:val="27"/>
          <w:szCs w:val="27"/>
          <w:lang w:eastAsia="x-none"/>
        </w:rPr>
      </w:pPr>
      <w:r w:rsidRPr="00463223">
        <w:rPr>
          <w:b/>
          <w:sz w:val="27"/>
          <w:szCs w:val="27"/>
          <w:lang w:eastAsia="x-none"/>
        </w:rPr>
        <w:t xml:space="preserve">I. DIỄN BIẾN </w:t>
      </w:r>
      <w:r w:rsidR="002D2432" w:rsidRPr="00463223">
        <w:rPr>
          <w:b/>
          <w:sz w:val="27"/>
          <w:szCs w:val="27"/>
          <w:lang w:eastAsia="x-none"/>
        </w:rPr>
        <w:t>THIÊN TAI</w:t>
      </w:r>
    </w:p>
    <w:p w14:paraId="024FEABF" w14:textId="332DE23B" w:rsidR="00396A0E" w:rsidRPr="00463223" w:rsidRDefault="00994C60" w:rsidP="00953B57">
      <w:pPr>
        <w:widowControl w:val="0"/>
        <w:tabs>
          <w:tab w:val="left" w:pos="851"/>
        </w:tabs>
        <w:spacing w:after="80" w:line="252" w:lineRule="auto"/>
        <w:ind w:firstLine="567"/>
        <w:jc w:val="both"/>
        <w:rPr>
          <w:rFonts w:cs=".VnTime"/>
          <w:b/>
          <w:sz w:val="27"/>
          <w:szCs w:val="27"/>
          <w:highlight w:val="yellow"/>
        </w:rPr>
      </w:pPr>
      <w:r>
        <w:rPr>
          <w:rFonts w:cs=".VnTime"/>
          <w:b/>
          <w:sz w:val="27"/>
          <w:szCs w:val="27"/>
        </w:rPr>
        <w:t>1</w:t>
      </w:r>
      <w:r w:rsidR="00396A0E" w:rsidRPr="00463223">
        <w:rPr>
          <w:rFonts w:cs=".VnTime"/>
          <w:b/>
          <w:sz w:val="27"/>
          <w:szCs w:val="27"/>
        </w:rPr>
        <w:t>. Tin cảnh báo mưa dông, gió mạnh và sóng lớn trên biển</w:t>
      </w:r>
    </w:p>
    <w:p w14:paraId="4F772DC6" w14:textId="0FB14A4B" w:rsidR="00D72185" w:rsidRPr="00463223" w:rsidRDefault="00D72185" w:rsidP="00396A0E">
      <w:pPr>
        <w:widowControl w:val="0"/>
        <w:tabs>
          <w:tab w:val="left" w:pos="851"/>
        </w:tabs>
        <w:spacing w:after="80" w:line="252" w:lineRule="auto"/>
        <w:ind w:firstLine="567"/>
        <w:jc w:val="both"/>
        <w:rPr>
          <w:rFonts w:cs=".VnTime"/>
          <w:sz w:val="27"/>
          <w:szCs w:val="27"/>
        </w:rPr>
      </w:pPr>
      <w:r>
        <w:rPr>
          <w:color w:val="333333"/>
          <w:sz w:val="27"/>
          <w:szCs w:val="27"/>
          <w:shd w:val="clear" w:color="auto" w:fill="FFFFFF"/>
        </w:rPr>
        <w:t>Ngày 19/10, Nam Vịnh Bắc Bộ, khu vực Bắc và giữa Biển Đông (bao gồm cả vùng biển quần đảo Hoàng Sa), vùng biển các tỉnh từ Quảng Trị đến Cà Mau, Cà Mau đến Kiên Giang và Vịnh Thái Lan có mưa dông mạnh. Trong cơn dông có khả năng xảy ra lốc xoáy và gió giật mạnh. Ở Vịnh Bắc Bộ và khu vực Bắc Biển Đông có gió Đông Bắc mạnh cấp 6-7, giật cấp 9; biển động mạnh. Sóng biển ở Vịnh Bắc Bộ cao 2,0-4,0m; ở Bắc Biển Đông cao 3,0-5,0m.</w:t>
      </w:r>
    </w:p>
    <w:p w14:paraId="3642FB10" w14:textId="5471E157" w:rsidR="009C1D3B" w:rsidRPr="00463223" w:rsidRDefault="00994C60" w:rsidP="001D72DB">
      <w:pPr>
        <w:widowControl w:val="0"/>
        <w:tabs>
          <w:tab w:val="left" w:pos="851"/>
        </w:tabs>
        <w:spacing w:before="120" w:after="80" w:line="252" w:lineRule="auto"/>
        <w:ind w:firstLine="567"/>
        <w:jc w:val="both"/>
        <w:rPr>
          <w:b/>
          <w:sz w:val="27"/>
          <w:szCs w:val="27"/>
          <w:lang w:eastAsia="x-none"/>
        </w:rPr>
      </w:pPr>
      <w:r>
        <w:rPr>
          <w:b/>
          <w:sz w:val="27"/>
          <w:szCs w:val="27"/>
          <w:lang w:eastAsia="x-none"/>
        </w:rPr>
        <w:t>2</w:t>
      </w:r>
      <w:r w:rsidR="00D10508" w:rsidRPr="00463223">
        <w:rPr>
          <w:b/>
          <w:sz w:val="27"/>
          <w:szCs w:val="27"/>
          <w:lang w:eastAsia="x-none"/>
        </w:rPr>
        <w:t xml:space="preserve">. </w:t>
      </w:r>
      <w:r w:rsidR="001B7896" w:rsidRPr="00463223">
        <w:rPr>
          <w:b/>
          <w:sz w:val="27"/>
          <w:szCs w:val="27"/>
          <w:lang w:eastAsia="x-none"/>
        </w:rPr>
        <w:t xml:space="preserve">Tình </w:t>
      </w:r>
      <w:r w:rsidR="00BE166E" w:rsidRPr="00463223">
        <w:rPr>
          <w:b/>
          <w:sz w:val="27"/>
          <w:szCs w:val="27"/>
          <w:lang w:eastAsia="x-none"/>
        </w:rPr>
        <w:t>hì</w:t>
      </w:r>
      <w:r w:rsidR="001B7896" w:rsidRPr="00463223">
        <w:rPr>
          <w:b/>
          <w:sz w:val="27"/>
          <w:szCs w:val="27"/>
          <w:lang w:eastAsia="x-none"/>
        </w:rPr>
        <w:t>nh m</w:t>
      </w:r>
      <w:r w:rsidR="00D10508" w:rsidRPr="00463223">
        <w:rPr>
          <w:b/>
          <w:sz w:val="27"/>
          <w:szCs w:val="27"/>
          <w:lang w:eastAsia="x-none"/>
        </w:rPr>
        <w:t>ưa</w:t>
      </w:r>
    </w:p>
    <w:p w14:paraId="06EBA4A2" w14:textId="607CA57F" w:rsidR="00384775" w:rsidRPr="00463223" w:rsidRDefault="00DC7D48" w:rsidP="00BF2100">
      <w:pPr>
        <w:widowControl w:val="0"/>
        <w:shd w:val="clear" w:color="auto" w:fill="FFFFFF" w:themeFill="background1"/>
        <w:tabs>
          <w:tab w:val="left" w:pos="142"/>
          <w:tab w:val="left" w:pos="709"/>
        </w:tabs>
        <w:spacing w:after="60" w:line="278" w:lineRule="auto"/>
        <w:ind w:firstLine="567"/>
        <w:jc w:val="both"/>
        <w:rPr>
          <w:iCs/>
          <w:spacing w:val="-2"/>
          <w:sz w:val="27"/>
          <w:szCs w:val="27"/>
          <w:highlight w:val="yellow"/>
          <w:lang w:eastAsia="x-none"/>
        </w:rPr>
      </w:pPr>
      <w:r w:rsidRPr="00463223">
        <w:rPr>
          <w:b/>
          <w:bCs/>
          <w:spacing w:val="-2"/>
          <w:sz w:val="27"/>
          <w:szCs w:val="27"/>
        </w:rPr>
        <w:t>- Mưa đợt từ 19h/15/10 - 19h/18</w:t>
      </w:r>
      <w:r w:rsidR="007F3037" w:rsidRPr="00463223">
        <w:rPr>
          <w:b/>
          <w:bCs/>
          <w:spacing w:val="-2"/>
          <w:sz w:val="27"/>
          <w:szCs w:val="27"/>
        </w:rPr>
        <w:t xml:space="preserve">/10: </w:t>
      </w:r>
      <w:r w:rsidRPr="00463223">
        <w:rPr>
          <w:spacing w:val="-2"/>
          <w:sz w:val="27"/>
          <w:szCs w:val="27"/>
          <w:lang w:val="vi-VN"/>
        </w:rPr>
        <w:t>khu vực các tỉnh từ Hà Tĩnh đến Q</w:t>
      </w:r>
      <w:r w:rsidR="00F51692">
        <w:rPr>
          <w:spacing w:val="-2"/>
          <w:sz w:val="27"/>
          <w:szCs w:val="27"/>
          <w:lang w:val="vi-VN"/>
        </w:rPr>
        <w:t>uảng Nam tiếp tục có mưa to đến</w:t>
      </w:r>
      <w:r w:rsidR="00E868E2">
        <w:rPr>
          <w:spacing w:val="-2"/>
          <w:sz w:val="27"/>
          <w:szCs w:val="27"/>
          <w:lang w:val="vi-VN"/>
        </w:rPr>
        <w:t xml:space="preserve"> rất to, </w:t>
      </w:r>
      <w:r w:rsidRPr="00463223">
        <w:rPr>
          <w:spacing w:val="-2"/>
          <w:sz w:val="27"/>
          <w:szCs w:val="27"/>
          <w:lang w:val="vi-VN"/>
        </w:rPr>
        <w:t>lượng mưa phổ biến từ 300-400mm, một số trạm có lượng mưa lớn hơn 400mm như: Kỳ Thượng (Hà Tĩnh) 1</w:t>
      </w:r>
      <w:r w:rsidR="00E868E2">
        <w:rPr>
          <w:spacing w:val="-2"/>
          <w:sz w:val="27"/>
          <w:szCs w:val="27"/>
        </w:rPr>
        <w:t>.</w:t>
      </w:r>
      <w:r w:rsidRPr="00463223">
        <w:rPr>
          <w:spacing w:val="-2"/>
          <w:sz w:val="27"/>
          <w:szCs w:val="27"/>
          <w:lang w:val="vi-VN"/>
        </w:rPr>
        <w:t>045mm, Thạch Xuân (Hà Tĩnh) 794mm, Đồng Tâm (Quảng Bình) 779mm, Hướng Linh (Quảng Trị) 1</w:t>
      </w:r>
      <w:r w:rsidR="00E868E2">
        <w:rPr>
          <w:spacing w:val="-2"/>
          <w:sz w:val="27"/>
          <w:szCs w:val="27"/>
        </w:rPr>
        <w:t>.</w:t>
      </w:r>
      <w:r w:rsidRPr="00463223">
        <w:rPr>
          <w:spacing w:val="-2"/>
          <w:sz w:val="27"/>
          <w:szCs w:val="27"/>
          <w:lang w:val="vi-VN"/>
        </w:rPr>
        <w:t>339mm, Khe Sanh (Quảng Trị) 858mm, Khe Tre (Thừa Thiên Huế) 679mm, Hồ Đồng Nghệ (Đà Nẵng) 492mm</w:t>
      </w:r>
      <w:r w:rsidRPr="00463223">
        <w:rPr>
          <w:spacing w:val="-2"/>
          <w:sz w:val="27"/>
          <w:szCs w:val="27"/>
        </w:rPr>
        <w:t>.</w:t>
      </w:r>
    </w:p>
    <w:p w14:paraId="21705C3F" w14:textId="62C94B04" w:rsidR="00DC7D48" w:rsidRPr="00463223" w:rsidRDefault="000446EB" w:rsidP="00AE50EB">
      <w:pPr>
        <w:widowControl w:val="0"/>
        <w:tabs>
          <w:tab w:val="left" w:pos="567"/>
        </w:tabs>
        <w:spacing w:after="80" w:line="278" w:lineRule="auto"/>
        <w:jc w:val="both"/>
        <w:rPr>
          <w:iCs/>
          <w:sz w:val="27"/>
          <w:szCs w:val="27"/>
          <w:lang w:eastAsia="x-none"/>
        </w:rPr>
      </w:pPr>
      <w:r w:rsidRPr="00463223">
        <w:rPr>
          <w:iCs/>
          <w:sz w:val="27"/>
          <w:szCs w:val="27"/>
          <w:lang w:eastAsia="x-none"/>
        </w:rPr>
        <w:tab/>
      </w:r>
      <w:r w:rsidRPr="00463223">
        <w:rPr>
          <w:b/>
          <w:iCs/>
          <w:sz w:val="27"/>
          <w:szCs w:val="27"/>
          <w:lang w:eastAsia="x-none"/>
        </w:rPr>
        <w:t xml:space="preserve">- </w:t>
      </w:r>
      <w:r w:rsidR="00DC7D48" w:rsidRPr="00463223">
        <w:rPr>
          <w:b/>
          <w:iCs/>
          <w:sz w:val="27"/>
          <w:szCs w:val="27"/>
          <w:lang w:eastAsia="x-none"/>
        </w:rPr>
        <w:t>Từ 19h/17/10 đến 19h/18/10</w:t>
      </w:r>
      <w:r w:rsidR="00E868E2">
        <w:rPr>
          <w:iCs/>
          <w:sz w:val="27"/>
          <w:szCs w:val="27"/>
          <w:lang w:eastAsia="x-none"/>
        </w:rPr>
        <w:t>: Các tỉnh</w:t>
      </w:r>
      <w:r w:rsidR="00DC7D48" w:rsidRPr="00463223">
        <w:rPr>
          <w:iCs/>
          <w:sz w:val="27"/>
          <w:szCs w:val="27"/>
          <w:lang w:eastAsia="x-none"/>
        </w:rPr>
        <w:t xml:space="preserve"> từ Hà Tĩnh đến </w:t>
      </w:r>
      <w:r w:rsidR="00AE04CF">
        <w:rPr>
          <w:iCs/>
          <w:sz w:val="27"/>
          <w:szCs w:val="27"/>
          <w:lang w:eastAsia="x-none"/>
        </w:rPr>
        <w:t>Quảng Trị tiếp tục có</w:t>
      </w:r>
      <w:r w:rsidR="007F673E">
        <w:rPr>
          <w:iCs/>
          <w:sz w:val="27"/>
          <w:szCs w:val="27"/>
          <w:lang w:eastAsia="x-none"/>
        </w:rPr>
        <w:t xml:space="preserve"> rất to, </w:t>
      </w:r>
      <w:r w:rsidR="00DC7D48" w:rsidRPr="00463223">
        <w:rPr>
          <w:iCs/>
          <w:sz w:val="27"/>
          <w:szCs w:val="27"/>
          <w:lang w:eastAsia="x-none"/>
        </w:rPr>
        <w:t>lượng mưa phổ biến từ 100-200mm, một số trạm có lượng mưa lớn hơn như: Kỳ Anh (Hà Tĩnh) 540mm, Thạch Xuân (Hà Tĩnh) 478mm, Trường Xuân (Quảng Bình) 523mm, Vạn Trạch (Quảng Bình) 390mm, Hướng Linh (Quảng Trị) 299mm, Cửa Tùng (Quảng Trị) 216mm</w:t>
      </w:r>
      <w:r w:rsidR="0071607E">
        <w:rPr>
          <w:iCs/>
          <w:sz w:val="27"/>
          <w:szCs w:val="27"/>
          <w:lang w:eastAsia="x-none"/>
        </w:rPr>
        <w:t>.</w:t>
      </w:r>
    </w:p>
    <w:p w14:paraId="0C767D9A" w14:textId="13A19F46" w:rsidR="00091B55" w:rsidRDefault="00EF3E33" w:rsidP="00C16710">
      <w:pPr>
        <w:widowControl w:val="0"/>
        <w:tabs>
          <w:tab w:val="left" w:pos="567"/>
        </w:tabs>
        <w:spacing w:after="80" w:line="278" w:lineRule="auto"/>
        <w:jc w:val="both"/>
        <w:rPr>
          <w:iCs/>
          <w:sz w:val="27"/>
          <w:szCs w:val="27"/>
          <w:lang w:eastAsia="x-none"/>
        </w:rPr>
      </w:pPr>
      <w:r w:rsidRPr="001A40A0">
        <w:rPr>
          <w:iCs/>
          <w:sz w:val="27"/>
          <w:szCs w:val="27"/>
          <w:lang w:eastAsia="x-none"/>
        </w:rPr>
        <w:tab/>
      </w:r>
      <w:r w:rsidRPr="00977893">
        <w:rPr>
          <w:b/>
          <w:iCs/>
          <w:sz w:val="27"/>
          <w:szCs w:val="27"/>
          <w:lang w:eastAsia="x-none"/>
        </w:rPr>
        <w:t xml:space="preserve">- </w:t>
      </w:r>
      <w:r w:rsidR="009C1D3B" w:rsidRPr="00977893">
        <w:rPr>
          <w:b/>
          <w:iCs/>
          <w:sz w:val="27"/>
          <w:szCs w:val="27"/>
          <w:lang w:eastAsia="x-none"/>
        </w:rPr>
        <w:t>M</w:t>
      </w:r>
      <w:r w:rsidR="00C95492" w:rsidRPr="00977893">
        <w:rPr>
          <w:b/>
          <w:iCs/>
          <w:sz w:val="27"/>
          <w:szCs w:val="27"/>
          <w:lang w:eastAsia="x-none"/>
        </w:rPr>
        <w:t>ưa đêm từ 19h/1</w:t>
      </w:r>
      <w:r w:rsidR="006B7D13" w:rsidRPr="00977893">
        <w:rPr>
          <w:b/>
          <w:iCs/>
          <w:sz w:val="27"/>
          <w:szCs w:val="27"/>
          <w:lang w:eastAsia="x-none"/>
        </w:rPr>
        <w:t>8</w:t>
      </w:r>
      <w:r w:rsidR="00631A5D" w:rsidRPr="00977893">
        <w:rPr>
          <w:b/>
          <w:iCs/>
          <w:sz w:val="27"/>
          <w:szCs w:val="27"/>
          <w:lang w:eastAsia="x-none"/>
        </w:rPr>
        <w:t xml:space="preserve">/10 </w:t>
      </w:r>
      <w:r w:rsidR="006B7D13" w:rsidRPr="00977893">
        <w:rPr>
          <w:b/>
          <w:iCs/>
          <w:sz w:val="27"/>
          <w:szCs w:val="27"/>
          <w:lang w:eastAsia="x-none"/>
        </w:rPr>
        <w:t>-</w:t>
      </w:r>
      <w:r w:rsidR="00631A5D" w:rsidRPr="00977893">
        <w:rPr>
          <w:b/>
          <w:iCs/>
          <w:sz w:val="27"/>
          <w:szCs w:val="27"/>
          <w:lang w:eastAsia="x-none"/>
        </w:rPr>
        <w:t xml:space="preserve"> 06</w:t>
      </w:r>
      <w:r w:rsidR="004A35D7" w:rsidRPr="00977893">
        <w:rPr>
          <w:b/>
          <w:iCs/>
          <w:sz w:val="27"/>
          <w:szCs w:val="27"/>
          <w:lang w:eastAsia="x-none"/>
        </w:rPr>
        <w:t>h/1</w:t>
      </w:r>
      <w:r w:rsidR="006B7D13" w:rsidRPr="00977893">
        <w:rPr>
          <w:b/>
          <w:iCs/>
          <w:sz w:val="27"/>
          <w:szCs w:val="27"/>
          <w:lang w:eastAsia="x-none"/>
        </w:rPr>
        <w:t>9</w:t>
      </w:r>
      <w:r w:rsidR="004A35D7" w:rsidRPr="00977893">
        <w:rPr>
          <w:b/>
          <w:iCs/>
          <w:sz w:val="27"/>
          <w:szCs w:val="27"/>
          <w:lang w:eastAsia="x-none"/>
        </w:rPr>
        <w:t>/10</w:t>
      </w:r>
      <w:r w:rsidR="00977893">
        <w:rPr>
          <w:iCs/>
          <w:sz w:val="27"/>
          <w:szCs w:val="27"/>
          <w:lang w:eastAsia="x-none"/>
        </w:rPr>
        <w:t xml:space="preserve">: </w:t>
      </w:r>
      <w:r w:rsidR="0020111B" w:rsidRPr="001A40A0">
        <w:rPr>
          <w:iCs/>
          <w:sz w:val="27"/>
          <w:szCs w:val="27"/>
          <w:lang w:eastAsia="x-none"/>
        </w:rPr>
        <w:t xml:space="preserve">Khu vực miền </w:t>
      </w:r>
      <w:r w:rsidR="001A40A0" w:rsidRPr="001A40A0">
        <w:rPr>
          <w:iCs/>
          <w:sz w:val="27"/>
          <w:szCs w:val="27"/>
          <w:lang w:eastAsia="x-none"/>
        </w:rPr>
        <w:t>Bắc Trung Bộ</w:t>
      </w:r>
      <w:r w:rsidR="0020111B" w:rsidRPr="001A40A0">
        <w:rPr>
          <w:iCs/>
          <w:sz w:val="27"/>
          <w:szCs w:val="27"/>
          <w:lang w:eastAsia="x-none"/>
        </w:rPr>
        <w:t xml:space="preserve"> tiếp tục có mưa to, mưa rất to tại </w:t>
      </w:r>
      <w:r w:rsidR="001A40A0" w:rsidRPr="001A40A0">
        <w:rPr>
          <w:iCs/>
          <w:sz w:val="27"/>
          <w:szCs w:val="27"/>
          <w:lang w:eastAsia="x-none"/>
        </w:rPr>
        <w:t>Hà Tĩnh, Quảng Bình</w:t>
      </w:r>
      <w:r w:rsidR="00BB79EC">
        <w:rPr>
          <w:iCs/>
          <w:sz w:val="27"/>
          <w:szCs w:val="27"/>
          <w:lang w:eastAsia="x-none"/>
        </w:rPr>
        <w:t xml:space="preserve">, </w:t>
      </w:r>
      <w:r w:rsidR="00631A5D" w:rsidRPr="001A40A0">
        <w:rPr>
          <w:iCs/>
          <w:sz w:val="27"/>
          <w:szCs w:val="27"/>
          <w:lang w:eastAsia="x-none"/>
        </w:rPr>
        <w:t xml:space="preserve">phổ biến </w:t>
      </w:r>
      <w:r w:rsidR="00BB79EC">
        <w:rPr>
          <w:iCs/>
          <w:sz w:val="27"/>
          <w:szCs w:val="27"/>
          <w:lang w:eastAsia="x-none"/>
        </w:rPr>
        <w:t>100</w:t>
      </w:r>
      <w:r w:rsidR="00631A5D" w:rsidRPr="001A40A0">
        <w:rPr>
          <w:iCs/>
          <w:sz w:val="27"/>
          <w:szCs w:val="27"/>
          <w:lang w:eastAsia="x-none"/>
        </w:rPr>
        <w:t>-</w:t>
      </w:r>
      <w:r w:rsidR="00BB79EC">
        <w:rPr>
          <w:iCs/>
          <w:sz w:val="27"/>
          <w:szCs w:val="27"/>
          <w:lang w:eastAsia="x-none"/>
        </w:rPr>
        <w:t>250</w:t>
      </w:r>
      <w:r w:rsidR="0020111B" w:rsidRPr="001A40A0">
        <w:rPr>
          <w:iCs/>
          <w:sz w:val="27"/>
          <w:szCs w:val="27"/>
          <w:lang w:eastAsia="x-none"/>
        </w:rPr>
        <w:t>mm, một số trạm m</w:t>
      </w:r>
      <w:r w:rsidR="00631A5D" w:rsidRPr="001A40A0">
        <w:rPr>
          <w:iCs/>
          <w:sz w:val="27"/>
          <w:szCs w:val="27"/>
          <w:lang w:eastAsia="x-none"/>
        </w:rPr>
        <w:t xml:space="preserve">ưa lớn: </w:t>
      </w:r>
      <w:r w:rsidR="001A40A0" w:rsidRPr="001A40A0">
        <w:rPr>
          <w:iCs/>
          <w:sz w:val="27"/>
          <w:szCs w:val="27"/>
          <w:lang w:eastAsia="x-none"/>
        </w:rPr>
        <w:t>Kỳ Thượng (Hà Tĩnh) 441</w:t>
      </w:r>
      <w:r w:rsidR="00631A5D" w:rsidRPr="001A40A0">
        <w:rPr>
          <w:iCs/>
          <w:sz w:val="27"/>
          <w:szCs w:val="27"/>
          <w:lang w:eastAsia="x-none"/>
        </w:rPr>
        <w:t xml:space="preserve">mm, </w:t>
      </w:r>
      <w:r w:rsidR="001A40A0" w:rsidRPr="001A40A0">
        <w:rPr>
          <w:iCs/>
          <w:sz w:val="27"/>
          <w:szCs w:val="27"/>
          <w:lang w:eastAsia="x-none"/>
        </w:rPr>
        <w:t>Vạn Trạch</w:t>
      </w:r>
      <w:r w:rsidR="00631A5D" w:rsidRPr="001A40A0">
        <w:rPr>
          <w:iCs/>
          <w:sz w:val="27"/>
          <w:szCs w:val="27"/>
          <w:lang w:eastAsia="x-none"/>
        </w:rPr>
        <w:t xml:space="preserve"> (</w:t>
      </w:r>
      <w:r w:rsidR="001A40A0" w:rsidRPr="001A40A0">
        <w:rPr>
          <w:iCs/>
          <w:sz w:val="27"/>
          <w:szCs w:val="27"/>
          <w:lang w:eastAsia="x-none"/>
        </w:rPr>
        <w:t>Quảng Bình) 395</w:t>
      </w:r>
      <w:r w:rsidR="00631A5D" w:rsidRPr="001A40A0">
        <w:rPr>
          <w:iCs/>
          <w:sz w:val="27"/>
          <w:szCs w:val="27"/>
          <w:lang w:eastAsia="x-none"/>
        </w:rPr>
        <w:t xml:space="preserve">mm, </w:t>
      </w:r>
      <w:r w:rsidR="001A40A0" w:rsidRPr="001A40A0">
        <w:rPr>
          <w:iCs/>
          <w:sz w:val="27"/>
          <w:szCs w:val="27"/>
          <w:lang w:eastAsia="x-none"/>
        </w:rPr>
        <w:t>Thạch Xuân</w:t>
      </w:r>
      <w:r w:rsidR="00631A5D" w:rsidRPr="001A40A0">
        <w:rPr>
          <w:iCs/>
          <w:sz w:val="27"/>
          <w:szCs w:val="27"/>
          <w:lang w:eastAsia="x-none"/>
        </w:rPr>
        <w:t xml:space="preserve"> (</w:t>
      </w:r>
      <w:r w:rsidR="001A40A0" w:rsidRPr="001A40A0">
        <w:rPr>
          <w:iCs/>
          <w:sz w:val="27"/>
          <w:szCs w:val="27"/>
          <w:lang w:eastAsia="x-none"/>
        </w:rPr>
        <w:t>Hà Tĩnh) 310</w:t>
      </w:r>
      <w:r w:rsidR="00631A5D" w:rsidRPr="001A40A0">
        <w:rPr>
          <w:iCs/>
          <w:sz w:val="27"/>
          <w:szCs w:val="27"/>
          <w:lang w:eastAsia="x-none"/>
        </w:rPr>
        <w:t xml:space="preserve">mm, </w:t>
      </w:r>
      <w:r w:rsidR="001A40A0" w:rsidRPr="001A40A0">
        <w:rPr>
          <w:iCs/>
          <w:sz w:val="27"/>
          <w:szCs w:val="27"/>
          <w:lang w:eastAsia="x-none"/>
        </w:rPr>
        <w:t>Trường Xuân (Quảng Bình) 273mm,  Lý Sơn (Quảng Ngãi) 110mm</w:t>
      </w:r>
      <w:r w:rsidR="001A40A0">
        <w:rPr>
          <w:iCs/>
          <w:sz w:val="27"/>
          <w:szCs w:val="27"/>
          <w:lang w:eastAsia="x-none"/>
        </w:rPr>
        <w:t>.</w:t>
      </w:r>
      <w:r w:rsidR="0020111B" w:rsidRPr="00463223">
        <w:rPr>
          <w:iCs/>
          <w:sz w:val="27"/>
          <w:szCs w:val="27"/>
          <w:lang w:eastAsia="x-none"/>
        </w:rPr>
        <w:t xml:space="preserve"> </w:t>
      </w:r>
    </w:p>
    <w:p w14:paraId="18D64A0C" w14:textId="1BBD7FD8" w:rsidR="00C16710" w:rsidRPr="00EB67E6" w:rsidRDefault="00C16710" w:rsidP="00C16710">
      <w:pPr>
        <w:overflowPunct w:val="0"/>
        <w:autoSpaceDE w:val="0"/>
        <w:autoSpaceDN w:val="0"/>
        <w:adjustRightInd w:val="0"/>
        <w:spacing w:before="40" w:after="20" w:line="360" w:lineRule="auto"/>
        <w:jc w:val="both"/>
        <w:textAlignment w:val="baseline"/>
        <w:rPr>
          <w:b/>
          <w:bCs/>
          <w:spacing w:val="-2"/>
          <w:sz w:val="27"/>
          <w:szCs w:val="27"/>
        </w:rPr>
      </w:pPr>
      <w:r w:rsidRPr="00D11C7F">
        <w:rPr>
          <w:color w:val="333333"/>
          <w:spacing w:val="-6"/>
          <w:sz w:val="27"/>
          <w:szCs w:val="27"/>
          <w:shd w:val="clear" w:color="auto" w:fill="FFFFFF"/>
        </w:rPr>
        <w:tab/>
      </w:r>
      <w:r w:rsidRPr="00EB67E6">
        <w:rPr>
          <w:b/>
          <w:color w:val="333333"/>
          <w:spacing w:val="-2"/>
          <w:sz w:val="27"/>
          <w:szCs w:val="27"/>
          <w:shd w:val="clear" w:color="auto" w:fill="FFFFFF"/>
        </w:rPr>
        <w:t>Dự báo:</w:t>
      </w:r>
      <w:r w:rsidRPr="00EB67E6">
        <w:rPr>
          <w:color w:val="333333"/>
          <w:spacing w:val="-2"/>
          <w:sz w:val="27"/>
          <w:szCs w:val="27"/>
          <w:shd w:val="clear" w:color="auto" w:fill="FFFFFF"/>
        </w:rPr>
        <w:t xml:space="preserve"> </w:t>
      </w:r>
      <w:r w:rsidR="007D09FF" w:rsidRPr="00EB67E6">
        <w:rPr>
          <w:iCs/>
          <w:spacing w:val="-2"/>
          <w:sz w:val="27"/>
          <w:szCs w:val="27"/>
          <w:lang w:eastAsia="x-none"/>
        </w:rPr>
        <w:t>T</w:t>
      </w:r>
      <w:r w:rsidRPr="00EB67E6">
        <w:rPr>
          <w:iCs/>
          <w:spacing w:val="-2"/>
          <w:sz w:val="27"/>
          <w:szCs w:val="27"/>
          <w:lang w:eastAsia="x-none"/>
        </w:rPr>
        <w:t>ừ ngày 19-21/10, các tỉnh Hà Tĩnh, Quảng Bình có mưa to đến rất to, có nơi đặc biệt to với lượng mưa từ 300-500mm, có nơi trên 600mm; ở Nghệ An 100-200mm, riêng phía Nam có nơi trên 250mm; ở các tỉnh Quảng Trị, Thừa Thiên Huế từ 150-250mm, có nơi trên 300mm; ở Quảng Nam-Quảng Ngãi từ 50-100mm, có nơi trên 100mm.</w:t>
      </w:r>
    </w:p>
    <w:p w14:paraId="528DB9FF" w14:textId="77777777" w:rsidR="00D11C7F" w:rsidRDefault="00D11C7F" w:rsidP="00BF2100">
      <w:pPr>
        <w:widowControl w:val="0"/>
        <w:tabs>
          <w:tab w:val="left" w:pos="851"/>
        </w:tabs>
        <w:spacing w:after="80" w:line="278" w:lineRule="auto"/>
        <w:ind w:firstLine="567"/>
        <w:jc w:val="both"/>
        <w:rPr>
          <w:b/>
          <w:iCs/>
          <w:sz w:val="27"/>
          <w:szCs w:val="27"/>
          <w:lang w:eastAsia="x-none"/>
        </w:rPr>
      </w:pPr>
    </w:p>
    <w:p w14:paraId="62B5BF81" w14:textId="20AFF0D4" w:rsidR="00CA04E9" w:rsidRPr="00463223" w:rsidRDefault="00077CD2" w:rsidP="00BF2100">
      <w:pPr>
        <w:widowControl w:val="0"/>
        <w:tabs>
          <w:tab w:val="left" w:pos="851"/>
        </w:tabs>
        <w:spacing w:after="80" w:line="278" w:lineRule="auto"/>
        <w:ind w:firstLine="567"/>
        <w:jc w:val="both"/>
        <w:rPr>
          <w:b/>
          <w:iCs/>
          <w:sz w:val="27"/>
          <w:szCs w:val="27"/>
          <w:lang w:eastAsia="x-none"/>
        </w:rPr>
      </w:pPr>
      <w:r>
        <w:rPr>
          <w:b/>
          <w:iCs/>
          <w:sz w:val="27"/>
          <w:szCs w:val="27"/>
          <w:lang w:eastAsia="x-none"/>
        </w:rPr>
        <w:t>3</w:t>
      </w:r>
      <w:r w:rsidR="00CA04E9" w:rsidRPr="00463223">
        <w:rPr>
          <w:b/>
          <w:iCs/>
          <w:sz w:val="27"/>
          <w:szCs w:val="27"/>
          <w:lang w:eastAsia="x-none"/>
        </w:rPr>
        <w:t>.</w:t>
      </w:r>
      <w:r w:rsidR="007E469D" w:rsidRPr="00463223">
        <w:rPr>
          <w:b/>
          <w:iCs/>
          <w:sz w:val="27"/>
          <w:szCs w:val="27"/>
          <w:lang w:eastAsia="x-none"/>
        </w:rPr>
        <w:t xml:space="preserve"> Tình hình l</w:t>
      </w:r>
      <w:r w:rsidR="00CA04E9" w:rsidRPr="00463223">
        <w:rPr>
          <w:b/>
          <w:iCs/>
          <w:sz w:val="27"/>
          <w:szCs w:val="27"/>
          <w:lang w:eastAsia="x-none"/>
        </w:rPr>
        <w:t>ũ</w:t>
      </w:r>
    </w:p>
    <w:p w14:paraId="577F2CDF" w14:textId="3FE42ADB" w:rsidR="00FD1248" w:rsidRPr="004D7876" w:rsidRDefault="0005489A" w:rsidP="00BF2100">
      <w:pPr>
        <w:widowControl w:val="0"/>
        <w:spacing w:before="40" w:line="278" w:lineRule="auto"/>
        <w:ind w:firstLine="567"/>
        <w:jc w:val="both"/>
        <w:rPr>
          <w:iCs/>
          <w:spacing w:val="-2"/>
          <w:sz w:val="27"/>
          <w:szCs w:val="27"/>
          <w:lang w:eastAsia="x-none"/>
        </w:rPr>
      </w:pPr>
      <w:r w:rsidRPr="004D7876">
        <w:rPr>
          <w:iCs/>
          <w:spacing w:val="-2"/>
          <w:sz w:val="27"/>
          <w:szCs w:val="27"/>
          <w:lang w:eastAsia="x-none"/>
        </w:rPr>
        <w:t xml:space="preserve">Lũ trên các sông  Ngàn Sâu, Quảng Bình tiếp tục lên, </w:t>
      </w:r>
      <w:r w:rsidR="00AD63E9" w:rsidRPr="004D7876">
        <w:rPr>
          <w:iCs/>
          <w:spacing w:val="-2"/>
          <w:sz w:val="27"/>
          <w:szCs w:val="27"/>
          <w:lang w:eastAsia="x-none"/>
        </w:rPr>
        <w:t xml:space="preserve">các </w:t>
      </w:r>
      <w:r w:rsidRPr="004D7876">
        <w:rPr>
          <w:iCs/>
          <w:spacing w:val="-2"/>
          <w:sz w:val="27"/>
          <w:szCs w:val="27"/>
          <w:lang w:eastAsia="x-none"/>
        </w:rPr>
        <w:t xml:space="preserve">sông từ Quảng Trị đến </w:t>
      </w:r>
      <w:r w:rsidR="00AD63E9" w:rsidRPr="004D7876">
        <w:rPr>
          <w:iCs/>
          <w:spacing w:val="-2"/>
          <w:sz w:val="27"/>
          <w:szCs w:val="27"/>
          <w:lang w:eastAsia="x-none"/>
        </w:rPr>
        <w:t>Thừa Thiên Huế đang xuống</w:t>
      </w:r>
      <w:r w:rsidR="00384775" w:rsidRPr="004D7876">
        <w:rPr>
          <w:iCs/>
          <w:spacing w:val="-2"/>
          <w:sz w:val="27"/>
          <w:szCs w:val="27"/>
          <w:lang w:eastAsia="x-none"/>
        </w:rPr>
        <w:t>, m</w:t>
      </w:r>
      <w:r w:rsidR="009701B0" w:rsidRPr="004D7876">
        <w:rPr>
          <w:iCs/>
          <w:spacing w:val="-2"/>
          <w:sz w:val="27"/>
          <w:szCs w:val="27"/>
          <w:lang w:eastAsia="x-none"/>
        </w:rPr>
        <w:t>ực nước trên một số sô</w:t>
      </w:r>
      <w:r w:rsidR="00FD1248" w:rsidRPr="004D7876">
        <w:rPr>
          <w:iCs/>
          <w:spacing w:val="-2"/>
          <w:sz w:val="27"/>
          <w:szCs w:val="27"/>
          <w:lang w:eastAsia="x-none"/>
        </w:rPr>
        <w:t>ng như sau:</w:t>
      </w:r>
    </w:p>
    <w:p w14:paraId="60220829" w14:textId="4472875C" w:rsidR="00F4513C" w:rsidRDefault="00F4513C" w:rsidP="00BF2100">
      <w:pPr>
        <w:widowControl w:val="0"/>
        <w:spacing w:before="40" w:line="278" w:lineRule="auto"/>
        <w:ind w:firstLine="567"/>
        <w:jc w:val="both"/>
        <w:rPr>
          <w:iCs/>
          <w:spacing w:val="-2"/>
          <w:sz w:val="27"/>
          <w:szCs w:val="27"/>
          <w:lang w:eastAsia="x-none"/>
        </w:rPr>
      </w:pPr>
      <w:r>
        <w:rPr>
          <w:iCs/>
          <w:spacing w:val="-2"/>
          <w:sz w:val="27"/>
          <w:szCs w:val="27"/>
          <w:lang w:eastAsia="x-none"/>
        </w:rPr>
        <w:t>- Trên sông Ngàn Sâu tại Hòa Duyệt</w:t>
      </w:r>
      <w:r w:rsidR="00003886">
        <w:rPr>
          <w:iCs/>
          <w:spacing w:val="-2"/>
          <w:sz w:val="27"/>
          <w:szCs w:val="27"/>
          <w:lang w:eastAsia="x-none"/>
        </w:rPr>
        <w:t xml:space="preserve"> lúc </w:t>
      </w:r>
      <w:r w:rsidR="00F27600">
        <w:rPr>
          <w:iCs/>
          <w:spacing w:val="-2"/>
          <w:sz w:val="27"/>
          <w:szCs w:val="27"/>
          <w:lang w:eastAsia="x-none"/>
        </w:rPr>
        <w:t>7</w:t>
      </w:r>
      <w:r w:rsidR="00003886">
        <w:rPr>
          <w:iCs/>
          <w:spacing w:val="-2"/>
          <w:sz w:val="27"/>
          <w:szCs w:val="27"/>
          <w:lang w:eastAsia="x-none"/>
        </w:rPr>
        <w:t>h/19/10</w:t>
      </w:r>
      <w:r>
        <w:rPr>
          <w:iCs/>
          <w:spacing w:val="-2"/>
          <w:sz w:val="27"/>
          <w:szCs w:val="27"/>
          <w:lang w:eastAsia="x-none"/>
        </w:rPr>
        <w:t xml:space="preserve"> là </w:t>
      </w:r>
      <w:r w:rsidR="000E3A12">
        <w:rPr>
          <w:iCs/>
          <w:spacing w:val="-2"/>
          <w:sz w:val="27"/>
          <w:szCs w:val="27"/>
          <w:lang w:eastAsia="x-none"/>
        </w:rPr>
        <w:t>9,13m trên BĐ2 0,13</w:t>
      </w:r>
      <w:r w:rsidR="00333FBF">
        <w:rPr>
          <w:iCs/>
          <w:spacing w:val="-2"/>
          <w:sz w:val="27"/>
          <w:szCs w:val="27"/>
          <w:lang w:eastAsia="x-none"/>
        </w:rPr>
        <w:t>m.</w:t>
      </w:r>
    </w:p>
    <w:p w14:paraId="0FDA06BE" w14:textId="7AD96A81" w:rsidR="007725FF" w:rsidRDefault="007725FF" w:rsidP="00BF2100">
      <w:pPr>
        <w:widowControl w:val="0"/>
        <w:spacing w:before="40" w:line="278" w:lineRule="auto"/>
        <w:ind w:firstLine="567"/>
        <w:jc w:val="both"/>
        <w:rPr>
          <w:iCs/>
          <w:spacing w:val="-2"/>
          <w:sz w:val="27"/>
          <w:szCs w:val="27"/>
          <w:lang w:eastAsia="x-none"/>
        </w:rPr>
      </w:pPr>
      <w:r>
        <w:rPr>
          <w:iCs/>
          <w:spacing w:val="-2"/>
          <w:sz w:val="27"/>
          <w:szCs w:val="27"/>
          <w:lang w:eastAsia="x-none"/>
        </w:rPr>
        <w:t>- Trên sông Gianh tại Mai Hóa</w:t>
      </w:r>
      <w:r w:rsidR="000E3A12" w:rsidRPr="000E3A12">
        <w:rPr>
          <w:iCs/>
          <w:spacing w:val="-2"/>
          <w:sz w:val="27"/>
          <w:szCs w:val="27"/>
          <w:lang w:eastAsia="x-none"/>
        </w:rPr>
        <w:t xml:space="preserve"> </w:t>
      </w:r>
      <w:r w:rsidR="000E3A12">
        <w:rPr>
          <w:iCs/>
          <w:spacing w:val="-2"/>
          <w:sz w:val="27"/>
          <w:szCs w:val="27"/>
          <w:lang w:eastAsia="x-none"/>
        </w:rPr>
        <w:t xml:space="preserve">lúc 7h/19/10 </w:t>
      </w:r>
      <w:r>
        <w:rPr>
          <w:iCs/>
          <w:spacing w:val="-2"/>
          <w:sz w:val="27"/>
          <w:szCs w:val="27"/>
          <w:lang w:eastAsia="x-none"/>
        </w:rPr>
        <w:t xml:space="preserve"> </w:t>
      </w:r>
      <w:r w:rsidRPr="00F547F2">
        <w:rPr>
          <w:b/>
          <w:iCs/>
          <w:spacing w:val="-2"/>
          <w:sz w:val="27"/>
          <w:szCs w:val="27"/>
          <w:lang w:eastAsia="x-none"/>
        </w:rPr>
        <w:t xml:space="preserve">là </w:t>
      </w:r>
      <w:r w:rsidR="00484803" w:rsidRPr="00F547F2">
        <w:rPr>
          <w:b/>
          <w:iCs/>
          <w:spacing w:val="-2"/>
          <w:sz w:val="27"/>
          <w:szCs w:val="27"/>
          <w:lang w:eastAsia="x-none"/>
        </w:rPr>
        <w:t>7,</w:t>
      </w:r>
      <w:r w:rsidR="000E3A12" w:rsidRPr="00F547F2">
        <w:rPr>
          <w:b/>
          <w:iCs/>
          <w:spacing w:val="-2"/>
          <w:sz w:val="27"/>
          <w:szCs w:val="27"/>
          <w:lang w:eastAsia="x-none"/>
        </w:rPr>
        <w:t>97</w:t>
      </w:r>
      <w:r w:rsidR="00484803" w:rsidRPr="00F547F2">
        <w:rPr>
          <w:b/>
          <w:iCs/>
          <w:spacing w:val="-2"/>
          <w:sz w:val="27"/>
          <w:szCs w:val="27"/>
          <w:lang w:eastAsia="x-none"/>
        </w:rPr>
        <w:t xml:space="preserve">m </w:t>
      </w:r>
      <w:r w:rsidR="00587708" w:rsidRPr="00F547F2">
        <w:rPr>
          <w:b/>
          <w:iCs/>
          <w:spacing w:val="-2"/>
          <w:sz w:val="27"/>
          <w:szCs w:val="27"/>
          <w:lang w:eastAsia="x-none"/>
        </w:rPr>
        <w:t>trên BĐ3 1,</w:t>
      </w:r>
      <w:r w:rsidR="000E3A12" w:rsidRPr="00F547F2">
        <w:rPr>
          <w:b/>
          <w:iCs/>
          <w:spacing w:val="-2"/>
          <w:sz w:val="27"/>
          <w:szCs w:val="27"/>
          <w:lang w:eastAsia="x-none"/>
        </w:rPr>
        <w:t>47</w:t>
      </w:r>
      <w:r w:rsidR="00587708" w:rsidRPr="00F547F2">
        <w:rPr>
          <w:b/>
          <w:iCs/>
          <w:spacing w:val="-2"/>
          <w:sz w:val="27"/>
          <w:szCs w:val="27"/>
          <w:lang w:eastAsia="x-none"/>
        </w:rPr>
        <w:t>m</w:t>
      </w:r>
      <w:r w:rsidR="00587708">
        <w:rPr>
          <w:iCs/>
          <w:spacing w:val="-2"/>
          <w:sz w:val="27"/>
          <w:szCs w:val="27"/>
          <w:lang w:eastAsia="x-none"/>
        </w:rPr>
        <w:t>.</w:t>
      </w:r>
    </w:p>
    <w:p w14:paraId="7FA2C72D" w14:textId="3CE0EDFB" w:rsidR="00F93089" w:rsidRPr="00AD63E9" w:rsidRDefault="00363206" w:rsidP="00BF2100">
      <w:pPr>
        <w:widowControl w:val="0"/>
        <w:spacing w:before="40" w:line="278" w:lineRule="auto"/>
        <w:ind w:firstLine="567"/>
        <w:jc w:val="both"/>
        <w:rPr>
          <w:iCs/>
          <w:spacing w:val="-2"/>
          <w:sz w:val="27"/>
          <w:szCs w:val="27"/>
          <w:highlight w:val="yellow"/>
          <w:lang w:eastAsia="x-none"/>
        </w:rPr>
      </w:pPr>
      <w:r w:rsidRPr="001B3CC2">
        <w:rPr>
          <w:iCs/>
          <w:spacing w:val="-2"/>
          <w:sz w:val="27"/>
          <w:szCs w:val="27"/>
          <w:lang w:eastAsia="x-none"/>
        </w:rPr>
        <w:t xml:space="preserve">- Sông </w:t>
      </w:r>
      <w:r w:rsidRPr="00053137">
        <w:rPr>
          <w:iCs/>
          <w:spacing w:val="-2"/>
          <w:sz w:val="27"/>
          <w:szCs w:val="27"/>
          <w:lang w:eastAsia="x-none"/>
        </w:rPr>
        <w:t>Thạch Hãn</w:t>
      </w:r>
      <w:r w:rsidR="00F93089" w:rsidRPr="00053137">
        <w:rPr>
          <w:iCs/>
          <w:spacing w:val="-2"/>
          <w:sz w:val="27"/>
          <w:szCs w:val="27"/>
          <w:lang w:eastAsia="x-none"/>
        </w:rPr>
        <w:t xml:space="preserve"> tại Thạch Hãn </w:t>
      </w:r>
      <w:r w:rsidR="008A04BE">
        <w:rPr>
          <w:iCs/>
          <w:spacing w:val="-2"/>
          <w:sz w:val="27"/>
          <w:szCs w:val="27"/>
          <w:lang w:eastAsia="x-none"/>
        </w:rPr>
        <w:t xml:space="preserve">lúc 7h/19/10 </w:t>
      </w:r>
      <w:r w:rsidR="00F93089" w:rsidRPr="00053137">
        <w:rPr>
          <w:iCs/>
          <w:spacing w:val="-2"/>
          <w:sz w:val="27"/>
          <w:szCs w:val="27"/>
          <w:lang w:eastAsia="x-none"/>
        </w:rPr>
        <w:t xml:space="preserve">là </w:t>
      </w:r>
      <w:r w:rsidR="008A04BE">
        <w:rPr>
          <w:iCs/>
          <w:spacing w:val="-2"/>
          <w:sz w:val="27"/>
          <w:szCs w:val="27"/>
          <w:lang w:eastAsia="x-none"/>
        </w:rPr>
        <w:t>4</w:t>
      </w:r>
      <w:r w:rsidR="0083396F" w:rsidRPr="00053137">
        <w:rPr>
          <w:iCs/>
          <w:spacing w:val="-2"/>
          <w:sz w:val="27"/>
          <w:szCs w:val="27"/>
          <w:lang w:eastAsia="x-none"/>
        </w:rPr>
        <w:t>,</w:t>
      </w:r>
      <w:r w:rsidR="008A04BE">
        <w:rPr>
          <w:iCs/>
          <w:spacing w:val="-2"/>
          <w:sz w:val="27"/>
          <w:szCs w:val="27"/>
          <w:lang w:eastAsia="x-none"/>
        </w:rPr>
        <w:t>1</w:t>
      </w:r>
      <w:r w:rsidR="002E4ACC" w:rsidRPr="00053137">
        <w:rPr>
          <w:iCs/>
          <w:spacing w:val="-2"/>
          <w:sz w:val="27"/>
          <w:szCs w:val="27"/>
          <w:lang w:eastAsia="x-none"/>
        </w:rPr>
        <w:t>3</w:t>
      </w:r>
      <w:r w:rsidR="0083396F" w:rsidRPr="00053137">
        <w:rPr>
          <w:iCs/>
          <w:spacing w:val="-2"/>
          <w:sz w:val="27"/>
          <w:szCs w:val="27"/>
          <w:lang w:eastAsia="x-none"/>
        </w:rPr>
        <w:t xml:space="preserve">m </w:t>
      </w:r>
      <w:r w:rsidR="008A04BE">
        <w:rPr>
          <w:iCs/>
          <w:spacing w:val="-2"/>
          <w:sz w:val="27"/>
          <w:szCs w:val="27"/>
          <w:lang w:eastAsia="x-none"/>
        </w:rPr>
        <w:t>dưới</w:t>
      </w:r>
      <w:r w:rsidR="0083396F" w:rsidRPr="00053137">
        <w:rPr>
          <w:iCs/>
          <w:spacing w:val="-2"/>
          <w:sz w:val="27"/>
          <w:szCs w:val="27"/>
          <w:lang w:eastAsia="x-none"/>
        </w:rPr>
        <w:t xml:space="preserve"> BĐ</w:t>
      </w:r>
      <w:r w:rsidR="001B3CC2" w:rsidRPr="00053137">
        <w:rPr>
          <w:iCs/>
          <w:spacing w:val="-2"/>
          <w:sz w:val="27"/>
          <w:szCs w:val="27"/>
          <w:lang w:eastAsia="x-none"/>
        </w:rPr>
        <w:t>2</w:t>
      </w:r>
      <w:r w:rsidR="0083396F" w:rsidRPr="00053137">
        <w:rPr>
          <w:iCs/>
          <w:spacing w:val="-2"/>
          <w:sz w:val="27"/>
          <w:szCs w:val="27"/>
          <w:lang w:eastAsia="x-none"/>
        </w:rPr>
        <w:t xml:space="preserve"> </w:t>
      </w:r>
      <w:r w:rsidR="008A04BE">
        <w:rPr>
          <w:iCs/>
          <w:spacing w:val="-2"/>
          <w:sz w:val="27"/>
          <w:szCs w:val="27"/>
          <w:lang w:eastAsia="x-none"/>
        </w:rPr>
        <w:t>1</w:t>
      </w:r>
      <w:r w:rsidR="0083396F" w:rsidRPr="00053137">
        <w:rPr>
          <w:iCs/>
          <w:spacing w:val="-2"/>
          <w:sz w:val="27"/>
          <w:szCs w:val="27"/>
          <w:lang w:eastAsia="x-none"/>
        </w:rPr>
        <w:t>,</w:t>
      </w:r>
      <w:r w:rsidR="008A04BE">
        <w:rPr>
          <w:iCs/>
          <w:spacing w:val="-2"/>
          <w:sz w:val="27"/>
          <w:szCs w:val="27"/>
          <w:lang w:eastAsia="x-none"/>
        </w:rPr>
        <w:t>87</w:t>
      </w:r>
      <w:r w:rsidR="00231211" w:rsidRPr="00053137">
        <w:rPr>
          <w:iCs/>
          <w:spacing w:val="-2"/>
          <w:sz w:val="27"/>
          <w:szCs w:val="27"/>
          <w:lang w:eastAsia="x-none"/>
        </w:rPr>
        <w:t>m</w:t>
      </w:r>
      <w:r w:rsidR="00104E7C">
        <w:rPr>
          <w:iCs/>
          <w:spacing w:val="-2"/>
          <w:sz w:val="27"/>
          <w:szCs w:val="27"/>
          <w:lang w:eastAsia="x-none"/>
        </w:rPr>
        <w:t>.</w:t>
      </w:r>
      <w:r w:rsidR="00053137" w:rsidRPr="00053137">
        <w:rPr>
          <w:iCs/>
          <w:spacing w:val="-2"/>
          <w:sz w:val="27"/>
          <w:szCs w:val="27"/>
          <w:lang w:eastAsia="x-none"/>
        </w:rPr>
        <w:t xml:space="preserve"> </w:t>
      </w:r>
    </w:p>
    <w:p w14:paraId="46C75922" w14:textId="088FAD66" w:rsidR="00363206" w:rsidRPr="001B3CC2" w:rsidRDefault="00F93089" w:rsidP="00BF2100">
      <w:pPr>
        <w:widowControl w:val="0"/>
        <w:spacing w:before="40" w:line="278" w:lineRule="auto"/>
        <w:ind w:firstLine="567"/>
        <w:jc w:val="both"/>
        <w:rPr>
          <w:iCs/>
          <w:spacing w:val="-2"/>
          <w:sz w:val="27"/>
          <w:szCs w:val="27"/>
          <w:lang w:eastAsia="x-none"/>
        </w:rPr>
      </w:pPr>
      <w:r w:rsidRPr="001B3CC2">
        <w:rPr>
          <w:iCs/>
          <w:spacing w:val="-2"/>
          <w:sz w:val="27"/>
          <w:szCs w:val="27"/>
          <w:lang w:eastAsia="x-none"/>
        </w:rPr>
        <w:t xml:space="preserve">- Sông Hiếu tại Đông Hà </w:t>
      </w:r>
      <w:r w:rsidR="00296A76">
        <w:rPr>
          <w:iCs/>
          <w:spacing w:val="-2"/>
          <w:sz w:val="27"/>
          <w:szCs w:val="27"/>
          <w:lang w:eastAsia="x-none"/>
        </w:rPr>
        <w:t xml:space="preserve">lúc 5h/19/10 </w:t>
      </w:r>
      <w:r w:rsidRPr="001B3CC2">
        <w:rPr>
          <w:iCs/>
          <w:spacing w:val="-2"/>
          <w:sz w:val="27"/>
          <w:szCs w:val="27"/>
          <w:lang w:eastAsia="x-none"/>
        </w:rPr>
        <w:t xml:space="preserve">là </w:t>
      </w:r>
      <w:r w:rsidR="00FD6856" w:rsidRPr="001B3CC2">
        <w:rPr>
          <w:iCs/>
          <w:spacing w:val="-2"/>
          <w:sz w:val="27"/>
          <w:szCs w:val="27"/>
          <w:lang w:eastAsia="x-none"/>
        </w:rPr>
        <w:t>2</w:t>
      </w:r>
      <w:r w:rsidR="0005489A" w:rsidRPr="001B3CC2">
        <w:rPr>
          <w:iCs/>
          <w:spacing w:val="-2"/>
          <w:sz w:val="27"/>
          <w:szCs w:val="27"/>
          <w:lang w:eastAsia="x-none"/>
        </w:rPr>
        <w:t>,</w:t>
      </w:r>
      <w:r w:rsidR="00FD6856" w:rsidRPr="001B3CC2">
        <w:rPr>
          <w:iCs/>
          <w:spacing w:val="-2"/>
          <w:sz w:val="27"/>
          <w:szCs w:val="27"/>
          <w:lang w:eastAsia="x-none"/>
        </w:rPr>
        <w:t>94</w:t>
      </w:r>
      <w:r w:rsidR="0005489A" w:rsidRPr="001B3CC2">
        <w:rPr>
          <w:iCs/>
          <w:spacing w:val="-2"/>
          <w:sz w:val="27"/>
          <w:szCs w:val="27"/>
          <w:lang w:eastAsia="x-none"/>
        </w:rPr>
        <w:t xml:space="preserve">m </w:t>
      </w:r>
      <w:r w:rsidR="00E31A95" w:rsidRPr="001B3CC2">
        <w:rPr>
          <w:iCs/>
          <w:spacing w:val="-2"/>
          <w:sz w:val="27"/>
          <w:szCs w:val="27"/>
          <w:lang w:eastAsia="x-none"/>
        </w:rPr>
        <w:t>dưới</w:t>
      </w:r>
      <w:r w:rsidR="0005489A" w:rsidRPr="001B3CC2">
        <w:rPr>
          <w:iCs/>
          <w:spacing w:val="-2"/>
          <w:sz w:val="27"/>
          <w:szCs w:val="27"/>
          <w:lang w:eastAsia="x-none"/>
        </w:rPr>
        <w:t xml:space="preserve"> BĐ2</w:t>
      </w:r>
      <w:r w:rsidRPr="001B3CC2">
        <w:rPr>
          <w:iCs/>
          <w:spacing w:val="-2"/>
          <w:sz w:val="27"/>
          <w:szCs w:val="27"/>
          <w:lang w:eastAsia="x-none"/>
        </w:rPr>
        <w:t xml:space="preserve"> </w:t>
      </w:r>
      <w:r w:rsidR="0005489A" w:rsidRPr="001B3CC2">
        <w:rPr>
          <w:iCs/>
          <w:spacing w:val="-2"/>
          <w:sz w:val="27"/>
          <w:szCs w:val="27"/>
          <w:lang w:eastAsia="x-none"/>
        </w:rPr>
        <w:t>0</w:t>
      </w:r>
      <w:r w:rsidRPr="001B3CC2">
        <w:rPr>
          <w:iCs/>
          <w:spacing w:val="-2"/>
          <w:sz w:val="27"/>
          <w:szCs w:val="27"/>
          <w:lang w:eastAsia="x-none"/>
        </w:rPr>
        <w:t>,</w:t>
      </w:r>
      <w:r w:rsidR="00E31A95" w:rsidRPr="001B3CC2">
        <w:rPr>
          <w:iCs/>
          <w:spacing w:val="-2"/>
          <w:sz w:val="27"/>
          <w:szCs w:val="27"/>
          <w:lang w:eastAsia="x-none"/>
        </w:rPr>
        <w:t>06</w:t>
      </w:r>
      <w:r w:rsidRPr="001B3CC2">
        <w:rPr>
          <w:iCs/>
          <w:spacing w:val="-2"/>
          <w:sz w:val="27"/>
          <w:szCs w:val="27"/>
          <w:lang w:eastAsia="x-none"/>
        </w:rPr>
        <w:t>m</w:t>
      </w:r>
      <w:r w:rsidR="00104E7C">
        <w:rPr>
          <w:iCs/>
          <w:spacing w:val="-2"/>
          <w:sz w:val="27"/>
          <w:szCs w:val="27"/>
          <w:lang w:eastAsia="x-none"/>
        </w:rPr>
        <w:t>.</w:t>
      </w:r>
    </w:p>
    <w:p w14:paraId="333ABE41" w14:textId="0472D30F" w:rsidR="002161E5" w:rsidRPr="00AD63E9" w:rsidRDefault="002161E5" w:rsidP="00BF2100">
      <w:pPr>
        <w:widowControl w:val="0"/>
        <w:spacing w:before="40" w:line="278" w:lineRule="auto"/>
        <w:ind w:firstLine="567"/>
        <w:jc w:val="both"/>
        <w:rPr>
          <w:iCs/>
          <w:spacing w:val="-6"/>
          <w:sz w:val="27"/>
          <w:szCs w:val="27"/>
          <w:highlight w:val="yellow"/>
          <w:lang w:eastAsia="x-none"/>
        </w:rPr>
      </w:pPr>
      <w:r w:rsidRPr="006E77E5">
        <w:rPr>
          <w:iCs/>
          <w:spacing w:val="-6"/>
          <w:sz w:val="27"/>
          <w:szCs w:val="27"/>
          <w:lang w:eastAsia="x-none"/>
        </w:rPr>
        <w:t>- Sông Kiến Giang tại Lệ Thủy</w:t>
      </w:r>
      <w:r w:rsidR="0083396F" w:rsidRPr="006E77E5">
        <w:rPr>
          <w:iCs/>
          <w:spacing w:val="-6"/>
          <w:sz w:val="27"/>
          <w:szCs w:val="27"/>
          <w:lang w:eastAsia="x-none"/>
        </w:rPr>
        <w:t xml:space="preserve"> </w:t>
      </w:r>
      <w:r w:rsidR="00CF0097">
        <w:rPr>
          <w:iCs/>
          <w:spacing w:val="-2"/>
          <w:sz w:val="27"/>
          <w:szCs w:val="27"/>
          <w:lang w:eastAsia="x-none"/>
        </w:rPr>
        <w:t xml:space="preserve">lúc 7h/19/10  </w:t>
      </w:r>
      <w:r w:rsidR="00CF0097" w:rsidRPr="00F547F2">
        <w:rPr>
          <w:b/>
          <w:iCs/>
          <w:spacing w:val="-2"/>
          <w:sz w:val="27"/>
          <w:szCs w:val="27"/>
          <w:lang w:eastAsia="x-none"/>
        </w:rPr>
        <w:t xml:space="preserve">là </w:t>
      </w:r>
      <w:r w:rsidR="0083396F" w:rsidRPr="00F547F2">
        <w:rPr>
          <w:b/>
          <w:iCs/>
          <w:spacing w:val="-6"/>
          <w:sz w:val="27"/>
          <w:szCs w:val="27"/>
          <w:lang w:eastAsia="x-none"/>
        </w:rPr>
        <w:t>4,</w:t>
      </w:r>
      <w:r w:rsidR="00A6577D" w:rsidRPr="00F547F2">
        <w:rPr>
          <w:b/>
          <w:iCs/>
          <w:spacing w:val="-6"/>
          <w:sz w:val="27"/>
          <w:szCs w:val="27"/>
          <w:lang w:eastAsia="x-none"/>
        </w:rPr>
        <w:t>8</w:t>
      </w:r>
      <w:r w:rsidR="003B6A13" w:rsidRPr="00F547F2">
        <w:rPr>
          <w:b/>
          <w:iCs/>
          <w:spacing w:val="-6"/>
          <w:sz w:val="27"/>
          <w:szCs w:val="27"/>
          <w:lang w:eastAsia="x-none"/>
        </w:rPr>
        <w:t>8</w:t>
      </w:r>
      <w:r w:rsidR="00713B55" w:rsidRPr="00F547F2">
        <w:rPr>
          <w:b/>
          <w:iCs/>
          <w:spacing w:val="-6"/>
          <w:sz w:val="27"/>
          <w:szCs w:val="27"/>
          <w:lang w:eastAsia="x-none"/>
        </w:rPr>
        <w:t>m</w:t>
      </w:r>
      <w:r w:rsidRPr="00F547F2">
        <w:rPr>
          <w:b/>
          <w:iCs/>
          <w:spacing w:val="-6"/>
          <w:sz w:val="27"/>
          <w:szCs w:val="27"/>
          <w:lang w:eastAsia="x-none"/>
        </w:rPr>
        <w:t xml:space="preserve"> </w:t>
      </w:r>
      <w:r w:rsidR="00363206" w:rsidRPr="00F547F2">
        <w:rPr>
          <w:b/>
          <w:iCs/>
          <w:spacing w:val="-6"/>
          <w:sz w:val="27"/>
          <w:szCs w:val="27"/>
          <w:lang w:eastAsia="x-none"/>
        </w:rPr>
        <w:t>trên</w:t>
      </w:r>
      <w:r w:rsidR="0083396F" w:rsidRPr="00F547F2">
        <w:rPr>
          <w:b/>
          <w:iCs/>
          <w:spacing w:val="-6"/>
          <w:sz w:val="27"/>
          <w:szCs w:val="27"/>
          <w:lang w:eastAsia="x-none"/>
        </w:rPr>
        <w:t xml:space="preserve"> BĐ3 2,</w:t>
      </w:r>
      <w:r w:rsidR="00A6577D" w:rsidRPr="00F547F2">
        <w:rPr>
          <w:b/>
          <w:iCs/>
          <w:spacing w:val="-6"/>
          <w:sz w:val="27"/>
          <w:szCs w:val="27"/>
          <w:lang w:eastAsia="x-none"/>
        </w:rPr>
        <w:t>1</w:t>
      </w:r>
      <w:r w:rsidR="00A00555" w:rsidRPr="00F547F2">
        <w:rPr>
          <w:b/>
          <w:iCs/>
          <w:spacing w:val="-6"/>
          <w:sz w:val="27"/>
          <w:szCs w:val="27"/>
          <w:lang w:eastAsia="x-none"/>
        </w:rPr>
        <w:t>8</w:t>
      </w:r>
      <w:r w:rsidR="00106D6C" w:rsidRPr="00F547F2">
        <w:rPr>
          <w:b/>
          <w:iCs/>
          <w:spacing w:val="-6"/>
          <w:sz w:val="27"/>
          <w:szCs w:val="27"/>
          <w:lang w:eastAsia="x-none"/>
        </w:rPr>
        <w:t>m</w:t>
      </w:r>
      <w:r w:rsidR="00A6577D" w:rsidRPr="00F547F2">
        <w:rPr>
          <w:b/>
          <w:iCs/>
          <w:spacing w:val="-6"/>
          <w:sz w:val="27"/>
          <w:szCs w:val="27"/>
          <w:lang w:eastAsia="x-none"/>
        </w:rPr>
        <w:t>, vượt lũ lịch sử 0</w:t>
      </w:r>
      <w:r w:rsidR="0083396F" w:rsidRPr="00F547F2">
        <w:rPr>
          <w:b/>
          <w:iCs/>
          <w:spacing w:val="-6"/>
          <w:sz w:val="27"/>
          <w:szCs w:val="27"/>
          <w:lang w:eastAsia="x-none"/>
        </w:rPr>
        <w:t>,</w:t>
      </w:r>
      <w:r w:rsidR="00A6577D" w:rsidRPr="00F547F2">
        <w:rPr>
          <w:b/>
          <w:iCs/>
          <w:spacing w:val="-6"/>
          <w:sz w:val="27"/>
          <w:szCs w:val="27"/>
          <w:lang w:eastAsia="x-none"/>
        </w:rPr>
        <w:t>9</w:t>
      </w:r>
      <w:r w:rsidR="00B23375" w:rsidRPr="00F547F2">
        <w:rPr>
          <w:b/>
          <w:iCs/>
          <w:spacing w:val="-6"/>
          <w:sz w:val="27"/>
          <w:szCs w:val="27"/>
          <w:lang w:eastAsia="x-none"/>
        </w:rPr>
        <w:t>7</w:t>
      </w:r>
      <w:r w:rsidR="00EE4C33" w:rsidRPr="00F547F2">
        <w:rPr>
          <w:b/>
          <w:iCs/>
          <w:spacing w:val="-6"/>
          <w:sz w:val="27"/>
          <w:szCs w:val="27"/>
          <w:lang w:eastAsia="x-none"/>
        </w:rPr>
        <w:t>m</w:t>
      </w:r>
      <w:r w:rsidR="00EE4C33">
        <w:rPr>
          <w:iCs/>
          <w:spacing w:val="-6"/>
          <w:sz w:val="27"/>
          <w:szCs w:val="27"/>
          <w:lang w:eastAsia="x-none"/>
        </w:rPr>
        <w:t xml:space="preserve"> (đang</w:t>
      </w:r>
      <w:r w:rsidR="00635CEE">
        <w:rPr>
          <w:iCs/>
          <w:spacing w:val="-6"/>
          <w:sz w:val="27"/>
          <w:szCs w:val="27"/>
          <w:lang w:eastAsia="x-none"/>
        </w:rPr>
        <w:t xml:space="preserve"> dao động ở mức</w:t>
      </w:r>
      <w:r w:rsidR="00EE4C33">
        <w:rPr>
          <w:iCs/>
          <w:spacing w:val="-6"/>
          <w:sz w:val="27"/>
          <w:szCs w:val="27"/>
          <w:lang w:eastAsia="x-none"/>
        </w:rPr>
        <w:t xml:space="preserve"> đỉnh).</w:t>
      </w:r>
    </w:p>
    <w:p w14:paraId="27E76836" w14:textId="2B855D8A" w:rsidR="00FD1248" w:rsidRPr="00410342" w:rsidRDefault="00FD1248" w:rsidP="00BF2100">
      <w:pPr>
        <w:widowControl w:val="0"/>
        <w:spacing w:before="40" w:line="278" w:lineRule="auto"/>
        <w:ind w:firstLine="567"/>
        <w:jc w:val="both"/>
        <w:rPr>
          <w:iCs/>
          <w:spacing w:val="-6"/>
          <w:sz w:val="27"/>
          <w:szCs w:val="27"/>
          <w:lang w:eastAsia="x-none"/>
        </w:rPr>
      </w:pPr>
      <w:r w:rsidRPr="00410342">
        <w:rPr>
          <w:iCs/>
          <w:spacing w:val="-6"/>
          <w:sz w:val="27"/>
          <w:szCs w:val="27"/>
          <w:lang w:eastAsia="x-none"/>
        </w:rPr>
        <w:t>-</w:t>
      </w:r>
      <w:r w:rsidR="009701B0" w:rsidRPr="00410342">
        <w:rPr>
          <w:iCs/>
          <w:spacing w:val="-6"/>
          <w:sz w:val="27"/>
          <w:szCs w:val="27"/>
          <w:lang w:eastAsia="x-none"/>
        </w:rPr>
        <w:t xml:space="preserve"> </w:t>
      </w:r>
      <w:r w:rsidR="009C1D3B" w:rsidRPr="00410342">
        <w:rPr>
          <w:iCs/>
          <w:spacing w:val="-6"/>
          <w:sz w:val="27"/>
          <w:szCs w:val="27"/>
          <w:lang w:eastAsia="x-none"/>
        </w:rPr>
        <w:t>S</w:t>
      </w:r>
      <w:r w:rsidR="009701B0" w:rsidRPr="00410342">
        <w:rPr>
          <w:iCs/>
          <w:spacing w:val="-6"/>
          <w:sz w:val="27"/>
          <w:szCs w:val="27"/>
          <w:lang w:eastAsia="x-none"/>
        </w:rPr>
        <w:t>ông Bồ tại Phú Ốc</w:t>
      </w:r>
      <w:r w:rsidR="00730CC7">
        <w:rPr>
          <w:iCs/>
          <w:spacing w:val="-6"/>
          <w:sz w:val="27"/>
          <w:szCs w:val="27"/>
          <w:lang w:eastAsia="x-none"/>
        </w:rPr>
        <w:t xml:space="preserve"> lúc 4</w:t>
      </w:r>
      <w:r w:rsidR="00087FC5">
        <w:rPr>
          <w:iCs/>
          <w:spacing w:val="-6"/>
          <w:sz w:val="27"/>
          <w:szCs w:val="27"/>
          <w:lang w:eastAsia="x-none"/>
        </w:rPr>
        <w:t>h/19/10</w:t>
      </w:r>
      <w:r w:rsidR="009701B0" w:rsidRPr="00410342">
        <w:rPr>
          <w:iCs/>
          <w:spacing w:val="-6"/>
          <w:sz w:val="27"/>
          <w:szCs w:val="27"/>
          <w:lang w:eastAsia="x-none"/>
        </w:rPr>
        <w:t xml:space="preserve">: </w:t>
      </w:r>
      <w:r w:rsidR="0083396F" w:rsidRPr="00410342">
        <w:rPr>
          <w:iCs/>
          <w:spacing w:val="-6"/>
          <w:sz w:val="27"/>
          <w:szCs w:val="27"/>
          <w:lang w:eastAsia="x-none"/>
        </w:rPr>
        <w:t>3,</w:t>
      </w:r>
      <w:r w:rsidR="00EA256E" w:rsidRPr="00410342">
        <w:rPr>
          <w:iCs/>
          <w:spacing w:val="-6"/>
          <w:sz w:val="27"/>
          <w:szCs w:val="27"/>
          <w:lang w:eastAsia="x-none"/>
        </w:rPr>
        <w:t>36</w:t>
      </w:r>
      <w:r w:rsidR="0083396F" w:rsidRPr="00410342">
        <w:rPr>
          <w:iCs/>
          <w:spacing w:val="-6"/>
          <w:sz w:val="27"/>
          <w:szCs w:val="27"/>
          <w:lang w:eastAsia="x-none"/>
        </w:rPr>
        <w:t>m</w:t>
      </w:r>
      <w:r w:rsidR="00106D6C" w:rsidRPr="00410342">
        <w:rPr>
          <w:iCs/>
          <w:spacing w:val="-6"/>
          <w:sz w:val="27"/>
          <w:szCs w:val="27"/>
          <w:lang w:eastAsia="x-none"/>
        </w:rPr>
        <w:t xml:space="preserve">; </w:t>
      </w:r>
      <w:r w:rsidR="0083396F" w:rsidRPr="00410342">
        <w:rPr>
          <w:iCs/>
          <w:spacing w:val="-6"/>
          <w:sz w:val="27"/>
          <w:szCs w:val="27"/>
          <w:lang w:eastAsia="x-none"/>
        </w:rPr>
        <w:t>trên</w:t>
      </w:r>
      <w:r w:rsidR="00106D6C" w:rsidRPr="00410342">
        <w:rPr>
          <w:iCs/>
          <w:spacing w:val="-6"/>
          <w:sz w:val="27"/>
          <w:szCs w:val="27"/>
          <w:lang w:eastAsia="x-none"/>
        </w:rPr>
        <w:t xml:space="preserve"> BĐ</w:t>
      </w:r>
      <w:r w:rsidR="00EA256E" w:rsidRPr="00410342">
        <w:rPr>
          <w:iCs/>
          <w:spacing w:val="-6"/>
          <w:sz w:val="27"/>
          <w:szCs w:val="27"/>
          <w:lang w:eastAsia="x-none"/>
        </w:rPr>
        <w:t>2</w:t>
      </w:r>
      <w:r w:rsidR="00106D6C" w:rsidRPr="00410342">
        <w:rPr>
          <w:iCs/>
          <w:spacing w:val="-6"/>
          <w:sz w:val="27"/>
          <w:szCs w:val="27"/>
          <w:lang w:eastAsia="x-none"/>
        </w:rPr>
        <w:t xml:space="preserve"> 0,</w:t>
      </w:r>
      <w:r w:rsidR="00EA256E" w:rsidRPr="00410342">
        <w:rPr>
          <w:iCs/>
          <w:spacing w:val="-6"/>
          <w:sz w:val="27"/>
          <w:szCs w:val="27"/>
          <w:lang w:eastAsia="x-none"/>
        </w:rPr>
        <w:t>3</w:t>
      </w:r>
      <w:r w:rsidR="0083396F" w:rsidRPr="00410342">
        <w:rPr>
          <w:iCs/>
          <w:spacing w:val="-6"/>
          <w:sz w:val="27"/>
          <w:szCs w:val="27"/>
          <w:lang w:eastAsia="x-none"/>
        </w:rPr>
        <w:t>6</w:t>
      </w:r>
      <w:r w:rsidR="00106D6C" w:rsidRPr="00410342">
        <w:rPr>
          <w:iCs/>
          <w:spacing w:val="-6"/>
          <w:sz w:val="27"/>
          <w:szCs w:val="27"/>
          <w:lang w:eastAsia="x-none"/>
        </w:rPr>
        <w:t>m</w:t>
      </w:r>
      <w:r w:rsidR="00104E7C" w:rsidRPr="00410342">
        <w:rPr>
          <w:iCs/>
          <w:spacing w:val="-6"/>
          <w:sz w:val="27"/>
          <w:szCs w:val="27"/>
          <w:lang w:eastAsia="x-none"/>
        </w:rPr>
        <w:t>.</w:t>
      </w:r>
    </w:p>
    <w:p w14:paraId="5BB6CDB5" w14:textId="5567F0C8" w:rsidR="005A774C" w:rsidRPr="00410342" w:rsidRDefault="00FD1248" w:rsidP="00BF2100">
      <w:pPr>
        <w:widowControl w:val="0"/>
        <w:spacing w:before="40" w:line="278" w:lineRule="auto"/>
        <w:ind w:firstLine="567"/>
        <w:jc w:val="both"/>
        <w:rPr>
          <w:iCs/>
          <w:spacing w:val="-6"/>
          <w:sz w:val="27"/>
          <w:szCs w:val="27"/>
          <w:lang w:eastAsia="x-none"/>
        </w:rPr>
      </w:pPr>
      <w:r w:rsidRPr="00410342">
        <w:rPr>
          <w:iCs/>
          <w:spacing w:val="-6"/>
          <w:sz w:val="27"/>
          <w:szCs w:val="27"/>
          <w:lang w:eastAsia="x-none"/>
        </w:rPr>
        <w:t xml:space="preserve">- </w:t>
      </w:r>
      <w:r w:rsidR="009C1D3B" w:rsidRPr="00410342">
        <w:rPr>
          <w:iCs/>
          <w:spacing w:val="-6"/>
          <w:sz w:val="27"/>
          <w:szCs w:val="27"/>
          <w:lang w:eastAsia="x-none"/>
        </w:rPr>
        <w:t>S</w:t>
      </w:r>
      <w:r w:rsidR="009701B0" w:rsidRPr="00410342">
        <w:rPr>
          <w:iCs/>
          <w:spacing w:val="-6"/>
          <w:sz w:val="27"/>
          <w:szCs w:val="27"/>
          <w:lang w:eastAsia="x-none"/>
        </w:rPr>
        <w:t>ông Hương tại Kim Long</w:t>
      </w:r>
      <w:r w:rsidR="00087FC5">
        <w:rPr>
          <w:iCs/>
          <w:spacing w:val="-6"/>
          <w:sz w:val="27"/>
          <w:szCs w:val="27"/>
          <w:lang w:eastAsia="x-none"/>
        </w:rPr>
        <w:t xml:space="preserve"> lúc </w:t>
      </w:r>
      <w:r w:rsidR="00730CC7">
        <w:rPr>
          <w:iCs/>
          <w:spacing w:val="-6"/>
          <w:sz w:val="27"/>
          <w:szCs w:val="27"/>
          <w:lang w:eastAsia="x-none"/>
        </w:rPr>
        <w:t>4</w:t>
      </w:r>
      <w:r w:rsidR="00087FC5">
        <w:rPr>
          <w:iCs/>
          <w:spacing w:val="-6"/>
          <w:sz w:val="27"/>
          <w:szCs w:val="27"/>
          <w:lang w:eastAsia="x-none"/>
        </w:rPr>
        <w:t>h/19/10</w:t>
      </w:r>
      <w:r w:rsidRPr="00410342">
        <w:rPr>
          <w:iCs/>
          <w:spacing w:val="-6"/>
          <w:sz w:val="27"/>
          <w:szCs w:val="27"/>
          <w:lang w:eastAsia="x-none"/>
        </w:rPr>
        <w:t xml:space="preserve">: </w:t>
      </w:r>
      <w:r w:rsidR="0083396F" w:rsidRPr="00410342">
        <w:rPr>
          <w:iCs/>
          <w:spacing w:val="-6"/>
          <w:sz w:val="27"/>
          <w:szCs w:val="27"/>
          <w:lang w:eastAsia="x-none"/>
        </w:rPr>
        <w:t>2,</w:t>
      </w:r>
      <w:r w:rsidR="0036667E" w:rsidRPr="00410342">
        <w:rPr>
          <w:iCs/>
          <w:spacing w:val="-6"/>
          <w:sz w:val="27"/>
          <w:szCs w:val="27"/>
          <w:lang w:eastAsia="x-none"/>
        </w:rPr>
        <w:t>45</w:t>
      </w:r>
      <w:r w:rsidR="0083396F" w:rsidRPr="00410342">
        <w:rPr>
          <w:iCs/>
          <w:spacing w:val="-6"/>
          <w:sz w:val="27"/>
          <w:szCs w:val="27"/>
          <w:lang w:eastAsia="x-none"/>
        </w:rPr>
        <w:t>m</w:t>
      </w:r>
      <w:r w:rsidR="00106D6C" w:rsidRPr="00410342">
        <w:rPr>
          <w:iCs/>
          <w:spacing w:val="-6"/>
          <w:sz w:val="27"/>
          <w:szCs w:val="27"/>
          <w:lang w:eastAsia="x-none"/>
        </w:rPr>
        <w:t xml:space="preserve">; </w:t>
      </w:r>
      <w:r w:rsidR="00B6141B" w:rsidRPr="00410342">
        <w:rPr>
          <w:iCs/>
          <w:spacing w:val="-6"/>
          <w:sz w:val="27"/>
          <w:szCs w:val="27"/>
          <w:lang w:eastAsia="x-none"/>
        </w:rPr>
        <w:t>trên</w:t>
      </w:r>
      <w:r w:rsidR="00106D6C" w:rsidRPr="00410342">
        <w:rPr>
          <w:iCs/>
          <w:spacing w:val="-6"/>
          <w:sz w:val="27"/>
          <w:szCs w:val="27"/>
          <w:lang w:eastAsia="x-none"/>
        </w:rPr>
        <w:t xml:space="preserve"> BĐ</w:t>
      </w:r>
      <w:r w:rsidR="00B6141B" w:rsidRPr="00410342">
        <w:rPr>
          <w:iCs/>
          <w:spacing w:val="-6"/>
          <w:sz w:val="27"/>
          <w:szCs w:val="27"/>
          <w:lang w:eastAsia="x-none"/>
        </w:rPr>
        <w:t>2</w:t>
      </w:r>
      <w:r w:rsidR="00106D6C" w:rsidRPr="00410342">
        <w:rPr>
          <w:iCs/>
          <w:spacing w:val="-6"/>
          <w:sz w:val="27"/>
          <w:szCs w:val="27"/>
          <w:lang w:eastAsia="x-none"/>
        </w:rPr>
        <w:t xml:space="preserve"> 0,</w:t>
      </w:r>
      <w:r w:rsidR="00B6141B" w:rsidRPr="00410342">
        <w:rPr>
          <w:iCs/>
          <w:spacing w:val="-6"/>
          <w:sz w:val="27"/>
          <w:szCs w:val="27"/>
          <w:lang w:eastAsia="x-none"/>
        </w:rPr>
        <w:t>45</w:t>
      </w:r>
      <w:r w:rsidR="00106D6C" w:rsidRPr="00410342">
        <w:rPr>
          <w:iCs/>
          <w:spacing w:val="-6"/>
          <w:sz w:val="27"/>
          <w:szCs w:val="27"/>
          <w:lang w:eastAsia="x-none"/>
        </w:rPr>
        <w:t>m</w:t>
      </w:r>
      <w:r w:rsidR="007D0861" w:rsidRPr="00410342">
        <w:rPr>
          <w:iCs/>
          <w:spacing w:val="-6"/>
          <w:sz w:val="27"/>
          <w:szCs w:val="27"/>
          <w:lang w:eastAsia="x-none"/>
        </w:rPr>
        <w:t>.</w:t>
      </w:r>
    </w:p>
    <w:p w14:paraId="0B3C768E" w14:textId="58796DA1" w:rsidR="004D2ABF" w:rsidRDefault="00FB14D8" w:rsidP="00BF2100">
      <w:pPr>
        <w:widowControl w:val="0"/>
        <w:spacing w:before="40" w:line="278" w:lineRule="auto"/>
        <w:ind w:firstLine="567"/>
        <w:jc w:val="both"/>
        <w:rPr>
          <w:iCs/>
          <w:sz w:val="27"/>
          <w:szCs w:val="27"/>
          <w:lang w:eastAsia="x-none"/>
        </w:rPr>
      </w:pPr>
      <w:r w:rsidRPr="004D2ABF">
        <w:rPr>
          <w:iCs/>
          <w:spacing w:val="-6"/>
          <w:sz w:val="27"/>
          <w:szCs w:val="27"/>
          <w:lang w:eastAsia="x-none"/>
        </w:rPr>
        <w:t xml:space="preserve">Dự báo: </w:t>
      </w:r>
      <w:r w:rsidR="00BF2100" w:rsidRPr="004D2ABF">
        <w:rPr>
          <w:iCs/>
          <w:sz w:val="27"/>
          <w:szCs w:val="27"/>
          <w:lang w:eastAsia="x-none"/>
        </w:rPr>
        <w:t xml:space="preserve">Trong </w:t>
      </w:r>
      <w:r w:rsidR="004D2ABF" w:rsidRPr="004D2ABF">
        <w:rPr>
          <w:iCs/>
          <w:sz w:val="27"/>
          <w:szCs w:val="27"/>
          <w:lang w:eastAsia="x-none"/>
        </w:rPr>
        <w:t>6-12</w:t>
      </w:r>
      <w:r w:rsidR="00BF2100" w:rsidRPr="004D2ABF">
        <w:rPr>
          <w:iCs/>
          <w:sz w:val="27"/>
          <w:szCs w:val="27"/>
          <w:lang w:eastAsia="x-none"/>
        </w:rPr>
        <w:t xml:space="preserve"> giờ tới, lũ trên</w:t>
      </w:r>
      <w:r w:rsidR="006D1F79">
        <w:rPr>
          <w:iCs/>
          <w:sz w:val="27"/>
          <w:szCs w:val="27"/>
          <w:lang w:eastAsia="x-none"/>
        </w:rPr>
        <w:t xml:space="preserve"> sông</w:t>
      </w:r>
      <w:r w:rsidR="00BF2100" w:rsidRPr="004D2ABF">
        <w:rPr>
          <w:iCs/>
          <w:sz w:val="27"/>
          <w:szCs w:val="27"/>
          <w:lang w:eastAsia="x-none"/>
        </w:rPr>
        <w:t xml:space="preserve"> </w:t>
      </w:r>
      <w:r w:rsidR="004D2ABF" w:rsidRPr="004D2ABF">
        <w:rPr>
          <w:iCs/>
          <w:sz w:val="27"/>
          <w:szCs w:val="27"/>
          <w:lang w:eastAsia="x-none"/>
        </w:rPr>
        <w:t>Ngàn Sâu, các sông ở Quảng Bình tiếp tục lên; các sông từ Quảng Trị đến Thừa Thiên Huế tiếp tục xuống.</w:t>
      </w:r>
    </w:p>
    <w:p w14:paraId="0F3A3D35" w14:textId="70AA016A" w:rsidR="00E47407" w:rsidRPr="00E47407" w:rsidRDefault="00E47407" w:rsidP="00E47407">
      <w:pPr>
        <w:widowControl w:val="0"/>
        <w:spacing w:before="40" w:line="278" w:lineRule="auto"/>
        <w:ind w:firstLine="567"/>
        <w:jc w:val="both"/>
        <w:rPr>
          <w:iCs/>
          <w:spacing w:val="-2"/>
          <w:sz w:val="27"/>
          <w:szCs w:val="27"/>
          <w:lang w:eastAsia="x-none"/>
        </w:rPr>
      </w:pPr>
      <w:r w:rsidRPr="00E47407">
        <w:rPr>
          <w:iCs/>
          <w:spacing w:val="-2"/>
          <w:sz w:val="27"/>
          <w:szCs w:val="27"/>
          <w:lang w:eastAsia="x-none"/>
        </w:rPr>
        <w:t xml:space="preserve"> </w:t>
      </w:r>
      <w:r>
        <w:rPr>
          <w:iCs/>
          <w:spacing w:val="-2"/>
          <w:sz w:val="27"/>
          <w:szCs w:val="27"/>
          <w:lang w:eastAsia="x-none"/>
        </w:rPr>
        <w:t>Chiều đến tối 19/10</w:t>
      </w:r>
      <w:r w:rsidRPr="00E47407">
        <w:rPr>
          <w:iCs/>
          <w:spacing w:val="-2"/>
          <w:sz w:val="27"/>
          <w:szCs w:val="27"/>
          <w:lang w:eastAsia="x-none"/>
        </w:rPr>
        <w:t xml:space="preserve">, mực nước trên các sông có khả năng như sau: </w:t>
      </w:r>
    </w:p>
    <w:p w14:paraId="484ADD2A" w14:textId="77777777" w:rsidR="00E47407" w:rsidRPr="00E47407" w:rsidRDefault="00E47407" w:rsidP="00E47407">
      <w:pPr>
        <w:widowControl w:val="0"/>
        <w:spacing w:before="40" w:line="278" w:lineRule="auto"/>
        <w:ind w:firstLine="567"/>
        <w:jc w:val="both"/>
        <w:rPr>
          <w:iCs/>
          <w:spacing w:val="-2"/>
          <w:sz w:val="27"/>
          <w:szCs w:val="27"/>
          <w:lang w:eastAsia="x-none"/>
        </w:rPr>
      </w:pPr>
      <w:r w:rsidRPr="00E47407">
        <w:rPr>
          <w:iCs/>
          <w:spacing w:val="-2"/>
          <w:sz w:val="27"/>
          <w:szCs w:val="27"/>
          <w:lang w:eastAsia="x-none"/>
        </w:rPr>
        <w:t xml:space="preserve">Trên sông Ngàn Sâu tại Hòa Duyệt lên mức 9,5m, trên BĐ2 0,5m; </w:t>
      </w:r>
    </w:p>
    <w:p w14:paraId="7B1375F6" w14:textId="17EAD915" w:rsidR="00E47407" w:rsidRPr="00E47407" w:rsidRDefault="00E47407" w:rsidP="00E47407">
      <w:pPr>
        <w:widowControl w:val="0"/>
        <w:spacing w:before="40" w:line="278" w:lineRule="auto"/>
        <w:ind w:firstLine="567"/>
        <w:jc w:val="both"/>
        <w:rPr>
          <w:iCs/>
          <w:spacing w:val="-2"/>
          <w:sz w:val="27"/>
          <w:szCs w:val="27"/>
          <w:lang w:eastAsia="x-none"/>
        </w:rPr>
      </w:pPr>
      <w:r w:rsidRPr="00E47407">
        <w:rPr>
          <w:iCs/>
          <w:spacing w:val="-2"/>
          <w:sz w:val="27"/>
          <w:szCs w:val="27"/>
          <w:lang w:eastAsia="x-none"/>
        </w:rPr>
        <w:t>Trên sông Gianh tại Mai H</w:t>
      </w:r>
      <w:r w:rsidR="00B841E4">
        <w:rPr>
          <w:iCs/>
          <w:spacing w:val="-2"/>
          <w:sz w:val="27"/>
          <w:szCs w:val="27"/>
          <w:lang w:eastAsia="x-none"/>
        </w:rPr>
        <w:t>óa lên mức 8,3m, trên BĐ3 1,8m, sau đó xuống.</w:t>
      </w:r>
    </w:p>
    <w:p w14:paraId="34A1592D" w14:textId="77777777" w:rsidR="00E47407" w:rsidRPr="00E47407" w:rsidRDefault="00E47407" w:rsidP="00E47407">
      <w:pPr>
        <w:widowControl w:val="0"/>
        <w:spacing w:before="40" w:line="278" w:lineRule="auto"/>
        <w:ind w:firstLine="567"/>
        <w:jc w:val="both"/>
        <w:rPr>
          <w:iCs/>
          <w:spacing w:val="-2"/>
          <w:sz w:val="27"/>
          <w:szCs w:val="27"/>
          <w:lang w:eastAsia="x-none"/>
        </w:rPr>
      </w:pPr>
      <w:r w:rsidRPr="00E47407">
        <w:rPr>
          <w:iCs/>
          <w:spacing w:val="-2"/>
          <w:sz w:val="27"/>
          <w:szCs w:val="27"/>
          <w:lang w:eastAsia="x-none"/>
        </w:rPr>
        <w:t xml:space="preserve">Trên sông Kiến Giang tại Lệ Thủy xuống mức 4,8m, trên BĐ3 2,1m; </w:t>
      </w:r>
    </w:p>
    <w:p w14:paraId="2CE6E219" w14:textId="77777777" w:rsidR="00E47407" w:rsidRPr="00E47407" w:rsidRDefault="00E47407" w:rsidP="00E47407">
      <w:pPr>
        <w:widowControl w:val="0"/>
        <w:spacing w:before="40" w:line="278" w:lineRule="auto"/>
        <w:ind w:firstLine="567"/>
        <w:jc w:val="both"/>
        <w:rPr>
          <w:iCs/>
          <w:spacing w:val="-2"/>
          <w:sz w:val="27"/>
          <w:szCs w:val="27"/>
          <w:lang w:eastAsia="x-none"/>
        </w:rPr>
      </w:pPr>
      <w:r w:rsidRPr="00E47407">
        <w:rPr>
          <w:iCs/>
          <w:spacing w:val="-2"/>
          <w:sz w:val="27"/>
          <w:szCs w:val="27"/>
          <w:lang w:eastAsia="x-none"/>
        </w:rPr>
        <w:t xml:space="preserve">Trên sông Hiếu tại Đông Hà xuống mức 2,2m, trên BĐ1 0,2m; </w:t>
      </w:r>
    </w:p>
    <w:p w14:paraId="307CAF40" w14:textId="77777777" w:rsidR="00E47407" w:rsidRPr="00E47407" w:rsidRDefault="00E47407" w:rsidP="00E47407">
      <w:pPr>
        <w:widowControl w:val="0"/>
        <w:spacing w:before="40" w:line="278" w:lineRule="auto"/>
        <w:ind w:firstLine="567"/>
        <w:jc w:val="both"/>
        <w:rPr>
          <w:iCs/>
          <w:spacing w:val="-2"/>
          <w:sz w:val="27"/>
          <w:szCs w:val="27"/>
          <w:lang w:eastAsia="x-none"/>
        </w:rPr>
      </w:pPr>
      <w:r w:rsidRPr="00E47407">
        <w:rPr>
          <w:iCs/>
          <w:spacing w:val="-2"/>
          <w:sz w:val="27"/>
          <w:szCs w:val="27"/>
          <w:lang w:eastAsia="x-none"/>
        </w:rPr>
        <w:t xml:space="preserve">Trên sông Thạch Hãn tại Thạch Hãn xuống mức 3,6m, trên BĐ1 0,6m; </w:t>
      </w:r>
    </w:p>
    <w:p w14:paraId="3A5BFFBE" w14:textId="77777777" w:rsidR="00E47407" w:rsidRPr="00E47407" w:rsidRDefault="00E47407" w:rsidP="00E47407">
      <w:pPr>
        <w:widowControl w:val="0"/>
        <w:spacing w:before="40" w:line="278" w:lineRule="auto"/>
        <w:ind w:firstLine="567"/>
        <w:jc w:val="both"/>
        <w:rPr>
          <w:iCs/>
          <w:spacing w:val="-2"/>
          <w:sz w:val="27"/>
          <w:szCs w:val="27"/>
          <w:lang w:eastAsia="x-none"/>
        </w:rPr>
      </w:pPr>
      <w:r w:rsidRPr="00E47407">
        <w:rPr>
          <w:iCs/>
          <w:spacing w:val="-2"/>
          <w:sz w:val="27"/>
          <w:szCs w:val="27"/>
          <w:lang w:eastAsia="x-none"/>
        </w:rPr>
        <w:t xml:space="preserve">Trên sông Bồ tại Phú Ốc dao động ở mức 3,0m (BĐ2); </w:t>
      </w:r>
    </w:p>
    <w:p w14:paraId="456FAA1B" w14:textId="78E755C8" w:rsidR="00E47407" w:rsidRPr="00E47407" w:rsidRDefault="00E47407" w:rsidP="00E47407">
      <w:pPr>
        <w:widowControl w:val="0"/>
        <w:spacing w:before="40" w:line="278" w:lineRule="auto"/>
        <w:ind w:firstLine="567"/>
        <w:jc w:val="both"/>
        <w:rPr>
          <w:iCs/>
          <w:spacing w:val="-2"/>
          <w:sz w:val="27"/>
          <w:szCs w:val="27"/>
          <w:lang w:eastAsia="x-none"/>
        </w:rPr>
      </w:pPr>
      <w:r w:rsidRPr="00E47407">
        <w:rPr>
          <w:iCs/>
          <w:spacing w:val="-2"/>
          <w:sz w:val="27"/>
          <w:szCs w:val="27"/>
          <w:lang w:eastAsia="x-none"/>
        </w:rPr>
        <w:t xml:space="preserve">Trên sông Hương tại Kim Long xuống mức 2,0m, ở mức BĐ2. </w:t>
      </w:r>
    </w:p>
    <w:p w14:paraId="1033F7D0" w14:textId="0C5BD97B" w:rsidR="007E469D" w:rsidRPr="00463223" w:rsidRDefault="00077CD2" w:rsidP="00953B57">
      <w:pPr>
        <w:widowControl w:val="0"/>
        <w:spacing w:before="40" w:after="120" w:line="252" w:lineRule="auto"/>
        <w:ind w:firstLine="567"/>
        <w:jc w:val="both"/>
        <w:rPr>
          <w:b/>
          <w:sz w:val="27"/>
          <w:szCs w:val="27"/>
          <w:lang w:eastAsia="x-none"/>
        </w:rPr>
      </w:pPr>
      <w:r>
        <w:rPr>
          <w:b/>
          <w:sz w:val="27"/>
          <w:szCs w:val="27"/>
          <w:lang w:eastAsia="x-none"/>
        </w:rPr>
        <w:t>4</w:t>
      </w:r>
      <w:r w:rsidR="007E469D" w:rsidRPr="00463223">
        <w:rPr>
          <w:b/>
          <w:sz w:val="27"/>
          <w:szCs w:val="27"/>
          <w:lang w:eastAsia="x-none"/>
        </w:rPr>
        <w:t xml:space="preserve">. Tình hình </w:t>
      </w:r>
      <w:r w:rsidR="004E612B" w:rsidRPr="00463223">
        <w:rPr>
          <w:b/>
          <w:sz w:val="27"/>
          <w:szCs w:val="27"/>
          <w:lang w:eastAsia="x-none"/>
        </w:rPr>
        <w:t>sơ tán dân</w:t>
      </w:r>
    </w:p>
    <w:p w14:paraId="0DC81205" w14:textId="669DEC79" w:rsidR="00C9061C" w:rsidRPr="00463223" w:rsidRDefault="00C9061C" w:rsidP="00C9061C">
      <w:pPr>
        <w:widowControl w:val="0"/>
        <w:shd w:val="clear" w:color="auto" w:fill="FFFFFF" w:themeFill="background1"/>
        <w:tabs>
          <w:tab w:val="left" w:pos="142"/>
          <w:tab w:val="left" w:pos="709"/>
        </w:tabs>
        <w:spacing w:after="80" w:line="252" w:lineRule="auto"/>
        <w:ind w:firstLine="567"/>
        <w:jc w:val="both"/>
        <w:rPr>
          <w:sz w:val="27"/>
          <w:szCs w:val="27"/>
          <w:lang w:val="de-DE" w:eastAsia="x-none"/>
        </w:rPr>
      </w:pPr>
      <w:r w:rsidRPr="00463223">
        <w:rPr>
          <w:sz w:val="27"/>
          <w:szCs w:val="27"/>
          <w:lang w:val="de-DE" w:eastAsia="x-none"/>
        </w:rPr>
        <w:t xml:space="preserve">Theo báo cáo của các tỉnh, tính </w:t>
      </w:r>
      <w:r w:rsidRPr="006A5B2A">
        <w:rPr>
          <w:sz w:val="27"/>
          <w:szCs w:val="27"/>
          <w:lang w:val="de-DE" w:eastAsia="x-none"/>
        </w:rPr>
        <w:t xml:space="preserve">đến </w:t>
      </w:r>
      <w:r w:rsidR="00626E9D" w:rsidRPr="006A5B2A">
        <w:rPr>
          <w:sz w:val="27"/>
          <w:szCs w:val="27"/>
          <w:lang w:val="de-DE" w:eastAsia="x-none"/>
        </w:rPr>
        <w:t>06</w:t>
      </w:r>
      <w:r w:rsidRPr="006A5B2A">
        <w:rPr>
          <w:sz w:val="27"/>
          <w:szCs w:val="27"/>
          <w:lang w:val="de-DE" w:eastAsia="x-none"/>
        </w:rPr>
        <w:t>h ngày 1</w:t>
      </w:r>
      <w:r w:rsidR="006A5B2A" w:rsidRPr="006A5B2A">
        <w:rPr>
          <w:sz w:val="27"/>
          <w:szCs w:val="27"/>
          <w:lang w:val="de-DE" w:eastAsia="x-none"/>
        </w:rPr>
        <w:t>9</w:t>
      </w:r>
      <w:r w:rsidRPr="006A5B2A">
        <w:rPr>
          <w:sz w:val="27"/>
          <w:szCs w:val="27"/>
          <w:lang w:val="de-DE" w:eastAsia="x-none"/>
        </w:rPr>
        <w:t>/10, tại các tỉnh</w:t>
      </w:r>
      <w:r w:rsidRPr="00463223">
        <w:rPr>
          <w:sz w:val="27"/>
          <w:szCs w:val="27"/>
          <w:lang w:val="de-DE" w:eastAsia="x-none"/>
        </w:rPr>
        <w:t xml:space="preserve"> </w:t>
      </w:r>
      <w:r w:rsidR="00B64763" w:rsidRPr="00463223">
        <w:rPr>
          <w:sz w:val="27"/>
          <w:szCs w:val="27"/>
          <w:lang w:val="de-DE" w:eastAsia="x-none"/>
        </w:rPr>
        <w:t>H</w:t>
      </w:r>
      <w:r w:rsidR="00F23BE2">
        <w:rPr>
          <w:sz w:val="27"/>
          <w:szCs w:val="27"/>
          <w:lang w:val="de-DE" w:eastAsia="x-none"/>
        </w:rPr>
        <w:t>à</w:t>
      </w:r>
      <w:r w:rsidR="00B64763" w:rsidRPr="00463223">
        <w:rPr>
          <w:sz w:val="27"/>
          <w:szCs w:val="27"/>
          <w:lang w:val="de-DE" w:eastAsia="x-none"/>
        </w:rPr>
        <w:t xml:space="preserve"> Tĩnh</w:t>
      </w:r>
      <w:r w:rsidRPr="00463223">
        <w:rPr>
          <w:sz w:val="27"/>
          <w:szCs w:val="27"/>
          <w:lang w:val="de-DE" w:eastAsia="x-none"/>
        </w:rPr>
        <w:t xml:space="preserve"> - Thừa Thiên Huế đã sơ tán </w:t>
      </w:r>
      <w:r w:rsidR="00D951D3">
        <w:rPr>
          <w:sz w:val="27"/>
          <w:szCs w:val="27"/>
          <w:lang w:val="de-DE" w:eastAsia="x-none"/>
        </w:rPr>
        <w:t>37</w:t>
      </w:r>
      <w:r w:rsidRPr="00463223">
        <w:rPr>
          <w:sz w:val="27"/>
          <w:szCs w:val="27"/>
          <w:lang w:val="de-DE" w:eastAsia="x-none"/>
        </w:rPr>
        <w:t>.</w:t>
      </w:r>
      <w:r w:rsidR="00D951D3">
        <w:rPr>
          <w:sz w:val="27"/>
          <w:szCs w:val="27"/>
          <w:lang w:val="de-DE" w:eastAsia="x-none"/>
        </w:rPr>
        <w:t>490</w:t>
      </w:r>
      <w:r w:rsidRPr="00463223">
        <w:rPr>
          <w:sz w:val="27"/>
          <w:szCs w:val="27"/>
          <w:lang w:val="de-DE" w:eastAsia="x-none"/>
        </w:rPr>
        <w:t xml:space="preserve"> hộ/</w:t>
      </w:r>
      <w:r w:rsidR="00D951D3">
        <w:rPr>
          <w:sz w:val="27"/>
          <w:szCs w:val="27"/>
          <w:lang w:val="de-DE" w:eastAsia="x-none"/>
        </w:rPr>
        <w:t>121</w:t>
      </w:r>
      <w:r w:rsidRPr="00463223">
        <w:rPr>
          <w:sz w:val="27"/>
          <w:szCs w:val="27"/>
          <w:lang w:val="de-DE" w:eastAsia="x-none"/>
        </w:rPr>
        <w:t>.</w:t>
      </w:r>
      <w:r w:rsidR="00D951D3">
        <w:rPr>
          <w:sz w:val="27"/>
          <w:szCs w:val="27"/>
          <w:lang w:val="de-DE" w:eastAsia="x-none"/>
        </w:rPr>
        <w:t>280</w:t>
      </w:r>
      <w:r w:rsidRPr="00463223">
        <w:rPr>
          <w:sz w:val="27"/>
          <w:szCs w:val="27"/>
          <w:lang w:val="de-DE" w:eastAsia="x-none"/>
        </w:rPr>
        <w:t>, cụ thể:</w:t>
      </w:r>
    </w:p>
    <w:p w14:paraId="4F67F7AC" w14:textId="778A5400" w:rsidR="00C9061C" w:rsidRPr="00463223" w:rsidRDefault="00C9061C" w:rsidP="00C9061C">
      <w:pPr>
        <w:pStyle w:val="ListParagraph"/>
        <w:widowControl w:val="0"/>
        <w:numPr>
          <w:ilvl w:val="0"/>
          <w:numId w:val="12"/>
        </w:numPr>
        <w:shd w:val="clear" w:color="auto" w:fill="FFFFFF" w:themeFill="background1"/>
        <w:tabs>
          <w:tab w:val="left" w:pos="142"/>
          <w:tab w:val="left" w:pos="709"/>
        </w:tabs>
        <w:spacing w:after="80" w:line="252" w:lineRule="auto"/>
        <w:ind w:left="0" w:firstLine="567"/>
        <w:contextualSpacing w:val="0"/>
        <w:jc w:val="both"/>
        <w:rPr>
          <w:sz w:val="27"/>
          <w:szCs w:val="27"/>
          <w:lang w:val="de-DE" w:eastAsia="x-none"/>
        </w:rPr>
      </w:pPr>
      <w:r w:rsidRPr="00463223">
        <w:rPr>
          <w:sz w:val="27"/>
          <w:szCs w:val="27"/>
          <w:lang w:val="de-DE" w:eastAsia="x-none"/>
        </w:rPr>
        <w:t xml:space="preserve">Tỉnh Hà Tĩnh: </w:t>
      </w:r>
      <w:r w:rsidR="00D951D3">
        <w:rPr>
          <w:sz w:val="27"/>
          <w:szCs w:val="27"/>
          <w:lang w:val="de-DE" w:eastAsia="x-none"/>
        </w:rPr>
        <w:t>7</w:t>
      </w:r>
      <w:r w:rsidRPr="00463223">
        <w:rPr>
          <w:sz w:val="27"/>
          <w:szCs w:val="27"/>
          <w:lang w:val="de-DE" w:eastAsia="x-none"/>
        </w:rPr>
        <w:t>.</w:t>
      </w:r>
      <w:r w:rsidR="00D951D3">
        <w:rPr>
          <w:sz w:val="27"/>
          <w:szCs w:val="27"/>
          <w:lang w:val="de-DE" w:eastAsia="x-none"/>
        </w:rPr>
        <w:t>183</w:t>
      </w:r>
      <w:r w:rsidRPr="00463223">
        <w:rPr>
          <w:sz w:val="27"/>
          <w:szCs w:val="27"/>
          <w:lang w:val="de-DE" w:eastAsia="x-none"/>
        </w:rPr>
        <w:t xml:space="preserve"> hộ/</w:t>
      </w:r>
      <w:r w:rsidR="00D951D3">
        <w:rPr>
          <w:sz w:val="27"/>
          <w:szCs w:val="27"/>
          <w:lang w:val="de-DE" w:eastAsia="x-none"/>
        </w:rPr>
        <w:t>20</w:t>
      </w:r>
      <w:r w:rsidRPr="00463223">
        <w:rPr>
          <w:sz w:val="27"/>
          <w:szCs w:val="27"/>
          <w:lang w:val="de-DE" w:eastAsia="x-none"/>
        </w:rPr>
        <w:t>.</w:t>
      </w:r>
      <w:r w:rsidR="00D951D3">
        <w:rPr>
          <w:sz w:val="27"/>
          <w:szCs w:val="27"/>
          <w:lang w:val="de-DE" w:eastAsia="x-none"/>
        </w:rPr>
        <w:t>761</w:t>
      </w:r>
      <w:r w:rsidR="00D0456D" w:rsidRPr="00463223">
        <w:rPr>
          <w:sz w:val="27"/>
          <w:szCs w:val="27"/>
          <w:lang w:val="de-DE" w:eastAsia="x-none"/>
        </w:rPr>
        <w:t xml:space="preserve"> người.</w:t>
      </w:r>
    </w:p>
    <w:p w14:paraId="6295619E" w14:textId="7F7DB59F" w:rsidR="00C9061C" w:rsidRPr="00463223" w:rsidRDefault="00C9061C" w:rsidP="00C9061C">
      <w:pPr>
        <w:pStyle w:val="ListParagraph"/>
        <w:widowControl w:val="0"/>
        <w:numPr>
          <w:ilvl w:val="0"/>
          <w:numId w:val="12"/>
        </w:numPr>
        <w:shd w:val="clear" w:color="auto" w:fill="FFFFFF" w:themeFill="background1"/>
        <w:tabs>
          <w:tab w:val="left" w:pos="142"/>
          <w:tab w:val="left" w:pos="709"/>
        </w:tabs>
        <w:spacing w:after="80" w:line="252" w:lineRule="auto"/>
        <w:ind w:left="0" w:firstLine="567"/>
        <w:contextualSpacing w:val="0"/>
        <w:jc w:val="both"/>
        <w:rPr>
          <w:sz w:val="27"/>
          <w:szCs w:val="27"/>
          <w:lang w:val="de-DE" w:eastAsia="x-none"/>
        </w:rPr>
      </w:pPr>
      <w:r w:rsidRPr="00463223">
        <w:rPr>
          <w:sz w:val="27"/>
          <w:szCs w:val="27"/>
          <w:lang w:val="de-DE" w:eastAsia="x-none"/>
        </w:rPr>
        <w:t xml:space="preserve">Tỉnh Quảng Bình: </w:t>
      </w:r>
      <w:r w:rsidR="00D951D3">
        <w:rPr>
          <w:sz w:val="27"/>
          <w:szCs w:val="27"/>
          <w:lang w:val="de-DE" w:eastAsia="x-none"/>
        </w:rPr>
        <w:t>7</w:t>
      </w:r>
      <w:r w:rsidR="00D0456D" w:rsidRPr="00463223">
        <w:rPr>
          <w:sz w:val="27"/>
          <w:szCs w:val="27"/>
          <w:lang w:val="de-DE" w:eastAsia="x-none"/>
        </w:rPr>
        <w:t>.</w:t>
      </w:r>
      <w:r w:rsidR="00D951D3">
        <w:rPr>
          <w:sz w:val="27"/>
          <w:szCs w:val="27"/>
          <w:lang w:val="de-DE" w:eastAsia="x-none"/>
        </w:rPr>
        <w:t>148</w:t>
      </w:r>
      <w:r w:rsidRPr="00463223">
        <w:rPr>
          <w:sz w:val="27"/>
          <w:szCs w:val="27"/>
          <w:lang w:val="de-DE" w:eastAsia="x-none"/>
        </w:rPr>
        <w:t xml:space="preserve"> hộ/</w:t>
      </w:r>
      <w:r w:rsidR="00D951D3">
        <w:rPr>
          <w:sz w:val="27"/>
          <w:szCs w:val="27"/>
          <w:lang w:val="de-DE" w:eastAsia="x-none"/>
        </w:rPr>
        <w:t>28</w:t>
      </w:r>
      <w:r w:rsidRPr="00463223">
        <w:rPr>
          <w:sz w:val="27"/>
          <w:szCs w:val="27"/>
          <w:lang w:val="de-DE" w:eastAsia="x-none"/>
        </w:rPr>
        <w:t>.</w:t>
      </w:r>
      <w:r w:rsidR="00D951D3">
        <w:rPr>
          <w:sz w:val="27"/>
          <w:szCs w:val="27"/>
          <w:lang w:val="de-DE" w:eastAsia="x-none"/>
        </w:rPr>
        <w:t>592</w:t>
      </w:r>
      <w:r w:rsidRPr="00463223">
        <w:rPr>
          <w:sz w:val="27"/>
          <w:szCs w:val="27"/>
          <w:lang w:val="de-DE" w:eastAsia="x-none"/>
        </w:rPr>
        <w:t xml:space="preserve"> người.</w:t>
      </w:r>
    </w:p>
    <w:p w14:paraId="17CEC5F7" w14:textId="77777777" w:rsidR="00C9061C" w:rsidRPr="00463223" w:rsidRDefault="00C9061C" w:rsidP="00C9061C">
      <w:pPr>
        <w:pStyle w:val="ListParagraph"/>
        <w:widowControl w:val="0"/>
        <w:numPr>
          <w:ilvl w:val="0"/>
          <w:numId w:val="12"/>
        </w:numPr>
        <w:shd w:val="clear" w:color="auto" w:fill="FFFFFF" w:themeFill="background1"/>
        <w:tabs>
          <w:tab w:val="left" w:pos="142"/>
          <w:tab w:val="left" w:pos="709"/>
        </w:tabs>
        <w:spacing w:after="80" w:line="252" w:lineRule="auto"/>
        <w:ind w:left="0" w:firstLine="567"/>
        <w:contextualSpacing w:val="0"/>
        <w:jc w:val="both"/>
        <w:rPr>
          <w:sz w:val="27"/>
          <w:szCs w:val="27"/>
          <w:lang w:val="de-DE" w:eastAsia="x-none"/>
        </w:rPr>
      </w:pPr>
      <w:r w:rsidRPr="00463223">
        <w:rPr>
          <w:sz w:val="27"/>
          <w:szCs w:val="27"/>
          <w:lang w:val="de-DE" w:eastAsia="x-none"/>
        </w:rPr>
        <w:t>Tỉnh Quảng Trị: 11.084 hộ/34.737 người.</w:t>
      </w:r>
    </w:p>
    <w:p w14:paraId="28E5E200" w14:textId="7353A37A" w:rsidR="00C9061C" w:rsidRDefault="004B2A54" w:rsidP="00953B57">
      <w:pPr>
        <w:widowControl w:val="0"/>
        <w:spacing w:before="40" w:after="120" w:line="252" w:lineRule="auto"/>
        <w:ind w:firstLine="567"/>
        <w:jc w:val="both"/>
        <w:rPr>
          <w:sz w:val="27"/>
          <w:szCs w:val="27"/>
          <w:lang w:eastAsia="x-none"/>
        </w:rPr>
      </w:pPr>
      <w:r w:rsidRPr="00463223">
        <w:rPr>
          <w:sz w:val="27"/>
          <w:szCs w:val="27"/>
          <w:lang w:eastAsia="x-none"/>
        </w:rPr>
        <w:t>- Tỉnh Thừa Thiên Huế: 12.075 hộ/37.190 người.</w:t>
      </w:r>
    </w:p>
    <w:p w14:paraId="6AB3787A" w14:textId="369EA563" w:rsidR="001C51D3" w:rsidRDefault="001C51D3" w:rsidP="00953B57">
      <w:pPr>
        <w:widowControl w:val="0"/>
        <w:spacing w:before="40" w:after="120" w:line="252" w:lineRule="auto"/>
        <w:ind w:firstLine="567"/>
        <w:jc w:val="both"/>
        <w:rPr>
          <w:b/>
          <w:sz w:val="27"/>
          <w:szCs w:val="27"/>
          <w:lang w:eastAsia="x-none"/>
        </w:rPr>
      </w:pPr>
      <w:r w:rsidRPr="00F35F4C">
        <w:rPr>
          <w:b/>
          <w:sz w:val="27"/>
          <w:szCs w:val="27"/>
          <w:lang w:eastAsia="x-none"/>
        </w:rPr>
        <w:t xml:space="preserve">5. Tình hình ngập lụt: </w:t>
      </w:r>
    </w:p>
    <w:p w14:paraId="7F3BA020" w14:textId="66F7325A" w:rsidR="00F35F4C" w:rsidRDefault="00F35F4C" w:rsidP="00F35F4C">
      <w:pPr>
        <w:pStyle w:val="ListParagraph"/>
        <w:widowControl w:val="0"/>
        <w:numPr>
          <w:ilvl w:val="0"/>
          <w:numId w:val="12"/>
        </w:numPr>
        <w:shd w:val="clear" w:color="auto" w:fill="FFFFFF" w:themeFill="background1"/>
        <w:tabs>
          <w:tab w:val="left" w:pos="142"/>
          <w:tab w:val="left" w:pos="709"/>
        </w:tabs>
        <w:spacing w:after="80" w:line="252" w:lineRule="auto"/>
        <w:ind w:left="0" w:firstLine="567"/>
        <w:contextualSpacing w:val="0"/>
        <w:jc w:val="both"/>
        <w:rPr>
          <w:sz w:val="27"/>
          <w:szCs w:val="27"/>
          <w:lang w:val="de-DE" w:eastAsia="x-none"/>
        </w:rPr>
      </w:pPr>
      <w:r w:rsidRPr="00F35F4C">
        <w:rPr>
          <w:sz w:val="27"/>
          <w:szCs w:val="27"/>
          <w:lang w:val="de-DE" w:eastAsia="x-none"/>
        </w:rPr>
        <w:t>Tính đến nay</w:t>
      </w:r>
      <w:r w:rsidR="00D717FA">
        <w:rPr>
          <w:sz w:val="27"/>
          <w:szCs w:val="27"/>
          <w:lang w:val="de-DE" w:eastAsia="x-none"/>
        </w:rPr>
        <w:t xml:space="preserve"> có 1</w:t>
      </w:r>
      <w:r w:rsidR="000337BE">
        <w:rPr>
          <w:sz w:val="27"/>
          <w:szCs w:val="27"/>
          <w:lang w:val="de-DE" w:eastAsia="x-none"/>
        </w:rPr>
        <w:t>21</w:t>
      </w:r>
      <w:r w:rsidR="00D717FA">
        <w:rPr>
          <w:sz w:val="27"/>
          <w:szCs w:val="27"/>
          <w:lang w:val="de-DE" w:eastAsia="x-none"/>
        </w:rPr>
        <w:t>.</w:t>
      </w:r>
      <w:r w:rsidR="000337BE">
        <w:rPr>
          <w:sz w:val="27"/>
          <w:szCs w:val="27"/>
          <w:lang w:val="de-DE" w:eastAsia="x-none"/>
        </w:rPr>
        <w:t>694</w:t>
      </w:r>
      <w:r w:rsidR="006C2034">
        <w:rPr>
          <w:sz w:val="27"/>
          <w:szCs w:val="27"/>
          <w:lang w:val="de-DE" w:eastAsia="x-none"/>
        </w:rPr>
        <w:t xml:space="preserve"> </w:t>
      </w:r>
      <w:r w:rsidR="00D717FA">
        <w:rPr>
          <w:sz w:val="27"/>
          <w:szCs w:val="27"/>
          <w:lang w:val="de-DE" w:eastAsia="x-none"/>
        </w:rPr>
        <w:t>hộ dân tại các tỉnh Hà Tĩnh, Quảng Bình, Quảng T</w:t>
      </w:r>
      <w:r w:rsidR="000337BE">
        <w:rPr>
          <w:sz w:val="27"/>
          <w:szCs w:val="27"/>
          <w:lang w:val="de-DE" w:eastAsia="x-none"/>
        </w:rPr>
        <w:t xml:space="preserve">rị bị ngập, cụ thể: </w:t>
      </w:r>
    </w:p>
    <w:p w14:paraId="3E0F8F37" w14:textId="08592414" w:rsidR="001F71A7" w:rsidRPr="006C2034" w:rsidRDefault="001F71A7" w:rsidP="006C2034">
      <w:pPr>
        <w:pStyle w:val="ListParagraph"/>
        <w:widowControl w:val="0"/>
        <w:numPr>
          <w:ilvl w:val="0"/>
          <w:numId w:val="12"/>
        </w:numPr>
        <w:shd w:val="clear" w:color="auto" w:fill="FFFFFF" w:themeFill="background1"/>
        <w:tabs>
          <w:tab w:val="left" w:pos="142"/>
          <w:tab w:val="left" w:pos="709"/>
        </w:tabs>
        <w:spacing w:after="80" w:line="252" w:lineRule="auto"/>
        <w:ind w:left="0" w:firstLine="567"/>
        <w:contextualSpacing w:val="0"/>
        <w:jc w:val="both"/>
        <w:rPr>
          <w:sz w:val="27"/>
          <w:szCs w:val="27"/>
          <w:lang w:val="de-DE" w:eastAsia="x-none"/>
        </w:rPr>
      </w:pPr>
      <w:r w:rsidRPr="006C2034">
        <w:rPr>
          <w:sz w:val="27"/>
          <w:szCs w:val="27"/>
          <w:lang w:val="de-DE" w:eastAsia="x-none"/>
        </w:rPr>
        <w:t>Hà Tĩnh</w:t>
      </w:r>
      <w:r w:rsidR="000337BE" w:rsidRPr="006C2034">
        <w:rPr>
          <w:sz w:val="27"/>
          <w:szCs w:val="27"/>
          <w:lang w:val="de-DE" w:eastAsia="x-none"/>
        </w:rPr>
        <w:t>: 2.704 hộ tại 0</w:t>
      </w:r>
      <w:r w:rsidR="00C87B30" w:rsidRPr="006C2034">
        <w:rPr>
          <w:sz w:val="27"/>
          <w:szCs w:val="27"/>
          <w:lang w:val="de-DE" w:eastAsia="x-none"/>
        </w:rPr>
        <w:t>7 huyện, thành phố Hương Khê, Cẩm Xuyên, Nghi Xuân, Đức Thọ, TP Hà Tĩnh, Lộc Hà, Thạch Hà.</w:t>
      </w:r>
    </w:p>
    <w:p w14:paraId="02293DA5" w14:textId="7762BF43" w:rsidR="001F71A7" w:rsidRPr="00C87B30" w:rsidRDefault="00C87B30" w:rsidP="006C2034">
      <w:pPr>
        <w:pStyle w:val="ListParagraph"/>
        <w:widowControl w:val="0"/>
        <w:numPr>
          <w:ilvl w:val="0"/>
          <w:numId w:val="12"/>
        </w:numPr>
        <w:shd w:val="clear" w:color="auto" w:fill="FFFFFF" w:themeFill="background1"/>
        <w:tabs>
          <w:tab w:val="left" w:pos="142"/>
          <w:tab w:val="left" w:pos="709"/>
        </w:tabs>
        <w:spacing w:after="80" w:line="252" w:lineRule="auto"/>
        <w:ind w:left="0" w:firstLine="567"/>
        <w:contextualSpacing w:val="0"/>
        <w:jc w:val="both"/>
        <w:rPr>
          <w:sz w:val="27"/>
          <w:szCs w:val="27"/>
          <w:lang w:val="de-DE" w:eastAsia="x-none"/>
        </w:rPr>
      </w:pPr>
      <w:r>
        <w:rPr>
          <w:sz w:val="27"/>
          <w:szCs w:val="27"/>
          <w:lang w:val="de-DE" w:eastAsia="x-none"/>
        </w:rPr>
        <w:t xml:space="preserve"> </w:t>
      </w:r>
      <w:r w:rsidRPr="006C2034">
        <w:rPr>
          <w:sz w:val="27"/>
          <w:szCs w:val="27"/>
          <w:lang w:val="de-DE" w:eastAsia="x-none"/>
        </w:rPr>
        <w:t>Quảng Bình: 65.231 hộ tại 08 huyện Lệ Thủy, Quảng Ninh, Bố Trạch, Tuyên Hóa, Minh Hóa, TX Ba Đồn, TP Đồng Hới, Quảng Trạch</w:t>
      </w:r>
    </w:p>
    <w:p w14:paraId="6864D81A" w14:textId="3211F473" w:rsidR="00DE24A2" w:rsidRPr="006C2034" w:rsidRDefault="00F35F4C" w:rsidP="006C2034">
      <w:pPr>
        <w:pStyle w:val="ListParagraph"/>
        <w:widowControl w:val="0"/>
        <w:numPr>
          <w:ilvl w:val="0"/>
          <w:numId w:val="12"/>
        </w:numPr>
        <w:shd w:val="clear" w:color="auto" w:fill="FFFFFF" w:themeFill="background1"/>
        <w:tabs>
          <w:tab w:val="left" w:pos="142"/>
          <w:tab w:val="left" w:pos="709"/>
        </w:tabs>
        <w:spacing w:after="80" w:line="252" w:lineRule="auto"/>
        <w:ind w:left="0" w:firstLine="567"/>
        <w:contextualSpacing w:val="0"/>
        <w:jc w:val="both"/>
        <w:rPr>
          <w:sz w:val="27"/>
          <w:szCs w:val="27"/>
          <w:lang w:val="de-DE" w:eastAsia="x-none"/>
        </w:rPr>
      </w:pPr>
      <w:r w:rsidRPr="006C2034">
        <w:rPr>
          <w:sz w:val="27"/>
          <w:szCs w:val="27"/>
          <w:lang w:val="de-DE" w:eastAsia="x-none"/>
        </w:rPr>
        <w:t xml:space="preserve">Quảng Trị: </w:t>
      </w:r>
      <w:r w:rsidR="00DE24A2" w:rsidRPr="006C2034">
        <w:rPr>
          <w:sz w:val="27"/>
          <w:szCs w:val="27"/>
          <w:lang w:val="de-DE" w:eastAsia="x-none"/>
        </w:rPr>
        <w:t xml:space="preserve">53.759 hộ tại 09 huyện Hướng Hóa, Đakrông, Cam Lộ, tp Đông Hà, </w:t>
      </w:r>
      <w:r w:rsidR="00DE24A2" w:rsidRPr="006C2034">
        <w:rPr>
          <w:sz w:val="27"/>
          <w:szCs w:val="27"/>
          <w:lang w:val="de-DE" w:eastAsia="x-none"/>
        </w:rPr>
        <w:lastRenderedPageBreak/>
        <w:t>Vĩnh Linh, Gio Linh, Quảng Trị, Triệu Phong, Hải Lăng.</w:t>
      </w:r>
    </w:p>
    <w:p w14:paraId="098573E5" w14:textId="77777777" w:rsidR="00796C3F" w:rsidRPr="00463223" w:rsidRDefault="00796C3F" w:rsidP="00796C3F">
      <w:pPr>
        <w:widowControl w:val="0"/>
        <w:tabs>
          <w:tab w:val="left" w:pos="851"/>
        </w:tabs>
        <w:spacing w:after="60" w:line="252" w:lineRule="auto"/>
        <w:ind w:firstLine="567"/>
        <w:jc w:val="both"/>
        <w:rPr>
          <w:b/>
          <w:sz w:val="27"/>
          <w:szCs w:val="27"/>
          <w:lang w:eastAsia="x-none"/>
        </w:rPr>
      </w:pPr>
      <w:r w:rsidRPr="00463223">
        <w:rPr>
          <w:b/>
          <w:sz w:val="27"/>
          <w:szCs w:val="27"/>
          <w:lang w:eastAsia="x-none"/>
        </w:rPr>
        <w:t>II. TÌNH HÌNH HỒ CHỨA</w:t>
      </w:r>
    </w:p>
    <w:p w14:paraId="5FBBD807" w14:textId="77777777" w:rsidR="00796C3F" w:rsidRPr="00463223" w:rsidRDefault="00796C3F" w:rsidP="00796C3F">
      <w:pPr>
        <w:widowControl w:val="0"/>
        <w:tabs>
          <w:tab w:val="left" w:pos="851"/>
        </w:tabs>
        <w:spacing w:after="60" w:line="252" w:lineRule="auto"/>
        <w:ind w:firstLine="567"/>
        <w:jc w:val="both"/>
        <w:rPr>
          <w:b/>
          <w:sz w:val="27"/>
          <w:szCs w:val="27"/>
          <w:lang w:eastAsia="x-none"/>
        </w:rPr>
      </w:pPr>
      <w:r w:rsidRPr="00463223">
        <w:rPr>
          <w:b/>
          <w:sz w:val="27"/>
          <w:szCs w:val="27"/>
          <w:lang w:eastAsia="x-none"/>
        </w:rPr>
        <w:t>1. Liên hồ chứa trên lưu vực sông Hồng</w:t>
      </w:r>
    </w:p>
    <w:p w14:paraId="14C803A9" w14:textId="71EBCDD7" w:rsidR="00796C3F" w:rsidRDefault="00796C3F" w:rsidP="00796C3F">
      <w:pPr>
        <w:widowControl w:val="0"/>
        <w:tabs>
          <w:tab w:val="left" w:pos="851"/>
          <w:tab w:val="left" w:pos="1418"/>
        </w:tabs>
        <w:spacing w:before="60" w:after="60" w:line="252" w:lineRule="auto"/>
        <w:ind w:firstLine="567"/>
        <w:jc w:val="both"/>
        <w:rPr>
          <w:sz w:val="26"/>
          <w:szCs w:val="26"/>
        </w:rPr>
      </w:pPr>
      <w:r w:rsidRPr="003A40CE">
        <w:rPr>
          <w:sz w:val="26"/>
          <w:szCs w:val="26"/>
          <w:lang w:val="vi-VN"/>
        </w:rPr>
        <w:t>Các hồ Sơn La, Hòa Bình, Tuyên Quang, Thác Bà</w:t>
      </w:r>
      <w:r>
        <w:rPr>
          <w:sz w:val="26"/>
          <w:szCs w:val="26"/>
        </w:rPr>
        <w:t xml:space="preserve"> đã đóng tất cả các cửa xả</w:t>
      </w:r>
    </w:p>
    <w:tbl>
      <w:tblPr>
        <w:tblStyle w:val="TableGrid"/>
        <w:tblW w:w="5314" w:type="pct"/>
        <w:jc w:val="center"/>
        <w:tblLayout w:type="fixed"/>
        <w:tblLook w:val="04A0" w:firstRow="1" w:lastRow="0" w:firstColumn="1" w:lastColumn="0" w:noHBand="0" w:noVBand="1"/>
      </w:tblPr>
      <w:tblGrid>
        <w:gridCol w:w="1702"/>
        <w:gridCol w:w="2129"/>
        <w:gridCol w:w="990"/>
        <w:gridCol w:w="996"/>
        <w:gridCol w:w="831"/>
        <w:gridCol w:w="1078"/>
        <w:gridCol w:w="1066"/>
        <w:gridCol w:w="990"/>
      </w:tblGrid>
      <w:tr w:rsidR="006F1FAF" w:rsidRPr="003D1D11" w14:paraId="01B92B25" w14:textId="77777777" w:rsidTr="00E87D34">
        <w:trPr>
          <w:jc w:val="center"/>
        </w:trPr>
        <w:tc>
          <w:tcPr>
            <w:tcW w:w="870" w:type="pct"/>
            <w:vMerge w:val="restart"/>
            <w:vAlign w:val="center"/>
          </w:tcPr>
          <w:p w14:paraId="6F03408C" w14:textId="77777777" w:rsidR="006F1FAF" w:rsidRPr="006F1FAF" w:rsidRDefault="006F1FAF" w:rsidP="00E87D34">
            <w:pPr>
              <w:widowControl w:val="0"/>
              <w:tabs>
                <w:tab w:val="left" w:pos="1418"/>
              </w:tabs>
              <w:spacing w:before="40" w:after="40"/>
              <w:jc w:val="center"/>
              <w:rPr>
                <w:b/>
                <w:sz w:val="26"/>
                <w:szCs w:val="26"/>
                <w:lang w:eastAsia="x-none"/>
              </w:rPr>
            </w:pPr>
            <w:r w:rsidRPr="006F1FAF">
              <w:rPr>
                <w:b/>
                <w:sz w:val="26"/>
                <w:szCs w:val="26"/>
                <w:lang w:eastAsia="x-none"/>
              </w:rPr>
              <w:t>Tên hồ</w:t>
            </w:r>
          </w:p>
        </w:tc>
        <w:tc>
          <w:tcPr>
            <w:tcW w:w="2528" w:type="pct"/>
            <w:gridSpan w:val="4"/>
            <w:vAlign w:val="center"/>
          </w:tcPr>
          <w:p w14:paraId="6AD021F5" w14:textId="77777777" w:rsidR="006F1FAF" w:rsidRPr="006F1FAF" w:rsidRDefault="006F1FAF" w:rsidP="00E87D34">
            <w:pPr>
              <w:widowControl w:val="0"/>
              <w:tabs>
                <w:tab w:val="left" w:pos="1418"/>
              </w:tabs>
              <w:spacing w:before="40" w:after="40"/>
              <w:jc w:val="center"/>
              <w:rPr>
                <w:b/>
                <w:sz w:val="26"/>
                <w:szCs w:val="26"/>
                <w:lang w:eastAsia="x-none"/>
              </w:rPr>
            </w:pPr>
            <w:r w:rsidRPr="006F1FAF">
              <w:rPr>
                <w:b/>
                <w:sz w:val="26"/>
                <w:szCs w:val="26"/>
                <w:lang w:eastAsia="x-none"/>
              </w:rPr>
              <w:t xml:space="preserve">Lúc </w:t>
            </w:r>
            <w:r w:rsidRPr="006F1FAF">
              <w:rPr>
                <w:b/>
                <w:sz w:val="26"/>
                <w:szCs w:val="26"/>
                <w:lang w:val="vi-VN" w:eastAsia="x-none"/>
              </w:rPr>
              <w:t>7</w:t>
            </w:r>
            <w:r w:rsidRPr="006F1FAF">
              <w:rPr>
                <w:b/>
                <w:sz w:val="26"/>
                <w:szCs w:val="26"/>
                <w:lang w:eastAsia="x-none"/>
              </w:rPr>
              <w:t>h00/19/10</w:t>
            </w:r>
          </w:p>
        </w:tc>
        <w:tc>
          <w:tcPr>
            <w:tcW w:w="1602" w:type="pct"/>
            <w:gridSpan w:val="3"/>
            <w:vAlign w:val="center"/>
          </w:tcPr>
          <w:p w14:paraId="4DB3B1CF" w14:textId="77777777" w:rsidR="006F1FAF" w:rsidRPr="006F1FAF" w:rsidRDefault="006F1FAF" w:rsidP="00E87D34">
            <w:pPr>
              <w:widowControl w:val="0"/>
              <w:tabs>
                <w:tab w:val="left" w:pos="1418"/>
              </w:tabs>
              <w:spacing w:before="40" w:after="40"/>
              <w:jc w:val="center"/>
              <w:rPr>
                <w:b/>
                <w:sz w:val="26"/>
                <w:szCs w:val="26"/>
                <w:lang w:eastAsia="x-none"/>
              </w:rPr>
            </w:pPr>
            <w:r w:rsidRPr="006F1FAF">
              <w:rPr>
                <w:b/>
                <w:sz w:val="26"/>
                <w:szCs w:val="26"/>
                <w:lang w:eastAsia="x-none"/>
              </w:rPr>
              <w:t>Dự báo 5 ngày tới</w:t>
            </w:r>
          </w:p>
        </w:tc>
      </w:tr>
      <w:tr w:rsidR="006F1FAF" w:rsidRPr="003D1D11" w14:paraId="4FB80C55" w14:textId="77777777" w:rsidTr="00E87D34">
        <w:trPr>
          <w:jc w:val="center"/>
        </w:trPr>
        <w:tc>
          <w:tcPr>
            <w:tcW w:w="870" w:type="pct"/>
            <w:vMerge/>
            <w:vAlign w:val="center"/>
          </w:tcPr>
          <w:p w14:paraId="37B8CEDB" w14:textId="77777777" w:rsidR="006F1FAF" w:rsidRPr="006F1FAF" w:rsidRDefault="006F1FAF" w:rsidP="00E87D34">
            <w:pPr>
              <w:widowControl w:val="0"/>
              <w:tabs>
                <w:tab w:val="left" w:pos="1418"/>
              </w:tabs>
              <w:spacing w:before="40" w:after="40"/>
              <w:jc w:val="center"/>
              <w:rPr>
                <w:b/>
                <w:sz w:val="26"/>
                <w:szCs w:val="26"/>
                <w:lang w:eastAsia="x-none"/>
              </w:rPr>
            </w:pPr>
          </w:p>
        </w:tc>
        <w:tc>
          <w:tcPr>
            <w:tcW w:w="1088" w:type="pct"/>
            <w:vAlign w:val="center"/>
          </w:tcPr>
          <w:p w14:paraId="47E48C0A" w14:textId="77777777" w:rsidR="006F1FAF" w:rsidRPr="006F1FAF" w:rsidRDefault="006F1FAF" w:rsidP="00E87D34">
            <w:pPr>
              <w:widowControl w:val="0"/>
              <w:tabs>
                <w:tab w:val="left" w:pos="1418"/>
              </w:tabs>
              <w:spacing w:before="40" w:after="40"/>
              <w:jc w:val="center"/>
              <w:rPr>
                <w:b/>
                <w:sz w:val="26"/>
                <w:szCs w:val="26"/>
                <w:lang w:eastAsia="x-none"/>
              </w:rPr>
            </w:pPr>
            <w:r w:rsidRPr="006F1FAF">
              <w:rPr>
                <w:b/>
                <w:sz w:val="26"/>
                <w:szCs w:val="26"/>
                <w:lang w:eastAsia="x-none"/>
              </w:rPr>
              <w:t>Htl</w:t>
            </w:r>
            <w:r w:rsidRPr="006F1FAF">
              <w:rPr>
                <w:sz w:val="26"/>
                <w:szCs w:val="26"/>
                <w:lang w:eastAsia="x-none"/>
              </w:rPr>
              <w:t xml:space="preserve"> (m)</w:t>
            </w:r>
          </w:p>
        </w:tc>
        <w:tc>
          <w:tcPr>
            <w:tcW w:w="506" w:type="pct"/>
            <w:vAlign w:val="center"/>
          </w:tcPr>
          <w:p w14:paraId="25DD3C5E" w14:textId="77777777" w:rsidR="006F1FAF" w:rsidRPr="006F1FAF" w:rsidRDefault="006F1FAF" w:rsidP="00E87D34">
            <w:pPr>
              <w:widowControl w:val="0"/>
              <w:tabs>
                <w:tab w:val="left" w:pos="1418"/>
              </w:tabs>
              <w:spacing w:before="40" w:after="40"/>
              <w:jc w:val="center"/>
              <w:rPr>
                <w:b/>
                <w:sz w:val="26"/>
                <w:szCs w:val="26"/>
                <w:lang w:eastAsia="x-none"/>
              </w:rPr>
            </w:pPr>
            <w:r w:rsidRPr="006F1FAF">
              <w:rPr>
                <w:b/>
                <w:sz w:val="26"/>
                <w:szCs w:val="26"/>
                <w:lang w:eastAsia="x-none"/>
              </w:rPr>
              <w:t>Qv (m3/s)</w:t>
            </w:r>
          </w:p>
        </w:tc>
        <w:tc>
          <w:tcPr>
            <w:tcW w:w="509" w:type="pct"/>
            <w:vAlign w:val="center"/>
          </w:tcPr>
          <w:p w14:paraId="3361A8BB" w14:textId="77777777" w:rsidR="006F1FAF" w:rsidRPr="006F1FAF" w:rsidRDefault="006F1FAF" w:rsidP="00E87D34">
            <w:pPr>
              <w:widowControl w:val="0"/>
              <w:tabs>
                <w:tab w:val="left" w:pos="1418"/>
              </w:tabs>
              <w:spacing w:before="40" w:after="40"/>
              <w:jc w:val="center"/>
              <w:rPr>
                <w:b/>
                <w:sz w:val="26"/>
                <w:szCs w:val="26"/>
                <w:lang w:eastAsia="x-none"/>
              </w:rPr>
            </w:pPr>
            <w:r w:rsidRPr="006F1FAF">
              <w:rPr>
                <w:b/>
                <w:sz w:val="26"/>
                <w:szCs w:val="26"/>
                <w:lang w:eastAsia="x-none"/>
              </w:rPr>
              <w:t>Qx (m3/s)</w:t>
            </w:r>
          </w:p>
        </w:tc>
        <w:tc>
          <w:tcPr>
            <w:tcW w:w="425" w:type="pct"/>
            <w:vAlign w:val="center"/>
          </w:tcPr>
          <w:p w14:paraId="4492EBD2" w14:textId="77777777" w:rsidR="006F1FAF" w:rsidRPr="006F1FAF" w:rsidRDefault="006F1FAF" w:rsidP="00E87D34">
            <w:pPr>
              <w:widowControl w:val="0"/>
              <w:tabs>
                <w:tab w:val="left" w:pos="1418"/>
              </w:tabs>
              <w:spacing w:before="40" w:after="40"/>
              <w:jc w:val="center"/>
              <w:rPr>
                <w:b/>
                <w:sz w:val="26"/>
                <w:szCs w:val="26"/>
                <w:lang w:eastAsia="x-none"/>
              </w:rPr>
            </w:pPr>
            <w:r w:rsidRPr="006F1FAF">
              <w:rPr>
                <w:b/>
                <w:sz w:val="26"/>
                <w:szCs w:val="26"/>
                <w:lang w:eastAsia="x-none"/>
              </w:rPr>
              <w:t>Số cửa xả</w:t>
            </w:r>
          </w:p>
        </w:tc>
        <w:tc>
          <w:tcPr>
            <w:tcW w:w="551" w:type="pct"/>
            <w:vAlign w:val="center"/>
          </w:tcPr>
          <w:p w14:paraId="536DA19E" w14:textId="77777777" w:rsidR="006F1FAF" w:rsidRPr="006F1FAF" w:rsidRDefault="006F1FAF" w:rsidP="00E87D34">
            <w:pPr>
              <w:widowControl w:val="0"/>
              <w:tabs>
                <w:tab w:val="left" w:pos="1418"/>
              </w:tabs>
              <w:spacing w:before="40" w:after="40"/>
              <w:jc w:val="center"/>
              <w:rPr>
                <w:b/>
                <w:sz w:val="26"/>
                <w:szCs w:val="26"/>
                <w:lang w:eastAsia="x-none"/>
              </w:rPr>
            </w:pPr>
            <w:r w:rsidRPr="006F1FAF">
              <w:rPr>
                <w:b/>
                <w:sz w:val="26"/>
                <w:szCs w:val="26"/>
                <w:lang w:eastAsia="x-none"/>
              </w:rPr>
              <w:t>Qv max (m3/s)</w:t>
            </w:r>
          </w:p>
        </w:tc>
        <w:tc>
          <w:tcPr>
            <w:tcW w:w="545" w:type="pct"/>
            <w:vAlign w:val="center"/>
          </w:tcPr>
          <w:p w14:paraId="2FDE0B6F" w14:textId="77777777" w:rsidR="006F1FAF" w:rsidRPr="006F1FAF" w:rsidRDefault="006F1FAF" w:rsidP="00E87D34">
            <w:pPr>
              <w:widowControl w:val="0"/>
              <w:tabs>
                <w:tab w:val="left" w:pos="1418"/>
              </w:tabs>
              <w:spacing w:before="40" w:after="40"/>
              <w:jc w:val="center"/>
              <w:rPr>
                <w:b/>
                <w:sz w:val="26"/>
                <w:szCs w:val="26"/>
                <w:lang w:eastAsia="x-none"/>
              </w:rPr>
            </w:pPr>
            <w:r w:rsidRPr="006F1FAF">
              <w:rPr>
                <w:b/>
                <w:bCs/>
                <w:sz w:val="26"/>
                <w:szCs w:val="26"/>
                <w:lang w:eastAsia="x-none"/>
              </w:rPr>
              <w:t>Qtb (m3/s)</w:t>
            </w:r>
          </w:p>
          <w:p w14:paraId="74695D6A" w14:textId="77777777" w:rsidR="006F1FAF" w:rsidRPr="006F1FAF" w:rsidRDefault="006F1FAF" w:rsidP="00E87D34">
            <w:pPr>
              <w:widowControl w:val="0"/>
              <w:tabs>
                <w:tab w:val="left" w:pos="1418"/>
              </w:tabs>
              <w:spacing w:before="40" w:after="40"/>
              <w:jc w:val="center"/>
              <w:rPr>
                <w:b/>
                <w:sz w:val="26"/>
                <w:szCs w:val="26"/>
                <w:lang w:eastAsia="x-none"/>
              </w:rPr>
            </w:pPr>
          </w:p>
        </w:tc>
        <w:tc>
          <w:tcPr>
            <w:tcW w:w="506" w:type="pct"/>
            <w:vAlign w:val="center"/>
          </w:tcPr>
          <w:p w14:paraId="09319F47" w14:textId="77777777" w:rsidR="006F1FAF" w:rsidRPr="006F1FAF" w:rsidRDefault="006F1FAF" w:rsidP="00E87D34">
            <w:pPr>
              <w:widowControl w:val="0"/>
              <w:tabs>
                <w:tab w:val="left" w:pos="1418"/>
              </w:tabs>
              <w:spacing w:before="40" w:after="40"/>
              <w:jc w:val="center"/>
              <w:rPr>
                <w:b/>
                <w:sz w:val="26"/>
                <w:szCs w:val="26"/>
                <w:lang w:eastAsia="x-none"/>
              </w:rPr>
            </w:pPr>
            <w:r w:rsidRPr="006F1FAF">
              <w:rPr>
                <w:b/>
                <w:bCs/>
                <w:sz w:val="26"/>
                <w:szCs w:val="26"/>
                <w:lang w:eastAsia="x-none"/>
              </w:rPr>
              <w:t>Qmin (m3/s)</w:t>
            </w:r>
          </w:p>
        </w:tc>
      </w:tr>
      <w:tr w:rsidR="006F1FAF" w:rsidRPr="003D1D11" w14:paraId="0EA08FF2" w14:textId="77777777" w:rsidTr="00E87D34">
        <w:trPr>
          <w:jc w:val="center"/>
        </w:trPr>
        <w:tc>
          <w:tcPr>
            <w:tcW w:w="870" w:type="pct"/>
          </w:tcPr>
          <w:p w14:paraId="62BDF2CB" w14:textId="77777777" w:rsidR="006F1FAF" w:rsidRPr="006F1FAF" w:rsidRDefault="006F1FAF" w:rsidP="00E87D34">
            <w:pPr>
              <w:widowControl w:val="0"/>
              <w:tabs>
                <w:tab w:val="left" w:pos="1418"/>
              </w:tabs>
              <w:spacing w:before="40" w:after="40"/>
              <w:jc w:val="both"/>
              <w:rPr>
                <w:sz w:val="26"/>
                <w:szCs w:val="26"/>
                <w:lang w:eastAsia="x-none"/>
              </w:rPr>
            </w:pPr>
            <w:r w:rsidRPr="006F1FAF">
              <w:rPr>
                <w:sz w:val="26"/>
                <w:szCs w:val="26"/>
                <w:lang w:eastAsia="x-none"/>
              </w:rPr>
              <w:t>Sơn La</w:t>
            </w:r>
          </w:p>
        </w:tc>
        <w:tc>
          <w:tcPr>
            <w:tcW w:w="1088" w:type="pct"/>
            <w:vAlign w:val="center"/>
          </w:tcPr>
          <w:p w14:paraId="2C182E63" w14:textId="77777777" w:rsidR="006F1FAF" w:rsidRPr="006F1FAF" w:rsidRDefault="006F1FAF" w:rsidP="00E87D34">
            <w:pPr>
              <w:widowControl w:val="0"/>
              <w:tabs>
                <w:tab w:val="left" w:pos="1418"/>
              </w:tabs>
              <w:spacing w:before="40" w:after="40"/>
              <w:jc w:val="center"/>
              <w:rPr>
                <w:sz w:val="26"/>
                <w:szCs w:val="26"/>
                <w:lang w:val="vi-VN" w:eastAsia="x-none"/>
              </w:rPr>
            </w:pPr>
            <w:r w:rsidRPr="006F1FAF">
              <w:rPr>
                <w:sz w:val="26"/>
                <w:szCs w:val="26"/>
                <w:lang w:eastAsia="x-none"/>
              </w:rPr>
              <w:t>215,8</w:t>
            </w:r>
            <w:r w:rsidRPr="006F1FAF">
              <w:rPr>
                <w:sz w:val="26"/>
                <w:szCs w:val="26"/>
                <w:lang w:val="vi-VN" w:eastAsia="x-none"/>
              </w:rPr>
              <w:t>2</w:t>
            </w:r>
          </w:p>
        </w:tc>
        <w:tc>
          <w:tcPr>
            <w:tcW w:w="506" w:type="pct"/>
            <w:vAlign w:val="center"/>
          </w:tcPr>
          <w:p w14:paraId="36B8613C" w14:textId="77777777" w:rsidR="006F1FAF" w:rsidRPr="006F1FAF" w:rsidRDefault="006F1FAF" w:rsidP="00E87D34">
            <w:pPr>
              <w:widowControl w:val="0"/>
              <w:tabs>
                <w:tab w:val="left" w:pos="1418"/>
              </w:tabs>
              <w:spacing w:before="40" w:after="40"/>
              <w:jc w:val="right"/>
              <w:rPr>
                <w:sz w:val="26"/>
                <w:szCs w:val="26"/>
                <w:lang w:val="vi-VN" w:eastAsia="x-none"/>
              </w:rPr>
            </w:pPr>
            <w:r w:rsidRPr="006F1FAF">
              <w:rPr>
                <w:sz w:val="26"/>
                <w:szCs w:val="26"/>
                <w:lang w:val="vi-VN" w:eastAsia="x-none"/>
              </w:rPr>
              <w:t>1.568</w:t>
            </w:r>
          </w:p>
        </w:tc>
        <w:tc>
          <w:tcPr>
            <w:tcW w:w="509" w:type="pct"/>
            <w:vAlign w:val="center"/>
          </w:tcPr>
          <w:p w14:paraId="5A770965" w14:textId="77777777" w:rsidR="006F1FAF" w:rsidRPr="006F1FAF" w:rsidRDefault="006F1FAF" w:rsidP="00E87D34">
            <w:pPr>
              <w:widowControl w:val="0"/>
              <w:tabs>
                <w:tab w:val="left" w:pos="1418"/>
              </w:tabs>
              <w:spacing w:before="40" w:after="40"/>
              <w:jc w:val="right"/>
              <w:rPr>
                <w:sz w:val="26"/>
                <w:szCs w:val="26"/>
                <w:lang w:val="vi-VN" w:eastAsia="x-none"/>
              </w:rPr>
            </w:pPr>
            <w:r w:rsidRPr="006F1FAF">
              <w:rPr>
                <w:sz w:val="26"/>
                <w:szCs w:val="26"/>
                <w:lang w:val="vi-VN" w:eastAsia="x-none"/>
              </w:rPr>
              <w:t>1.001</w:t>
            </w:r>
          </w:p>
        </w:tc>
        <w:tc>
          <w:tcPr>
            <w:tcW w:w="425" w:type="pct"/>
            <w:vAlign w:val="center"/>
          </w:tcPr>
          <w:p w14:paraId="23B0564A" w14:textId="77777777" w:rsidR="006F1FAF" w:rsidRPr="006F1FAF" w:rsidRDefault="006F1FAF" w:rsidP="00E87D34">
            <w:pPr>
              <w:widowControl w:val="0"/>
              <w:tabs>
                <w:tab w:val="left" w:pos="1418"/>
              </w:tabs>
              <w:spacing w:before="40" w:after="40"/>
              <w:jc w:val="right"/>
              <w:rPr>
                <w:sz w:val="26"/>
                <w:szCs w:val="26"/>
                <w:lang w:eastAsia="x-none"/>
              </w:rPr>
            </w:pPr>
            <w:r w:rsidRPr="006F1FAF">
              <w:rPr>
                <w:bCs/>
                <w:sz w:val="26"/>
                <w:szCs w:val="26"/>
              </w:rPr>
              <w:t>0</w:t>
            </w:r>
          </w:p>
        </w:tc>
        <w:tc>
          <w:tcPr>
            <w:tcW w:w="551" w:type="pct"/>
            <w:vAlign w:val="center"/>
          </w:tcPr>
          <w:p w14:paraId="3EEB0C41" w14:textId="77777777" w:rsidR="006F1FAF" w:rsidRPr="006F1FAF" w:rsidRDefault="006F1FAF" w:rsidP="00E87D34">
            <w:pPr>
              <w:widowControl w:val="0"/>
              <w:tabs>
                <w:tab w:val="left" w:pos="1418"/>
              </w:tabs>
              <w:spacing w:before="40" w:after="40"/>
              <w:jc w:val="right"/>
              <w:rPr>
                <w:sz w:val="26"/>
                <w:szCs w:val="26"/>
                <w:lang w:eastAsia="x-none"/>
              </w:rPr>
            </w:pPr>
            <w:r w:rsidRPr="006F1FAF">
              <w:rPr>
                <w:sz w:val="26"/>
                <w:szCs w:val="26"/>
                <w:lang w:eastAsia="x-none"/>
              </w:rPr>
              <w:t>2.700</w:t>
            </w:r>
          </w:p>
        </w:tc>
        <w:tc>
          <w:tcPr>
            <w:tcW w:w="545" w:type="pct"/>
            <w:vAlign w:val="center"/>
          </w:tcPr>
          <w:p w14:paraId="5A41FC5E" w14:textId="77777777" w:rsidR="006F1FAF" w:rsidRPr="006F1FAF" w:rsidRDefault="006F1FAF" w:rsidP="00E87D34">
            <w:pPr>
              <w:widowControl w:val="0"/>
              <w:tabs>
                <w:tab w:val="left" w:pos="1418"/>
              </w:tabs>
              <w:spacing w:before="40" w:after="40"/>
              <w:jc w:val="right"/>
              <w:rPr>
                <w:sz w:val="26"/>
                <w:szCs w:val="26"/>
                <w:lang w:eastAsia="x-none"/>
              </w:rPr>
            </w:pPr>
            <w:r w:rsidRPr="006F1FAF">
              <w:rPr>
                <w:sz w:val="26"/>
                <w:szCs w:val="26"/>
                <w:lang w:eastAsia="x-none"/>
              </w:rPr>
              <w:t>1.366</w:t>
            </w:r>
          </w:p>
        </w:tc>
        <w:tc>
          <w:tcPr>
            <w:tcW w:w="506" w:type="pct"/>
            <w:vAlign w:val="center"/>
          </w:tcPr>
          <w:p w14:paraId="307B8B6D" w14:textId="77777777" w:rsidR="006F1FAF" w:rsidRPr="006F1FAF" w:rsidRDefault="006F1FAF" w:rsidP="00E87D34">
            <w:pPr>
              <w:widowControl w:val="0"/>
              <w:tabs>
                <w:tab w:val="left" w:pos="1418"/>
              </w:tabs>
              <w:spacing w:before="40" w:after="40"/>
              <w:jc w:val="right"/>
              <w:rPr>
                <w:sz w:val="26"/>
                <w:szCs w:val="26"/>
                <w:lang w:eastAsia="x-none"/>
              </w:rPr>
            </w:pPr>
            <w:r w:rsidRPr="006F1FAF">
              <w:rPr>
                <w:sz w:val="26"/>
                <w:szCs w:val="26"/>
                <w:lang w:eastAsia="x-none"/>
              </w:rPr>
              <w:t>450</w:t>
            </w:r>
          </w:p>
        </w:tc>
      </w:tr>
      <w:tr w:rsidR="006F1FAF" w:rsidRPr="003D1D11" w14:paraId="498B0625" w14:textId="77777777" w:rsidTr="00E87D34">
        <w:trPr>
          <w:trHeight w:val="578"/>
          <w:jc w:val="center"/>
        </w:trPr>
        <w:tc>
          <w:tcPr>
            <w:tcW w:w="870" w:type="pct"/>
          </w:tcPr>
          <w:p w14:paraId="40BEE4FF" w14:textId="77777777" w:rsidR="006F1FAF" w:rsidRPr="006F1FAF" w:rsidRDefault="006F1FAF" w:rsidP="00E87D34">
            <w:pPr>
              <w:widowControl w:val="0"/>
              <w:tabs>
                <w:tab w:val="left" w:pos="1418"/>
              </w:tabs>
              <w:spacing w:before="40" w:after="40"/>
              <w:jc w:val="both"/>
              <w:rPr>
                <w:sz w:val="26"/>
                <w:szCs w:val="26"/>
                <w:vertAlign w:val="superscript"/>
                <w:lang w:eastAsia="x-none"/>
              </w:rPr>
            </w:pPr>
            <w:r w:rsidRPr="006F1FAF">
              <w:rPr>
                <w:sz w:val="26"/>
                <w:szCs w:val="26"/>
                <w:lang w:eastAsia="x-none"/>
              </w:rPr>
              <w:t>Hòa Bình</w:t>
            </w:r>
          </w:p>
        </w:tc>
        <w:tc>
          <w:tcPr>
            <w:tcW w:w="1088" w:type="pct"/>
            <w:vAlign w:val="center"/>
          </w:tcPr>
          <w:p w14:paraId="7663D94F" w14:textId="77777777" w:rsidR="006F1FAF" w:rsidRPr="006F1FAF" w:rsidRDefault="006F1FAF" w:rsidP="00E87D34">
            <w:pPr>
              <w:widowControl w:val="0"/>
              <w:tabs>
                <w:tab w:val="left" w:pos="1418"/>
              </w:tabs>
              <w:spacing w:before="40" w:after="40"/>
              <w:jc w:val="center"/>
              <w:rPr>
                <w:sz w:val="26"/>
                <w:szCs w:val="26"/>
                <w:lang w:val="vi-VN" w:eastAsia="x-none"/>
              </w:rPr>
            </w:pPr>
            <w:r w:rsidRPr="006F1FAF">
              <w:rPr>
                <w:sz w:val="26"/>
                <w:szCs w:val="26"/>
                <w:lang w:eastAsia="x-none"/>
              </w:rPr>
              <w:t>116,2</w:t>
            </w:r>
            <w:r w:rsidRPr="006F1FAF">
              <w:rPr>
                <w:sz w:val="26"/>
                <w:szCs w:val="26"/>
                <w:lang w:val="vi-VN" w:eastAsia="x-none"/>
              </w:rPr>
              <w:t>6</w:t>
            </w:r>
          </w:p>
        </w:tc>
        <w:tc>
          <w:tcPr>
            <w:tcW w:w="506" w:type="pct"/>
            <w:vAlign w:val="center"/>
          </w:tcPr>
          <w:p w14:paraId="6F94A142" w14:textId="77777777" w:rsidR="006F1FAF" w:rsidRPr="006F1FAF" w:rsidRDefault="006F1FAF" w:rsidP="00E87D34">
            <w:pPr>
              <w:widowControl w:val="0"/>
              <w:tabs>
                <w:tab w:val="left" w:pos="1418"/>
              </w:tabs>
              <w:spacing w:before="40" w:after="40"/>
              <w:jc w:val="right"/>
              <w:rPr>
                <w:sz w:val="26"/>
                <w:szCs w:val="26"/>
                <w:lang w:val="vi-VN" w:eastAsia="x-none"/>
              </w:rPr>
            </w:pPr>
            <w:r w:rsidRPr="006F1FAF">
              <w:rPr>
                <w:sz w:val="26"/>
                <w:szCs w:val="26"/>
                <w:lang w:eastAsia="x-none"/>
              </w:rPr>
              <w:t>1.04</w:t>
            </w:r>
            <w:r w:rsidRPr="006F1FAF">
              <w:rPr>
                <w:sz w:val="26"/>
                <w:szCs w:val="26"/>
                <w:lang w:val="vi-VN" w:eastAsia="x-none"/>
              </w:rPr>
              <w:t>1</w:t>
            </w:r>
          </w:p>
        </w:tc>
        <w:tc>
          <w:tcPr>
            <w:tcW w:w="509" w:type="pct"/>
            <w:vAlign w:val="center"/>
          </w:tcPr>
          <w:p w14:paraId="33FB6108" w14:textId="77777777" w:rsidR="006F1FAF" w:rsidRPr="006F1FAF" w:rsidRDefault="006F1FAF" w:rsidP="00E87D34">
            <w:pPr>
              <w:widowControl w:val="0"/>
              <w:tabs>
                <w:tab w:val="left" w:pos="1418"/>
              </w:tabs>
              <w:spacing w:before="40" w:after="40"/>
              <w:jc w:val="right"/>
              <w:rPr>
                <w:sz w:val="26"/>
                <w:szCs w:val="26"/>
                <w:lang w:val="vi-VN" w:eastAsia="x-none"/>
              </w:rPr>
            </w:pPr>
            <w:r w:rsidRPr="006F1FAF">
              <w:rPr>
                <w:sz w:val="26"/>
                <w:szCs w:val="26"/>
                <w:lang w:eastAsia="x-none"/>
              </w:rPr>
              <w:t>2.18</w:t>
            </w:r>
            <w:r w:rsidRPr="006F1FAF">
              <w:rPr>
                <w:sz w:val="26"/>
                <w:szCs w:val="26"/>
                <w:lang w:val="vi-VN" w:eastAsia="x-none"/>
              </w:rPr>
              <w:t>2</w:t>
            </w:r>
          </w:p>
        </w:tc>
        <w:tc>
          <w:tcPr>
            <w:tcW w:w="425" w:type="pct"/>
            <w:vAlign w:val="center"/>
          </w:tcPr>
          <w:p w14:paraId="4DC633B7" w14:textId="77777777" w:rsidR="006F1FAF" w:rsidRPr="006F1FAF" w:rsidRDefault="006F1FAF" w:rsidP="00E87D34">
            <w:pPr>
              <w:widowControl w:val="0"/>
              <w:tabs>
                <w:tab w:val="left" w:pos="1418"/>
              </w:tabs>
              <w:spacing w:before="40" w:after="40"/>
              <w:jc w:val="right"/>
              <w:rPr>
                <w:sz w:val="26"/>
                <w:szCs w:val="26"/>
                <w:lang w:eastAsia="x-none"/>
              </w:rPr>
            </w:pPr>
            <w:r w:rsidRPr="006F1FAF">
              <w:rPr>
                <w:bCs/>
                <w:sz w:val="26"/>
                <w:szCs w:val="26"/>
              </w:rPr>
              <w:t>0</w:t>
            </w:r>
          </w:p>
        </w:tc>
        <w:tc>
          <w:tcPr>
            <w:tcW w:w="551" w:type="pct"/>
            <w:vAlign w:val="center"/>
          </w:tcPr>
          <w:p w14:paraId="47BADC15" w14:textId="77777777" w:rsidR="006F1FAF" w:rsidRPr="006F1FAF" w:rsidRDefault="006F1FAF" w:rsidP="00E87D34">
            <w:pPr>
              <w:widowControl w:val="0"/>
              <w:tabs>
                <w:tab w:val="left" w:pos="1418"/>
              </w:tabs>
              <w:spacing w:before="40" w:after="40"/>
              <w:jc w:val="right"/>
              <w:rPr>
                <w:sz w:val="26"/>
                <w:szCs w:val="26"/>
                <w:lang w:eastAsia="x-none"/>
              </w:rPr>
            </w:pPr>
            <w:r w:rsidRPr="006F1FAF">
              <w:rPr>
                <w:sz w:val="26"/>
                <w:szCs w:val="26"/>
                <w:lang w:eastAsia="x-none"/>
              </w:rPr>
              <w:t>3.400</w:t>
            </w:r>
          </w:p>
        </w:tc>
        <w:tc>
          <w:tcPr>
            <w:tcW w:w="545" w:type="pct"/>
            <w:vAlign w:val="center"/>
          </w:tcPr>
          <w:p w14:paraId="6699DAFB" w14:textId="77777777" w:rsidR="006F1FAF" w:rsidRPr="006F1FAF" w:rsidRDefault="006F1FAF" w:rsidP="00E87D34">
            <w:pPr>
              <w:widowControl w:val="0"/>
              <w:tabs>
                <w:tab w:val="left" w:pos="1418"/>
              </w:tabs>
              <w:spacing w:before="40" w:after="40"/>
              <w:jc w:val="right"/>
              <w:rPr>
                <w:sz w:val="26"/>
                <w:szCs w:val="26"/>
                <w:lang w:eastAsia="x-none"/>
              </w:rPr>
            </w:pPr>
            <w:r w:rsidRPr="006F1FAF">
              <w:rPr>
                <w:sz w:val="26"/>
                <w:szCs w:val="26"/>
                <w:lang w:eastAsia="x-none"/>
              </w:rPr>
              <w:t>1.870</w:t>
            </w:r>
          </w:p>
        </w:tc>
        <w:tc>
          <w:tcPr>
            <w:tcW w:w="506" w:type="pct"/>
            <w:vAlign w:val="center"/>
          </w:tcPr>
          <w:p w14:paraId="3772C8B8" w14:textId="77777777" w:rsidR="006F1FAF" w:rsidRPr="006F1FAF" w:rsidRDefault="006F1FAF" w:rsidP="00E87D34">
            <w:pPr>
              <w:widowControl w:val="0"/>
              <w:tabs>
                <w:tab w:val="left" w:pos="1418"/>
              </w:tabs>
              <w:spacing w:before="40" w:after="40"/>
              <w:jc w:val="right"/>
              <w:rPr>
                <w:sz w:val="26"/>
                <w:szCs w:val="26"/>
                <w:lang w:eastAsia="x-none"/>
              </w:rPr>
            </w:pPr>
            <w:r w:rsidRPr="006F1FAF">
              <w:rPr>
                <w:sz w:val="26"/>
                <w:szCs w:val="26"/>
                <w:lang w:eastAsia="x-none"/>
              </w:rPr>
              <w:t>1.000</w:t>
            </w:r>
          </w:p>
        </w:tc>
      </w:tr>
      <w:tr w:rsidR="006F1FAF" w:rsidRPr="003D1D11" w14:paraId="5AE47240" w14:textId="77777777" w:rsidTr="00E87D34">
        <w:trPr>
          <w:trHeight w:val="613"/>
          <w:jc w:val="center"/>
        </w:trPr>
        <w:tc>
          <w:tcPr>
            <w:tcW w:w="870" w:type="pct"/>
          </w:tcPr>
          <w:p w14:paraId="7577A855" w14:textId="77777777" w:rsidR="006F1FAF" w:rsidRPr="006F1FAF" w:rsidRDefault="006F1FAF" w:rsidP="00E87D34">
            <w:pPr>
              <w:widowControl w:val="0"/>
              <w:tabs>
                <w:tab w:val="left" w:pos="1418"/>
              </w:tabs>
              <w:spacing w:before="40" w:after="40"/>
              <w:jc w:val="both"/>
              <w:rPr>
                <w:sz w:val="26"/>
                <w:szCs w:val="26"/>
                <w:lang w:eastAsia="x-none"/>
              </w:rPr>
            </w:pPr>
            <w:r w:rsidRPr="006F1FAF">
              <w:rPr>
                <w:sz w:val="26"/>
                <w:szCs w:val="26"/>
                <w:lang w:eastAsia="x-none"/>
              </w:rPr>
              <w:t>Tuyên Quang</w:t>
            </w:r>
          </w:p>
        </w:tc>
        <w:tc>
          <w:tcPr>
            <w:tcW w:w="1088" w:type="pct"/>
            <w:vAlign w:val="center"/>
          </w:tcPr>
          <w:p w14:paraId="0A81BE7E" w14:textId="77777777" w:rsidR="006F1FAF" w:rsidRPr="006F1FAF" w:rsidRDefault="006F1FAF" w:rsidP="00E87D34">
            <w:pPr>
              <w:widowControl w:val="0"/>
              <w:tabs>
                <w:tab w:val="left" w:pos="1418"/>
              </w:tabs>
              <w:spacing w:before="40" w:after="40"/>
              <w:jc w:val="center"/>
              <w:rPr>
                <w:sz w:val="26"/>
                <w:szCs w:val="26"/>
                <w:lang w:val="vi-VN" w:eastAsia="x-none"/>
              </w:rPr>
            </w:pPr>
            <w:r w:rsidRPr="006F1FAF">
              <w:rPr>
                <w:sz w:val="26"/>
                <w:szCs w:val="26"/>
                <w:lang w:eastAsia="x-none"/>
              </w:rPr>
              <w:t>120,</w:t>
            </w:r>
            <w:r w:rsidRPr="006F1FAF">
              <w:rPr>
                <w:sz w:val="26"/>
                <w:szCs w:val="26"/>
                <w:lang w:val="vi-VN" w:eastAsia="x-none"/>
              </w:rPr>
              <w:t>09</w:t>
            </w:r>
          </w:p>
        </w:tc>
        <w:tc>
          <w:tcPr>
            <w:tcW w:w="506" w:type="pct"/>
            <w:vAlign w:val="center"/>
          </w:tcPr>
          <w:p w14:paraId="2E7593C2" w14:textId="77777777" w:rsidR="006F1FAF" w:rsidRPr="006F1FAF" w:rsidRDefault="006F1FAF" w:rsidP="00E87D34">
            <w:pPr>
              <w:widowControl w:val="0"/>
              <w:tabs>
                <w:tab w:val="left" w:pos="1418"/>
              </w:tabs>
              <w:spacing w:before="40" w:after="40"/>
              <w:jc w:val="right"/>
              <w:rPr>
                <w:sz w:val="26"/>
                <w:szCs w:val="26"/>
                <w:lang w:eastAsia="x-none"/>
              </w:rPr>
            </w:pPr>
            <w:r w:rsidRPr="006F1FAF">
              <w:rPr>
                <w:sz w:val="26"/>
                <w:szCs w:val="26"/>
                <w:lang w:eastAsia="x-none"/>
              </w:rPr>
              <w:t>332</w:t>
            </w:r>
          </w:p>
        </w:tc>
        <w:tc>
          <w:tcPr>
            <w:tcW w:w="509" w:type="pct"/>
            <w:vAlign w:val="center"/>
          </w:tcPr>
          <w:p w14:paraId="6FB244DA" w14:textId="77777777" w:rsidR="006F1FAF" w:rsidRPr="006F1FAF" w:rsidRDefault="006F1FAF" w:rsidP="00E87D34">
            <w:pPr>
              <w:widowControl w:val="0"/>
              <w:tabs>
                <w:tab w:val="left" w:pos="1418"/>
              </w:tabs>
              <w:spacing w:before="40" w:after="40"/>
              <w:jc w:val="right"/>
              <w:rPr>
                <w:sz w:val="26"/>
                <w:szCs w:val="26"/>
                <w:lang w:val="vi-VN" w:eastAsia="x-none"/>
              </w:rPr>
            </w:pPr>
            <w:r w:rsidRPr="006F1FAF">
              <w:rPr>
                <w:sz w:val="26"/>
                <w:szCs w:val="26"/>
                <w:lang w:val="vi-VN" w:eastAsia="x-none"/>
              </w:rPr>
              <w:t>573</w:t>
            </w:r>
          </w:p>
        </w:tc>
        <w:tc>
          <w:tcPr>
            <w:tcW w:w="425" w:type="pct"/>
            <w:vAlign w:val="center"/>
          </w:tcPr>
          <w:p w14:paraId="2508550F" w14:textId="77777777" w:rsidR="006F1FAF" w:rsidRPr="006F1FAF" w:rsidRDefault="006F1FAF" w:rsidP="00E87D34">
            <w:pPr>
              <w:widowControl w:val="0"/>
              <w:tabs>
                <w:tab w:val="left" w:pos="1418"/>
              </w:tabs>
              <w:spacing w:before="40" w:after="40"/>
              <w:jc w:val="right"/>
              <w:rPr>
                <w:sz w:val="26"/>
                <w:szCs w:val="26"/>
                <w:lang w:eastAsia="x-none"/>
              </w:rPr>
            </w:pPr>
            <w:r w:rsidRPr="006F1FAF">
              <w:rPr>
                <w:bCs/>
                <w:sz w:val="26"/>
                <w:szCs w:val="26"/>
              </w:rPr>
              <w:t>0</w:t>
            </w:r>
          </w:p>
        </w:tc>
        <w:tc>
          <w:tcPr>
            <w:tcW w:w="551" w:type="pct"/>
            <w:vAlign w:val="center"/>
          </w:tcPr>
          <w:p w14:paraId="4BB3EFA6" w14:textId="77777777" w:rsidR="006F1FAF" w:rsidRPr="006F1FAF" w:rsidRDefault="006F1FAF" w:rsidP="00E87D34">
            <w:pPr>
              <w:widowControl w:val="0"/>
              <w:tabs>
                <w:tab w:val="left" w:pos="1418"/>
              </w:tabs>
              <w:spacing w:before="40" w:after="40"/>
              <w:jc w:val="right"/>
              <w:rPr>
                <w:sz w:val="26"/>
                <w:szCs w:val="26"/>
                <w:lang w:eastAsia="x-none"/>
              </w:rPr>
            </w:pPr>
            <w:r w:rsidRPr="006F1FAF">
              <w:rPr>
                <w:sz w:val="26"/>
                <w:szCs w:val="26"/>
                <w:lang w:eastAsia="x-none"/>
              </w:rPr>
              <w:t>800</w:t>
            </w:r>
          </w:p>
        </w:tc>
        <w:tc>
          <w:tcPr>
            <w:tcW w:w="545" w:type="pct"/>
            <w:vAlign w:val="center"/>
          </w:tcPr>
          <w:p w14:paraId="50FD8CEB" w14:textId="77777777" w:rsidR="006F1FAF" w:rsidRPr="006F1FAF" w:rsidRDefault="006F1FAF" w:rsidP="00E87D34">
            <w:pPr>
              <w:widowControl w:val="0"/>
              <w:tabs>
                <w:tab w:val="left" w:pos="1418"/>
              </w:tabs>
              <w:spacing w:before="40" w:after="40"/>
              <w:jc w:val="right"/>
              <w:rPr>
                <w:sz w:val="26"/>
                <w:szCs w:val="26"/>
                <w:lang w:eastAsia="x-none"/>
              </w:rPr>
            </w:pPr>
            <w:r w:rsidRPr="006F1FAF">
              <w:rPr>
                <w:sz w:val="26"/>
                <w:szCs w:val="26"/>
                <w:lang w:eastAsia="x-none"/>
              </w:rPr>
              <w:t>450</w:t>
            </w:r>
          </w:p>
        </w:tc>
        <w:tc>
          <w:tcPr>
            <w:tcW w:w="506" w:type="pct"/>
            <w:vAlign w:val="center"/>
          </w:tcPr>
          <w:p w14:paraId="2A13F681" w14:textId="77777777" w:rsidR="006F1FAF" w:rsidRPr="006F1FAF" w:rsidRDefault="006F1FAF" w:rsidP="00E87D34">
            <w:pPr>
              <w:widowControl w:val="0"/>
              <w:tabs>
                <w:tab w:val="left" w:pos="1418"/>
              </w:tabs>
              <w:spacing w:before="40" w:after="40"/>
              <w:jc w:val="right"/>
              <w:rPr>
                <w:sz w:val="26"/>
                <w:szCs w:val="26"/>
                <w:lang w:eastAsia="x-none"/>
              </w:rPr>
            </w:pPr>
            <w:r w:rsidRPr="006F1FAF">
              <w:rPr>
                <w:sz w:val="26"/>
                <w:szCs w:val="26"/>
                <w:lang w:eastAsia="x-none"/>
              </w:rPr>
              <w:t>260</w:t>
            </w:r>
          </w:p>
        </w:tc>
      </w:tr>
      <w:tr w:rsidR="006F1FAF" w:rsidRPr="003A40CE" w14:paraId="7B3544F2" w14:textId="77777777" w:rsidTr="00E87D34">
        <w:trPr>
          <w:trHeight w:val="504"/>
          <w:jc w:val="center"/>
        </w:trPr>
        <w:tc>
          <w:tcPr>
            <w:tcW w:w="870" w:type="pct"/>
          </w:tcPr>
          <w:p w14:paraId="08FFF4B8" w14:textId="77777777" w:rsidR="006F1FAF" w:rsidRPr="006F1FAF" w:rsidRDefault="006F1FAF" w:rsidP="00E87D34">
            <w:pPr>
              <w:widowControl w:val="0"/>
              <w:tabs>
                <w:tab w:val="left" w:pos="1418"/>
              </w:tabs>
              <w:spacing w:before="40" w:after="40"/>
              <w:jc w:val="both"/>
              <w:rPr>
                <w:sz w:val="26"/>
                <w:szCs w:val="26"/>
                <w:lang w:eastAsia="x-none"/>
              </w:rPr>
            </w:pPr>
            <w:r w:rsidRPr="006F1FAF">
              <w:rPr>
                <w:sz w:val="26"/>
                <w:szCs w:val="26"/>
                <w:lang w:eastAsia="x-none"/>
              </w:rPr>
              <w:t>Thác Bà</w:t>
            </w:r>
          </w:p>
        </w:tc>
        <w:tc>
          <w:tcPr>
            <w:tcW w:w="1088" w:type="pct"/>
            <w:vAlign w:val="center"/>
          </w:tcPr>
          <w:p w14:paraId="5E5BE6CC" w14:textId="77777777" w:rsidR="006F1FAF" w:rsidRPr="006F1FAF" w:rsidRDefault="006F1FAF" w:rsidP="00E87D34">
            <w:pPr>
              <w:widowControl w:val="0"/>
              <w:tabs>
                <w:tab w:val="left" w:pos="1418"/>
              </w:tabs>
              <w:spacing w:before="40" w:after="40"/>
              <w:jc w:val="center"/>
              <w:rPr>
                <w:sz w:val="26"/>
                <w:szCs w:val="26"/>
                <w:lang w:eastAsia="x-none"/>
              </w:rPr>
            </w:pPr>
            <w:r w:rsidRPr="006F1FAF">
              <w:rPr>
                <w:sz w:val="26"/>
                <w:szCs w:val="26"/>
                <w:lang w:eastAsia="x-none"/>
              </w:rPr>
              <w:t>58,22</w:t>
            </w:r>
          </w:p>
        </w:tc>
        <w:tc>
          <w:tcPr>
            <w:tcW w:w="506" w:type="pct"/>
            <w:vAlign w:val="center"/>
          </w:tcPr>
          <w:p w14:paraId="06B2038B" w14:textId="77777777" w:rsidR="006F1FAF" w:rsidRPr="006F1FAF" w:rsidRDefault="006F1FAF" w:rsidP="00E87D34">
            <w:pPr>
              <w:widowControl w:val="0"/>
              <w:tabs>
                <w:tab w:val="left" w:pos="1418"/>
              </w:tabs>
              <w:spacing w:before="40" w:after="40"/>
              <w:jc w:val="right"/>
              <w:rPr>
                <w:sz w:val="26"/>
                <w:szCs w:val="26"/>
                <w:lang w:val="vi-VN" w:eastAsia="x-none"/>
              </w:rPr>
            </w:pPr>
            <w:r w:rsidRPr="006F1FAF">
              <w:rPr>
                <w:sz w:val="26"/>
                <w:szCs w:val="26"/>
                <w:lang w:val="vi-VN" w:eastAsia="x-none"/>
              </w:rPr>
              <w:t>208</w:t>
            </w:r>
          </w:p>
        </w:tc>
        <w:tc>
          <w:tcPr>
            <w:tcW w:w="509" w:type="pct"/>
            <w:vAlign w:val="center"/>
          </w:tcPr>
          <w:p w14:paraId="763EA064" w14:textId="77777777" w:rsidR="006F1FAF" w:rsidRPr="006F1FAF" w:rsidRDefault="006F1FAF" w:rsidP="00E87D34">
            <w:pPr>
              <w:widowControl w:val="0"/>
              <w:tabs>
                <w:tab w:val="left" w:pos="1418"/>
              </w:tabs>
              <w:spacing w:before="40" w:after="40"/>
              <w:jc w:val="right"/>
              <w:rPr>
                <w:sz w:val="26"/>
                <w:szCs w:val="26"/>
                <w:lang w:eastAsia="x-none"/>
              </w:rPr>
            </w:pPr>
            <w:r w:rsidRPr="006F1FAF">
              <w:rPr>
                <w:sz w:val="26"/>
                <w:szCs w:val="26"/>
                <w:lang w:eastAsia="x-none"/>
              </w:rPr>
              <w:t>0</w:t>
            </w:r>
          </w:p>
        </w:tc>
        <w:tc>
          <w:tcPr>
            <w:tcW w:w="425" w:type="pct"/>
            <w:vAlign w:val="center"/>
          </w:tcPr>
          <w:p w14:paraId="5B9C25AC" w14:textId="77777777" w:rsidR="006F1FAF" w:rsidRPr="006F1FAF" w:rsidRDefault="006F1FAF" w:rsidP="00E87D34">
            <w:pPr>
              <w:widowControl w:val="0"/>
              <w:tabs>
                <w:tab w:val="left" w:pos="1418"/>
              </w:tabs>
              <w:spacing w:before="40" w:after="40"/>
              <w:jc w:val="right"/>
              <w:rPr>
                <w:sz w:val="26"/>
                <w:szCs w:val="26"/>
                <w:lang w:eastAsia="x-none"/>
              </w:rPr>
            </w:pPr>
            <w:r w:rsidRPr="006F1FAF">
              <w:rPr>
                <w:sz w:val="26"/>
                <w:szCs w:val="26"/>
                <w:lang w:eastAsia="x-none"/>
              </w:rPr>
              <w:t>0</w:t>
            </w:r>
          </w:p>
        </w:tc>
        <w:tc>
          <w:tcPr>
            <w:tcW w:w="551" w:type="pct"/>
            <w:vAlign w:val="center"/>
          </w:tcPr>
          <w:p w14:paraId="105E0F61" w14:textId="77777777" w:rsidR="006F1FAF" w:rsidRPr="006F1FAF" w:rsidRDefault="006F1FAF" w:rsidP="00E87D34">
            <w:pPr>
              <w:widowControl w:val="0"/>
              <w:tabs>
                <w:tab w:val="left" w:pos="1418"/>
              </w:tabs>
              <w:spacing w:before="40" w:after="40"/>
              <w:jc w:val="right"/>
              <w:rPr>
                <w:sz w:val="26"/>
                <w:szCs w:val="26"/>
                <w:lang w:eastAsia="x-none"/>
              </w:rPr>
            </w:pPr>
            <w:r w:rsidRPr="006F1FAF">
              <w:rPr>
                <w:sz w:val="26"/>
                <w:szCs w:val="26"/>
                <w:lang w:eastAsia="x-none"/>
              </w:rPr>
              <w:t>600</w:t>
            </w:r>
          </w:p>
        </w:tc>
        <w:tc>
          <w:tcPr>
            <w:tcW w:w="545" w:type="pct"/>
            <w:vAlign w:val="center"/>
          </w:tcPr>
          <w:p w14:paraId="0380B231" w14:textId="77777777" w:rsidR="006F1FAF" w:rsidRPr="006F1FAF" w:rsidRDefault="006F1FAF" w:rsidP="00E87D34">
            <w:pPr>
              <w:widowControl w:val="0"/>
              <w:tabs>
                <w:tab w:val="left" w:pos="1418"/>
              </w:tabs>
              <w:spacing w:before="40" w:after="40"/>
              <w:jc w:val="right"/>
              <w:rPr>
                <w:sz w:val="26"/>
                <w:szCs w:val="26"/>
                <w:lang w:eastAsia="x-none"/>
              </w:rPr>
            </w:pPr>
            <w:r w:rsidRPr="006F1FAF">
              <w:rPr>
                <w:sz w:val="26"/>
                <w:szCs w:val="26"/>
                <w:lang w:eastAsia="x-none"/>
              </w:rPr>
              <w:t>309</w:t>
            </w:r>
          </w:p>
        </w:tc>
        <w:tc>
          <w:tcPr>
            <w:tcW w:w="506" w:type="pct"/>
            <w:vAlign w:val="center"/>
          </w:tcPr>
          <w:p w14:paraId="7B40ACE2" w14:textId="77777777" w:rsidR="006F1FAF" w:rsidRPr="006F1FAF" w:rsidRDefault="006F1FAF" w:rsidP="00E87D34">
            <w:pPr>
              <w:widowControl w:val="0"/>
              <w:tabs>
                <w:tab w:val="left" w:pos="1418"/>
              </w:tabs>
              <w:spacing w:before="40" w:after="40"/>
              <w:jc w:val="right"/>
              <w:rPr>
                <w:sz w:val="26"/>
                <w:szCs w:val="26"/>
                <w:lang w:eastAsia="x-none"/>
              </w:rPr>
            </w:pPr>
            <w:r w:rsidRPr="006F1FAF">
              <w:rPr>
                <w:sz w:val="26"/>
                <w:szCs w:val="26"/>
                <w:lang w:eastAsia="x-none"/>
              </w:rPr>
              <w:t>200</w:t>
            </w:r>
          </w:p>
        </w:tc>
      </w:tr>
    </w:tbl>
    <w:p w14:paraId="58411537" w14:textId="77777777" w:rsidR="00796C3F" w:rsidRPr="00422F3C" w:rsidRDefault="00796C3F" w:rsidP="00796C3F">
      <w:pPr>
        <w:pStyle w:val="ListParagraph"/>
        <w:widowControl w:val="0"/>
        <w:tabs>
          <w:tab w:val="left" w:pos="851"/>
          <w:tab w:val="left" w:pos="1418"/>
        </w:tabs>
        <w:spacing w:before="60" w:after="60" w:line="252" w:lineRule="auto"/>
        <w:ind w:left="0" w:firstLine="567"/>
        <w:contextualSpacing w:val="0"/>
        <w:jc w:val="both"/>
        <w:rPr>
          <w:sz w:val="26"/>
          <w:szCs w:val="26"/>
          <w:lang w:eastAsia="x-none"/>
        </w:rPr>
      </w:pPr>
      <w:r w:rsidRPr="00422F3C">
        <w:rPr>
          <w:b/>
          <w:sz w:val="26"/>
          <w:szCs w:val="26"/>
          <w:lang w:eastAsia="x-none"/>
        </w:rPr>
        <w:t xml:space="preserve">2. Lưu vực sông Hương: </w:t>
      </w:r>
      <w:r w:rsidRPr="00422F3C">
        <w:rPr>
          <w:sz w:val="26"/>
          <w:szCs w:val="26"/>
          <w:lang w:eastAsia="x-none"/>
        </w:rPr>
        <w:t>Các hồ cơ bản đang đầy nước, đang xả để đưa về mực nước đón lũ. Các thông số tại thời điểm 04h/19/10</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311"/>
        <w:gridCol w:w="1300"/>
        <w:gridCol w:w="1071"/>
        <w:gridCol w:w="1039"/>
        <w:gridCol w:w="1194"/>
        <w:gridCol w:w="1033"/>
      </w:tblGrid>
      <w:tr w:rsidR="00796C3F" w:rsidRPr="00422F3C" w14:paraId="4F4297AC" w14:textId="77777777" w:rsidTr="00D94FC8">
        <w:trPr>
          <w:trHeight w:val="497"/>
          <w:jc w:val="center"/>
        </w:trPr>
        <w:tc>
          <w:tcPr>
            <w:tcW w:w="1492" w:type="dxa"/>
            <w:vMerge w:val="restart"/>
            <w:shd w:val="clear" w:color="auto" w:fill="auto"/>
            <w:tcMar>
              <w:top w:w="15" w:type="dxa"/>
              <w:left w:w="108" w:type="dxa"/>
              <w:bottom w:w="0" w:type="dxa"/>
              <w:right w:w="108" w:type="dxa"/>
            </w:tcMar>
            <w:vAlign w:val="center"/>
            <w:hideMark/>
          </w:tcPr>
          <w:p w14:paraId="53D7C49F" w14:textId="77777777" w:rsidR="00796C3F" w:rsidRPr="00422F3C" w:rsidRDefault="00796C3F" w:rsidP="00D94FC8">
            <w:pPr>
              <w:tabs>
                <w:tab w:val="left" w:pos="1418"/>
              </w:tabs>
              <w:spacing w:before="40" w:after="40"/>
              <w:jc w:val="center"/>
              <w:rPr>
                <w:sz w:val="26"/>
                <w:szCs w:val="26"/>
              </w:rPr>
            </w:pPr>
            <w:r w:rsidRPr="00422F3C">
              <w:rPr>
                <w:b/>
                <w:bCs/>
                <w:sz w:val="26"/>
                <w:szCs w:val="26"/>
              </w:rPr>
              <w:t>Tên Hồ</w:t>
            </w:r>
          </w:p>
        </w:tc>
        <w:tc>
          <w:tcPr>
            <w:tcW w:w="1311" w:type="dxa"/>
            <w:vMerge w:val="restart"/>
            <w:shd w:val="clear" w:color="auto" w:fill="auto"/>
            <w:tcMar>
              <w:top w:w="15" w:type="dxa"/>
              <w:left w:w="108" w:type="dxa"/>
              <w:bottom w:w="0" w:type="dxa"/>
              <w:right w:w="108" w:type="dxa"/>
            </w:tcMar>
            <w:vAlign w:val="center"/>
            <w:hideMark/>
          </w:tcPr>
          <w:p w14:paraId="179EDDA2" w14:textId="77777777" w:rsidR="00796C3F" w:rsidRPr="00422F3C" w:rsidRDefault="00796C3F" w:rsidP="00D94FC8">
            <w:pPr>
              <w:tabs>
                <w:tab w:val="left" w:pos="1418"/>
              </w:tabs>
              <w:spacing w:before="40" w:after="40"/>
              <w:jc w:val="center"/>
              <w:rPr>
                <w:sz w:val="26"/>
                <w:szCs w:val="26"/>
              </w:rPr>
            </w:pPr>
            <w:r w:rsidRPr="00422F3C">
              <w:rPr>
                <w:b/>
                <w:bCs/>
                <w:sz w:val="26"/>
                <w:szCs w:val="26"/>
              </w:rPr>
              <w:t>MN</w:t>
            </w:r>
          </w:p>
          <w:p w14:paraId="44A94979" w14:textId="77777777" w:rsidR="00796C3F" w:rsidRPr="00422F3C" w:rsidRDefault="00796C3F" w:rsidP="00D94FC8">
            <w:pPr>
              <w:tabs>
                <w:tab w:val="left" w:pos="1418"/>
              </w:tabs>
              <w:spacing w:before="40" w:after="40"/>
              <w:jc w:val="center"/>
              <w:rPr>
                <w:sz w:val="26"/>
                <w:szCs w:val="26"/>
              </w:rPr>
            </w:pPr>
            <w:r w:rsidRPr="00422F3C">
              <w:rPr>
                <w:b/>
                <w:bCs/>
                <w:sz w:val="26"/>
                <w:szCs w:val="26"/>
              </w:rPr>
              <w:t>DBT</w:t>
            </w:r>
          </w:p>
          <w:p w14:paraId="2D747496" w14:textId="77777777" w:rsidR="00796C3F" w:rsidRPr="00422F3C" w:rsidRDefault="00796C3F" w:rsidP="00D94FC8">
            <w:pPr>
              <w:tabs>
                <w:tab w:val="left" w:pos="1418"/>
              </w:tabs>
              <w:spacing w:before="40" w:after="40"/>
              <w:jc w:val="center"/>
              <w:rPr>
                <w:sz w:val="26"/>
                <w:szCs w:val="26"/>
              </w:rPr>
            </w:pPr>
            <w:r w:rsidRPr="00422F3C">
              <w:rPr>
                <w:b/>
                <w:bCs/>
                <w:sz w:val="26"/>
                <w:szCs w:val="26"/>
              </w:rPr>
              <w:t>(m)</w:t>
            </w:r>
          </w:p>
        </w:tc>
        <w:tc>
          <w:tcPr>
            <w:tcW w:w="1300" w:type="dxa"/>
            <w:vMerge w:val="restart"/>
            <w:shd w:val="clear" w:color="auto" w:fill="auto"/>
            <w:tcMar>
              <w:top w:w="15" w:type="dxa"/>
              <w:left w:w="108" w:type="dxa"/>
              <w:bottom w:w="0" w:type="dxa"/>
              <w:right w:w="108" w:type="dxa"/>
            </w:tcMar>
            <w:vAlign w:val="center"/>
            <w:hideMark/>
          </w:tcPr>
          <w:p w14:paraId="67A958DC" w14:textId="77777777" w:rsidR="00796C3F" w:rsidRPr="00422F3C" w:rsidRDefault="00796C3F" w:rsidP="00D94FC8">
            <w:pPr>
              <w:tabs>
                <w:tab w:val="left" w:pos="1418"/>
              </w:tabs>
              <w:spacing w:before="40" w:after="40"/>
              <w:jc w:val="center"/>
              <w:rPr>
                <w:sz w:val="26"/>
                <w:szCs w:val="26"/>
              </w:rPr>
            </w:pPr>
            <w:r w:rsidRPr="00422F3C">
              <w:rPr>
                <w:b/>
                <w:bCs/>
                <w:sz w:val="26"/>
                <w:szCs w:val="26"/>
              </w:rPr>
              <w:t>MNTL (m)</w:t>
            </w:r>
          </w:p>
        </w:tc>
        <w:tc>
          <w:tcPr>
            <w:tcW w:w="1071" w:type="dxa"/>
            <w:vMerge w:val="restart"/>
            <w:shd w:val="clear" w:color="auto" w:fill="auto"/>
            <w:tcMar>
              <w:top w:w="15" w:type="dxa"/>
              <w:left w:w="108" w:type="dxa"/>
              <w:bottom w:w="0" w:type="dxa"/>
              <w:right w:w="108" w:type="dxa"/>
            </w:tcMar>
            <w:vAlign w:val="center"/>
            <w:hideMark/>
          </w:tcPr>
          <w:p w14:paraId="66C2DCDE" w14:textId="77777777" w:rsidR="00796C3F" w:rsidRPr="00422F3C" w:rsidRDefault="00796C3F" w:rsidP="00D94FC8">
            <w:pPr>
              <w:tabs>
                <w:tab w:val="left" w:pos="1418"/>
              </w:tabs>
              <w:spacing w:before="40" w:after="40"/>
              <w:jc w:val="center"/>
              <w:rPr>
                <w:sz w:val="26"/>
                <w:szCs w:val="26"/>
              </w:rPr>
            </w:pPr>
            <w:r w:rsidRPr="00422F3C">
              <w:rPr>
                <w:b/>
                <w:bCs/>
                <w:sz w:val="26"/>
                <w:szCs w:val="26"/>
              </w:rPr>
              <w:t>SS</w:t>
            </w:r>
          </w:p>
          <w:p w14:paraId="5CA00E88" w14:textId="77777777" w:rsidR="00796C3F" w:rsidRPr="00422F3C" w:rsidRDefault="00796C3F" w:rsidP="00D94FC8">
            <w:pPr>
              <w:tabs>
                <w:tab w:val="left" w:pos="1418"/>
              </w:tabs>
              <w:spacing w:before="40" w:after="40"/>
              <w:jc w:val="center"/>
              <w:rPr>
                <w:sz w:val="26"/>
                <w:szCs w:val="26"/>
              </w:rPr>
            </w:pPr>
            <w:r w:rsidRPr="00422F3C">
              <w:rPr>
                <w:b/>
                <w:bCs/>
                <w:sz w:val="26"/>
                <w:szCs w:val="26"/>
              </w:rPr>
              <w:t>MN</w:t>
            </w:r>
          </w:p>
          <w:p w14:paraId="035A681A" w14:textId="77777777" w:rsidR="00796C3F" w:rsidRPr="00422F3C" w:rsidRDefault="00796C3F" w:rsidP="00D94FC8">
            <w:pPr>
              <w:tabs>
                <w:tab w:val="left" w:pos="1418"/>
              </w:tabs>
              <w:spacing w:before="40" w:after="40"/>
              <w:jc w:val="center"/>
              <w:rPr>
                <w:sz w:val="26"/>
                <w:szCs w:val="26"/>
              </w:rPr>
            </w:pPr>
            <w:r w:rsidRPr="00422F3C">
              <w:rPr>
                <w:b/>
                <w:bCs/>
                <w:sz w:val="26"/>
                <w:szCs w:val="26"/>
              </w:rPr>
              <w:t>DBT</w:t>
            </w:r>
          </w:p>
        </w:tc>
        <w:tc>
          <w:tcPr>
            <w:tcW w:w="1039" w:type="dxa"/>
            <w:vMerge w:val="restart"/>
            <w:shd w:val="clear" w:color="auto" w:fill="auto"/>
            <w:tcMar>
              <w:top w:w="15" w:type="dxa"/>
              <w:left w:w="108" w:type="dxa"/>
              <w:bottom w:w="0" w:type="dxa"/>
              <w:right w:w="108" w:type="dxa"/>
            </w:tcMar>
            <w:vAlign w:val="center"/>
            <w:hideMark/>
          </w:tcPr>
          <w:p w14:paraId="3E58681D" w14:textId="77777777" w:rsidR="00796C3F" w:rsidRPr="00422F3C" w:rsidRDefault="00796C3F" w:rsidP="00D94FC8">
            <w:pPr>
              <w:tabs>
                <w:tab w:val="left" w:pos="1418"/>
              </w:tabs>
              <w:spacing w:before="40" w:after="40"/>
              <w:jc w:val="center"/>
              <w:rPr>
                <w:sz w:val="26"/>
                <w:szCs w:val="26"/>
              </w:rPr>
            </w:pPr>
            <w:r w:rsidRPr="00422F3C">
              <w:rPr>
                <w:b/>
                <w:bCs/>
                <w:sz w:val="26"/>
                <w:szCs w:val="26"/>
              </w:rPr>
              <w:t>%V</w:t>
            </w:r>
          </w:p>
        </w:tc>
        <w:tc>
          <w:tcPr>
            <w:tcW w:w="2227" w:type="dxa"/>
            <w:gridSpan w:val="2"/>
            <w:shd w:val="clear" w:color="auto" w:fill="auto"/>
            <w:tcMar>
              <w:top w:w="15" w:type="dxa"/>
              <w:left w:w="108" w:type="dxa"/>
              <w:bottom w:w="0" w:type="dxa"/>
              <w:right w:w="108" w:type="dxa"/>
            </w:tcMar>
            <w:vAlign w:val="center"/>
            <w:hideMark/>
          </w:tcPr>
          <w:p w14:paraId="609F02FD" w14:textId="77777777" w:rsidR="00796C3F" w:rsidRPr="00422F3C" w:rsidRDefault="00796C3F" w:rsidP="00D94FC8">
            <w:pPr>
              <w:tabs>
                <w:tab w:val="left" w:pos="1418"/>
              </w:tabs>
              <w:spacing w:before="40" w:after="40"/>
              <w:jc w:val="center"/>
              <w:rPr>
                <w:sz w:val="26"/>
                <w:szCs w:val="26"/>
              </w:rPr>
            </w:pPr>
            <w:r w:rsidRPr="00422F3C">
              <w:rPr>
                <w:b/>
                <w:bCs/>
                <w:sz w:val="26"/>
                <w:szCs w:val="26"/>
              </w:rPr>
              <w:t>Q(m3/s)</w:t>
            </w:r>
          </w:p>
        </w:tc>
      </w:tr>
      <w:tr w:rsidR="00796C3F" w:rsidRPr="00422F3C" w14:paraId="4990C06D" w14:textId="77777777" w:rsidTr="00D94FC8">
        <w:trPr>
          <w:trHeight w:val="79"/>
          <w:jc w:val="center"/>
        </w:trPr>
        <w:tc>
          <w:tcPr>
            <w:tcW w:w="1492" w:type="dxa"/>
            <w:vMerge/>
            <w:shd w:val="clear" w:color="auto" w:fill="auto"/>
            <w:vAlign w:val="center"/>
            <w:hideMark/>
          </w:tcPr>
          <w:p w14:paraId="48C193AD" w14:textId="77777777" w:rsidR="00796C3F" w:rsidRPr="00422F3C" w:rsidRDefault="00796C3F" w:rsidP="00D94FC8">
            <w:pPr>
              <w:tabs>
                <w:tab w:val="left" w:pos="1418"/>
              </w:tabs>
              <w:spacing w:before="40" w:after="40"/>
              <w:jc w:val="center"/>
              <w:rPr>
                <w:sz w:val="26"/>
                <w:szCs w:val="26"/>
              </w:rPr>
            </w:pPr>
          </w:p>
        </w:tc>
        <w:tc>
          <w:tcPr>
            <w:tcW w:w="1311" w:type="dxa"/>
            <w:vMerge/>
            <w:shd w:val="clear" w:color="auto" w:fill="auto"/>
            <w:vAlign w:val="center"/>
            <w:hideMark/>
          </w:tcPr>
          <w:p w14:paraId="454B26CB" w14:textId="77777777" w:rsidR="00796C3F" w:rsidRPr="00422F3C" w:rsidRDefault="00796C3F" w:rsidP="00D94FC8">
            <w:pPr>
              <w:tabs>
                <w:tab w:val="left" w:pos="1418"/>
              </w:tabs>
              <w:spacing w:before="40" w:after="40"/>
              <w:jc w:val="center"/>
              <w:rPr>
                <w:sz w:val="26"/>
                <w:szCs w:val="26"/>
              </w:rPr>
            </w:pPr>
          </w:p>
        </w:tc>
        <w:tc>
          <w:tcPr>
            <w:tcW w:w="1300" w:type="dxa"/>
            <w:vMerge/>
            <w:shd w:val="clear" w:color="auto" w:fill="auto"/>
            <w:vAlign w:val="center"/>
            <w:hideMark/>
          </w:tcPr>
          <w:p w14:paraId="6F1C1681" w14:textId="77777777" w:rsidR="00796C3F" w:rsidRPr="00422F3C" w:rsidRDefault="00796C3F" w:rsidP="00D94FC8">
            <w:pPr>
              <w:tabs>
                <w:tab w:val="left" w:pos="1418"/>
              </w:tabs>
              <w:spacing w:before="40" w:after="40"/>
              <w:jc w:val="center"/>
              <w:rPr>
                <w:sz w:val="26"/>
                <w:szCs w:val="26"/>
              </w:rPr>
            </w:pPr>
          </w:p>
        </w:tc>
        <w:tc>
          <w:tcPr>
            <w:tcW w:w="1071" w:type="dxa"/>
            <w:vMerge/>
            <w:shd w:val="clear" w:color="auto" w:fill="auto"/>
            <w:vAlign w:val="center"/>
            <w:hideMark/>
          </w:tcPr>
          <w:p w14:paraId="23984E1F" w14:textId="77777777" w:rsidR="00796C3F" w:rsidRPr="00422F3C" w:rsidRDefault="00796C3F" w:rsidP="00D94FC8">
            <w:pPr>
              <w:tabs>
                <w:tab w:val="left" w:pos="1418"/>
              </w:tabs>
              <w:spacing w:before="40" w:after="40"/>
              <w:jc w:val="center"/>
              <w:rPr>
                <w:sz w:val="26"/>
                <w:szCs w:val="26"/>
              </w:rPr>
            </w:pPr>
          </w:p>
        </w:tc>
        <w:tc>
          <w:tcPr>
            <w:tcW w:w="1039" w:type="dxa"/>
            <w:vMerge/>
            <w:shd w:val="clear" w:color="auto" w:fill="auto"/>
            <w:vAlign w:val="center"/>
            <w:hideMark/>
          </w:tcPr>
          <w:p w14:paraId="24F9CD76" w14:textId="77777777" w:rsidR="00796C3F" w:rsidRPr="00422F3C" w:rsidRDefault="00796C3F" w:rsidP="00D94FC8">
            <w:pPr>
              <w:tabs>
                <w:tab w:val="left" w:pos="1418"/>
              </w:tabs>
              <w:spacing w:before="40" w:after="40"/>
              <w:jc w:val="center"/>
              <w:rPr>
                <w:sz w:val="26"/>
                <w:szCs w:val="26"/>
              </w:rPr>
            </w:pPr>
          </w:p>
        </w:tc>
        <w:tc>
          <w:tcPr>
            <w:tcW w:w="1194" w:type="dxa"/>
            <w:shd w:val="clear" w:color="auto" w:fill="auto"/>
            <w:tcMar>
              <w:top w:w="15" w:type="dxa"/>
              <w:left w:w="108" w:type="dxa"/>
              <w:bottom w:w="0" w:type="dxa"/>
              <w:right w:w="108" w:type="dxa"/>
            </w:tcMar>
            <w:vAlign w:val="center"/>
            <w:hideMark/>
          </w:tcPr>
          <w:p w14:paraId="1E4BE550" w14:textId="77777777" w:rsidR="00796C3F" w:rsidRPr="00422F3C" w:rsidRDefault="00796C3F" w:rsidP="00D94FC8">
            <w:pPr>
              <w:tabs>
                <w:tab w:val="left" w:pos="1418"/>
              </w:tabs>
              <w:spacing w:before="40" w:after="40"/>
              <w:jc w:val="center"/>
              <w:rPr>
                <w:sz w:val="26"/>
                <w:szCs w:val="26"/>
              </w:rPr>
            </w:pPr>
            <w:r w:rsidRPr="00422F3C">
              <w:rPr>
                <w:sz w:val="26"/>
                <w:szCs w:val="26"/>
              </w:rPr>
              <w:t>Qđến</w:t>
            </w:r>
          </w:p>
        </w:tc>
        <w:tc>
          <w:tcPr>
            <w:tcW w:w="1033" w:type="dxa"/>
            <w:shd w:val="clear" w:color="auto" w:fill="auto"/>
            <w:tcMar>
              <w:top w:w="15" w:type="dxa"/>
              <w:left w:w="108" w:type="dxa"/>
              <w:bottom w:w="0" w:type="dxa"/>
              <w:right w:w="108" w:type="dxa"/>
            </w:tcMar>
            <w:vAlign w:val="center"/>
            <w:hideMark/>
          </w:tcPr>
          <w:p w14:paraId="60A8DF70" w14:textId="77777777" w:rsidR="00796C3F" w:rsidRPr="00422F3C" w:rsidRDefault="00796C3F" w:rsidP="00D94FC8">
            <w:pPr>
              <w:tabs>
                <w:tab w:val="left" w:pos="1418"/>
              </w:tabs>
              <w:spacing w:before="40" w:after="40"/>
              <w:jc w:val="center"/>
              <w:rPr>
                <w:sz w:val="26"/>
                <w:szCs w:val="26"/>
              </w:rPr>
            </w:pPr>
            <w:r w:rsidRPr="00422F3C">
              <w:rPr>
                <w:sz w:val="26"/>
                <w:szCs w:val="26"/>
              </w:rPr>
              <w:t>Qxả</w:t>
            </w:r>
          </w:p>
        </w:tc>
      </w:tr>
      <w:tr w:rsidR="00796C3F" w:rsidRPr="00422F3C" w14:paraId="4CE21EC0" w14:textId="77777777" w:rsidTr="00D94FC8">
        <w:trPr>
          <w:trHeight w:val="127"/>
          <w:jc w:val="center"/>
        </w:trPr>
        <w:tc>
          <w:tcPr>
            <w:tcW w:w="1492" w:type="dxa"/>
            <w:shd w:val="clear" w:color="auto" w:fill="auto"/>
            <w:tcMar>
              <w:top w:w="15" w:type="dxa"/>
              <w:left w:w="108" w:type="dxa"/>
              <w:bottom w:w="0" w:type="dxa"/>
              <w:right w:w="108" w:type="dxa"/>
            </w:tcMar>
            <w:vAlign w:val="center"/>
            <w:hideMark/>
          </w:tcPr>
          <w:p w14:paraId="5132EF49" w14:textId="77777777" w:rsidR="00796C3F" w:rsidRPr="00422F3C" w:rsidRDefault="00796C3F" w:rsidP="00D94FC8">
            <w:pPr>
              <w:tabs>
                <w:tab w:val="left" w:pos="1418"/>
              </w:tabs>
              <w:spacing w:before="40" w:after="40"/>
              <w:jc w:val="center"/>
              <w:rPr>
                <w:sz w:val="26"/>
                <w:szCs w:val="26"/>
              </w:rPr>
            </w:pPr>
            <w:r w:rsidRPr="00422F3C">
              <w:rPr>
                <w:sz w:val="26"/>
                <w:szCs w:val="26"/>
              </w:rPr>
              <w:t>Hương Điền</w:t>
            </w:r>
          </w:p>
        </w:tc>
        <w:tc>
          <w:tcPr>
            <w:tcW w:w="1311" w:type="dxa"/>
            <w:shd w:val="clear" w:color="auto" w:fill="auto"/>
            <w:tcMar>
              <w:top w:w="15" w:type="dxa"/>
              <w:left w:w="108" w:type="dxa"/>
              <w:bottom w:w="0" w:type="dxa"/>
              <w:right w:w="108" w:type="dxa"/>
            </w:tcMar>
            <w:vAlign w:val="center"/>
            <w:hideMark/>
          </w:tcPr>
          <w:p w14:paraId="2A12AD9F" w14:textId="77777777" w:rsidR="00796C3F" w:rsidRPr="00422F3C" w:rsidRDefault="00796C3F" w:rsidP="00D94FC8">
            <w:pPr>
              <w:tabs>
                <w:tab w:val="left" w:pos="1418"/>
              </w:tabs>
              <w:spacing w:before="40" w:after="40"/>
              <w:jc w:val="center"/>
              <w:rPr>
                <w:sz w:val="26"/>
                <w:szCs w:val="26"/>
              </w:rPr>
            </w:pPr>
            <w:r w:rsidRPr="00422F3C">
              <w:rPr>
                <w:sz w:val="26"/>
                <w:szCs w:val="26"/>
              </w:rPr>
              <w:t>58</w:t>
            </w:r>
          </w:p>
        </w:tc>
        <w:tc>
          <w:tcPr>
            <w:tcW w:w="1300" w:type="dxa"/>
            <w:shd w:val="clear" w:color="auto" w:fill="auto"/>
            <w:tcMar>
              <w:top w:w="15" w:type="dxa"/>
              <w:left w:w="15" w:type="dxa"/>
              <w:bottom w:w="0" w:type="dxa"/>
              <w:right w:w="15" w:type="dxa"/>
            </w:tcMar>
            <w:vAlign w:val="center"/>
          </w:tcPr>
          <w:p w14:paraId="299B6808" w14:textId="77777777" w:rsidR="00796C3F" w:rsidRPr="00422F3C" w:rsidRDefault="00796C3F" w:rsidP="00D94FC8">
            <w:pPr>
              <w:tabs>
                <w:tab w:val="left" w:pos="1418"/>
              </w:tabs>
              <w:spacing w:before="40" w:after="40"/>
              <w:jc w:val="center"/>
              <w:rPr>
                <w:sz w:val="26"/>
                <w:szCs w:val="26"/>
              </w:rPr>
            </w:pPr>
            <w:r w:rsidRPr="00422F3C">
              <w:rPr>
                <w:sz w:val="26"/>
                <w:szCs w:val="26"/>
              </w:rPr>
              <w:t>57,62</w:t>
            </w:r>
          </w:p>
        </w:tc>
        <w:tc>
          <w:tcPr>
            <w:tcW w:w="1071" w:type="dxa"/>
            <w:shd w:val="clear" w:color="auto" w:fill="auto"/>
            <w:tcMar>
              <w:top w:w="15" w:type="dxa"/>
              <w:left w:w="15" w:type="dxa"/>
              <w:bottom w:w="0" w:type="dxa"/>
              <w:right w:w="15" w:type="dxa"/>
            </w:tcMar>
            <w:vAlign w:val="center"/>
          </w:tcPr>
          <w:p w14:paraId="49F2C862" w14:textId="77777777" w:rsidR="00796C3F" w:rsidRPr="00422F3C" w:rsidRDefault="00796C3F" w:rsidP="00D94FC8">
            <w:pPr>
              <w:tabs>
                <w:tab w:val="left" w:pos="1418"/>
              </w:tabs>
              <w:spacing w:before="40" w:after="40"/>
              <w:jc w:val="center"/>
              <w:rPr>
                <w:sz w:val="26"/>
                <w:szCs w:val="26"/>
              </w:rPr>
            </w:pPr>
            <w:r w:rsidRPr="00422F3C">
              <w:rPr>
                <w:sz w:val="26"/>
                <w:szCs w:val="26"/>
              </w:rPr>
              <w:t>-0,38</w:t>
            </w:r>
          </w:p>
        </w:tc>
        <w:tc>
          <w:tcPr>
            <w:tcW w:w="1039" w:type="dxa"/>
            <w:shd w:val="clear" w:color="auto" w:fill="auto"/>
            <w:tcMar>
              <w:top w:w="15" w:type="dxa"/>
              <w:left w:w="15" w:type="dxa"/>
              <w:bottom w:w="0" w:type="dxa"/>
              <w:right w:w="15" w:type="dxa"/>
            </w:tcMar>
            <w:vAlign w:val="center"/>
          </w:tcPr>
          <w:p w14:paraId="01FE2A67" w14:textId="77777777" w:rsidR="00796C3F" w:rsidRPr="00422F3C" w:rsidRDefault="00796C3F" w:rsidP="00D94FC8">
            <w:pPr>
              <w:tabs>
                <w:tab w:val="left" w:pos="1418"/>
              </w:tabs>
              <w:spacing w:before="40" w:after="40"/>
              <w:jc w:val="center"/>
              <w:rPr>
                <w:sz w:val="26"/>
                <w:szCs w:val="26"/>
              </w:rPr>
            </w:pPr>
            <w:r w:rsidRPr="00422F3C">
              <w:rPr>
                <w:sz w:val="26"/>
                <w:szCs w:val="26"/>
              </w:rPr>
              <w:t>98</w:t>
            </w:r>
          </w:p>
        </w:tc>
        <w:tc>
          <w:tcPr>
            <w:tcW w:w="1194" w:type="dxa"/>
            <w:shd w:val="clear" w:color="auto" w:fill="auto"/>
            <w:tcMar>
              <w:top w:w="15" w:type="dxa"/>
              <w:left w:w="15" w:type="dxa"/>
              <w:bottom w:w="0" w:type="dxa"/>
              <w:right w:w="15" w:type="dxa"/>
            </w:tcMar>
            <w:vAlign w:val="center"/>
          </w:tcPr>
          <w:p w14:paraId="0EAD59E2" w14:textId="77777777" w:rsidR="00796C3F" w:rsidRPr="00422F3C" w:rsidRDefault="00796C3F" w:rsidP="00D94FC8">
            <w:pPr>
              <w:tabs>
                <w:tab w:val="left" w:pos="1418"/>
              </w:tabs>
              <w:spacing w:before="40" w:after="40"/>
              <w:jc w:val="center"/>
              <w:rPr>
                <w:sz w:val="26"/>
                <w:szCs w:val="26"/>
              </w:rPr>
            </w:pPr>
            <w:r w:rsidRPr="00422F3C">
              <w:rPr>
                <w:sz w:val="26"/>
                <w:szCs w:val="26"/>
              </w:rPr>
              <w:t>417,4</w:t>
            </w:r>
          </w:p>
        </w:tc>
        <w:tc>
          <w:tcPr>
            <w:tcW w:w="1033" w:type="dxa"/>
            <w:shd w:val="clear" w:color="auto" w:fill="auto"/>
            <w:tcMar>
              <w:top w:w="15" w:type="dxa"/>
              <w:left w:w="15" w:type="dxa"/>
              <w:bottom w:w="0" w:type="dxa"/>
              <w:right w:w="15" w:type="dxa"/>
            </w:tcMar>
            <w:vAlign w:val="center"/>
          </w:tcPr>
          <w:p w14:paraId="2B5DE9E1" w14:textId="77777777" w:rsidR="00796C3F" w:rsidRPr="00422F3C" w:rsidRDefault="00796C3F" w:rsidP="00D94FC8">
            <w:pPr>
              <w:tabs>
                <w:tab w:val="left" w:pos="1418"/>
              </w:tabs>
              <w:spacing w:before="40" w:after="40"/>
              <w:jc w:val="center"/>
              <w:rPr>
                <w:sz w:val="26"/>
                <w:szCs w:val="26"/>
              </w:rPr>
            </w:pPr>
            <w:r w:rsidRPr="00422F3C">
              <w:rPr>
                <w:sz w:val="26"/>
                <w:szCs w:val="26"/>
              </w:rPr>
              <w:t>593,9</w:t>
            </w:r>
          </w:p>
        </w:tc>
      </w:tr>
      <w:tr w:rsidR="00796C3F" w:rsidRPr="00422F3C" w14:paraId="486A83CB" w14:textId="77777777" w:rsidTr="00D94FC8">
        <w:trPr>
          <w:trHeight w:val="194"/>
          <w:jc w:val="center"/>
        </w:trPr>
        <w:tc>
          <w:tcPr>
            <w:tcW w:w="1492" w:type="dxa"/>
            <w:shd w:val="clear" w:color="auto" w:fill="auto"/>
            <w:tcMar>
              <w:top w:w="15" w:type="dxa"/>
              <w:left w:w="108" w:type="dxa"/>
              <w:bottom w:w="0" w:type="dxa"/>
              <w:right w:w="108" w:type="dxa"/>
            </w:tcMar>
            <w:vAlign w:val="center"/>
            <w:hideMark/>
          </w:tcPr>
          <w:p w14:paraId="19C28691" w14:textId="77777777" w:rsidR="00796C3F" w:rsidRPr="00422F3C" w:rsidRDefault="00796C3F" w:rsidP="00D94FC8">
            <w:pPr>
              <w:tabs>
                <w:tab w:val="left" w:pos="1418"/>
              </w:tabs>
              <w:spacing w:before="40" w:after="40"/>
              <w:jc w:val="center"/>
              <w:rPr>
                <w:sz w:val="26"/>
                <w:szCs w:val="26"/>
              </w:rPr>
            </w:pPr>
            <w:r w:rsidRPr="00422F3C">
              <w:rPr>
                <w:sz w:val="26"/>
                <w:szCs w:val="26"/>
              </w:rPr>
              <w:t>Bình Điền</w:t>
            </w:r>
          </w:p>
        </w:tc>
        <w:tc>
          <w:tcPr>
            <w:tcW w:w="1311" w:type="dxa"/>
            <w:shd w:val="clear" w:color="auto" w:fill="auto"/>
            <w:tcMar>
              <w:top w:w="15" w:type="dxa"/>
              <w:left w:w="108" w:type="dxa"/>
              <w:bottom w:w="0" w:type="dxa"/>
              <w:right w:w="108" w:type="dxa"/>
            </w:tcMar>
            <w:vAlign w:val="center"/>
            <w:hideMark/>
          </w:tcPr>
          <w:p w14:paraId="56B121D8" w14:textId="77777777" w:rsidR="00796C3F" w:rsidRPr="00422F3C" w:rsidRDefault="00796C3F" w:rsidP="00D94FC8">
            <w:pPr>
              <w:tabs>
                <w:tab w:val="left" w:pos="1418"/>
              </w:tabs>
              <w:spacing w:before="40" w:after="40"/>
              <w:jc w:val="center"/>
              <w:rPr>
                <w:sz w:val="26"/>
                <w:szCs w:val="26"/>
              </w:rPr>
            </w:pPr>
            <w:r w:rsidRPr="00422F3C">
              <w:rPr>
                <w:sz w:val="26"/>
                <w:szCs w:val="26"/>
              </w:rPr>
              <w:t>85</w:t>
            </w:r>
          </w:p>
        </w:tc>
        <w:tc>
          <w:tcPr>
            <w:tcW w:w="1300" w:type="dxa"/>
            <w:shd w:val="clear" w:color="auto" w:fill="auto"/>
            <w:tcMar>
              <w:top w:w="15" w:type="dxa"/>
              <w:left w:w="15" w:type="dxa"/>
              <w:bottom w:w="0" w:type="dxa"/>
              <w:right w:w="15" w:type="dxa"/>
            </w:tcMar>
            <w:vAlign w:val="center"/>
          </w:tcPr>
          <w:p w14:paraId="646C4C02" w14:textId="77777777" w:rsidR="00796C3F" w:rsidRPr="00422F3C" w:rsidRDefault="00796C3F" w:rsidP="00D94FC8">
            <w:pPr>
              <w:tabs>
                <w:tab w:val="left" w:pos="1418"/>
              </w:tabs>
              <w:spacing w:before="40" w:after="40"/>
              <w:jc w:val="center"/>
              <w:rPr>
                <w:sz w:val="26"/>
                <w:szCs w:val="26"/>
              </w:rPr>
            </w:pPr>
            <w:r w:rsidRPr="00422F3C">
              <w:rPr>
                <w:sz w:val="26"/>
                <w:szCs w:val="26"/>
              </w:rPr>
              <w:t>83,12</w:t>
            </w:r>
          </w:p>
        </w:tc>
        <w:tc>
          <w:tcPr>
            <w:tcW w:w="1071" w:type="dxa"/>
            <w:shd w:val="clear" w:color="auto" w:fill="auto"/>
            <w:tcMar>
              <w:top w:w="15" w:type="dxa"/>
              <w:left w:w="15" w:type="dxa"/>
              <w:bottom w:w="0" w:type="dxa"/>
              <w:right w:w="15" w:type="dxa"/>
            </w:tcMar>
            <w:vAlign w:val="center"/>
          </w:tcPr>
          <w:p w14:paraId="29ACE230" w14:textId="77777777" w:rsidR="00796C3F" w:rsidRPr="00422F3C" w:rsidRDefault="00796C3F" w:rsidP="00D94FC8">
            <w:pPr>
              <w:tabs>
                <w:tab w:val="left" w:pos="1418"/>
              </w:tabs>
              <w:spacing w:before="40" w:after="40"/>
              <w:jc w:val="center"/>
              <w:rPr>
                <w:sz w:val="26"/>
                <w:szCs w:val="26"/>
              </w:rPr>
            </w:pPr>
            <w:r w:rsidRPr="00422F3C">
              <w:rPr>
                <w:sz w:val="26"/>
                <w:szCs w:val="26"/>
              </w:rPr>
              <w:t>-1,66</w:t>
            </w:r>
          </w:p>
        </w:tc>
        <w:tc>
          <w:tcPr>
            <w:tcW w:w="1039" w:type="dxa"/>
            <w:shd w:val="clear" w:color="auto" w:fill="auto"/>
            <w:tcMar>
              <w:top w:w="15" w:type="dxa"/>
              <w:left w:w="15" w:type="dxa"/>
              <w:bottom w:w="0" w:type="dxa"/>
              <w:right w:w="15" w:type="dxa"/>
            </w:tcMar>
            <w:vAlign w:val="center"/>
          </w:tcPr>
          <w:p w14:paraId="686E0FC5" w14:textId="77777777" w:rsidR="00796C3F" w:rsidRPr="00422F3C" w:rsidRDefault="00796C3F" w:rsidP="00D94FC8">
            <w:pPr>
              <w:tabs>
                <w:tab w:val="left" w:pos="1418"/>
              </w:tabs>
              <w:spacing w:before="40" w:after="40"/>
              <w:jc w:val="center"/>
              <w:rPr>
                <w:sz w:val="26"/>
                <w:szCs w:val="26"/>
              </w:rPr>
            </w:pPr>
            <w:r w:rsidRPr="00422F3C">
              <w:rPr>
                <w:sz w:val="26"/>
                <w:szCs w:val="26"/>
              </w:rPr>
              <w:t>96</w:t>
            </w:r>
          </w:p>
        </w:tc>
        <w:tc>
          <w:tcPr>
            <w:tcW w:w="1194" w:type="dxa"/>
            <w:shd w:val="clear" w:color="auto" w:fill="auto"/>
            <w:tcMar>
              <w:top w:w="15" w:type="dxa"/>
              <w:left w:w="15" w:type="dxa"/>
              <w:bottom w:w="0" w:type="dxa"/>
              <w:right w:w="15" w:type="dxa"/>
            </w:tcMar>
            <w:vAlign w:val="center"/>
          </w:tcPr>
          <w:p w14:paraId="615FEB94" w14:textId="77777777" w:rsidR="00796C3F" w:rsidRPr="00422F3C" w:rsidRDefault="00796C3F" w:rsidP="00D94FC8">
            <w:pPr>
              <w:tabs>
                <w:tab w:val="left" w:pos="1418"/>
              </w:tabs>
              <w:spacing w:before="40" w:after="40"/>
              <w:jc w:val="center"/>
              <w:rPr>
                <w:sz w:val="26"/>
                <w:szCs w:val="26"/>
              </w:rPr>
            </w:pPr>
            <w:r w:rsidRPr="00422F3C">
              <w:rPr>
                <w:sz w:val="26"/>
                <w:szCs w:val="26"/>
              </w:rPr>
              <w:t>417,4</w:t>
            </w:r>
          </w:p>
        </w:tc>
        <w:tc>
          <w:tcPr>
            <w:tcW w:w="1033" w:type="dxa"/>
            <w:shd w:val="clear" w:color="auto" w:fill="auto"/>
            <w:tcMar>
              <w:top w:w="15" w:type="dxa"/>
              <w:left w:w="15" w:type="dxa"/>
              <w:bottom w:w="0" w:type="dxa"/>
              <w:right w:w="15" w:type="dxa"/>
            </w:tcMar>
            <w:vAlign w:val="center"/>
          </w:tcPr>
          <w:p w14:paraId="37DD8600" w14:textId="77777777" w:rsidR="00796C3F" w:rsidRPr="00422F3C" w:rsidRDefault="00796C3F" w:rsidP="00D94FC8">
            <w:pPr>
              <w:tabs>
                <w:tab w:val="left" w:pos="1418"/>
              </w:tabs>
              <w:spacing w:before="40" w:after="40"/>
              <w:jc w:val="center"/>
              <w:rPr>
                <w:sz w:val="26"/>
                <w:szCs w:val="26"/>
              </w:rPr>
            </w:pPr>
            <w:r w:rsidRPr="00422F3C">
              <w:rPr>
                <w:sz w:val="26"/>
                <w:szCs w:val="26"/>
              </w:rPr>
              <w:t>593,9</w:t>
            </w:r>
          </w:p>
        </w:tc>
      </w:tr>
      <w:tr w:rsidR="00796C3F" w:rsidRPr="00422F3C" w14:paraId="7ACE218E" w14:textId="77777777" w:rsidTr="00D94FC8">
        <w:trPr>
          <w:trHeight w:val="369"/>
          <w:jc w:val="center"/>
        </w:trPr>
        <w:tc>
          <w:tcPr>
            <w:tcW w:w="1492" w:type="dxa"/>
            <w:shd w:val="clear" w:color="auto" w:fill="auto"/>
            <w:tcMar>
              <w:top w:w="15" w:type="dxa"/>
              <w:left w:w="108" w:type="dxa"/>
              <w:bottom w:w="0" w:type="dxa"/>
              <w:right w:w="108" w:type="dxa"/>
            </w:tcMar>
            <w:vAlign w:val="center"/>
            <w:hideMark/>
          </w:tcPr>
          <w:p w14:paraId="394EDBC3" w14:textId="77777777" w:rsidR="00796C3F" w:rsidRPr="00422F3C" w:rsidRDefault="00796C3F" w:rsidP="00D94FC8">
            <w:pPr>
              <w:tabs>
                <w:tab w:val="left" w:pos="1418"/>
              </w:tabs>
              <w:spacing w:before="40" w:after="40"/>
              <w:jc w:val="center"/>
              <w:rPr>
                <w:sz w:val="26"/>
                <w:szCs w:val="26"/>
              </w:rPr>
            </w:pPr>
            <w:r w:rsidRPr="00422F3C">
              <w:rPr>
                <w:sz w:val="26"/>
                <w:szCs w:val="26"/>
              </w:rPr>
              <w:t>Tả Trạch</w:t>
            </w:r>
          </w:p>
        </w:tc>
        <w:tc>
          <w:tcPr>
            <w:tcW w:w="1311" w:type="dxa"/>
            <w:shd w:val="clear" w:color="auto" w:fill="auto"/>
            <w:tcMar>
              <w:top w:w="15" w:type="dxa"/>
              <w:left w:w="108" w:type="dxa"/>
              <w:bottom w:w="0" w:type="dxa"/>
              <w:right w:w="108" w:type="dxa"/>
            </w:tcMar>
            <w:vAlign w:val="center"/>
            <w:hideMark/>
          </w:tcPr>
          <w:p w14:paraId="21519997" w14:textId="77777777" w:rsidR="00796C3F" w:rsidRPr="00422F3C" w:rsidRDefault="00796C3F" w:rsidP="00D94FC8">
            <w:pPr>
              <w:tabs>
                <w:tab w:val="left" w:pos="1418"/>
              </w:tabs>
              <w:spacing w:before="40" w:after="40"/>
              <w:jc w:val="center"/>
              <w:rPr>
                <w:sz w:val="26"/>
                <w:szCs w:val="26"/>
              </w:rPr>
            </w:pPr>
            <w:r w:rsidRPr="00422F3C">
              <w:rPr>
                <w:sz w:val="26"/>
                <w:szCs w:val="26"/>
              </w:rPr>
              <w:t>45</w:t>
            </w:r>
          </w:p>
        </w:tc>
        <w:tc>
          <w:tcPr>
            <w:tcW w:w="1300" w:type="dxa"/>
            <w:shd w:val="clear" w:color="auto" w:fill="auto"/>
            <w:tcMar>
              <w:top w:w="15" w:type="dxa"/>
              <w:left w:w="15" w:type="dxa"/>
              <w:bottom w:w="0" w:type="dxa"/>
              <w:right w:w="15" w:type="dxa"/>
            </w:tcMar>
            <w:vAlign w:val="center"/>
          </w:tcPr>
          <w:p w14:paraId="527DEFD9" w14:textId="77777777" w:rsidR="00796C3F" w:rsidRPr="00422F3C" w:rsidRDefault="00796C3F" w:rsidP="00D94FC8">
            <w:pPr>
              <w:tabs>
                <w:tab w:val="left" w:pos="1418"/>
              </w:tabs>
              <w:spacing w:before="40" w:after="40"/>
              <w:jc w:val="center"/>
              <w:rPr>
                <w:sz w:val="26"/>
                <w:szCs w:val="26"/>
              </w:rPr>
            </w:pPr>
            <w:r w:rsidRPr="00422F3C">
              <w:rPr>
                <w:sz w:val="26"/>
                <w:szCs w:val="26"/>
              </w:rPr>
              <w:t>44,31</w:t>
            </w:r>
          </w:p>
        </w:tc>
        <w:tc>
          <w:tcPr>
            <w:tcW w:w="1071" w:type="dxa"/>
            <w:shd w:val="clear" w:color="auto" w:fill="auto"/>
            <w:tcMar>
              <w:top w:w="15" w:type="dxa"/>
              <w:left w:w="15" w:type="dxa"/>
              <w:bottom w:w="0" w:type="dxa"/>
              <w:right w:w="15" w:type="dxa"/>
            </w:tcMar>
            <w:vAlign w:val="center"/>
          </w:tcPr>
          <w:p w14:paraId="4467484D" w14:textId="77777777" w:rsidR="00796C3F" w:rsidRPr="00422F3C" w:rsidRDefault="00796C3F" w:rsidP="00D94FC8">
            <w:pPr>
              <w:tabs>
                <w:tab w:val="left" w:pos="1418"/>
              </w:tabs>
              <w:spacing w:before="40" w:after="40"/>
              <w:jc w:val="center"/>
              <w:rPr>
                <w:sz w:val="26"/>
                <w:szCs w:val="26"/>
              </w:rPr>
            </w:pPr>
            <w:r w:rsidRPr="00422F3C">
              <w:rPr>
                <w:sz w:val="26"/>
                <w:szCs w:val="26"/>
              </w:rPr>
              <w:t>-0,69</w:t>
            </w:r>
          </w:p>
        </w:tc>
        <w:tc>
          <w:tcPr>
            <w:tcW w:w="1039" w:type="dxa"/>
            <w:shd w:val="clear" w:color="auto" w:fill="auto"/>
            <w:tcMar>
              <w:top w:w="15" w:type="dxa"/>
              <w:left w:w="15" w:type="dxa"/>
              <w:bottom w:w="0" w:type="dxa"/>
              <w:right w:w="15" w:type="dxa"/>
            </w:tcMar>
            <w:vAlign w:val="center"/>
          </w:tcPr>
          <w:p w14:paraId="494D7E19" w14:textId="77777777" w:rsidR="00796C3F" w:rsidRPr="00422F3C" w:rsidRDefault="00796C3F" w:rsidP="00D94FC8">
            <w:pPr>
              <w:tabs>
                <w:tab w:val="left" w:pos="1418"/>
              </w:tabs>
              <w:spacing w:before="40" w:after="40"/>
              <w:jc w:val="center"/>
              <w:rPr>
                <w:sz w:val="26"/>
                <w:szCs w:val="26"/>
              </w:rPr>
            </w:pPr>
            <w:r w:rsidRPr="00422F3C">
              <w:rPr>
                <w:sz w:val="26"/>
                <w:szCs w:val="26"/>
              </w:rPr>
              <w:t>97</w:t>
            </w:r>
          </w:p>
        </w:tc>
        <w:tc>
          <w:tcPr>
            <w:tcW w:w="1194" w:type="dxa"/>
            <w:shd w:val="clear" w:color="auto" w:fill="auto"/>
            <w:tcMar>
              <w:top w:w="15" w:type="dxa"/>
              <w:left w:w="15" w:type="dxa"/>
              <w:bottom w:w="0" w:type="dxa"/>
              <w:right w:w="15" w:type="dxa"/>
            </w:tcMar>
            <w:vAlign w:val="center"/>
          </w:tcPr>
          <w:p w14:paraId="3CEB73E7" w14:textId="77777777" w:rsidR="00796C3F" w:rsidRPr="00422F3C" w:rsidRDefault="00796C3F" w:rsidP="00D94FC8">
            <w:pPr>
              <w:tabs>
                <w:tab w:val="left" w:pos="1418"/>
              </w:tabs>
              <w:spacing w:before="40" w:after="40"/>
              <w:jc w:val="center"/>
              <w:rPr>
                <w:sz w:val="26"/>
                <w:szCs w:val="26"/>
              </w:rPr>
            </w:pPr>
            <w:r w:rsidRPr="00422F3C">
              <w:rPr>
                <w:sz w:val="26"/>
                <w:szCs w:val="26"/>
              </w:rPr>
              <w:t>534,0</w:t>
            </w:r>
          </w:p>
        </w:tc>
        <w:tc>
          <w:tcPr>
            <w:tcW w:w="1033" w:type="dxa"/>
            <w:shd w:val="clear" w:color="auto" w:fill="auto"/>
            <w:tcMar>
              <w:top w:w="15" w:type="dxa"/>
              <w:left w:w="15" w:type="dxa"/>
              <w:bottom w:w="0" w:type="dxa"/>
              <w:right w:w="15" w:type="dxa"/>
            </w:tcMar>
            <w:vAlign w:val="center"/>
          </w:tcPr>
          <w:p w14:paraId="2FCA3132" w14:textId="77777777" w:rsidR="00796C3F" w:rsidRPr="00422F3C" w:rsidRDefault="00796C3F" w:rsidP="00D94FC8">
            <w:pPr>
              <w:tabs>
                <w:tab w:val="left" w:pos="1418"/>
              </w:tabs>
              <w:spacing w:before="40" w:after="40"/>
              <w:jc w:val="center"/>
              <w:rPr>
                <w:sz w:val="26"/>
                <w:szCs w:val="26"/>
              </w:rPr>
            </w:pPr>
            <w:r w:rsidRPr="00422F3C">
              <w:rPr>
                <w:sz w:val="26"/>
                <w:szCs w:val="26"/>
              </w:rPr>
              <w:t>801,0</w:t>
            </w:r>
          </w:p>
        </w:tc>
      </w:tr>
      <w:tr w:rsidR="00796C3F" w:rsidRPr="00422F3C" w14:paraId="3490975B" w14:textId="77777777" w:rsidTr="00D94FC8">
        <w:trPr>
          <w:trHeight w:val="262"/>
          <w:jc w:val="center"/>
        </w:trPr>
        <w:tc>
          <w:tcPr>
            <w:tcW w:w="1492" w:type="dxa"/>
            <w:shd w:val="clear" w:color="auto" w:fill="auto"/>
            <w:tcMar>
              <w:top w:w="15" w:type="dxa"/>
              <w:left w:w="108" w:type="dxa"/>
              <w:bottom w:w="0" w:type="dxa"/>
              <w:right w:w="108" w:type="dxa"/>
            </w:tcMar>
            <w:vAlign w:val="center"/>
            <w:hideMark/>
          </w:tcPr>
          <w:p w14:paraId="50EA2EFC" w14:textId="77777777" w:rsidR="00796C3F" w:rsidRPr="00422F3C" w:rsidRDefault="00796C3F" w:rsidP="00D94FC8">
            <w:pPr>
              <w:tabs>
                <w:tab w:val="left" w:pos="1418"/>
              </w:tabs>
              <w:spacing w:before="40" w:after="40"/>
              <w:jc w:val="center"/>
              <w:rPr>
                <w:sz w:val="26"/>
                <w:szCs w:val="26"/>
              </w:rPr>
            </w:pPr>
            <w:r w:rsidRPr="00422F3C">
              <w:rPr>
                <w:sz w:val="26"/>
                <w:szCs w:val="26"/>
              </w:rPr>
              <w:t>A Lưới</w:t>
            </w:r>
          </w:p>
        </w:tc>
        <w:tc>
          <w:tcPr>
            <w:tcW w:w="1311" w:type="dxa"/>
            <w:shd w:val="clear" w:color="auto" w:fill="auto"/>
            <w:tcMar>
              <w:top w:w="15" w:type="dxa"/>
              <w:left w:w="108" w:type="dxa"/>
              <w:bottom w:w="0" w:type="dxa"/>
              <w:right w:w="108" w:type="dxa"/>
            </w:tcMar>
            <w:vAlign w:val="center"/>
            <w:hideMark/>
          </w:tcPr>
          <w:p w14:paraId="431950B0" w14:textId="77777777" w:rsidR="00796C3F" w:rsidRPr="00422F3C" w:rsidRDefault="00796C3F" w:rsidP="00D94FC8">
            <w:pPr>
              <w:tabs>
                <w:tab w:val="left" w:pos="1418"/>
              </w:tabs>
              <w:spacing w:before="40" w:after="40"/>
              <w:jc w:val="center"/>
              <w:rPr>
                <w:sz w:val="26"/>
                <w:szCs w:val="26"/>
              </w:rPr>
            </w:pPr>
            <w:r w:rsidRPr="00422F3C">
              <w:rPr>
                <w:sz w:val="26"/>
                <w:szCs w:val="26"/>
              </w:rPr>
              <w:t>553</w:t>
            </w:r>
          </w:p>
        </w:tc>
        <w:tc>
          <w:tcPr>
            <w:tcW w:w="1300" w:type="dxa"/>
            <w:shd w:val="clear" w:color="auto" w:fill="auto"/>
            <w:tcMar>
              <w:top w:w="15" w:type="dxa"/>
              <w:left w:w="15" w:type="dxa"/>
              <w:bottom w:w="0" w:type="dxa"/>
              <w:right w:w="15" w:type="dxa"/>
            </w:tcMar>
            <w:vAlign w:val="center"/>
          </w:tcPr>
          <w:p w14:paraId="3D39534B" w14:textId="77777777" w:rsidR="00796C3F" w:rsidRPr="00422F3C" w:rsidRDefault="00796C3F" w:rsidP="00D94FC8">
            <w:pPr>
              <w:tabs>
                <w:tab w:val="left" w:pos="1418"/>
              </w:tabs>
              <w:spacing w:before="40" w:after="40"/>
              <w:jc w:val="center"/>
              <w:rPr>
                <w:sz w:val="26"/>
                <w:szCs w:val="26"/>
              </w:rPr>
            </w:pPr>
            <w:r w:rsidRPr="00422F3C">
              <w:rPr>
                <w:sz w:val="26"/>
                <w:szCs w:val="26"/>
              </w:rPr>
              <w:t>552,99</w:t>
            </w:r>
          </w:p>
        </w:tc>
        <w:tc>
          <w:tcPr>
            <w:tcW w:w="1071" w:type="dxa"/>
            <w:shd w:val="clear" w:color="auto" w:fill="auto"/>
            <w:tcMar>
              <w:top w:w="15" w:type="dxa"/>
              <w:left w:w="15" w:type="dxa"/>
              <w:bottom w:w="0" w:type="dxa"/>
              <w:right w:w="15" w:type="dxa"/>
            </w:tcMar>
            <w:vAlign w:val="center"/>
          </w:tcPr>
          <w:p w14:paraId="5B3D388A" w14:textId="77777777" w:rsidR="00796C3F" w:rsidRPr="00422F3C" w:rsidRDefault="00796C3F" w:rsidP="00D94FC8">
            <w:pPr>
              <w:tabs>
                <w:tab w:val="left" w:pos="1418"/>
              </w:tabs>
              <w:spacing w:before="40" w:after="40"/>
              <w:jc w:val="center"/>
              <w:rPr>
                <w:sz w:val="26"/>
                <w:szCs w:val="26"/>
              </w:rPr>
            </w:pPr>
            <w:r w:rsidRPr="00422F3C">
              <w:rPr>
                <w:sz w:val="26"/>
                <w:szCs w:val="26"/>
              </w:rPr>
              <w:t>-0,01</w:t>
            </w:r>
          </w:p>
        </w:tc>
        <w:tc>
          <w:tcPr>
            <w:tcW w:w="1039" w:type="dxa"/>
            <w:shd w:val="clear" w:color="auto" w:fill="auto"/>
            <w:tcMar>
              <w:top w:w="15" w:type="dxa"/>
              <w:left w:w="15" w:type="dxa"/>
              <w:bottom w:w="0" w:type="dxa"/>
              <w:right w:w="15" w:type="dxa"/>
            </w:tcMar>
            <w:vAlign w:val="center"/>
          </w:tcPr>
          <w:p w14:paraId="56AEED3C" w14:textId="77777777" w:rsidR="00796C3F" w:rsidRPr="00422F3C" w:rsidRDefault="00796C3F" w:rsidP="00D94FC8">
            <w:pPr>
              <w:tabs>
                <w:tab w:val="left" w:pos="1418"/>
              </w:tabs>
              <w:spacing w:before="40" w:after="40"/>
              <w:jc w:val="center"/>
              <w:rPr>
                <w:sz w:val="26"/>
                <w:szCs w:val="26"/>
              </w:rPr>
            </w:pPr>
            <w:r w:rsidRPr="00422F3C">
              <w:rPr>
                <w:sz w:val="26"/>
                <w:szCs w:val="26"/>
              </w:rPr>
              <w:t>100</w:t>
            </w:r>
          </w:p>
        </w:tc>
        <w:tc>
          <w:tcPr>
            <w:tcW w:w="1194" w:type="dxa"/>
            <w:shd w:val="clear" w:color="auto" w:fill="auto"/>
            <w:tcMar>
              <w:top w:w="15" w:type="dxa"/>
              <w:left w:w="15" w:type="dxa"/>
              <w:bottom w:w="0" w:type="dxa"/>
              <w:right w:w="15" w:type="dxa"/>
            </w:tcMar>
            <w:vAlign w:val="center"/>
          </w:tcPr>
          <w:p w14:paraId="0FCFEE3E" w14:textId="77777777" w:rsidR="00796C3F" w:rsidRPr="00422F3C" w:rsidRDefault="00796C3F" w:rsidP="00D94FC8">
            <w:pPr>
              <w:tabs>
                <w:tab w:val="left" w:pos="1418"/>
              </w:tabs>
              <w:spacing w:before="40" w:after="40"/>
              <w:jc w:val="center"/>
              <w:rPr>
                <w:sz w:val="26"/>
                <w:szCs w:val="26"/>
              </w:rPr>
            </w:pPr>
            <w:r w:rsidRPr="00422F3C">
              <w:rPr>
                <w:sz w:val="26"/>
                <w:szCs w:val="26"/>
              </w:rPr>
              <w:t>117,0</w:t>
            </w:r>
          </w:p>
        </w:tc>
        <w:tc>
          <w:tcPr>
            <w:tcW w:w="1033" w:type="dxa"/>
            <w:shd w:val="clear" w:color="auto" w:fill="auto"/>
            <w:tcMar>
              <w:top w:w="15" w:type="dxa"/>
              <w:left w:w="15" w:type="dxa"/>
              <w:bottom w:w="0" w:type="dxa"/>
              <w:right w:w="15" w:type="dxa"/>
            </w:tcMar>
            <w:vAlign w:val="center"/>
          </w:tcPr>
          <w:p w14:paraId="36F37307" w14:textId="77777777" w:rsidR="00796C3F" w:rsidRPr="00422F3C" w:rsidRDefault="00796C3F" w:rsidP="00D94FC8">
            <w:pPr>
              <w:tabs>
                <w:tab w:val="left" w:pos="1418"/>
              </w:tabs>
              <w:spacing w:before="40" w:after="40"/>
              <w:jc w:val="center"/>
              <w:rPr>
                <w:sz w:val="26"/>
                <w:szCs w:val="26"/>
              </w:rPr>
            </w:pPr>
            <w:r w:rsidRPr="00422F3C">
              <w:rPr>
                <w:sz w:val="26"/>
                <w:szCs w:val="26"/>
              </w:rPr>
              <w:t>116,0</w:t>
            </w:r>
          </w:p>
        </w:tc>
      </w:tr>
    </w:tbl>
    <w:p w14:paraId="2A0B404C" w14:textId="77777777" w:rsidR="00796C3F" w:rsidRPr="00422F3C" w:rsidRDefault="00796C3F" w:rsidP="00796C3F">
      <w:pPr>
        <w:pStyle w:val="ListParagraph"/>
        <w:widowControl w:val="0"/>
        <w:tabs>
          <w:tab w:val="left" w:pos="851"/>
          <w:tab w:val="left" w:pos="1418"/>
        </w:tabs>
        <w:spacing w:before="60" w:after="60" w:line="252" w:lineRule="auto"/>
        <w:ind w:left="0"/>
        <w:contextualSpacing w:val="0"/>
        <w:jc w:val="both"/>
        <w:rPr>
          <w:sz w:val="26"/>
          <w:szCs w:val="26"/>
          <w:lang w:eastAsia="x-none"/>
        </w:rPr>
      </w:pPr>
      <w:r w:rsidRPr="00422F3C">
        <w:rPr>
          <w:spacing w:val="-4"/>
          <w:sz w:val="26"/>
          <w:szCs w:val="26"/>
          <w:lang w:val="vi-VN"/>
        </w:rPr>
        <w:t xml:space="preserve">Các hồ </w:t>
      </w:r>
      <w:r w:rsidRPr="00422F3C">
        <w:rPr>
          <w:spacing w:val="-4"/>
          <w:sz w:val="26"/>
          <w:szCs w:val="26"/>
        </w:rPr>
        <w:t>duy trì</w:t>
      </w:r>
      <w:r w:rsidRPr="00422F3C">
        <w:rPr>
          <w:spacing w:val="-4"/>
          <w:sz w:val="26"/>
          <w:szCs w:val="26"/>
          <w:lang w:val="vi-VN"/>
        </w:rPr>
        <w:t xml:space="preserve"> lượng xả để hạ dần mực nước hồ chuẩn bị cho tình huống mưa lũ sắp tới</w:t>
      </w:r>
      <w:r w:rsidRPr="00422F3C">
        <w:rPr>
          <w:sz w:val="26"/>
          <w:szCs w:val="26"/>
          <w:lang w:eastAsia="x-none"/>
        </w:rPr>
        <w:t>.</w:t>
      </w:r>
    </w:p>
    <w:p w14:paraId="0CAE6CF8" w14:textId="0FA05401" w:rsidR="00796C3F" w:rsidRDefault="00796C3F" w:rsidP="00796C3F">
      <w:pPr>
        <w:widowControl w:val="0"/>
        <w:tabs>
          <w:tab w:val="left" w:pos="1418"/>
        </w:tabs>
        <w:spacing w:before="120" w:after="60" w:line="252" w:lineRule="auto"/>
        <w:ind w:firstLine="709"/>
        <w:jc w:val="both"/>
        <w:rPr>
          <w:sz w:val="26"/>
          <w:szCs w:val="26"/>
          <w:lang w:eastAsia="x-none"/>
        </w:rPr>
      </w:pPr>
      <w:r w:rsidRPr="00422F3C">
        <w:rPr>
          <w:b/>
          <w:spacing w:val="-2"/>
          <w:sz w:val="26"/>
          <w:szCs w:val="26"/>
          <w:lang w:eastAsia="x-none"/>
        </w:rPr>
        <w:t xml:space="preserve">3. Lưu vực Vu Gia - Thu Bồn: </w:t>
      </w:r>
      <w:r w:rsidRPr="00422F3C">
        <w:rPr>
          <w:spacing w:val="-2"/>
          <w:sz w:val="26"/>
          <w:szCs w:val="26"/>
          <w:lang w:eastAsia="x-none"/>
        </w:rPr>
        <w:t xml:space="preserve">Các hồ lớn cơ bản đã đầy nước và đang xả tràn. </w:t>
      </w:r>
      <w:r w:rsidRPr="00422F3C">
        <w:rPr>
          <w:sz w:val="26"/>
          <w:szCs w:val="26"/>
          <w:lang w:eastAsia="x-none"/>
        </w:rPr>
        <w:t>Các thông số tại thời điểm 0</w:t>
      </w:r>
      <w:r w:rsidR="000F249A">
        <w:rPr>
          <w:sz w:val="26"/>
          <w:szCs w:val="26"/>
          <w:lang w:eastAsia="x-none"/>
        </w:rPr>
        <w:t>7</w:t>
      </w:r>
      <w:r w:rsidRPr="00422F3C">
        <w:rPr>
          <w:sz w:val="26"/>
          <w:szCs w:val="26"/>
          <w:lang w:eastAsia="x-none"/>
        </w:rPr>
        <w:t>h/19/10</w:t>
      </w:r>
    </w:p>
    <w:tbl>
      <w:tblPr>
        <w:tblW w:w="83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1072"/>
        <w:gridCol w:w="1446"/>
        <w:gridCol w:w="1083"/>
        <w:gridCol w:w="904"/>
        <w:gridCol w:w="1097"/>
        <w:gridCol w:w="1064"/>
      </w:tblGrid>
      <w:tr w:rsidR="003B0778" w:rsidRPr="003D1D11" w14:paraId="62820A04" w14:textId="77777777" w:rsidTr="00E87D34">
        <w:trPr>
          <w:trHeight w:val="305"/>
        </w:trPr>
        <w:tc>
          <w:tcPr>
            <w:tcW w:w="1701" w:type="dxa"/>
            <w:vMerge w:val="restart"/>
            <w:shd w:val="clear" w:color="auto" w:fill="auto"/>
            <w:tcMar>
              <w:top w:w="15" w:type="dxa"/>
              <w:left w:w="108" w:type="dxa"/>
              <w:bottom w:w="0" w:type="dxa"/>
              <w:right w:w="108" w:type="dxa"/>
            </w:tcMar>
            <w:vAlign w:val="center"/>
            <w:hideMark/>
          </w:tcPr>
          <w:p w14:paraId="37DE04BC" w14:textId="77777777" w:rsidR="003B0778" w:rsidRPr="000F249A" w:rsidRDefault="003B0778" w:rsidP="00E87D34">
            <w:pPr>
              <w:tabs>
                <w:tab w:val="left" w:pos="1418"/>
              </w:tabs>
              <w:jc w:val="center"/>
              <w:rPr>
                <w:sz w:val="26"/>
                <w:szCs w:val="26"/>
              </w:rPr>
            </w:pPr>
            <w:r w:rsidRPr="000F249A">
              <w:rPr>
                <w:b/>
                <w:bCs/>
                <w:sz w:val="26"/>
                <w:szCs w:val="26"/>
              </w:rPr>
              <w:t>Tên Hồ</w:t>
            </w:r>
          </w:p>
        </w:tc>
        <w:tc>
          <w:tcPr>
            <w:tcW w:w="1072" w:type="dxa"/>
            <w:vMerge w:val="restart"/>
            <w:shd w:val="clear" w:color="auto" w:fill="auto"/>
            <w:tcMar>
              <w:top w:w="15" w:type="dxa"/>
              <w:left w:w="108" w:type="dxa"/>
              <w:bottom w:w="0" w:type="dxa"/>
              <w:right w:w="108" w:type="dxa"/>
            </w:tcMar>
            <w:vAlign w:val="center"/>
            <w:hideMark/>
          </w:tcPr>
          <w:p w14:paraId="5B6869CD" w14:textId="77777777" w:rsidR="003B0778" w:rsidRPr="000F249A" w:rsidRDefault="003B0778" w:rsidP="00E87D34">
            <w:pPr>
              <w:tabs>
                <w:tab w:val="left" w:pos="1418"/>
              </w:tabs>
              <w:jc w:val="center"/>
              <w:rPr>
                <w:sz w:val="26"/>
                <w:szCs w:val="26"/>
              </w:rPr>
            </w:pPr>
            <w:r w:rsidRPr="000F249A">
              <w:rPr>
                <w:b/>
                <w:bCs/>
                <w:sz w:val="26"/>
                <w:szCs w:val="26"/>
              </w:rPr>
              <w:t>MN</w:t>
            </w:r>
          </w:p>
          <w:p w14:paraId="4FAFBE94" w14:textId="77777777" w:rsidR="003B0778" w:rsidRPr="000F249A" w:rsidRDefault="003B0778" w:rsidP="00E87D34">
            <w:pPr>
              <w:tabs>
                <w:tab w:val="left" w:pos="1418"/>
              </w:tabs>
              <w:jc w:val="center"/>
              <w:rPr>
                <w:sz w:val="26"/>
                <w:szCs w:val="26"/>
              </w:rPr>
            </w:pPr>
            <w:r w:rsidRPr="000F249A">
              <w:rPr>
                <w:b/>
                <w:bCs/>
                <w:sz w:val="26"/>
                <w:szCs w:val="26"/>
              </w:rPr>
              <w:t>DBT</w:t>
            </w:r>
          </w:p>
          <w:p w14:paraId="242F1D31" w14:textId="77777777" w:rsidR="003B0778" w:rsidRPr="000F249A" w:rsidRDefault="003B0778" w:rsidP="00E87D34">
            <w:pPr>
              <w:tabs>
                <w:tab w:val="left" w:pos="1418"/>
              </w:tabs>
              <w:jc w:val="center"/>
              <w:rPr>
                <w:sz w:val="26"/>
                <w:szCs w:val="26"/>
              </w:rPr>
            </w:pPr>
            <w:r w:rsidRPr="000F249A">
              <w:rPr>
                <w:b/>
                <w:bCs/>
                <w:sz w:val="26"/>
                <w:szCs w:val="26"/>
              </w:rPr>
              <w:t>(m)</w:t>
            </w:r>
          </w:p>
        </w:tc>
        <w:tc>
          <w:tcPr>
            <w:tcW w:w="1446" w:type="dxa"/>
            <w:vMerge w:val="restart"/>
            <w:shd w:val="clear" w:color="auto" w:fill="auto"/>
            <w:tcMar>
              <w:top w:w="15" w:type="dxa"/>
              <w:left w:w="108" w:type="dxa"/>
              <w:bottom w:w="0" w:type="dxa"/>
              <w:right w:w="108" w:type="dxa"/>
            </w:tcMar>
            <w:vAlign w:val="center"/>
            <w:hideMark/>
          </w:tcPr>
          <w:p w14:paraId="3E7FAA15" w14:textId="77777777" w:rsidR="003B0778" w:rsidRPr="000F249A" w:rsidRDefault="003B0778" w:rsidP="00E87D34">
            <w:pPr>
              <w:tabs>
                <w:tab w:val="left" w:pos="1418"/>
              </w:tabs>
              <w:jc w:val="center"/>
              <w:rPr>
                <w:sz w:val="26"/>
                <w:szCs w:val="26"/>
              </w:rPr>
            </w:pPr>
            <w:r w:rsidRPr="000F249A">
              <w:rPr>
                <w:b/>
                <w:bCs/>
                <w:sz w:val="26"/>
                <w:szCs w:val="26"/>
              </w:rPr>
              <w:t>MNTL (m)</w:t>
            </w:r>
          </w:p>
        </w:tc>
        <w:tc>
          <w:tcPr>
            <w:tcW w:w="1083" w:type="dxa"/>
            <w:vMerge w:val="restart"/>
            <w:shd w:val="clear" w:color="auto" w:fill="auto"/>
            <w:tcMar>
              <w:top w:w="15" w:type="dxa"/>
              <w:left w:w="108" w:type="dxa"/>
              <w:bottom w:w="0" w:type="dxa"/>
              <w:right w:w="108" w:type="dxa"/>
            </w:tcMar>
            <w:vAlign w:val="center"/>
            <w:hideMark/>
          </w:tcPr>
          <w:p w14:paraId="42ACB3D5" w14:textId="77777777" w:rsidR="003B0778" w:rsidRPr="000F249A" w:rsidRDefault="003B0778" w:rsidP="00E87D34">
            <w:pPr>
              <w:tabs>
                <w:tab w:val="left" w:pos="1418"/>
              </w:tabs>
              <w:jc w:val="center"/>
              <w:rPr>
                <w:sz w:val="26"/>
                <w:szCs w:val="26"/>
              </w:rPr>
            </w:pPr>
            <w:r w:rsidRPr="000F249A">
              <w:rPr>
                <w:b/>
                <w:bCs/>
                <w:sz w:val="26"/>
                <w:szCs w:val="26"/>
              </w:rPr>
              <w:t>SS</w:t>
            </w:r>
          </w:p>
          <w:p w14:paraId="767BC1CD" w14:textId="77777777" w:rsidR="003B0778" w:rsidRPr="000F249A" w:rsidRDefault="003B0778" w:rsidP="00E87D34">
            <w:pPr>
              <w:tabs>
                <w:tab w:val="left" w:pos="1418"/>
              </w:tabs>
              <w:jc w:val="center"/>
              <w:rPr>
                <w:sz w:val="26"/>
                <w:szCs w:val="26"/>
              </w:rPr>
            </w:pPr>
            <w:r w:rsidRPr="000F249A">
              <w:rPr>
                <w:b/>
                <w:bCs/>
                <w:sz w:val="26"/>
                <w:szCs w:val="26"/>
              </w:rPr>
              <w:t>MN</w:t>
            </w:r>
          </w:p>
          <w:p w14:paraId="04C6C3FF" w14:textId="77777777" w:rsidR="003B0778" w:rsidRPr="000F249A" w:rsidRDefault="003B0778" w:rsidP="00E87D34">
            <w:pPr>
              <w:tabs>
                <w:tab w:val="left" w:pos="1418"/>
              </w:tabs>
              <w:jc w:val="center"/>
              <w:rPr>
                <w:sz w:val="26"/>
                <w:szCs w:val="26"/>
              </w:rPr>
            </w:pPr>
            <w:r w:rsidRPr="000F249A">
              <w:rPr>
                <w:b/>
                <w:bCs/>
                <w:sz w:val="26"/>
                <w:szCs w:val="26"/>
              </w:rPr>
              <w:t>DBT</w:t>
            </w:r>
          </w:p>
        </w:tc>
        <w:tc>
          <w:tcPr>
            <w:tcW w:w="904" w:type="dxa"/>
            <w:vMerge w:val="restart"/>
            <w:shd w:val="clear" w:color="auto" w:fill="auto"/>
            <w:tcMar>
              <w:top w:w="15" w:type="dxa"/>
              <w:left w:w="108" w:type="dxa"/>
              <w:bottom w:w="0" w:type="dxa"/>
              <w:right w:w="108" w:type="dxa"/>
            </w:tcMar>
            <w:vAlign w:val="center"/>
            <w:hideMark/>
          </w:tcPr>
          <w:p w14:paraId="5859BE1D" w14:textId="77777777" w:rsidR="003B0778" w:rsidRPr="000F249A" w:rsidRDefault="003B0778" w:rsidP="00E87D34">
            <w:pPr>
              <w:tabs>
                <w:tab w:val="left" w:pos="1418"/>
              </w:tabs>
              <w:jc w:val="center"/>
              <w:rPr>
                <w:sz w:val="26"/>
                <w:szCs w:val="26"/>
              </w:rPr>
            </w:pPr>
            <w:r w:rsidRPr="000F249A">
              <w:rPr>
                <w:b/>
                <w:bCs/>
                <w:sz w:val="26"/>
                <w:szCs w:val="26"/>
              </w:rPr>
              <w:t>%V</w:t>
            </w:r>
          </w:p>
        </w:tc>
        <w:tc>
          <w:tcPr>
            <w:tcW w:w="2161" w:type="dxa"/>
            <w:gridSpan w:val="2"/>
            <w:shd w:val="clear" w:color="auto" w:fill="auto"/>
            <w:tcMar>
              <w:top w:w="15" w:type="dxa"/>
              <w:left w:w="108" w:type="dxa"/>
              <w:bottom w:w="0" w:type="dxa"/>
              <w:right w:w="108" w:type="dxa"/>
            </w:tcMar>
            <w:vAlign w:val="center"/>
            <w:hideMark/>
          </w:tcPr>
          <w:p w14:paraId="05DF4C62" w14:textId="77777777" w:rsidR="003B0778" w:rsidRPr="000F249A" w:rsidRDefault="003B0778" w:rsidP="00E87D34">
            <w:pPr>
              <w:tabs>
                <w:tab w:val="left" w:pos="1418"/>
              </w:tabs>
              <w:jc w:val="center"/>
              <w:rPr>
                <w:sz w:val="26"/>
                <w:szCs w:val="26"/>
              </w:rPr>
            </w:pPr>
            <w:r w:rsidRPr="000F249A">
              <w:rPr>
                <w:b/>
                <w:bCs/>
                <w:sz w:val="26"/>
                <w:szCs w:val="26"/>
              </w:rPr>
              <w:t>Q(m3/s)</w:t>
            </w:r>
          </w:p>
        </w:tc>
      </w:tr>
      <w:tr w:rsidR="003B0778" w:rsidRPr="003D1D11" w14:paraId="0FF41E7D" w14:textId="77777777" w:rsidTr="00E87D34">
        <w:trPr>
          <w:trHeight w:val="211"/>
        </w:trPr>
        <w:tc>
          <w:tcPr>
            <w:tcW w:w="1701" w:type="dxa"/>
            <w:vMerge/>
            <w:shd w:val="clear" w:color="auto" w:fill="auto"/>
            <w:vAlign w:val="center"/>
            <w:hideMark/>
          </w:tcPr>
          <w:p w14:paraId="31C7210F" w14:textId="77777777" w:rsidR="003B0778" w:rsidRPr="000F249A" w:rsidRDefault="003B0778" w:rsidP="00E87D34">
            <w:pPr>
              <w:tabs>
                <w:tab w:val="left" w:pos="1418"/>
              </w:tabs>
              <w:jc w:val="center"/>
              <w:rPr>
                <w:sz w:val="26"/>
                <w:szCs w:val="26"/>
              </w:rPr>
            </w:pPr>
          </w:p>
        </w:tc>
        <w:tc>
          <w:tcPr>
            <w:tcW w:w="0" w:type="auto"/>
            <w:vMerge/>
            <w:shd w:val="clear" w:color="auto" w:fill="auto"/>
            <w:vAlign w:val="center"/>
            <w:hideMark/>
          </w:tcPr>
          <w:p w14:paraId="3F4BFB9D" w14:textId="77777777" w:rsidR="003B0778" w:rsidRPr="000F249A" w:rsidRDefault="003B0778" w:rsidP="00E87D34">
            <w:pPr>
              <w:tabs>
                <w:tab w:val="left" w:pos="1418"/>
              </w:tabs>
              <w:jc w:val="center"/>
              <w:rPr>
                <w:sz w:val="26"/>
                <w:szCs w:val="26"/>
              </w:rPr>
            </w:pPr>
          </w:p>
        </w:tc>
        <w:tc>
          <w:tcPr>
            <w:tcW w:w="1446" w:type="dxa"/>
            <w:vMerge/>
            <w:shd w:val="clear" w:color="auto" w:fill="auto"/>
            <w:vAlign w:val="center"/>
            <w:hideMark/>
          </w:tcPr>
          <w:p w14:paraId="61009498" w14:textId="77777777" w:rsidR="003B0778" w:rsidRPr="000F249A" w:rsidRDefault="003B0778" w:rsidP="00E87D34">
            <w:pPr>
              <w:tabs>
                <w:tab w:val="left" w:pos="1418"/>
              </w:tabs>
              <w:jc w:val="center"/>
              <w:rPr>
                <w:sz w:val="26"/>
                <w:szCs w:val="26"/>
              </w:rPr>
            </w:pPr>
          </w:p>
        </w:tc>
        <w:tc>
          <w:tcPr>
            <w:tcW w:w="0" w:type="auto"/>
            <w:vMerge/>
            <w:shd w:val="clear" w:color="auto" w:fill="auto"/>
            <w:vAlign w:val="center"/>
            <w:hideMark/>
          </w:tcPr>
          <w:p w14:paraId="6E516DE6" w14:textId="77777777" w:rsidR="003B0778" w:rsidRPr="000F249A" w:rsidRDefault="003B0778" w:rsidP="00E87D34">
            <w:pPr>
              <w:tabs>
                <w:tab w:val="left" w:pos="1418"/>
              </w:tabs>
              <w:jc w:val="center"/>
              <w:rPr>
                <w:sz w:val="26"/>
                <w:szCs w:val="26"/>
              </w:rPr>
            </w:pPr>
          </w:p>
        </w:tc>
        <w:tc>
          <w:tcPr>
            <w:tcW w:w="904" w:type="dxa"/>
            <w:vMerge/>
            <w:shd w:val="clear" w:color="auto" w:fill="auto"/>
            <w:vAlign w:val="center"/>
            <w:hideMark/>
          </w:tcPr>
          <w:p w14:paraId="44F1F2DC" w14:textId="77777777" w:rsidR="003B0778" w:rsidRPr="000F249A" w:rsidRDefault="003B0778" w:rsidP="00E87D34">
            <w:pPr>
              <w:tabs>
                <w:tab w:val="left" w:pos="1418"/>
              </w:tabs>
              <w:jc w:val="center"/>
              <w:rPr>
                <w:sz w:val="26"/>
                <w:szCs w:val="26"/>
              </w:rPr>
            </w:pPr>
          </w:p>
        </w:tc>
        <w:tc>
          <w:tcPr>
            <w:tcW w:w="1097" w:type="dxa"/>
            <w:shd w:val="clear" w:color="auto" w:fill="auto"/>
            <w:tcMar>
              <w:top w:w="15" w:type="dxa"/>
              <w:left w:w="108" w:type="dxa"/>
              <w:bottom w:w="0" w:type="dxa"/>
              <w:right w:w="108" w:type="dxa"/>
            </w:tcMar>
            <w:vAlign w:val="center"/>
            <w:hideMark/>
          </w:tcPr>
          <w:p w14:paraId="10FEC7C1" w14:textId="77777777" w:rsidR="003B0778" w:rsidRPr="000F249A" w:rsidRDefault="003B0778" w:rsidP="00E87D34">
            <w:pPr>
              <w:tabs>
                <w:tab w:val="left" w:pos="1418"/>
              </w:tabs>
              <w:jc w:val="center"/>
              <w:rPr>
                <w:sz w:val="26"/>
                <w:szCs w:val="26"/>
              </w:rPr>
            </w:pPr>
            <w:r w:rsidRPr="000F249A">
              <w:rPr>
                <w:sz w:val="26"/>
                <w:szCs w:val="26"/>
              </w:rPr>
              <w:t>Qđến</w:t>
            </w:r>
          </w:p>
        </w:tc>
        <w:tc>
          <w:tcPr>
            <w:tcW w:w="1064" w:type="dxa"/>
            <w:shd w:val="clear" w:color="auto" w:fill="auto"/>
            <w:tcMar>
              <w:top w:w="15" w:type="dxa"/>
              <w:left w:w="108" w:type="dxa"/>
              <w:bottom w:w="0" w:type="dxa"/>
              <w:right w:w="108" w:type="dxa"/>
            </w:tcMar>
            <w:vAlign w:val="center"/>
            <w:hideMark/>
          </w:tcPr>
          <w:p w14:paraId="1941E4D2" w14:textId="77777777" w:rsidR="003B0778" w:rsidRPr="000F249A" w:rsidRDefault="003B0778" w:rsidP="00E87D34">
            <w:pPr>
              <w:tabs>
                <w:tab w:val="left" w:pos="1418"/>
              </w:tabs>
              <w:jc w:val="center"/>
              <w:rPr>
                <w:sz w:val="26"/>
                <w:szCs w:val="26"/>
              </w:rPr>
            </w:pPr>
            <w:r w:rsidRPr="000F249A">
              <w:rPr>
                <w:sz w:val="26"/>
                <w:szCs w:val="26"/>
              </w:rPr>
              <w:t>Qxả</w:t>
            </w:r>
          </w:p>
        </w:tc>
      </w:tr>
      <w:tr w:rsidR="003B0778" w:rsidRPr="003D1D11" w14:paraId="023807CE" w14:textId="77777777" w:rsidTr="00E87D34">
        <w:trPr>
          <w:trHeight w:val="429"/>
        </w:trPr>
        <w:tc>
          <w:tcPr>
            <w:tcW w:w="1701" w:type="dxa"/>
            <w:shd w:val="clear" w:color="auto" w:fill="auto"/>
            <w:tcMar>
              <w:top w:w="15" w:type="dxa"/>
              <w:left w:w="108" w:type="dxa"/>
              <w:bottom w:w="0" w:type="dxa"/>
              <w:right w:w="108" w:type="dxa"/>
            </w:tcMar>
            <w:vAlign w:val="center"/>
            <w:hideMark/>
          </w:tcPr>
          <w:p w14:paraId="23425EDA" w14:textId="77777777" w:rsidR="003B0778" w:rsidRPr="000F249A" w:rsidRDefault="003B0778" w:rsidP="00E87D34">
            <w:pPr>
              <w:tabs>
                <w:tab w:val="left" w:pos="1418"/>
              </w:tabs>
              <w:jc w:val="center"/>
              <w:rPr>
                <w:sz w:val="26"/>
                <w:szCs w:val="26"/>
              </w:rPr>
            </w:pPr>
            <w:r w:rsidRPr="000F249A">
              <w:rPr>
                <w:sz w:val="26"/>
                <w:szCs w:val="26"/>
              </w:rPr>
              <w:t>A Vương</w:t>
            </w:r>
          </w:p>
        </w:tc>
        <w:tc>
          <w:tcPr>
            <w:tcW w:w="1072" w:type="dxa"/>
            <w:shd w:val="clear" w:color="auto" w:fill="auto"/>
            <w:tcMar>
              <w:top w:w="15" w:type="dxa"/>
              <w:left w:w="15" w:type="dxa"/>
              <w:bottom w:w="0" w:type="dxa"/>
              <w:right w:w="15" w:type="dxa"/>
            </w:tcMar>
            <w:vAlign w:val="center"/>
            <w:hideMark/>
          </w:tcPr>
          <w:p w14:paraId="443DA8F0" w14:textId="77777777" w:rsidR="003B0778" w:rsidRPr="000F249A" w:rsidRDefault="003B0778" w:rsidP="00E87D34">
            <w:pPr>
              <w:tabs>
                <w:tab w:val="left" w:pos="1418"/>
              </w:tabs>
              <w:jc w:val="center"/>
              <w:rPr>
                <w:sz w:val="26"/>
                <w:szCs w:val="26"/>
              </w:rPr>
            </w:pPr>
            <w:r w:rsidRPr="000F249A">
              <w:rPr>
                <w:rFonts w:eastAsiaTheme="minorEastAsia"/>
                <w:sz w:val="26"/>
                <w:szCs w:val="26"/>
              </w:rPr>
              <w:t>380</w:t>
            </w:r>
          </w:p>
        </w:tc>
        <w:tc>
          <w:tcPr>
            <w:tcW w:w="1446" w:type="dxa"/>
            <w:shd w:val="clear" w:color="auto" w:fill="auto"/>
            <w:tcMar>
              <w:top w:w="15" w:type="dxa"/>
              <w:left w:w="15" w:type="dxa"/>
              <w:bottom w:w="0" w:type="dxa"/>
              <w:right w:w="15" w:type="dxa"/>
            </w:tcMar>
            <w:vAlign w:val="center"/>
          </w:tcPr>
          <w:p w14:paraId="0C86CD91" w14:textId="77777777" w:rsidR="003B0778" w:rsidRPr="000F249A" w:rsidRDefault="003B0778" w:rsidP="00E87D34">
            <w:pPr>
              <w:tabs>
                <w:tab w:val="left" w:pos="1418"/>
              </w:tabs>
              <w:jc w:val="center"/>
              <w:rPr>
                <w:sz w:val="26"/>
                <w:szCs w:val="26"/>
              </w:rPr>
            </w:pPr>
            <w:r w:rsidRPr="000F249A">
              <w:rPr>
                <w:sz w:val="26"/>
                <w:szCs w:val="26"/>
              </w:rPr>
              <w:t>380,00</w:t>
            </w:r>
          </w:p>
        </w:tc>
        <w:tc>
          <w:tcPr>
            <w:tcW w:w="1083" w:type="dxa"/>
            <w:shd w:val="clear" w:color="auto" w:fill="auto"/>
            <w:tcMar>
              <w:top w:w="15" w:type="dxa"/>
              <w:left w:w="15" w:type="dxa"/>
              <w:bottom w:w="0" w:type="dxa"/>
              <w:right w:w="15" w:type="dxa"/>
            </w:tcMar>
          </w:tcPr>
          <w:p w14:paraId="2A88E701" w14:textId="77777777" w:rsidR="003B0778" w:rsidRPr="000F249A" w:rsidRDefault="003B0778" w:rsidP="00E87D34">
            <w:pPr>
              <w:tabs>
                <w:tab w:val="left" w:pos="1418"/>
              </w:tabs>
              <w:jc w:val="center"/>
              <w:rPr>
                <w:sz w:val="26"/>
                <w:szCs w:val="26"/>
              </w:rPr>
            </w:pPr>
            <w:r w:rsidRPr="000F249A">
              <w:rPr>
                <w:sz w:val="26"/>
                <w:szCs w:val="26"/>
              </w:rPr>
              <w:t>0,00</w:t>
            </w:r>
          </w:p>
        </w:tc>
        <w:tc>
          <w:tcPr>
            <w:tcW w:w="904" w:type="dxa"/>
            <w:shd w:val="clear" w:color="auto" w:fill="auto"/>
            <w:tcMar>
              <w:top w:w="15" w:type="dxa"/>
              <w:left w:w="15" w:type="dxa"/>
              <w:bottom w:w="0" w:type="dxa"/>
              <w:right w:w="15" w:type="dxa"/>
            </w:tcMar>
          </w:tcPr>
          <w:p w14:paraId="6112D519" w14:textId="77777777" w:rsidR="003B0778" w:rsidRPr="000F249A" w:rsidRDefault="003B0778" w:rsidP="00E87D34">
            <w:pPr>
              <w:tabs>
                <w:tab w:val="left" w:pos="1418"/>
              </w:tabs>
              <w:jc w:val="center"/>
              <w:rPr>
                <w:sz w:val="26"/>
                <w:szCs w:val="26"/>
              </w:rPr>
            </w:pPr>
            <w:r w:rsidRPr="000F249A">
              <w:rPr>
                <w:sz w:val="26"/>
                <w:szCs w:val="26"/>
              </w:rPr>
              <w:t>100</w:t>
            </w:r>
          </w:p>
        </w:tc>
        <w:tc>
          <w:tcPr>
            <w:tcW w:w="1097" w:type="dxa"/>
            <w:shd w:val="clear" w:color="auto" w:fill="auto"/>
            <w:tcMar>
              <w:top w:w="15" w:type="dxa"/>
              <w:left w:w="15" w:type="dxa"/>
              <w:bottom w:w="0" w:type="dxa"/>
              <w:right w:w="15" w:type="dxa"/>
            </w:tcMar>
          </w:tcPr>
          <w:p w14:paraId="2A8601B7" w14:textId="77777777" w:rsidR="003B0778" w:rsidRPr="000F249A" w:rsidRDefault="003B0778" w:rsidP="00E87D34">
            <w:pPr>
              <w:tabs>
                <w:tab w:val="left" w:pos="1418"/>
              </w:tabs>
              <w:jc w:val="center"/>
              <w:rPr>
                <w:sz w:val="26"/>
                <w:szCs w:val="26"/>
                <w:lang w:val="vi-VN"/>
              </w:rPr>
            </w:pPr>
            <w:r w:rsidRPr="000F249A">
              <w:rPr>
                <w:sz w:val="26"/>
                <w:szCs w:val="26"/>
                <w:lang w:val="vi-VN"/>
              </w:rPr>
              <w:t>275,25</w:t>
            </w:r>
          </w:p>
        </w:tc>
        <w:tc>
          <w:tcPr>
            <w:tcW w:w="1064" w:type="dxa"/>
            <w:shd w:val="clear" w:color="auto" w:fill="auto"/>
            <w:tcMar>
              <w:top w:w="15" w:type="dxa"/>
              <w:left w:w="15" w:type="dxa"/>
              <w:bottom w:w="0" w:type="dxa"/>
              <w:right w:w="15" w:type="dxa"/>
            </w:tcMar>
          </w:tcPr>
          <w:p w14:paraId="71FC96F4" w14:textId="77777777" w:rsidR="003B0778" w:rsidRPr="000F249A" w:rsidRDefault="003B0778" w:rsidP="00E87D34">
            <w:pPr>
              <w:tabs>
                <w:tab w:val="left" w:pos="1418"/>
              </w:tabs>
              <w:jc w:val="center"/>
              <w:rPr>
                <w:sz w:val="26"/>
                <w:szCs w:val="26"/>
              </w:rPr>
            </w:pPr>
            <w:r w:rsidRPr="000F249A">
              <w:rPr>
                <w:sz w:val="26"/>
                <w:szCs w:val="26"/>
                <w:lang w:val="vi-VN"/>
              </w:rPr>
              <w:t>275,25</w:t>
            </w:r>
          </w:p>
        </w:tc>
      </w:tr>
      <w:tr w:rsidR="003B0778" w:rsidRPr="003D1D11" w14:paraId="1C7FE27A" w14:textId="77777777" w:rsidTr="00E87D34">
        <w:trPr>
          <w:trHeight w:val="408"/>
        </w:trPr>
        <w:tc>
          <w:tcPr>
            <w:tcW w:w="1701" w:type="dxa"/>
            <w:shd w:val="clear" w:color="auto" w:fill="auto"/>
            <w:tcMar>
              <w:top w:w="15" w:type="dxa"/>
              <w:left w:w="108" w:type="dxa"/>
              <w:bottom w:w="0" w:type="dxa"/>
              <w:right w:w="108" w:type="dxa"/>
            </w:tcMar>
            <w:vAlign w:val="center"/>
            <w:hideMark/>
          </w:tcPr>
          <w:p w14:paraId="3A90125F" w14:textId="77777777" w:rsidR="003B0778" w:rsidRPr="000F249A" w:rsidRDefault="003B0778" w:rsidP="00E87D34">
            <w:pPr>
              <w:tabs>
                <w:tab w:val="left" w:pos="1418"/>
              </w:tabs>
              <w:jc w:val="center"/>
              <w:rPr>
                <w:sz w:val="26"/>
                <w:szCs w:val="26"/>
              </w:rPr>
            </w:pPr>
            <w:r w:rsidRPr="000F249A">
              <w:rPr>
                <w:rFonts w:eastAsiaTheme="minorEastAsia"/>
                <w:sz w:val="26"/>
                <w:szCs w:val="26"/>
              </w:rPr>
              <w:t>Đắk Mi 4</w:t>
            </w:r>
          </w:p>
        </w:tc>
        <w:tc>
          <w:tcPr>
            <w:tcW w:w="1072" w:type="dxa"/>
            <w:shd w:val="clear" w:color="auto" w:fill="auto"/>
            <w:tcMar>
              <w:top w:w="15" w:type="dxa"/>
              <w:left w:w="15" w:type="dxa"/>
              <w:bottom w:w="0" w:type="dxa"/>
              <w:right w:w="15" w:type="dxa"/>
            </w:tcMar>
            <w:vAlign w:val="center"/>
            <w:hideMark/>
          </w:tcPr>
          <w:p w14:paraId="441DAA9E" w14:textId="77777777" w:rsidR="003B0778" w:rsidRPr="000F249A" w:rsidRDefault="003B0778" w:rsidP="00E87D34">
            <w:pPr>
              <w:tabs>
                <w:tab w:val="left" w:pos="1418"/>
              </w:tabs>
              <w:jc w:val="center"/>
              <w:rPr>
                <w:sz w:val="26"/>
                <w:szCs w:val="26"/>
              </w:rPr>
            </w:pPr>
            <w:r w:rsidRPr="000F249A">
              <w:rPr>
                <w:rFonts w:eastAsiaTheme="minorEastAsia"/>
                <w:sz w:val="26"/>
                <w:szCs w:val="26"/>
              </w:rPr>
              <w:t>258</w:t>
            </w:r>
          </w:p>
        </w:tc>
        <w:tc>
          <w:tcPr>
            <w:tcW w:w="1446" w:type="dxa"/>
            <w:shd w:val="clear" w:color="auto" w:fill="auto"/>
            <w:tcMar>
              <w:top w:w="15" w:type="dxa"/>
              <w:left w:w="15" w:type="dxa"/>
              <w:bottom w:w="0" w:type="dxa"/>
              <w:right w:w="15" w:type="dxa"/>
            </w:tcMar>
            <w:vAlign w:val="center"/>
          </w:tcPr>
          <w:p w14:paraId="412753A7" w14:textId="77777777" w:rsidR="003B0778" w:rsidRPr="000F249A" w:rsidRDefault="003B0778" w:rsidP="00E87D34">
            <w:pPr>
              <w:tabs>
                <w:tab w:val="left" w:pos="1418"/>
              </w:tabs>
              <w:jc w:val="center"/>
              <w:rPr>
                <w:sz w:val="26"/>
                <w:szCs w:val="26"/>
                <w:lang w:val="vi-VN"/>
              </w:rPr>
            </w:pPr>
            <w:r w:rsidRPr="000F249A">
              <w:rPr>
                <w:sz w:val="26"/>
                <w:szCs w:val="26"/>
              </w:rPr>
              <w:t>257,9</w:t>
            </w:r>
            <w:r w:rsidRPr="000F249A">
              <w:rPr>
                <w:sz w:val="26"/>
                <w:szCs w:val="26"/>
                <w:lang w:val="vi-VN"/>
              </w:rPr>
              <w:t>5</w:t>
            </w:r>
          </w:p>
        </w:tc>
        <w:tc>
          <w:tcPr>
            <w:tcW w:w="1083" w:type="dxa"/>
            <w:shd w:val="clear" w:color="auto" w:fill="auto"/>
            <w:tcMar>
              <w:top w:w="15" w:type="dxa"/>
              <w:left w:w="15" w:type="dxa"/>
              <w:bottom w:w="0" w:type="dxa"/>
              <w:right w:w="15" w:type="dxa"/>
            </w:tcMar>
          </w:tcPr>
          <w:p w14:paraId="1CC108DC" w14:textId="77777777" w:rsidR="003B0778" w:rsidRPr="000F249A" w:rsidRDefault="003B0778" w:rsidP="00E87D34">
            <w:pPr>
              <w:tabs>
                <w:tab w:val="left" w:pos="1418"/>
              </w:tabs>
              <w:jc w:val="center"/>
              <w:rPr>
                <w:sz w:val="26"/>
                <w:szCs w:val="26"/>
                <w:lang w:val="vi-VN"/>
              </w:rPr>
            </w:pPr>
            <w:r w:rsidRPr="000F249A">
              <w:rPr>
                <w:sz w:val="26"/>
                <w:szCs w:val="26"/>
              </w:rPr>
              <w:t>-0,0</w:t>
            </w:r>
            <w:r w:rsidRPr="000F249A">
              <w:rPr>
                <w:sz w:val="26"/>
                <w:szCs w:val="26"/>
                <w:lang w:val="vi-VN"/>
              </w:rPr>
              <w:t>5</w:t>
            </w:r>
          </w:p>
        </w:tc>
        <w:tc>
          <w:tcPr>
            <w:tcW w:w="904" w:type="dxa"/>
            <w:shd w:val="clear" w:color="auto" w:fill="auto"/>
            <w:tcMar>
              <w:top w:w="15" w:type="dxa"/>
              <w:left w:w="15" w:type="dxa"/>
              <w:bottom w:w="0" w:type="dxa"/>
              <w:right w:w="15" w:type="dxa"/>
            </w:tcMar>
          </w:tcPr>
          <w:p w14:paraId="347D9592" w14:textId="77777777" w:rsidR="003B0778" w:rsidRPr="000F249A" w:rsidRDefault="003B0778" w:rsidP="00E87D34">
            <w:pPr>
              <w:tabs>
                <w:tab w:val="left" w:pos="1418"/>
              </w:tabs>
              <w:jc w:val="center"/>
              <w:rPr>
                <w:sz w:val="26"/>
                <w:szCs w:val="26"/>
              </w:rPr>
            </w:pPr>
            <w:r w:rsidRPr="000F249A">
              <w:rPr>
                <w:sz w:val="26"/>
                <w:szCs w:val="26"/>
              </w:rPr>
              <w:t>100</w:t>
            </w:r>
          </w:p>
        </w:tc>
        <w:tc>
          <w:tcPr>
            <w:tcW w:w="1097" w:type="dxa"/>
            <w:shd w:val="clear" w:color="auto" w:fill="auto"/>
            <w:tcMar>
              <w:top w:w="15" w:type="dxa"/>
              <w:left w:w="15" w:type="dxa"/>
              <w:bottom w:w="0" w:type="dxa"/>
              <w:right w:w="15" w:type="dxa"/>
            </w:tcMar>
          </w:tcPr>
          <w:p w14:paraId="50DFDDFA" w14:textId="77777777" w:rsidR="003B0778" w:rsidRPr="000F249A" w:rsidRDefault="003B0778" w:rsidP="00E87D34">
            <w:pPr>
              <w:tabs>
                <w:tab w:val="left" w:pos="1418"/>
              </w:tabs>
              <w:jc w:val="center"/>
              <w:rPr>
                <w:sz w:val="26"/>
                <w:szCs w:val="26"/>
                <w:lang w:val="vi-VN"/>
              </w:rPr>
            </w:pPr>
            <w:r w:rsidRPr="000F249A">
              <w:rPr>
                <w:sz w:val="26"/>
                <w:szCs w:val="26"/>
              </w:rPr>
              <w:t>324,</w:t>
            </w:r>
            <w:r w:rsidRPr="000F249A">
              <w:rPr>
                <w:sz w:val="26"/>
                <w:szCs w:val="26"/>
                <w:lang w:val="vi-VN"/>
              </w:rPr>
              <w:t>42</w:t>
            </w:r>
          </w:p>
        </w:tc>
        <w:tc>
          <w:tcPr>
            <w:tcW w:w="1064" w:type="dxa"/>
            <w:shd w:val="clear" w:color="auto" w:fill="auto"/>
            <w:tcMar>
              <w:top w:w="15" w:type="dxa"/>
              <w:left w:w="15" w:type="dxa"/>
              <w:bottom w:w="0" w:type="dxa"/>
              <w:right w:w="15" w:type="dxa"/>
            </w:tcMar>
          </w:tcPr>
          <w:p w14:paraId="375394CA" w14:textId="77777777" w:rsidR="003B0778" w:rsidRPr="000F249A" w:rsidRDefault="003B0778" w:rsidP="00E87D34">
            <w:pPr>
              <w:tabs>
                <w:tab w:val="left" w:pos="1418"/>
              </w:tabs>
              <w:jc w:val="center"/>
              <w:rPr>
                <w:sz w:val="26"/>
                <w:szCs w:val="26"/>
                <w:lang w:val="vi-VN"/>
              </w:rPr>
            </w:pPr>
            <w:r w:rsidRPr="000F249A">
              <w:rPr>
                <w:sz w:val="26"/>
                <w:szCs w:val="26"/>
              </w:rPr>
              <w:t>324,</w:t>
            </w:r>
            <w:r w:rsidRPr="000F249A">
              <w:rPr>
                <w:sz w:val="26"/>
                <w:szCs w:val="26"/>
                <w:lang w:val="vi-VN"/>
              </w:rPr>
              <w:t>42</w:t>
            </w:r>
          </w:p>
        </w:tc>
      </w:tr>
      <w:tr w:rsidR="003B0778" w:rsidRPr="003D1D11" w14:paraId="5FF4B780" w14:textId="77777777" w:rsidTr="00E87D34">
        <w:trPr>
          <w:trHeight w:val="433"/>
        </w:trPr>
        <w:tc>
          <w:tcPr>
            <w:tcW w:w="1701" w:type="dxa"/>
            <w:shd w:val="clear" w:color="auto" w:fill="auto"/>
            <w:tcMar>
              <w:top w:w="15" w:type="dxa"/>
              <w:left w:w="108" w:type="dxa"/>
              <w:bottom w:w="0" w:type="dxa"/>
              <w:right w:w="108" w:type="dxa"/>
            </w:tcMar>
            <w:vAlign w:val="center"/>
            <w:hideMark/>
          </w:tcPr>
          <w:p w14:paraId="712014AB" w14:textId="77777777" w:rsidR="003B0778" w:rsidRPr="000F249A" w:rsidRDefault="003B0778" w:rsidP="00E87D34">
            <w:pPr>
              <w:tabs>
                <w:tab w:val="left" w:pos="1418"/>
              </w:tabs>
              <w:jc w:val="center"/>
              <w:rPr>
                <w:sz w:val="26"/>
                <w:szCs w:val="26"/>
              </w:rPr>
            </w:pPr>
            <w:r w:rsidRPr="000F249A">
              <w:rPr>
                <w:sz w:val="26"/>
                <w:szCs w:val="26"/>
              </w:rPr>
              <w:t>Sông Bung 4</w:t>
            </w:r>
          </w:p>
        </w:tc>
        <w:tc>
          <w:tcPr>
            <w:tcW w:w="1072" w:type="dxa"/>
            <w:shd w:val="clear" w:color="auto" w:fill="auto"/>
            <w:tcMar>
              <w:top w:w="15" w:type="dxa"/>
              <w:left w:w="15" w:type="dxa"/>
              <w:bottom w:w="0" w:type="dxa"/>
              <w:right w:w="15" w:type="dxa"/>
            </w:tcMar>
            <w:vAlign w:val="center"/>
            <w:hideMark/>
          </w:tcPr>
          <w:p w14:paraId="76C5E6B8" w14:textId="77777777" w:rsidR="003B0778" w:rsidRPr="000F249A" w:rsidRDefault="003B0778" w:rsidP="00E87D34">
            <w:pPr>
              <w:tabs>
                <w:tab w:val="left" w:pos="1418"/>
              </w:tabs>
              <w:jc w:val="center"/>
              <w:rPr>
                <w:sz w:val="26"/>
                <w:szCs w:val="26"/>
              </w:rPr>
            </w:pPr>
            <w:r w:rsidRPr="000F249A">
              <w:rPr>
                <w:rFonts w:eastAsiaTheme="minorEastAsia"/>
                <w:sz w:val="26"/>
                <w:szCs w:val="26"/>
              </w:rPr>
              <w:t>222,5</w:t>
            </w:r>
          </w:p>
        </w:tc>
        <w:tc>
          <w:tcPr>
            <w:tcW w:w="1446" w:type="dxa"/>
            <w:shd w:val="clear" w:color="auto" w:fill="auto"/>
            <w:tcMar>
              <w:top w:w="15" w:type="dxa"/>
              <w:left w:w="15" w:type="dxa"/>
              <w:bottom w:w="0" w:type="dxa"/>
              <w:right w:w="15" w:type="dxa"/>
            </w:tcMar>
            <w:vAlign w:val="center"/>
          </w:tcPr>
          <w:p w14:paraId="213111C3" w14:textId="77777777" w:rsidR="003B0778" w:rsidRPr="000F249A" w:rsidRDefault="003B0778" w:rsidP="00E87D34">
            <w:pPr>
              <w:tabs>
                <w:tab w:val="left" w:pos="1418"/>
              </w:tabs>
              <w:jc w:val="center"/>
              <w:rPr>
                <w:sz w:val="26"/>
                <w:szCs w:val="26"/>
                <w:lang w:val="vi-VN"/>
              </w:rPr>
            </w:pPr>
            <w:r w:rsidRPr="000F249A">
              <w:rPr>
                <w:sz w:val="26"/>
                <w:szCs w:val="26"/>
              </w:rPr>
              <w:t>222,</w:t>
            </w:r>
            <w:r w:rsidRPr="000F249A">
              <w:rPr>
                <w:sz w:val="26"/>
                <w:szCs w:val="26"/>
                <w:lang w:val="vi-VN"/>
              </w:rPr>
              <w:t>5</w:t>
            </w:r>
          </w:p>
        </w:tc>
        <w:tc>
          <w:tcPr>
            <w:tcW w:w="1083" w:type="dxa"/>
            <w:shd w:val="clear" w:color="auto" w:fill="auto"/>
            <w:tcMar>
              <w:top w:w="15" w:type="dxa"/>
              <w:left w:w="15" w:type="dxa"/>
              <w:bottom w:w="0" w:type="dxa"/>
              <w:right w:w="15" w:type="dxa"/>
            </w:tcMar>
          </w:tcPr>
          <w:p w14:paraId="7283357C" w14:textId="77777777" w:rsidR="003B0778" w:rsidRPr="000F249A" w:rsidRDefault="003B0778" w:rsidP="00E87D34">
            <w:pPr>
              <w:tabs>
                <w:tab w:val="left" w:pos="1418"/>
              </w:tabs>
              <w:jc w:val="center"/>
              <w:rPr>
                <w:sz w:val="26"/>
                <w:szCs w:val="26"/>
                <w:lang w:val="vi-VN"/>
              </w:rPr>
            </w:pPr>
            <w:r w:rsidRPr="000F249A">
              <w:rPr>
                <w:sz w:val="26"/>
                <w:szCs w:val="26"/>
                <w:lang w:val="vi-VN"/>
              </w:rPr>
              <w:t>0,00</w:t>
            </w:r>
          </w:p>
        </w:tc>
        <w:tc>
          <w:tcPr>
            <w:tcW w:w="904" w:type="dxa"/>
            <w:shd w:val="clear" w:color="auto" w:fill="auto"/>
            <w:tcMar>
              <w:top w:w="15" w:type="dxa"/>
              <w:left w:w="15" w:type="dxa"/>
              <w:bottom w:w="0" w:type="dxa"/>
              <w:right w:w="15" w:type="dxa"/>
            </w:tcMar>
          </w:tcPr>
          <w:p w14:paraId="2EA7D979" w14:textId="77777777" w:rsidR="003B0778" w:rsidRPr="000F249A" w:rsidRDefault="003B0778" w:rsidP="00E87D34">
            <w:pPr>
              <w:tabs>
                <w:tab w:val="left" w:pos="1418"/>
              </w:tabs>
              <w:jc w:val="center"/>
              <w:rPr>
                <w:sz w:val="26"/>
                <w:szCs w:val="26"/>
              </w:rPr>
            </w:pPr>
            <w:r w:rsidRPr="000F249A">
              <w:rPr>
                <w:sz w:val="26"/>
                <w:szCs w:val="26"/>
              </w:rPr>
              <w:t>100</w:t>
            </w:r>
          </w:p>
        </w:tc>
        <w:tc>
          <w:tcPr>
            <w:tcW w:w="1097" w:type="dxa"/>
            <w:shd w:val="clear" w:color="auto" w:fill="auto"/>
            <w:tcMar>
              <w:top w:w="15" w:type="dxa"/>
              <w:left w:w="15" w:type="dxa"/>
              <w:bottom w:w="0" w:type="dxa"/>
              <w:right w:w="15" w:type="dxa"/>
            </w:tcMar>
          </w:tcPr>
          <w:p w14:paraId="784EC182" w14:textId="77777777" w:rsidR="003B0778" w:rsidRPr="000F249A" w:rsidRDefault="003B0778" w:rsidP="00E87D34">
            <w:pPr>
              <w:tabs>
                <w:tab w:val="left" w:pos="1418"/>
              </w:tabs>
              <w:jc w:val="center"/>
              <w:rPr>
                <w:sz w:val="26"/>
                <w:szCs w:val="26"/>
                <w:lang w:val="vi-VN"/>
              </w:rPr>
            </w:pPr>
            <w:r w:rsidRPr="000F249A">
              <w:rPr>
                <w:sz w:val="26"/>
                <w:szCs w:val="26"/>
                <w:lang w:val="vi-VN"/>
              </w:rPr>
              <w:t>652</w:t>
            </w:r>
          </w:p>
        </w:tc>
        <w:tc>
          <w:tcPr>
            <w:tcW w:w="1064" w:type="dxa"/>
            <w:shd w:val="clear" w:color="auto" w:fill="auto"/>
            <w:tcMar>
              <w:top w:w="15" w:type="dxa"/>
              <w:left w:w="15" w:type="dxa"/>
              <w:bottom w:w="0" w:type="dxa"/>
              <w:right w:w="15" w:type="dxa"/>
            </w:tcMar>
          </w:tcPr>
          <w:p w14:paraId="00628E2B" w14:textId="77777777" w:rsidR="003B0778" w:rsidRPr="000F249A" w:rsidRDefault="003B0778" w:rsidP="00E87D34">
            <w:pPr>
              <w:tabs>
                <w:tab w:val="left" w:pos="1418"/>
              </w:tabs>
              <w:jc w:val="center"/>
              <w:rPr>
                <w:sz w:val="26"/>
                <w:szCs w:val="26"/>
                <w:lang w:val="vi-VN"/>
              </w:rPr>
            </w:pPr>
            <w:r w:rsidRPr="000F249A">
              <w:rPr>
                <w:sz w:val="26"/>
                <w:szCs w:val="26"/>
                <w:lang w:val="vi-VN"/>
              </w:rPr>
              <w:t>652</w:t>
            </w:r>
          </w:p>
        </w:tc>
      </w:tr>
      <w:tr w:rsidR="003B0778" w:rsidRPr="00422F3C" w14:paraId="15A78E83" w14:textId="77777777" w:rsidTr="00E87D34">
        <w:trPr>
          <w:trHeight w:val="433"/>
        </w:trPr>
        <w:tc>
          <w:tcPr>
            <w:tcW w:w="1701" w:type="dxa"/>
            <w:shd w:val="clear" w:color="auto" w:fill="auto"/>
            <w:tcMar>
              <w:top w:w="15" w:type="dxa"/>
              <w:left w:w="108" w:type="dxa"/>
              <w:bottom w:w="0" w:type="dxa"/>
              <w:right w:w="108" w:type="dxa"/>
            </w:tcMar>
            <w:vAlign w:val="center"/>
            <w:hideMark/>
          </w:tcPr>
          <w:p w14:paraId="4A3085F6" w14:textId="77777777" w:rsidR="003B0778" w:rsidRPr="000F249A" w:rsidRDefault="003B0778" w:rsidP="00E87D34">
            <w:pPr>
              <w:tabs>
                <w:tab w:val="left" w:pos="1418"/>
              </w:tabs>
              <w:jc w:val="center"/>
              <w:rPr>
                <w:sz w:val="26"/>
                <w:szCs w:val="26"/>
              </w:rPr>
            </w:pPr>
            <w:r w:rsidRPr="000F249A">
              <w:rPr>
                <w:sz w:val="26"/>
                <w:szCs w:val="26"/>
              </w:rPr>
              <w:t>Sông Tranh 2</w:t>
            </w:r>
          </w:p>
        </w:tc>
        <w:tc>
          <w:tcPr>
            <w:tcW w:w="1072" w:type="dxa"/>
            <w:shd w:val="clear" w:color="auto" w:fill="auto"/>
            <w:tcMar>
              <w:top w:w="15" w:type="dxa"/>
              <w:left w:w="15" w:type="dxa"/>
              <w:bottom w:w="0" w:type="dxa"/>
              <w:right w:w="15" w:type="dxa"/>
            </w:tcMar>
            <w:vAlign w:val="center"/>
            <w:hideMark/>
          </w:tcPr>
          <w:p w14:paraId="42901C23" w14:textId="77777777" w:rsidR="003B0778" w:rsidRPr="000F249A" w:rsidRDefault="003B0778" w:rsidP="00E87D34">
            <w:pPr>
              <w:tabs>
                <w:tab w:val="left" w:pos="1418"/>
              </w:tabs>
              <w:jc w:val="center"/>
              <w:rPr>
                <w:sz w:val="26"/>
                <w:szCs w:val="26"/>
              </w:rPr>
            </w:pPr>
            <w:r w:rsidRPr="000F249A">
              <w:rPr>
                <w:rFonts w:eastAsiaTheme="minorEastAsia"/>
                <w:sz w:val="26"/>
                <w:szCs w:val="26"/>
              </w:rPr>
              <w:t>175</w:t>
            </w:r>
          </w:p>
        </w:tc>
        <w:tc>
          <w:tcPr>
            <w:tcW w:w="1446" w:type="dxa"/>
            <w:shd w:val="clear" w:color="auto" w:fill="auto"/>
            <w:tcMar>
              <w:top w:w="15" w:type="dxa"/>
              <w:left w:w="15" w:type="dxa"/>
              <w:bottom w:w="0" w:type="dxa"/>
              <w:right w:w="15" w:type="dxa"/>
            </w:tcMar>
            <w:vAlign w:val="center"/>
          </w:tcPr>
          <w:p w14:paraId="2D944887" w14:textId="77777777" w:rsidR="003B0778" w:rsidRPr="000F249A" w:rsidRDefault="003B0778" w:rsidP="00E87D34">
            <w:pPr>
              <w:tabs>
                <w:tab w:val="left" w:pos="1418"/>
              </w:tabs>
              <w:jc w:val="center"/>
              <w:rPr>
                <w:sz w:val="26"/>
                <w:szCs w:val="26"/>
                <w:lang w:val="vi-VN"/>
              </w:rPr>
            </w:pPr>
            <w:r w:rsidRPr="000F249A">
              <w:rPr>
                <w:sz w:val="26"/>
                <w:szCs w:val="26"/>
              </w:rPr>
              <w:t>171,</w:t>
            </w:r>
            <w:r w:rsidRPr="000F249A">
              <w:rPr>
                <w:sz w:val="26"/>
                <w:szCs w:val="26"/>
                <w:lang w:val="vi-VN"/>
              </w:rPr>
              <w:t>2</w:t>
            </w:r>
          </w:p>
        </w:tc>
        <w:tc>
          <w:tcPr>
            <w:tcW w:w="1083" w:type="dxa"/>
            <w:shd w:val="clear" w:color="auto" w:fill="auto"/>
            <w:tcMar>
              <w:top w:w="15" w:type="dxa"/>
              <w:left w:w="15" w:type="dxa"/>
              <w:bottom w:w="0" w:type="dxa"/>
              <w:right w:w="15" w:type="dxa"/>
            </w:tcMar>
          </w:tcPr>
          <w:p w14:paraId="2CAF2668" w14:textId="77777777" w:rsidR="003B0778" w:rsidRPr="000F249A" w:rsidRDefault="003B0778" w:rsidP="00E87D34">
            <w:pPr>
              <w:tabs>
                <w:tab w:val="left" w:pos="1418"/>
              </w:tabs>
              <w:jc w:val="center"/>
              <w:rPr>
                <w:sz w:val="26"/>
                <w:szCs w:val="26"/>
                <w:lang w:val="vi-VN"/>
              </w:rPr>
            </w:pPr>
            <w:r w:rsidRPr="000F249A">
              <w:rPr>
                <w:sz w:val="26"/>
                <w:szCs w:val="26"/>
              </w:rPr>
              <w:t>-3,8</w:t>
            </w:r>
            <w:r w:rsidRPr="000F249A">
              <w:rPr>
                <w:sz w:val="26"/>
                <w:szCs w:val="26"/>
                <w:lang w:val="vi-VN"/>
              </w:rPr>
              <w:t>0</w:t>
            </w:r>
          </w:p>
        </w:tc>
        <w:tc>
          <w:tcPr>
            <w:tcW w:w="904" w:type="dxa"/>
            <w:shd w:val="clear" w:color="auto" w:fill="auto"/>
            <w:tcMar>
              <w:top w:w="15" w:type="dxa"/>
              <w:left w:w="15" w:type="dxa"/>
              <w:bottom w:w="0" w:type="dxa"/>
              <w:right w:w="15" w:type="dxa"/>
            </w:tcMar>
          </w:tcPr>
          <w:p w14:paraId="56612292" w14:textId="77777777" w:rsidR="003B0778" w:rsidRPr="000F249A" w:rsidRDefault="003B0778" w:rsidP="00E87D34">
            <w:pPr>
              <w:tabs>
                <w:tab w:val="left" w:pos="1418"/>
              </w:tabs>
              <w:jc w:val="center"/>
              <w:rPr>
                <w:sz w:val="26"/>
                <w:szCs w:val="26"/>
                <w:lang w:val="vi-VN"/>
              </w:rPr>
            </w:pPr>
            <w:r w:rsidRPr="000F249A">
              <w:rPr>
                <w:sz w:val="26"/>
                <w:szCs w:val="26"/>
                <w:lang w:val="vi-VN"/>
              </w:rPr>
              <w:t>89</w:t>
            </w:r>
          </w:p>
        </w:tc>
        <w:tc>
          <w:tcPr>
            <w:tcW w:w="1097" w:type="dxa"/>
            <w:shd w:val="clear" w:color="auto" w:fill="auto"/>
            <w:tcMar>
              <w:top w:w="15" w:type="dxa"/>
              <w:left w:w="15" w:type="dxa"/>
              <w:bottom w:w="0" w:type="dxa"/>
              <w:right w:w="15" w:type="dxa"/>
            </w:tcMar>
          </w:tcPr>
          <w:p w14:paraId="67781D1E" w14:textId="77777777" w:rsidR="003B0778" w:rsidRPr="000F249A" w:rsidRDefault="003B0778" w:rsidP="00E87D34">
            <w:pPr>
              <w:tabs>
                <w:tab w:val="left" w:pos="1418"/>
              </w:tabs>
              <w:jc w:val="center"/>
              <w:rPr>
                <w:sz w:val="26"/>
                <w:szCs w:val="26"/>
                <w:lang w:val="vi-VN"/>
              </w:rPr>
            </w:pPr>
            <w:r w:rsidRPr="000F249A">
              <w:rPr>
                <w:sz w:val="26"/>
                <w:szCs w:val="26"/>
                <w:lang w:val="vi-VN"/>
              </w:rPr>
              <w:t>381</w:t>
            </w:r>
          </w:p>
        </w:tc>
        <w:tc>
          <w:tcPr>
            <w:tcW w:w="1064" w:type="dxa"/>
            <w:shd w:val="clear" w:color="auto" w:fill="auto"/>
            <w:tcMar>
              <w:top w:w="15" w:type="dxa"/>
              <w:left w:w="15" w:type="dxa"/>
              <w:bottom w:w="0" w:type="dxa"/>
              <w:right w:w="15" w:type="dxa"/>
            </w:tcMar>
          </w:tcPr>
          <w:p w14:paraId="0601FF30" w14:textId="2E9EDA55" w:rsidR="003B0778" w:rsidRPr="000F249A" w:rsidRDefault="003B0778" w:rsidP="000F249A">
            <w:pPr>
              <w:tabs>
                <w:tab w:val="left" w:pos="1418"/>
              </w:tabs>
              <w:jc w:val="center"/>
              <w:rPr>
                <w:sz w:val="26"/>
                <w:szCs w:val="26"/>
              </w:rPr>
            </w:pPr>
            <w:r w:rsidRPr="000F249A">
              <w:rPr>
                <w:sz w:val="26"/>
                <w:szCs w:val="26"/>
              </w:rPr>
              <w:t>2</w:t>
            </w:r>
            <w:r w:rsidRPr="000F249A">
              <w:rPr>
                <w:sz w:val="26"/>
                <w:szCs w:val="26"/>
                <w:lang w:val="vi-VN"/>
              </w:rPr>
              <w:t>9</w:t>
            </w:r>
            <w:r w:rsidR="000F249A">
              <w:rPr>
                <w:sz w:val="26"/>
                <w:szCs w:val="26"/>
              </w:rPr>
              <w:t>7</w:t>
            </w:r>
          </w:p>
        </w:tc>
      </w:tr>
    </w:tbl>
    <w:p w14:paraId="528C9B1B" w14:textId="3D7DB9A5" w:rsidR="00796C3F" w:rsidRPr="00D91409" w:rsidRDefault="00796C3F" w:rsidP="00796C3F">
      <w:pPr>
        <w:pStyle w:val="ListParagraph"/>
        <w:widowControl w:val="0"/>
        <w:tabs>
          <w:tab w:val="left" w:pos="851"/>
          <w:tab w:val="left" w:pos="1418"/>
        </w:tabs>
        <w:spacing w:before="60" w:after="60" w:line="252" w:lineRule="auto"/>
        <w:ind w:left="0" w:firstLine="567"/>
        <w:contextualSpacing w:val="0"/>
        <w:jc w:val="both"/>
        <w:rPr>
          <w:sz w:val="26"/>
          <w:szCs w:val="26"/>
          <w:lang w:eastAsia="x-none"/>
        </w:rPr>
      </w:pPr>
      <w:r w:rsidRPr="00D91409">
        <w:rPr>
          <w:b/>
          <w:sz w:val="26"/>
          <w:szCs w:val="26"/>
          <w:lang w:eastAsia="x-none"/>
        </w:rPr>
        <w:t xml:space="preserve">4. Lưu vực sông Cả: </w:t>
      </w:r>
      <w:r w:rsidRPr="00D91409">
        <w:rPr>
          <w:sz w:val="26"/>
          <w:szCs w:val="26"/>
          <w:lang w:eastAsia="x-none"/>
        </w:rPr>
        <w:t>Các thông số tại thời điểm 05h/1</w:t>
      </w:r>
      <w:r w:rsidRPr="00D91409">
        <w:rPr>
          <w:sz w:val="26"/>
          <w:szCs w:val="26"/>
          <w:lang w:val="vi-VN" w:eastAsia="x-none"/>
        </w:rPr>
        <w:t>9</w:t>
      </w:r>
      <w:r w:rsidRPr="00D91409">
        <w:rPr>
          <w:sz w:val="26"/>
          <w:szCs w:val="26"/>
          <w:lang w:eastAsia="x-none"/>
        </w:rPr>
        <w:t>/10</w:t>
      </w:r>
    </w:p>
    <w:tbl>
      <w:tblPr>
        <w:tblW w:w="828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040"/>
        <w:gridCol w:w="1739"/>
        <w:gridCol w:w="1040"/>
        <w:gridCol w:w="961"/>
        <w:gridCol w:w="1078"/>
        <w:gridCol w:w="1011"/>
      </w:tblGrid>
      <w:tr w:rsidR="00796C3F" w:rsidRPr="00D91409" w14:paraId="1FE115E0" w14:textId="77777777" w:rsidTr="00D94FC8">
        <w:trPr>
          <w:trHeight w:val="344"/>
        </w:trPr>
        <w:tc>
          <w:tcPr>
            <w:tcW w:w="1413" w:type="dxa"/>
            <w:vMerge w:val="restart"/>
            <w:shd w:val="clear" w:color="auto" w:fill="auto"/>
            <w:tcMar>
              <w:top w:w="15" w:type="dxa"/>
              <w:left w:w="108" w:type="dxa"/>
              <w:bottom w:w="0" w:type="dxa"/>
              <w:right w:w="108" w:type="dxa"/>
            </w:tcMar>
            <w:vAlign w:val="center"/>
            <w:hideMark/>
          </w:tcPr>
          <w:p w14:paraId="772747D4" w14:textId="77777777" w:rsidR="00796C3F" w:rsidRPr="00D91409" w:rsidRDefault="00796C3F" w:rsidP="00D94FC8">
            <w:pPr>
              <w:tabs>
                <w:tab w:val="left" w:pos="1418"/>
              </w:tabs>
              <w:jc w:val="center"/>
              <w:rPr>
                <w:sz w:val="26"/>
                <w:szCs w:val="26"/>
              </w:rPr>
            </w:pPr>
            <w:r w:rsidRPr="00D91409">
              <w:rPr>
                <w:b/>
                <w:bCs/>
                <w:sz w:val="26"/>
                <w:szCs w:val="26"/>
              </w:rPr>
              <w:t>Tên Hồ</w:t>
            </w:r>
          </w:p>
        </w:tc>
        <w:tc>
          <w:tcPr>
            <w:tcW w:w="1040" w:type="dxa"/>
            <w:vMerge w:val="restart"/>
            <w:shd w:val="clear" w:color="auto" w:fill="auto"/>
            <w:tcMar>
              <w:top w:w="15" w:type="dxa"/>
              <w:left w:w="108" w:type="dxa"/>
              <w:bottom w:w="0" w:type="dxa"/>
              <w:right w:w="108" w:type="dxa"/>
            </w:tcMar>
            <w:vAlign w:val="center"/>
            <w:hideMark/>
          </w:tcPr>
          <w:p w14:paraId="38FB74DF" w14:textId="77777777" w:rsidR="00796C3F" w:rsidRPr="00D91409" w:rsidRDefault="00796C3F" w:rsidP="00D94FC8">
            <w:pPr>
              <w:tabs>
                <w:tab w:val="left" w:pos="1418"/>
              </w:tabs>
              <w:jc w:val="center"/>
              <w:rPr>
                <w:sz w:val="26"/>
                <w:szCs w:val="26"/>
              </w:rPr>
            </w:pPr>
            <w:r w:rsidRPr="00D91409">
              <w:rPr>
                <w:b/>
                <w:bCs/>
                <w:sz w:val="26"/>
                <w:szCs w:val="26"/>
              </w:rPr>
              <w:t>MN</w:t>
            </w:r>
          </w:p>
          <w:p w14:paraId="21BF555F" w14:textId="77777777" w:rsidR="00796C3F" w:rsidRPr="00D91409" w:rsidRDefault="00796C3F" w:rsidP="00D94FC8">
            <w:pPr>
              <w:tabs>
                <w:tab w:val="left" w:pos="1418"/>
              </w:tabs>
              <w:jc w:val="center"/>
              <w:rPr>
                <w:sz w:val="26"/>
                <w:szCs w:val="26"/>
              </w:rPr>
            </w:pPr>
            <w:r w:rsidRPr="00D91409">
              <w:rPr>
                <w:b/>
                <w:bCs/>
                <w:sz w:val="26"/>
                <w:szCs w:val="26"/>
              </w:rPr>
              <w:t>DBT</w:t>
            </w:r>
          </w:p>
          <w:p w14:paraId="443AE67E" w14:textId="77777777" w:rsidR="00796C3F" w:rsidRPr="00D91409" w:rsidRDefault="00796C3F" w:rsidP="00D94FC8">
            <w:pPr>
              <w:tabs>
                <w:tab w:val="left" w:pos="1418"/>
              </w:tabs>
              <w:jc w:val="center"/>
              <w:rPr>
                <w:sz w:val="26"/>
                <w:szCs w:val="26"/>
              </w:rPr>
            </w:pPr>
            <w:r w:rsidRPr="00D91409">
              <w:rPr>
                <w:b/>
                <w:bCs/>
                <w:sz w:val="26"/>
                <w:szCs w:val="26"/>
              </w:rPr>
              <w:t>(m)</w:t>
            </w:r>
          </w:p>
        </w:tc>
        <w:tc>
          <w:tcPr>
            <w:tcW w:w="1739" w:type="dxa"/>
            <w:vMerge w:val="restart"/>
            <w:shd w:val="clear" w:color="auto" w:fill="auto"/>
            <w:tcMar>
              <w:top w:w="15" w:type="dxa"/>
              <w:left w:w="108" w:type="dxa"/>
              <w:bottom w:w="0" w:type="dxa"/>
              <w:right w:w="108" w:type="dxa"/>
            </w:tcMar>
            <w:vAlign w:val="center"/>
            <w:hideMark/>
          </w:tcPr>
          <w:p w14:paraId="22A94678" w14:textId="77777777" w:rsidR="00796C3F" w:rsidRPr="00D91409" w:rsidRDefault="00796C3F" w:rsidP="00D94FC8">
            <w:pPr>
              <w:tabs>
                <w:tab w:val="left" w:pos="1418"/>
              </w:tabs>
              <w:jc w:val="center"/>
              <w:rPr>
                <w:sz w:val="26"/>
                <w:szCs w:val="26"/>
              </w:rPr>
            </w:pPr>
            <w:r w:rsidRPr="00D91409">
              <w:rPr>
                <w:b/>
                <w:bCs/>
                <w:sz w:val="26"/>
                <w:szCs w:val="26"/>
              </w:rPr>
              <w:t>MNTL (m)</w:t>
            </w:r>
          </w:p>
        </w:tc>
        <w:tc>
          <w:tcPr>
            <w:tcW w:w="1040" w:type="dxa"/>
            <w:vMerge w:val="restart"/>
            <w:shd w:val="clear" w:color="auto" w:fill="auto"/>
            <w:tcMar>
              <w:top w:w="15" w:type="dxa"/>
              <w:left w:w="108" w:type="dxa"/>
              <w:bottom w:w="0" w:type="dxa"/>
              <w:right w:w="108" w:type="dxa"/>
            </w:tcMar>
            <w:vAlign w:val="center"/>
            <w:hideMark/>
          </w:tcPr>
          <w:p w14:paraId="53012323" w14:textId="77777777" w:rsidR="00796C3F" w:rsidRPr="00D91409" w:rsidRDefault="00796C3F" w:rsidP="00D94FC8">
            <w:pPr>
              <w:tabs>
                <w:tab w:val="left" w:pos="1418"/>
              </w:tabs>
              <w:jc w:val="center"/>
              <w:rPr>
                <w:sz w:val="26"/>
                <w:szCs w:val="26"/>
              </w:rPr>
            </w:pPr>
            <w:r w:rsidRPr="00D91409">
              <w:rPr>
                <w:b/>
                <w:bCs/>
                <w:sz w:val="26"/>
                <w:szCs w:val="26"/>
              </w:rPr>
              <w:t>SS</w:t>
            </w:r>
          </w:p>
          <w:p w14:paraId="6DADE2BC" w14:textId="77777777" w:rsidR="00796C3F" w:rsidRPr="00D91409" w:rsidRDefault="00796C3F" w:rsidP="00D94FC8">
            <w:pPr>
              <w:tabs>
                <w:tab w:val="left" w:pos="1418"/>
              </w:tabs>
              <w:jc w:val="center"/>
              <w:rPr>
                <w:sz w:val="26"/>
                <w:szCs w:val="26"/>
              </w:rPr>
            </w:pPr>
            <w:r w:rsidRPr="00D91409">
              <w:rPr>
                <w:b/>
                <w:bCs/>
                <w:sz w:val="26"/>
                <w:szCs w:val="26"/>
              </w:rPr>
              <w:t>MN</w:t>
            </w:r>
          </w:p>
          <w:p w14:paraId="42E02B27" w14:textId="77777777" w:rsidR="00796C3F" w:rsidRPr="00D91409" w:rsidRDefault="00796C3F" w:rsidP="00D94FC8">
            <w:pPr>
              <w:tabs>
                <w:tab w:val="left" w:pos="1418"/>
              </w:tabs>
              <w:jc w:val="center"/>
              <w:rPr>
                <w:sz w:val="26"/>
                <w:szCs w:val="26"/>
              </w:rPr>
            </w:pPr>
            <w:r w:rsidRPr="00D91409">
              <w:rPr>
                <w:b/>
                <w:bCs/>
                <w:sz w:val="26"/>
                <w:szCs w:val="26"/>
              </w:rPr>
              <w:t>DBT</w:t>
            </w:r>
          </w:p>
        </w:tc>
        <w:tc>
          <w:tcPr>
            <w:tcW w:w="961" w:type="dxa"/>
            <w:vMerge w:val="restart"/>
            <w:shd w:val="clear" w:color="auto" w:fill="auto"/>
            <w:tcMar>
              <w:top w:w="15" w:type="dxa"/>
              <w:left w:w="108" w:type="dxa"/>
              <w:bottom w:w="0" w:type="dxa"/>
              <w:right w:w="108" w:type="dxa"/>
            </w:tcMar>
            <w:vAlign w:val="center"/>
            <w:hideMark/>
          </w:tcPr>
          <w:p w14:paraId="2CE43D87" w14:textId="77777777" w:rsidR="00796C3F" w:rsidRPr="00D91409" w:rsidRDefault="00796C3F" w:rsidP="00D94FC8">
            <w:pPr>
              <w:tabs>
                <w:tab w:val="left" w:pos="1418"/>
              </w:tabs>
              <w:jc w:val="center"/>
              <w:rPr>
                <w:sz w:val="26"/>
                <w:szCs w:val="26"/>
              </w:rPr>
            </w:pPr>
            <w:r w:rsidRPr="00D91409">
              <w:rPr>
                <w:b/>
                <w:bCs/>
                <w:sz w:val="26"/>
                <w:szCs w:val="26"/>
              </w:rPr>
              <w:t>%V</w:t>
            </w:r>
          </w:p>
        </w:tc>
        <w:tc>
          <w:tcPr>
            <w:tcW w:w="2089" w:type="dxa"/>
            <w:gridSpan w:val="2"/>
            <w:shd w:val="clear" w:color="auto" w:fill="auto"/>
            <w:tcMar>
              <w:top w:w="15" w:type="dxa"/>
              <w:left w:w="108" w:type="dxa"/>
              <w:bottom w:w="0" w:type="dxa"/>
              <w:right w:w="108" w:type="dxa"/>
            </w:tcMar>
            <w:vAlign w:val="center"/>
            <w:hideMark/>
          </w:tcPr>
          <w:p w14:paraId="4B192D06" w14:textId="77777777" w:rsidR="00796C3F" w:rsidRPr="00D91409" w:rsidRDefault="00796C3F" w:rsidP="00D94FC8">
            <w:pPr>
              <w:tabs>
                <w:tab w:val="left" w:pos="1418"/>
              </w:tabs>
              <w:jc w:val="center"/>
              <w:rPr>
                <w:sz w:val="26"/>
                <w:szCs w:val="26"/>
              </w:rPr>
            </w:pPr>
            <w:r w:rsidRPr="00D91409">
              <w:rPr>
                <w:b/>
                <w:bCs/>
                <w:sz w:val="26"/>
                <w:szCs w:val="26"/>
              </w:rPr>
              <w:t>Q(m3/s)</w:t>
            </w:r>
          </w:p>
        </w:tc>
      </w:tr>
      <w:tr w:rsidR="00796C3F" w:rsidRPr="00D91409" w14:paraId="36370536" w14:textId="77777777" w:rsidTr="00D94FC8">
        <w:trPr>
          <w:trHeight w:val="220"/>
        </w:trPr>
        <w:tc>
          <w:tcPr>
            <w:tcW w:w="1413" w:type="dxa"/>
            <w:vMerge/>
            <w:shd w:val="clear" w:color="auto" w:fill="auto"/>
            <w:vAlign w:val="center"/>
            <w:hideMark/>
          </w:tcPr>
          <w:p w14:paraId="1910EBEC" w14:textId="77777777" w:rsidR="00796C3F" w:rsidRPr="00D91409" w:rsidRDefault="00796C3F" w:rsidP="00D94FC8">
            <w:pPr>
              <w:tabs>
                <w:tab w:val="left" w:pos="1418"/>
              </w:tabs>
              <w:jc w:val="center"/>
              <w:rPr>
                <w:sz w:val="26"/>
                <w:szCs w:val="26"/>
              </w:rPr>
            </w:pPr>
          </w:p>
        </w:tc>
        <w:tc>
          <w:tcPr>
            <w:tcW w:w="0" w:type="auto"/>
            <w:vMerge/>
            <w:shd w:val="clear" w:color="auto" w:fill="auto"/>
            <w:vAlign w:val="center"/>
            <w:hideMark/>
          </w:tcPr>
          <w:p w14:paraId="39378364" w14:textId="77777777" w:rsidR="00796C3F" w:rsidRPr="00D91409" w:rsidRDefault="00796C3F" w:rsidP="00D94FC8">
            <w:pPr>
              <w:tabs>
                <w:tab w:val="left" w:pos="1418"/>
              </w:tabs>
              <w:jc w:val="center"/>
              <w:rPr>
                <w:sz w:val="26"/>
                <w:szCs w:val="26"/>
              </w:rPr>
            </w:pPr>
          </w:p>
        </w:tc>
        <w:tc>
          <w:tcPr>
            <w:tcW w:w="0" w:type="auto"/>
            <w:vMerge/>
            <w:shd w:val="clear" w:color="auto" w:fill="auto"/>
            <w:vAlign w:val="center"/>
            <w:hideMark/>
          </w:tcPr>
          <w:p w14:paraId="21B8782F" w14:textId="77777777" w:rsidR="00796C3F" w:rsidRPr="00D91409" w:rsidRDefault="00796C3F" w:rsidP="00D94FC8">
            <w:pPr>
              <w:tabs>
                <w:tab w:val="left" w:pos="1418"/>
              </w:tabs>
              <w:jc w:val="center"/>
              <w:rPr>
                <w:sz w:val="26"/>
                <w:szCs w:val="26"/>
              </w:rPr>
            </w:pPr>
          </w:p>
        </w:tc>
        <w:tc>
          <w:tcPr>
            <w:tcW w:w="0" w:type="auto"/>
            <w:vMerge/>
            <w:shd w:val="clear" w:color="auto" w:fill="auto"/>
            <w:vAlign w:val="center"/>
            <w:hideMark/>
          </w:tcPr>
          <w:p w14:paraId="3CE76948" w14:textId="77777777" w:rsidR="00796C3F" w:rsidRPr="00D91409" w:rsidRDefault="00796C3F" w:rsidP="00D94FC8">
            <w:pPr>
              <w:tabs>
                <w:tab w:val="left" w:pos="1418"/>
              </w:tabs>
              <w:jc w:val="center"/>
              <w:rPr>
                <w:sz w:val="26"/>
                <w:szCs w:val="26"/>
              </w:rPr>
            </w:pPr>
          </w:p>
        </w:tc>
        <w:tc>
          <w:tcPr>
            <w:tcW w:w="0" w:type="auto"/>
            <w:vMerge/>
            <w:shd w:val="clear" w:color="auto" w:fill="auto"/>
            <w:vAlign w:val="center"/>
            <w:hideMark/>
          </w:tcPr>
          <w:p w14:paraId="14BED091" w14:textId="77777777" w:rsidR="00796C3F" w:rsidRPr="00D91409" w:rsidRDefault="00796C3F" w:rsidP="00D94FC8">
            <w:pPr>
              <w:tabs>
                <w:tab w:val="left" w:pos="1418"/>
              </w:tabs>
              <w:jc w:val="center"/>
              <w:rPr>
                <w:sz w:val="26"/>
                <w:szCs w:val="26"/>
              </w:rPr>
            </w:pPr>
          </w:p>
        </w:tc>
        <w:tc>
          <w:tcPr>
            <w:tcW w:w="1078" w:type="dxa"/>
            <w:shd w:val="clear" w:color="auto" w:fill="auto"/>
            <w:tcMar>
              <w:top w:w="15" w:type="dxa"/>
              <w:left w:w="108" w:type="dxa"/>
              <w:bottom w:w="0" w:type="dxa"/>
              <w:right w:w="108" w:type="dxa"/>
            </w:tcMar>
            <w:vAlign w:val="center"/>
            <w:hideMark/>
          </w:tcPr>
          <w:p w14:paraId="7754033E" w14:textId="77777777" w:rsidR="00796C3F" w:rsidRPr="00D91409" w:rsidRDefault="00796C3F" w:rsidP="00D94FC8">
            <w:pPr>
              <w:tabs>
                <w:tab w:val="left" w:pos="1418"/>
              </w:tabs>
              <w:jc w:val="center"/>
              <w:rPr>
                <w:sz w:val="26"/>
                <w:szCs w:val="26"/>
              </w:rPr>
            </w:pPr>
            <w:r w:rsidRPr="00D91409">
              <w:rPr>
                <w:sz w:val="26"/>
                <w:szCs w:val="26"/>
              </w:rPr>
              <w:t>Qđến</w:t>
            </w:r>
          </w:p>
        </w:tc>
        <w:tc>
          <w:tcPr>
            <w:tcW w:w="1011" w:type="dxa"/>
            <w:shd w:val="clear" w:color="auto" w:fill="auto"/>
            <w:tcMar>
              <w:top w:w="15" w:type="dxa"/>
              <w:left w:w="108" w:type="dxa"/>
              <w:bottom w:w="0" w:type="dxa"/>
              <w:right w:w="108" w:type="dxa"/>
            </w:tcMar>
            <w:vAlign w:val="center"/>
            <w:hideMark/>
          </w:tcPr>
          <w:p w14:paraId="6D0D670B" w14:textId="77777777" w:rsidR="00796C3F" w:rsidRPr="00D91409" w:rsidRDefault="00796C3F" w:rsidP="00D94FC8">
            <w:pPr>
              <w:tabs>
                <w:tab w:val="left" w:pos="1418"/>
              </w:tabs>
              <w:jc w:val="center"/>
              <w:rPr>
                <w:sz w:val="26"/>
                <w:szCs w:val="26"/>
              </w:rPr>
            </w:pPr>
            <w:r w:rsidRPr="00D91409">
              <w:rPr>
                <w:sz w:val="26"/>
                <w:szCs w:val="26"/>
              </w:rPr>
              <w:t>Qxả</w:t>
            </w:r>
          </w:p>
        </w:tc>
      </w:tr>
      <w:tr w:rsidR="00796C3F" w:rsidRPr="00D91409" w14:paraId="29E4DBBC" w14:textId="77777777" w:rsidTr="00D94FC8">
        <w:trPr>
          <w:trHeight w:val="407"/>
        </w:trPr>
        <w:tc>
          <w:tcPr>
            <w:tcW w:w="1413" w:type="dxa"/>
            <w:shd w:val="clear" w:color="auto" w:fill="auto"/>
            <w:tcMar>
              <w:top w:w="15" w:type="dxa"/>
              <w:left w:w="108" w:type="dxa"/>
              <w:bottom w:w="0" w:type="dxa"/>
              <w:right w:w="108" w:type="dxa"/>
            </w:tcMar>
            <w:vAlign w:val="center"/>
            <w:hideMark/>
          </w:tcPr>
          <w:p w14:paraId="77CFB7F7" w14:textId="77777777" w:rsidR="00796C3F" w:rsidRPr="00D91409" w:rsidRDefault="00796C3F" w:rsidP="00D94FC8">
            <w:pPr>
              <w:tabs>
                <w:tab w:val="left" w:pos="1418"/>
              </w:tabs>
              <w:jc w:val="center"/>
              <w:rPr>
                <w:sz w:val="26"/>
                <w:szCs w:val="26"/>
              </w:rPr>
            </w:pPr>
            <w:r w:rsidRPr="00D91409">
              <w:rPr>
                <w:sz w:val="26"/>
                <w:szCs w:val="26"/>
              </w:rPr>
              <w:t>Bản Vẽ</w:t>
            </w:r>
          </w:p>
        </w:tc>
        <w:tc>
          <w:tcPr>
            <w:tcW w:w="1040" w:type="dxa"/>
            <w:shd w:val="clear" w:color="auto" w:fill="auto"/>
            <w:tcMar>
              <w:top w:w="15" w:type="dxa"/>
              <w:left w:w="15" w:type="dxa"/>
              <w:bottom w:w="0" w:type="dxa"/>
              <w:right w:w="15" w:type="dxa"/>
            </w:tcMar>
            <w:vAlign w:val="center"/>
            <w:hideMark/>
          </w:tcPr>
          <w:p w14:paraId="76D16647" w14:textId="77777777" w:rsidR="00796C3F" w:rsidRPr="00D91409" w:rsidRDefault="00796C3F" w:rsidP="00D94FC8">
            <w:pPr>
              <w:tabs>
                <w:tab w:val="left" w:pos="1418"/>
              </w:tabs>
              <w:jc w:val="center"/>
              <w:rPr>
                <w:sz w:val="26"/>
                <w:szCs w:val="26"/>
              </w:rPr>
            </w:pPr>
            <w:r w:rsidRPr="00D91409">
              <w:rPr>
                <w:rFonts w:eastAsiaTheme="minorEastAsia"/>
                <w:sz w:val="26"/>
                <w:szCs w:val="26"/>
              </w:rPr>
              <w:t>200</w:t>
            </w:r>
          </w:p>
        </w:tc>
        <w:tc>
          <w:tcPr>
            <w:tcW w:w="1739" w:type="dxa"/>
            <w:shd w:val="clear" w:color="auto" w:fill="auto"/>
            <w:tcMar>
              <w:top w:w="15" w:type="dxa"/>
              <w:left w:w="15" w:type="dxa"/>
              <w:bottom w:w="0" w:type="dxa"/>
              <w:right w:w="15" w:type="dxa"/>
            </w:tcMar>
            <w:vAlign w:val="center"/>
          </w:tcPr>
          <w:p w14:paraId="5A4DB331" w14:textId="77777777" w:rsidR="00796C3F" w:rsidRPr="00D91409" w:rsidRDefault="00796C3F" w:rsidP="00D94FC8">
            <w:pPr>
              <w:tabs>
                <w:tab w:val="left" w:pos="1418"/>
              </w:tabs>
              <w:jc w:val="center"/>
              <w:rPr>
                <w:sz w:val="26"/>
                <w:szCs w:val="26"/>
                <w:lang w:val="vi-VN"/>
              </w:rPr>
            </w:pPr>
            <w:r w:rsidRPr="00D91409">
              <w:rPr>
                <w:sz w:val="26"/>
                <w:szCs w:val="26"/>
              </w:rPr>
              <w:t>19</w:t>
            </w:r>
            <w:r w:rsidRPr="00D91409">
              <w:rPr>
                <w:sz w:val="26"/>
                <w:szCs w:val="26"/>
                <w:lang w:val="vi-VN"/>
              </w:rPr>
              <w:t>5,23</w:t>
            </w:r>
          </w:p>
        </w:tc>
        <w:tc>
          <w:tcPr>
            <w:tcW w:w="1040" w:type="dxa"/>
            <w:shd w:val="clear" w:color="auto" w:fill="auto"/>
            <w:tcMar>
              <w:top w:w="15" w:type="dxa"/>
              <w:left w:w="15" w:type="dxa"/>
              <w:bottom w:w="0" w:type="dxa"/>
              <w:right w:w="15" w:type="dxa"/>
            </w:tcMar>
            <w:vAlign w:val="center"/>
          </w:tcPr>
          <w:p w14:paraId="71E05350" w14:textId="77777777" w:rsidR="00796C3F" w:rsidRPr="00D91409" w:rsidRDefault="00796C3F" w:rsidP="00D94FC8">
            <w:pPr>
              <w:tabs>
                <w:tab w:val="left" w:pos="1418"/>
              </w:tabs>
              <w:jc w:val="center"/>
              <w:rPr>
                <w:sz w:val="26"/>
                <w:szCs w:val="26"/>
                <w:lang w:val="vi-VN"/>
              </w:rPr>
            </w:pPr>
            <w:r w:rsidRPr="00D91409">
              <w:rPr>
                <w:sz w:val="26"/>
                <w:szCs w:val="26"/>
              </w:rPr>
              <w:t>-</w:t>
            </w:r>
            <w:r>
              <w:rPr>
                <w:sz w:val="26"/>
                <w:szCs w:val="26"/>
                <w:lang w:val="vi-VN"/>
              </w:rPr>
              <w:t>4,</w:t>
            </w:r>
            <w:r w:rsidRPr="00D91409">
              <w:rPr>
                <w:sz w:val="26"/>
                <w:szCs w:val="26"/>
                <w:lang w:val="vi-VN"/>
              </w:rPr>
              <w:t>77</w:t>
            </w:r>
          </w:p>
        </w:tc>
        <w:tc>
          <w:tcPr>
            <w:tcW w:w="961" w:type="dxa"/>
            <w:shd w:val="clear" w:color="auto" w:fill="auto"/>
            <w:tcMar>
              <w:top w:w="15" w:type="dxa"/>
              <w:left w:w="15" w:type="dxa"/>
              <w:bottom w:w="0" w:type="dxa"/>
              <w:right w:w="15" w:type="dxa"/>
            </w:tcMar>
            <w:vAlign w:val="center"/>
          </w:tcPr>
          <w:p w14:paraId="45E90F36" w14:textId="77777777" w:rsidR="00796C3F" w:rsidRPr="00D91409" w:rsidRDefault="00796C3F" w:rsidP="00D94FC8">
            <w:pPr>
              <w:tabs>
                <w:tab w:val="left" w:pos="1418"/>
              </w:tabs>
              <w:jc w:val="center"/>
              <w:rPr>
                <w:sz w:val="26"/>
                <w:szCs w:val="26"/>
              </w:rPr>
            </w:pPr>
            <w:r w:rsidRPr="00D91409">
              <w:rPr>
                <w:sz w:val="26"/>
                <w:szCs w:val="26"/>
              </w:rPr>
              <w:t>87,88</w:t>
            </w:r>
          </w:p>
        </w:tc>
        <w:tc>
          <w:tcPr>
            <w:tcW w:w="1078" w:type="dxa"/>
            <w:shd w:val="clear" w:color="auto" w:fill="auto"/>
            <w:tcMar>
              <w:top w:w="15" w:type="dxa"/>
              <w:left w:w="15" w:type="dxa"/>
              <w:bottom w:w="0" w:type="dxa"/>
              <w:right w:w="15" w:type="dxa"/>
            </w:tcMar>
            <w:vAlign w:val="center"/>
          </w:tcPr>
          <w:p w14:paraId="18F95ADE" w14:textId="77777777" w:rsidR="00796C3F" w:rsidRPr="00D91409" w:rsidRDefault="00796C3F" w:rsidP="00D94FC8">
            <w:pPr>
              <w:tabs>
                <w:tab w:val="left" w:pos="1418"/>
              </w:tabs>
              <w:jc w:val="center"/>
              <w:rPr>
                <w:sz w:val="26"/>
                <w:szCs w:val="26"/>
                <w:lang w:val="vi-VN"/>
              </w:rPr>
            </w:pPr>
            <w:r w:rsidRPr="00D91409">
              <w:rPr>
                <w:sz w:val="26"/>
                <w:szCs w:val="26"/>
                <w:lang w:val="vi-VN"/>
              </w:rPr>
              <w:t>212</w:t>
            </w:r>
          </w:p>
        </w:tc>
        <w:tc>
          <w:tcPr>
            <w:tcW w:w="1011" w:type="dxa"/>
            <w:shd w:val="clear" w:color="auto" w:fill="auto"/>
            <w:tcMar>
              <w:top w:w="15" w:type="dxa"/>
              <w:left w:w="15" w:type="dxa"/>
              <w:bottom w:w="0" w:type="dxa"/>
              <w:right w:w="15" w:type="dxa"/>
            </w:tcMar>
            <w:vAlign w:val="center"/>
          </w:tcPr>
          <w:p w14:paraId="311FBEBB" w14:textId="77777777" w:rsidR="00796C3F" w:rsidRPr="00D91409" w:rsidRDefault="00796C3F" w:rsidP="00D94FC8">
            <w:pPr>
              <w:tabs>
                <w:tab w:val="left" w:pos="1418"/>
              </w:tabs>
              <w:jc w:val="center"/>
              <w:rPr>
                <w:sz w:val="26"/>
                <w:szCs w:val="26"/>
              </w:rPr>
            </w:pPr>
            <w:r w:rsidRPr="00D91409">
              <w:rPr>
                <w:sz w:val="26"/>
                <w:szCs w:val="26"/>
              </w:rPr>
              <w:t>0</w:t>
            </w:r>
          </w:p>
        </w:tc>
      </w:tr>
      <w:tr w:rsidR="00796C3F" w:rsidRPr="00D91409" w14:paraId="07605D52" w14:textId="77777777" w:rsidTr="00D94FC8">
        <w:trPr>
          <w:trHeight w:val="386"/>
        </w:trPr>
        <w:tc>
          <w:tcPr>
            <w:tcW w:w="1413" w:type="dxa"/>
            <w:shd w:val="clear" w:color="auto" w:fill="auto"/>
            <w:tcMar>
              <w:top w:w="15" w:type="dxa"/>
              <w:left w:w="108" w:type="dxa"/>
              <w:bottom w:w="0" w:type="dxa"/>
              <w:right w:w="108" w:type="dxa"/>
            </w:tcMar>
            <w:vAlign w:val="center"/>
            <w:hideMark/>
          </w:tcPr>
          <w:p w14:paraId="4BCE7FEE" w14:textId="77777777" w:rsidR="00796C3F" w:rsidRPr="00D91409" w:rsidRDefault="00796C3F" w:rsidP="00D94FC8">
            <w:pPr>
              <w:tabs>
                <w:tab w:val="left" w:pos="1418"/>
              </w:tabs>
              <w:jc w:val="center"/>
              <w:rPr>
                <w:sz w:val="26"/>
                <w:szCs w:val="26"/>
              </w:rPr>
            </w:pPr>
            <w:r w:rsidRPr="00D91409">
              <w:rPr>
                <w:sz w:val="26"/>
                <w:szCs w:val="26"/>
              </w:rPr>
              <w:t>Khe Bố</w:t>
            </w:r>
          </w:p>
        </w:tc>
        <w:tc>
          <w:tcPr>
            <w:tcW w:w="1040" w:type="dxa"/>
            <w:shd w:val="clear" w:color="auto" w:fill="auto"/>
            <w:tcMar>
              <w:top w:w="15" w:type="dxa"/>
              <w:left w:w="15" w:type="dxa"/>
              <w:bottom w:w="0" w:type="dxa"/>
              <w:right w:w="15" w:type="dxa"/>
            </w:tcMar>
            <w:vAlign w:val="center"/>
            <w:hideMark/>
          </w:tcPr>
          <w:p w14:paraId="4C0EB5FC" w14:textId="77777777" w:rsidR="00796C3F" w:rsidRPr="00D91409" w:rsidRDefault="00796C3F" w:rsidP="00D94FC8">
            <w:pPr>
              <w:tabs>
                <w:tab w:val="left" w:pos="1418"/>
              </w:tabs>
              <w:jc w:val="center"/>
              <w:rPr>
                <w:sz w:val="26"/>
                <w:szCs w:val="26"/>
              </w:rPr>
            </w:pPr>
            <w:r w:rsidRPr="00D91409">
              <w:rPr>
                <w:rFonts w:eastAsiaTheme="minorEastAsia"/>
                <w:sz w:val="26"/>
                <w:szCs w:val="26"/>
              </w:rPr>
              <w:t>65</w:t>
            </w:r>
          </w:p>
        </w:tc>
        <w:tc>
          <w:tcPr>
            <w:tcW w:w="1739" w:type="dxa"/>
            <w:shd w:val="clear" w:color="auto" w:fill="auto"/>
            <w:tcMar>
              <w:top w:w="15" w:type="dxa"/>
              <w:left w:w="15" w:type="dxa"/>
              <w:bottom w:w="0" w:type="dxa"/>
              <w:right w:w="15" w:type="dxa"/>
            </w:tcMar>
            <w:vAlign w:val="center"/>
          </w:tcPr>
          <w:p w14:paraId="6B686D4B" w14:textId="77777777" w:rsidR="00796C3F" w:rsidRPr="00D91409" w:rsidRDefault="00796C3F" w:rsidP="00D94FC8">
            <w:pPr>
              <w:tabs>
                <w:tab w:val="left" w:pos="1418"/>
              </w:tabs>
              <w:jc w:val="center"/>
              <w:rPr>
                <w:sz w:val="26"/>
                <w:szCs w:val="26"/>
                <w:lang w:val="vi-VN"/>
              </w:rPr>
            </w:pPr>
            <w:r w:rsidRPr="00D91409">
              <w:rPr>
                <w:sz w:val="26"/>
                <w:szCs w:val="26"/>
              </w:rPr>
              <w:t>6</w:t>
            </w:r>
            <w:r w:rsidRPr="00D91409">
              <w:rPr>
                <w:sz w:val="26"/>
                <w:szCs w:val="26"/>
                <w:lang w:val="vi-VN"/>
              </w:rPr>
              <w:t>5</w:t>
            </w:r>
          </w:p>
        </w:tc>
        <w:tc>
          <w:tcPr>
            <w:tcW w:w="1040" w:type="dxa"/>
            <w:shd w:val="clear" w:color="auto" w:fill="auto"/>
            <w:tcMar>
              <w:top w:w="15" w:type="dxa"/>
              <w:left w:w="15" w:type="dxa"/>
              <w:bottom w:w="0" w:type="dxa"/>
              <w:right w:w="15" w:type="dxa"/>
            </w:tcMar>
            <w:vAlign w:val="center"/>
          </w:tcPr>
          <w:p w14:paraId="2035D3E7" w14:textId="77777777" w:rsidR="00796C3F" w:rsidRPr="00D91409" w:rsidRDefault="00796C3F" w:rsidP="00D94FC8">
            <w:pPr>
              <w:tabs>
                <w:tab w:val="left" w:pos="1418"/>
              </w:tabs>
              <w:jc w:val="center"/>
              <w:rPr>
                <w:sz w:val="26"/>
                <w:szCs w:val="26"/>
                <w:lang w:val="vi-VN"/>
              </w:rPr>
            </w:pPr>
            <w:r w:rsidRPr="00D91409">
              <w:rPr>
                <w:sz w:val="26"/>
                <w:szCs w:val="26"/>
                <w:lang w:val="vi-VN"/>
              </w:rPr>
              <w:t>0</w:t>
            </w:r>
          </w:p>
        </w:tc>
        <w:tc>
          <w:tcPr>
            <w:tcW w:w="961" w:type="dxa"/>
            <w:shd w:val="clear" w:color="auto" w:fill="auto"/>
            <w:tcMar>
              <w:top w:w="15" w:type="dxa"/>
              <w:left w:w="15" w:type="dxa"/>
              <w:bottom w:w="0" w:type="dxa"/>
              <w:right w:w="15" w:type="dxa"/>
            </w:tcMar>
            <w:vAlign w:val="center"/>
          </w:tcPr>
          <w:p w14:paraId="4C0F0FEC" w14:textId="77777777" w:rsidR="00796C3F" w:rsidRPr="00D91409" w:rsidRDefault="00796C3F" w:rsidP="00D94FC8">
            <w:pPr>
              <w:tabs>
                <w:tab w:val="left" w:pos="1418"/>
              </w:tabs>
              <w:jc w:val="center"/>
              <w:rPr>
                <w:sz w:val="26"/>
                <w:szCs w:val="26"/>
                <w:lang w:val="vi-VN"/>
              </w:rPr>
            </w:pPr>
            <w:r w:rsidRPr="00D91409">
              <w:rPr>
                <w:sz w:val="26"/>
                <w:szCs w:val="26"/>
                <w:lang w:val="vi-VN"/>
              </w:rPr>
              <w:t>100</w:t>
            </w:r>
          </w:p>
        </w:tc>
        <w:tc>
          <w:tcPr>
            <w:tcW w:w="1078" w:type="dxa"/>
            <w:shd w:val="clear" w:color="auto" w:fill="auto"/>
            <w:tcMar>
              <w:top w:w="15" w:type="dxa"/>
              <w:left w:w="15" w:type="dxa"/>
              <w:bottom w:w="0" w:type="dxa"/>
              <w:right w:w="15" w:type="dxa"/>
            </w:tcMar>
            <w:vAlign w:val="center"/>
          </w:tcPr>
          <w:p w14:paraId="78E2A3C0" w14:textId="77777777" w:rsidR="00796C3F" w:rsidRPr="00D91409" w:rsidRDefault="00796C3F" w:rsidP="00D94FC8">
            <w:pPr>
              <w:tabs>
                <w:tab w:val="left" w:pos="1418"/>
              </w:tabs>
              <w:jc w:val="center"/>
              <w:rPr>
                <w:sz w:val="26"/>
                <w:szCs w:val="26"/>
                <w:lang w:val="vi-VN"/>
              </w:rPr>
            </w:pPr>
            <w:r w:rsidRPr="00D91409">
              <w:rPr>
                <w:sz w:val="26"/>
                <w:szCs w:val="26"/>
                <w:lang w:val="vi-VN"/>
              </w:rPr>
              <w:t>916,5</w:t>
            </w:r>
          </w:p>
        </w:tc>
        <w:tc>
          <w:tcPr>
            <w:tcW w:w="1011" w:type="dxa"/>
            <w:shd w:val="clear" w:color="auto" w:fill="auto"/>
            <w:tcMar>
              <w:top w:w="15" w:type="dxa"/>
              <w:left w:w="15" w:type="dxa"/>
              <w:bottom w:w="0" w:type="dxa"/>
              <w:right w:w="15" w:type="dxa"/>
            </w:tcMar>
            <w:vAlign w:val="center"/>
          </w:tcPr>
          <w:p w14:paraId="29B106D8" w14:textId="77777777" w:rsidR="00796C3F" w:rsidRPr="00D91409" w:rsidRDefault="00796C3F" w:rsidP="00D94FC8">
            <w:pPr>
              <w:tabs>
                <w:tab w:val="left" w:pos="1418"/>
              </w:tabs>
              <w:jc w:val="center"/>
              <w:rPr>
                <w:sz w:val="26"/>
                <w:szCs w:val="26"/>
                <w:lang w:val="vi-VN"/>
              </w:rPr>
            </w:pPr>
            <w:r w:rsidRPr="00D91409">
              <w:rPr>
                <w:sz w:val="26"/>
                <w:szCs w:val="26"/>
                <w:lang w:val="vi-VN"/>
              </w:rPr>
              <w:t>916,5</w:t>
            </w:r>
          </w:p>
        </w:tc>
      </w:tr>
      <w:tr w:rsidR="00796C3F" w:rsidRPr="00D91409" w14:paraId="1EE90C5F" w14:textId="77777777" w:rsidTr="00D94FC8">
        <w:trPr>
          <w:trHeight w:val="264"/>
        </w:trPr>
        <w:tc>
          <w:tcPr>
            <w:tcW w:w="1413" w:type="dxa"/>
            <w:shd w:val="clear" w:color="auto" w:fill="auto"/>
            <w:tcMar>
              <w:top w:w="15" w:type="dxa"/>
              <w:left w:w="108" w:type="dxa"/>
              <w:bottom w:w="0" w:type="dxa"/>
              <w:right w:w="108" w:type="dxa"/>
            </w:tcMar>
            <w:vAlign w:val="center"/>
            <w:hideMark/>
          </w:tcPr>
          <w:p w14:paraId="16E8C5E5" w14:textId="77777777" w:rsidR="00796C3F" w:rsidRPr="00D91409" w:rsidRDefault="00796C3F" w:rsidP="00D94FC8">
            <w:pPr>
              <w:tabs>
                <w:tab w:val="left" w:pos="1418"/>
              </w:tabs>
              <w:jc w:val="center"/>
              <w:rPr>
                <w:sz w:val="26"/>
                <w:szCs w:val="26"/>
              </w:rPr>
            </w:pPr>
            <w:r w:rsidRPr="00D91409">
              <w:rPr>
                <w:sz w:val="26"/>
                <w:szCs w:val="26"/>
              </w:rPr>
              <w:t>Chi Khê</w:t>
            </w:r>
          </w:p>
        </w:tc>
        <w:tc>
          <w:tcPr>
            <w:tcW w:w="1040" w:type="dxa"/>
            <w:shd w:val="clear" w:color="auto" w:fill="auto"/>
            <w:tcMar>
              <w:top w:w="15" w:type="dxa"/>
              <w:left w:w="15" w:type="dxa"/>
              <w:bottom w:w="0" w:type="dxa"/>
              <w:right w:w="15" w:type="dxa"/>
            </w:tcMar>
            <w:vAlign w:val="center"/>
            <w:hideMark/>
          </w:tcPr>
          <w:p w14:paraId="7AFC9105" w14:textId="77777777" w:rsidR="00796C3F" w:rsidRPr="00D91409" w:rsidRDefault="00796C3F" w:rsidP="00D94FC8">
            <w:pPr>
              <w:tabs>
                <w:tab w:val="left" w:pos="1418"/>
              </w:tabs>
              <w:jc w:val="center"/>
              <w:rPr>
                <w:sz w:val="26"/>
                <w:szCs w:val="26"/>
              </w:rPr>
            </w:pPr>
            <w:r w:rsidRPr="00D91409">
              <w:rPr>
                <w:rFonts w:eastAsiaTheme="minorEastAsia"/>
                <w:sz w:val="26"/>
                <w:szCs w:val="26"/>
              </w:rPr>
              <w:t>38</w:t>
            </w:r>
          </w:p>
        </w:tc>
        <w:tc>
          <w:tcPr>
            <w:tcW w:w="1739" w:type="dxa"/>
            <w:shd w:val="clear" w:color="auto" w:fill="auto"/>
            <w:tcMar>
              <w:top w:w="15" w:type="dxa"/>
              <w:left w:w="15" w:type="dxa"/>
              <w:bottom w:w="0" w:type="dxa"/>
              <w:right w:w="15" w:type="dxa"/>
            </w:tcMar>
            <w:vAlign w:val="center"/>
          </w:tcPr>
          <w:p w14:paraId="46545AD0" w14:textId="77777777" w:rsidR="00796C3F" w:rsidRPr="00D91409" w:rsidRDefault="00796C3F" w:rsidP="00D94FC8">
            <w:pPr>
              <w:tabs>
                <w:tab w:val="left" w:pos="1418"/>
              </w:tabs>
              <w:jc w:val="center"/>
              <w:rPr>
                <w:sz w:val="26"/>
                <w:szCs w:val="26"/>
                <w:lang w:val="vi-VN"/>
              </w:rPr>
            </w:pPr>
            <w:r w:rsidRPr="00D91409">
              <w:rPr>
                <w:sz w:val="26"/>
                <w:szCs w:val="26"/>
              </w:rPr>
              <w:t>37,</w:t>
            </w:r>
            <w:r w:rsidRPr="00D91409">
              <w:rPr>
                <w:sz w:val="26"/>
                <w:szCs w:val="26"/>
                <w:lang w:val="vi-VN"/>
              </w:rPr>
              <w:t>62</w:t>
            </w:r>
          </w:p>
        </w:tc>
        <w:tc>
          <w:tcPr>
            <w:tcW w:w="1040" w:type="dxa"/>
            <w:shd w:val="clear" w:color="auto" w:fill="auto"/>
            <w:tcMar>
              <w:top w:w="15" w:type="dxa"/>
              <w:left w:w="15" w:type="dxa"/>
              <w:bottom w:w="0" w:type="dxa"/>
              <w:right w:w="15" w:type="dxa"/>
            </w:tcMar>
            <w:vAlign w:val="center"/>
          </w:tcPr>
          <w:p w14:paraId="2D2CA9EA" w14:textId="77777777" w:rsidR="00796C3F" w:rsidRPr="00D91409" w:rsidRDefault="00796C3F" w:rsidP="00D94FC8">
            <w:pPr>
              <w:tabs>
                <w:tab w:val="left" w:pos="1418"/>
              </w:tabs>
              <w:jc w:val="center"/>
              <w:rPr>
                <w:sz w:val="26"/>
                <w:szCs w:val="26"/>
                <w:lang w:val="vi-VN"/>
              </w:rPr>
            </w:pPr>
            <w:r w:rsidRPr="00D91409">
              <w:rPr>
                <w:sz w:val="26"/>
                <w:szCs w:val="26"/>
              </w:rPr>
              <w:t>-0,</w:t>
            </w:r>
            <w:r w:rsidRPr="00D91409">
              <w:rPr>
                <w:sz w:val="26"/>
                <w:szCs w:val="26"/>
                <w:lang w:val="vi-VN"/>
              </w:rPr>
              <w:t>38</w:t>
            </w:r>
          </w:p>
        </w:tc>
        <w:tc>
          <w:tcPr>
            <w:tcW w:w="961" w:type="dxa"/>
            <w:shd w:val="clear" w:color="auto" w:fill="auto"/>
            <w:tcMar>
              <w:top w:w="15" w:type="dxa"/>
              <w:left w:w="15" w:type="dxa"/>
              <w:bottom w:w="0" w:type="dxa"/>
              <w:right w:w="15" w:type="dxa"/>
            </w:tcMar>
            <w:vAlign w:val="center"/>
          </w:tcPr>
          <w:p w14:paraId="257F535F" w14:textId="77777777" w:rsidR="00796C3F" w:rsidRPr="00D91409" w:rsidRDefault="00796C3F" w:rsidP="00D94FC8">
            <w:pPr>
              <w:tabs>
                <w:tab w:val="left" w:pos="1418"/>
              </w:tabs>
              <w:jc w:val="center"/>
              <w:rPr>
                <w:sz w:val="26"/>
                <w:szCs w:val="26"/>
                <w:lang w:val="vi-VN"/>
              </w:rPr>
            </w:pPr>
            <w:r w:rsidRPr="00D91409">
              <w:rPr>
                <w:sz w:val="26"/>
                <w:szCs w:val="26"/>
                <w:lang w:val="vi-VN"/>
              </w:rPr>
              <w:t>98</w:t>
            </w:r>
          </w:p>
        </w:tc>
        <w:tc>
          <w:tcPr>
            <w:tcW w:w="1078" w:type="dxa"/>
            <w:shd w:val="clear" w:color="auto" w:fill="auto"/>
            <w:tcMar>
              <w:top w:w="15" w:type="dxa"/>
              <w:left w:w="15" w:type="dxa"/>
              <w:bottom w:w="0" w:type="dxa"/>
              <w:right w:w="15" w:type="dxa"/>
            </w:tcMar>
            <w:vAlign w:val="center"/>
          </w:tcPr>
          <w:p w14:paraId="20AE236E" w14:textId="77777777" w:rsidR="00796C3F" w:rsidRPr="00D91409" w:rsidRDefault="00796C3F" w:rsidP="00D94FC8">
            <w:pPr>
              <w:tabs>
                <w:tab w:val="left" w:pos="1418"/>
              </w:tabs>
              <w:jc w:val="center"/>
              <w:rPr>
                <w:sz w:val="26"/>
                <w:szCs w:val="26"/>
                <w:lang w:val="vi-VN"/>
              </w:rPr>
            </w:pPr>
            <w:r w:rsidRPr="00D91409">
              <w:rPr>
                <w:sz w:val="26"/>
                <w:szCs w:val="26"/>
                <w:lang w:val="vi-VN"/>
              </w:rPr>
              <w:t>1116</w:t>
            </w:r>
          </w:p>
        </w:tc>
        <w:tc>
          <w:tcPr>
            <w:tcW w:w="1011" w:type="dxa"/>
            <w:shd w:val="clear" w:color="auto" w:fill="auto"/>
            <w:tcMar>
              <w:top w:w="15" w:type="dxa"/>
              <w:left w:w="15" w:type="dxa"/>
              <w:bottom w:w="0" w:type="dxa"/>
              <w:right w:w="15" w:type="dxa"/>
            </w:tcMar>
            <w:vAlign w:val="center"/>
          </w:tcPr>
          <w:p w14:paraId="5391E41D" w14:textId="77777777" w:rsidR="00796C3F" w:rsidRPr="00D91409" w:rsidRDefault="00796C3F" w:rsidP="00D94FC8">
            <w:pPr>
              <w:tabs>
                <w:tab w:val="left" w:pos="1418"/>
              </w:tabs>
              <w:jc w:val="center"/>
              <w:rPr>
                <w:sz w:val="26"/>
                <w:szCs w:val="26"/>
                <w:lang w:val="vi-VN"/>
              </w:rPr>
            </w:pPr>
            <w:r w:rsidRPr="00D91409">
              <w:rPr>
                <w:sz w:val="26"/>
                <w:szCs w:val="26"/>
                <w:lang w:val="vi-VN"/>
              </w:rPr>
              <w:t>1116</w:t>
            </w:r>
          </w:p>
        </w:tc>
      </w:tr>
    </w:tbl>
    <w:p w14:paraId="6D8C5833" w14:textId="77777777" w:rsidR="00796C3F" w:rsidRPr="00D91409" w:rsidRDefault="00796C3F" w:rsidP="00796C3F">
      <w:pPr>
        <w:pStyle w:val="ListParagraph"/>
        <w:widowControl w:val="0"/>
        <w:tabs>
          <w:tab w:val="left" w:pos="851"/>
          <w:tab w:val="left" w:pos="1418"/>
        </w:tabs>
        <w:spacing w:before="60" w:after="60" w:line="252" w:lineRule="auto"/>
        <w:ind w:left="0" w:firstLine="851"/>
        <w:contextualSpacing w:val="0"/>
        <w:jc w:val="both"/>
        <w:rPr>
          <w:sz w:val="26"/>
          <w:szCs w:val="26"/>
          <w:lang w:eastAsia="x-none"/>
        </w:rPr>
      </w:pPr>
      <w:r w:rsidRPr="00D91409">
        <w:rPr>
          <w:sz w:val="26"/>
          <w:szCs w:val="26"/>
          <w:lang w:eastAsia="x-none"/>
        </w:rPr>
        <w:t>Tiếp tục theo dõi, chủ động vận hành theo quy trình</w:t>
      </w:r>
    </w:p>
    <w:p w14:paraId="3C208581" w14:textId="77777777" w:rsidR="00796C3F" w:rsidRPr="00D91409" w:rsidRDefault="00796C3F" w:rsidP="00796C3F">
      <w:pPr>
        <w:widowControl w:val="0"/>
        <w:tabs>
          <w:tab w:val="left" w:pos="851"/>
          <w:tab w:val="left" w:pos="1418"/>
        </w:tabs>
        <w:spacing w:before="60" w:after="60" w:line="252" w:lineRule="auto"/>
        <w:ind w:firstLine="567"/>
        <w:jc w:val="both"/>
        <w:rPr>
          <w:sz w:val="26"/>
          <w:szCs w:val="26"/>
          <w:lang w:eastAsia="x-none"/>
        </w:rPr>
      </w:pPr>
      <w:r w:rsidRPr="00D91409">
        <w:rPr>
          <w:b/>
          <w:sz w:val="26"/>
          <w:szCs w:val="26"/>
          <w:lang w:eastAsia="x-none"/>
        </w:rPr>
        <w:t>5. Lưu vực sông Mã:</w:t>
      </w:r>
      <w:r w:rsidRPr="00D91409">
        <w:rPr>
          <w:sz w:val="26"/>
          <w:szCs w:val="26"/>
          <w:lang w:eastAsia="x-none"/>
        </w:rPr>
        <w:t xml:space="preserve"> Các thông số tại thời điểm 05h/1</w:t>
      </w:r>
      <w:r w:rsidRPr="00D91409">
        <w:rPr>
          <w:sz w:val="26"/>
          <w:szCs w:val="26"/>
          <w:lang w:val="vi-VN" w:eastAsia="x-none"/>
        </w:rPr>
        <w:t>9</w:t>
      </w:r>
      <w:r w:rsidRPr="00D91409">
        <w:rPr>
          <w:sz w:val="26"/>
          <w:szCs w:val="26"/>
          <w:lang w:eastAsia="x-none"/>
        </w:rPr>
        <w:t>/10</w:t>
      </w:r>
    </w:p>
    <w:tbl>
      <w:tblPr>
        <w:tblW w:w="83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2"/>
        <w:gridCol w:w="1184"/>
        <w:gridCol w:w="1539"/>
        <w:gridCol w:w="1184"/>
        <w:gridCol w:w="925"/>
        <w:gridCol w:w="1083"/>
        <w:gridCol w:w="1007"/>
      </w:tblGrid>
      <w:tr w:rsidR="00796C3F" w:rsidRPr="00D91409" w14:paraId="7E962E67" w14:textId="77777777" w:rsidTr="00D94FC8">
        <w:trPr>
          <w:trHeight w:val="214"/>
        </w:trPr>
        <w:tc>
          <w:tcPr>
            <w:tcW w:w="1402" w:type="dxa"/>
            <w:vMerge w:val="restart"/>
            <w:shd w:val="clear" w:color="auto" w:fill="auto"/>
            <w:tcMar>
              <w:top w:w="15" w:type="dxa"/>
              <w:left w:w="108" w:type="dxa"/>
              <w:bottom w:w="0" w:type="dxa"/>
              <w:right w:w="108" w:type="dxa"/>
            </w:tcMar>
            <w:vAlign w:val="center"/>
            <w:hideMark/>
          </w:tcPr>
          <w:p w14:paraId="46AE6BC5" w14:textId="77777777" w:rsidR="00796C3F" w:rsidRPr="00D91409" w:rsidRDefault="00796C3F" w:rsidP="00D94FC8">
            <w:pPr>
              <w:tabs>
                <w:tab w:val="left" w:pos="1418"/>
              </w:tabs>
              <w:jc w:val="center"/>
              <w:rPr>
                <w:color w:val="000000" w:themeColor="text1"/>
                <w:sz w:val="26"/>
                <w:szCs w:val="26"/>
              </w:rPr>
            </w:pPr>
            <w:r w:rsidRPr="00D91409">
              <w:rPr>
                <w:b/>
                <w:bCs/>
                <w:color w:val="000000" w:themeColor="text1"/>
                <w:sz w:val="26"/>
                <w:szCs w:val="26"/>
              </w:rPr>
              <w:t>Tên Hồ</w:t>
            </w:r>
          </w:p>
        </w:tc>
        <w:tc>
          <w:tcPr>
            <w:tcW w:w="1184" w:type="dxa"/>
            <w:vMerge w:val="restart"/>
            <w:shd w:val="clear" w:color="auto" w:fill="auto"/>
            <w:tcMar>
              <w:top w:w="15" w:type="dxa"/>
              <w:left w:w="108" w:type="dxa"/>
              <w:bottom w:w="0" w:type="dxa"/>
              <w:right w:w="108" w:type="dxa"/>
            </w:tcMar>
            <w:vAlign w:val="center"/>
            <w:hideMark/>
          </w:tcPr>
          <w:p w14:paraId="2C695077" w14:textId="77777777" w:rsidR="00796C3F" w:rsidRPr="00D91409" w:rsidRDefault="00796C3F" w:rsidP="00D94FC8">
            <w:pPr>
              <w:tabs>
                <w:tab w:val="left" w:pos="1418"/>
              </w:tabs>
              <w:jc w:val="center"/>
              <w:rPr>
                <w:color w:val="000000" w:themeColor="text1"/>
                <w:sz w:val="26"/>
                <w:szCs w:val="26"/>
              </w:rPr>
            </w:pPr>
            <w:r w:rsidRPr="00D91409">
              <w:rPr>
                <w:b/>
                <w:bCs/>
                <w:color w:val="000000" w:themeColor="text1"/>
                <w:sz w:val="26"/>
                <w:szCs w:val="26"/>
              </w:rPr>
              <w:t>MNDBT</w:t>
            </w:r>
          </w:p>
          <w:p w14:paraId="5F40AE49" w14:textId="77777777" w:rsidR="00796C3F" w:rsidRPr="00D91409" w:rsidRDefault="00796C3F" w:rsidP="00D94FC8">
            <w:pPr>
              <w:tabs>
                <w:tab w:val="left" w:pos="1418"/>
              </w:tabs>
              <w:jc w:val="center"/>
              <w:rPr>
                <w:color w:val="000000" w:themeColor="text1"/>
                <w:sz w:val="26"/>
                <w:szCs w:val="26"/>
              </w:rPr>
            </w:pPr>
            <w:r w:rsidRPr="00D91409">
              <w:rPr>
                <w:b/>
                <w:bCs/>
                <w:color w:val="000000" w:themeColor="text1"/>
                <w:sz w:val="26"/>
                <w:szCs w:val="26"/>
              </w:rPr>
              <w:t>(m)</w:t>
            </w:r>
          </w:p>
        </w:tc>
        <w:tc>
          <w:tcPr>
            <w:tcW w:w="1539" w:type="dxa"/>
            <w:vMerge w:val="restart"/>
            <w:shd w:val="clear" w:color="auto" w:fill="auto"/>
            <w:tcMar>
              <w:top w:w="15" w:type="dxa"/>
              <w:left w:w="108" w:type="dxa"/>
              <w:bottom w:w="0" w:type="dxa"/>
              <w:right w:w="108" w:type="dxa"/>
            </w:tcMar>
            <w:vAlign w:val="center"/>
            <w:hideMark/>
          </w:tcPr>
          <w:p w14:paraId="4F6B042E" w14:textId="77777777" w:rsidR="00796C3F" w:rsidRPr="00D91409" w:rsidRDefault="00796C3F" w:rsidP="00D94FC8">
            <w:pPr>
              <w:tabs>
                <w:tab w:val="left" w:pos="1418"/>
              </w:tabs>
              <w:jc w:val="center"/>
              <w:rPr>
                <w:color w:val="000000" w:themeColor="text1"/>
                <w:sz w:val="26"/>
                <w:szCs w:val="26"/>
              </w:rPr>
            </w:pPr>
            <w:r w:rsidRPr="00D91409">
              <w:rPr>
                <w:b/>
                <w:bCs/>
                <w:color w:val="000000" w:themeColor="text1"/>
                <w:sz w:val="26"/>
                <w:szCs w:val="26"/>
              </w:rPr>
              <w:t>MNTL (m)</w:t>
            </w:r>
          </w:p>
        </w:tc>
        <w:tc>
          <w:tcPr>
            <w:tcW w:w="1184" w:type="dxa"/>
            <w:vMerge w:val="restart"/>
            <w:shd w:val="clear" w:color="auto" w:fill="auto"/>
            <w:tcMar>
              <w:top w:w="15" w:type="dxa"/>
              <w:left w:w="108" w:type="dxa"/>
              <w:bottom w:w="0" w:type="dxa"/>
              <w:right w:w="108" w:type="dxa"/>
            </w:tcMar>
            <w:vAlign w:val="center"/>
            <w:hideMark/>
          </w:tcPr>
          <w:p w14:paraId="578C347F" w14:textId="77777777" w:rsidR="00796C3F" w:rsidRPr="00D91409" w:rsidRDefault="00796C3F" w:rsidP="00D94FC8">
            <w:pPr>
              <w:tabs>
                <w:tab w:val="left" w:pos="1418"/>
              </w:tabs>
              <w:jc w:val="center"/>
              <w:rPr>
                <w:color w:val="000000" w:themeColor="text1"/>
                <w:sz w:val="26"/>
                <w:szCs w:val="26"/>
              </w:rPr>
            </w:pPr>
            <w:r w:rsidRPr="00D91409">
              <w:rPr>
                <w:b/>
                <w:bCs/>
                <w:color w:val="000000" w:themeColor="text1"/>
                <w:sz w:val="26"/>
                <w:szCs w:val="26"/>
              </w:rPr>
              <w:t>SS</w:t>
            </w:r>
          </w:p>
          <w:p w14:paraId="38C6D988" w14:textId="77777777" w:rsidR="00796C3F" w:rsidRPr="00D91409" w:rsidRDefault="00796C3F" w:rsidP="00D94FC8">
            <w:pPr>
              <w:tabs>
                <w:tab w:val="left" w:pos="1418"/>
              </w:tabs>
              <w:jc w:val="center"/>
              <w:rPr>
                <w:color w:val="000000" w:themeColor="text1"/>
                <w:sz w:val="26"/>
                <w:szCs w:val="26"/>
              </w:rPr>
            </w:pPr>
            <w:r w:rsidRPr="00D91409">
              <w:rPr>
                <w:b/>
                <w:bCs/>
                <w:color w:val="000000" w:themeColor="text1"/>
                <w:sz w:val="26"/>
                <w:szCs w:val="26"/>
              </w:rPr>
              <w:t>MNDBT</w:t>
            </w:r>
          </w:p>
        </w:tc>
        <w:tc>
          <w:tcPr>
            <w:tcW w:w="925" w:type="dxa"/>
            <w:vMerge w:val="restart"/>
            <w:shd w:val="clear" w:color="auto" w:fill="auto"/>
            <w:tcMar>
              <w:top w:w="15" w:type="dxa"/>
              <w:left w:w="108" w:type="dxa"/>
              <w:bottom w:w="0" w:type="dxa"/>
              <w:right w:w="108" w:type="dxa"/>
            </w:tcMar>
            <w:vAlign w:val="center"/>
            <w:hideMark/>
          </w:tcPr>
          <w:p w14:paraId="3F9417BD" w14:textId="77777777" w:rsidR="00796C3F" w:rsidRPr="00D91409" w:rsidRDefault="00796C3F" w:rsidP="00D94FC8">
            <w:pPr>
              <w:tabs>
                <w:tab w:val="left" w:pos="1418"/>
              </w:tabs>
              <w:jc w:val="center"/>
              <w:rPr>
                <w:color w:val="000000" w:themeColor="text1"/>
                <w:sz w:val="26"/>
                <w:szCs w:val="26"/>
              </w:rPr>
            </w:pPr>
            <w:r w:rsidRPr="00D91409">
              <w:rPr>
                <w:b/>
                <w:bCs/>
                <w:color w:val="000000" w:themeColor="text1"/>
                <w:sz w:val="26"/>
                <w:szCs w:val="26"/>
              </w:rPr>
              <w:t>%V</w:t>
            </w:r>
          </w:p>
        </w:tc>
        <w:tc>
          <w:tcPr>
            <w:tcW w:w="2090" w:type="dxa"/>
            <w:gridSpan w:val="2"/>
            <w:shd w:val="clear" w:color="auto" w:fill="auto"/>
            <w:tcMar>
              <w:top w:w="15" w:type="dxa"/>
              <w:left w:w="108" w:type="dxa"/>
              <w:bottom w:w="0" w:type="dxa"/>
              <w:right w:w="108" w:type="dxa"/>
            </w:tcMar>
            <w:vAlign w:val="center"/>
            <w:hideMark/>
          </w:tcPr>
          <w:p w14:paraId="2F5F85A1" w14:textId="77777777" w:rsidR="00796C3F" w:rsidRPr="00D91409" w:rsidRDefault="00796C3F" w:rsidP="00D94FC8">
            <w:pPr>
              <w:tabs>
                <w:tab w:val="left" w:pos="1418"/>
              </w:tabs>
              <w:jc w:val="center"/>
              <w:rPr>
                <w:color w:val="000000" w:themeColor="text1"/>
                <w:sz w:val="26"/>
                <w:szCs w:val="26"/>
              </w:rPr>
            </w:pPr>
            <w:r w:rsidRPr="00D91409">
              <w:rPr>
                <w:b/>
                <w:bCs/>
                <w:color w:val="000000" w:themeColor="text1"/>
                <w:sz w:val="26"/>
                <w:szCs w:val="26"/>
              </w:rPr>
              <w:t>Q(m3/s)</w:t>
            </w:r>
          </w:p>
        </w:tc>
      </w:tr>
      <w:tr w:rsidR="00796C3F" w:rsidRPr="00D91409" w14:paraId="7A40864A" w14:textId="77777777" w:rsidTr="00D94FC8">
        <w:trPr>
          <w:trHeight w:val="190"/>
        </w:trPr>
        <w:tc>
          <w:tcPr>
            <w:tcW w:w="0" w:type="auto"/>
            <w:vMerge/>
            <w:shd w:val="clear" w:color="auto" w:fill="auto"/>
            <w:vAlign w:val="center"/>
            <w:hideMark/>
          </w:tcPr>
          <w:p w14:paraId="627F191B" w14:textId="77777777" w:rsidR="00796C3F" w:rsidRPr="00D91409" w:rsidRDefault="00796C3F" w:rsidP="00D94FC8">
            <w:pPr>
              <w:tabs>
                <w:tab w:val="left" w:pos="1418"/>
              </w:tabs>
              <w:jc w:val="center"/>
              <w:rPr>
                <w:color w:val="000000" w:themeColor="text1"/>
                <w:sz w:val="26"/>
                <w:szCs w:val="26"/>
              </w:rPr>
            </w:pPr>
          </w:p>
        </w:tc>
        <w:tc>
          <w:tcPr>
            <w:tcW w:w="0" w:type="auto"/>
            <w:vMerge/>
            <w:shd w:val="clear" w:color="auto" w:fill="auto"/>
            <w:vAlign w:val="center"/>
            <w:hideMark/>
          </w:tcPr>
          <w:p w14:paraId="40F30C08" w14:textId="77777777" w:rsidR="00796C3F" w:rsidRPr="00D91409" w:rsidRDefault="00796C3F" w:rsidP="00D94FC8">
            <w:pPr>
              <w:tabs>
                <w:tab w:val="left" w:pos="1418"/>
              </w:tabs>
              <w:jc w:val="center"/>
              <w:rPr>
                <w:color w:val="000000" w:themeColor="text1"/>
                <w:sz w:val="26"/>
                <w:szCs w:val="26"/>
              </w:rPr>
            </w:pPr>
          </w:p>
        </w:tc>
        <w:tc>
          <w:tcPr>
            <w:tcW w:w="0" w:type="auto"/>
            <w:vMerge/>
            <w:shd w:val="clear" w:color="auto" w:fill="auto"/>
            <w:vAlign w:val="center"/>
            <w:hideMark/>
          </w:tcPr>
          <w:p w14:paraId="472165F9" w14:textId="77777777" w:rsidR="00796C3F" w:rsidRPr="00D91409" w:rsidRDefault="00796C3F" w:rsidP="00D94FC8">
            <w:pPr>
              <w:tabs>
                <w:tab w:val="left" w:pos="1418"/>
              </w:tabs>
              <w:jc w:val="center"/>
              <w:rPr>
                <w:color w:val="000000" w:themeColor="text1"/>
                <w:sz w:val="26"/>
                <w:szCs w:val="26"/>
              </w:rPr>
            </w:pPr>
          </w:p>
        </w:tc>
        <w:tc>
          <w:tcPr>
            <w:tcW w:w="0" w:type="auto"/>
            <w:vMerge/>
            <w:shd w:val="clear" w:color="auto" w:fill="auto"/>
            <w:vAlign w:val="center"/>
            <w:hideMark/>
          </w:tcPr>
          <w:p w14:paraId="6751DDD7" w14:textId="77777777" w:rsidR="00796C3F" w:rsidRPr="00D91409" w:rsidRDefault="00796C3F" w:rsidP="00D94FC8">
            <w:pPr>
              <w:tabs>
                <w:tab w:val="left" w:pos="1418"/>
              </w:tabs>
              <w:jc w:val="center"/>
              <w:rPr>
                <w:color w:val="000000" w:themeColor="text1"/>
                <w:sz w:val="26"/>
                <w:szCs w:val="26"/>
              </w:rPr>
            </w:pPr>
          </w:p>
        </w:tc>
        <w:tc>
          <w:tcPr>
            <w:tcW w:w="0" w:type="auto"/>
            <w:vMerge/>
            <w:shd w:val="clear" w:color="auto" w:fill="auto"/>
            <w:vAlign w:val="center"/>
            <w:hideMark/>
          </w:tcPr>
          <w:p w14:paraId="4AB87FE2" w14:textId="77777777" w:rsidR="00796C3F" w:rsidRPr="00D91409" w:rsidRDefault="00796C3F" w:rsidP="00D94FC8">
            <w:pPr>
              <w:tabs>
                <w:tab w:val="left" w:pos="1418"/>
              </w:tabs>
              <w:jc w:val="center"/>
              <w:rPr>
                <w:color w:val="000000" w:themeColor="text1"/>
                <w:sz w:val="26"/>
                <w:szCs w:val="26"/>
              </w:rPr>
            </w:pPr>
          </w:p>
        </w:tc>
        <w:tc>
          <w:tcPr>
            <w:tcW w:w="1083" w:type="dxa"/>
            <w:shd w:val="clear" w:color="auto" w:fill="auto"/>
            <w:tcMar>
              <w:top w:w="15" w:type="dxa"/>
              <w:left w:w="108" w:type="dxa"/>
              <w:bottom w:w="0" w:type="dxa"/>
              <w:right w:w="108" w:type="dxa"/>
            </w:tcMar>
            <w:vAlign w:val="center"/>
            <w:hideMark/>
          </w:tcPr>
          <w:p w14:paraId="230EE7D5" w14:textId="77777777" w:rsidR="00796C3F" w:rsidRPr="00D91409" w:rsidRDefault="00796C3F" w:rsidP="00D94FC8">
            <w:pPr>
              <w:tabs>
                <w:tab w:val="left" w:pos="1418"/>
              </w:tabs>
              <w:jc w:val="center"/>
              <w:rPr>
                <w:color w:val="000000" w:themeColor="text1"/>
                <w:sz w:val="26"/>
                <w:szCs w:val="26"/>
              </w:rPr>
            </w:pPr>
            <w:r w:rsidRPr="00D91409">
              <w:rPr>
                <w:color w:val="000000" w:themeColor="text1"/>
                <w:sz w:val="26"/>
                <w:szCs w:val="26"/>
              </w:rPr>
              <w:t>Qđến</w:t>
            </w:r>
          </w:p>
        </w:tc>
        <w:tc>
          <w:tcPr>
            <w:tcW w:w="1007" w:type="dxa"/>
            <w:shd w:val="clear" w:color="auto" w:fill="auto"/>
            <w:tcMar>
              <w:top w:w="15" w:type="dxa"/>
              <w:left w:w="108" w:type="dxa"/>
              <w:bottom w:w="0" w:type="dxa"/>
              <w:right w:w="108" w:type="dxa"/>
            </w:tcMar>
            <w:vAlign w:val="center"/>
            <w:hideMark/>
          </w:tcPr>
          <w:p w14:paraId="0DE08AFB" w14:textId="77777777" w:rsidR="00796C3F" w:rsidRPr="00D91409" w:rsidRDefault="00796C3F" w:rsidP="00D94FC8">
            <w:pPr>
              <w:tabs>
                <w:tab w:val="left" w:pos="1418"/>
              </w:tabs>
              <w:jc w:val="center"/>
              <w:rPr>
                <w:color w:val="000000" w:themeColor="text1"/>
                <w:sz w:val="26"/>
                <w:szCs w:val="26"/>
              </w:rPr>
            </w:pPr>
            <w:r w:rsidRPr="00D91409">
              <w:rPr>
                <w:color w:val="000000" w:themeColor="text1"/>
                <w:sz w:val="26"/>
                <w:szCs w:val="26"/>
              </w:rPr>
              <w:t>Qxả</w:t>
            </w:r>
          </w:p>
        </w:tc>
      </w:tr>
      <w:tr w:rsidR="00796C3F" w:rsidRPr="00D91409" w14:paraId="7425A7BD" w14:textId="77777777" w:rsidTr="00D94FC8">
        <w:trPr>
          <w:trHeight w:val="353"/>
        </w:trPr>
        <w:tc>
          <w:tcPr>
            <w:tcW w:w="1402" w:type="dxa"/>
            <w:shd w:val="clear" w:color="auto" w:fill="auto"/>
            <w:tcMar>
              <w:top w:w="15" w:type="dxa"/>
              <w:left w:w="108" w:type="dxa"/>
              <w:bottom w:w="0" w:type="dxa"/>
              <w:right w:w="108" w:type="dxa"/>
            </w:tcMar>
            <w:vAlign w:val="center"/>
            <w:hideMark/>
          </w:tcPr>
          <w:p w14:paraId="186CAD30" w14:textId="77777777" w:rsidR="00796C3F" w:rsidRPr="00D91409" w:rsidRDefault="00796C3F" w:rsidP="00D94FC8">
            <w:pPr>
              <w:tabs>
                <w:tab w:val="left" w:pos="1418"/>
              </w:tabs>
              <w:jc w:val="center"/>
              <w:rPr>
                <w:color w:val="000000" w:themeColor="text1"/>
                <w:sz w:val="26"/>
                <w:szCs w:val="26"/>
              </w:rPr>
            </w:pPr>
            <w:r w:rsidRPr="00D91409">
              <w:rPr>
                <w:color w:val="000000" w:themeColor="text1"/>
                <w:sz w:val="26"/>
                <w:szCs w:val="26"/>
              </w:rPr>
              <w:t>Trung Sơn</w:t>
            </w:r>
          </w:p>
        </w:tc>
        <w:tc>
          <w:tcPr>
            <w:tcW w:w="1184" w:type="dxa"/>
            <w:shd w:val="clear" w:color="auto" w:fill="auto"/>
            <w:tcMar>
              <w:top w:w="15" w:type="dxa"/>
              <w:left w:w="108" w:type="dxa"/>
              <w:bottom w:w="0" w:type="dxa"/>
              <w:right w:w="108" w:type="dxa"/>
            </w:tcMar>
            <w:vAlign w:val="center"/>
            <w:hideMark/>
          </w:tcPr>
          <w:p w14:paraId="1C3CB7EC" w14:textId="77777777" w:rsidR="00796C3F" w:rsidRPr="00D91409" w:rsidRDefault="00796C3F" w:rsidP="00D94FC8">
            <w:pPr>
              <w:tabs>
                <w:tab w:val="left" w:pos="1418"/>
              </w:tabs>
              <w:jc w:val="center"/>
              <w:rPr>
                <w:color w:val="000000" w:themeColor="text1"/>
                <w:sz w:val="26"/>
                <w:szCs w:val="26"/>
              </w:rPr>
            </w:pPr>
            <w:r w:rsidRPr="00D91409">
              <w:rPr>
                <w:rFonts w:eastAsiaTheme="minorEastAsia"/>
                <w:color w:val="000000" w:themeColor="text1"/>
                <w:sz w:val="26"/>
                <w:szCs w:val="26"/>
              </w:rPr>
              <w:t>160</w:t>
            </w:r>
          </w:p>
        </w:tc>
        <w:tc>
          <w:tcPr>
            <w:tcW w:w="1539" w:type="dxa"/>
            <w:shd w:val="clear" w:color="auto" w:fill="auto"/>
            <w:tcMar>
              <w:top w:w="15" w:type="dxa"/>
              <w:left w:w="15" w:type="dxa"/>
              <w:bottom w:w="0" w:type="dxa"/>
              <w:right w:w="15" w:type="dxa"/>
            </w:tcMar>
            <w:vAlign w:val="center"/>
          </w:tcPr>
          <w:p w14:paraId="60689606" w14:textId="77777777" w:rsidR="00796C3F" w:rsidRPr="00D91409" w:rsidRDefault="00796C3F" w:rsidP="00D94FC8">
            <w:pPr>
              <w:tabs>
                <w:tab w:val="left" w:pos="1418"/>
              </w:tabs>
              <w:jc w:val="center"/>
              <w:rPr>
                <w:color w:val="000000" w:themeColor="text1"/>
                <w:sz w:val="26"/>
                <w:szCs w:val="26"/>
                <w:lang w:val="vi-VN"/>
              </w:rPr>
            </w:pPr>
            <w:r w:rsidRPr="00D91409">
              <w:rPr>
                <w:color w:val="000000" w:themeColor="text1"/>
                <w:sz w:val="28"/>
                <w:szCs w:val="28"/>
              </w:rPr>
              <w:t>154</w:t>
            </w:r>
            <w:r w:rsidRPr="00D91409">
              <w:rPr>
                <w:color w:val="000000" w:themeColor="text1"/>
                <w:sz w:val="28"/>
                <w:szCs w:val="28"/>
                <w:lang w:val="vi-VN"/>
              </w:rPr>
              <w:t>,</w:t>
            </w:r>
            <w:r w:rsidRPr="00D91409">
              <w:rPr>
                <w:color w:val="000000" w:themeColor="text1"/>
                <w:sz w:val="28"/>
                <w:szCs w:val="28"/>
              </w:rPr>
              <w:t>21</w:t>
            </w:r>
          </w:p>
        </w:tc>
        <w:tc>
          <w:tcPr>
            <w:tcW w:w="1184" w:type="dxa"/>
            <w:shd w:val="clear" w:color="auto" w:fill="auto"/>
            <w:tcMar>
              <w:top w:w="15" w:type="dxa"/>
              <w:left w:w="15" w:type="dxa"/>
              <w:bottom w:w="0" w:type="dxa"/>
              <w:right w:w="15" w:type="dxa"/>
            </w:tcMar>
            <w:vAlign w:val="center"/>
          </w:tcPr>
          <w:p w14:paraId="27505459" w14:textId="77777777" w:rsidR="00796C3F" w:rsidRPr="00D91409" w:rsidRDefault="00796C3F" w:rsidP="00D94FC8">
            <w:pPr>
              <w:tabs>
                <w:tab w:val="left" w:pos="1418"/>
              </w:tabs>
              <w:jc w:val="center"/>
              <w:rPr>
                <w:color w:val="000000" w:themeColor="text1"/>
                <w:sz w:val="26"/>
                <w:szCs w:val="26"/>
                <w:lang w:val="vi-VN"/>
              </w:rPr>
            </w:pPr>
            <w:r w:rsidRPr="00D91409">
              <w:rPr>
                <w:color w:val="000000" w:themeColor="text1"/>
                <w:sz w:val="28"/>
                <w:szCs w:val="28"/>
              </w:rPr>
              <w:t>-5.79</w:t>
            </w:r>
          </w:p>
        </w:tc>
        <w:tc>
          <w:tcPr>
            <w:tcW w:w="925" w:type="dxa"/>
            <w:shd w:val="clear" w:color="auto" w:fill="auto"/>
            <w:tcMar>
              <w:top w:w="15" w:type="dxa"/>
              <w:left w:w="15" w:type="dxa"/>
              <w:bottom w:w="0" w:type="dxa"/>
              <w:right w:w="15" w:type="dxa"/>
            </w:tcMar>
            <w:vAlign w:val="center"/>
          </w:tcPr>
          <w:p w14:paraId="4FC0B0F3" w14:textId="77777777" w:rsidR="00796C3F" w:rsidRPr="00D91409" w:rsidRDefault="00796C3F" w:rsidP="00D94FC8">
            <w:pPr>
              <w:tabs>
                <w:tab w:val="left" w:pos="1418"/>
              </w:tabs>
              <w:jc w:val="center"/>
              <w:rPr>
                <w:color w:val="000000" w:themeColor="text1"/>
                <w:sz w:val="26"/>
                <w:szCs w:val="26"/>
                <w:lang w:val="vi-VN"/>
              </w:rPr>
            </w:pPr>
            <w:r w:rsidRPr="00D91409">
              <w:rPr>
                <w:color w:val="000000" w:themeColor="text1"/>
                <w:sz w:val="28"/>
                <w:szCs w:val="28"/>
                <w:lang w:val="vi-VN"/>
              </w:rPr>
              <w:t>91</w:t>
            </w:r>
          </w:p>
        </w:tc>
        <w:tc>
          <w:tcPr>
            <w:tcW w:w="1083" w:type="dxa"/>
            <w:shd w:val="clear" w:color="auto" w:fill="auto"/>
            <w:tcMar>
              <w:top w:w="15" w:type="dxa"/>
              <w:left w:w="15" w:type="dxa"/>
              <w:bottom w:w="0" w:type="dxa"/>
              <w:right w:w="15" w:type="dxa"/>
            </w:tcMar>
            <w:vAlign w:val="center"/>
          </w:tcPr>
          <w:p w14:paraId="2E513338" w14:textId="77777777" w:rsidR="00796C3F" w:rsidRPr="00D91409" w:rsidRDefault="00796C3F" w:rsidP="00D94FC8">
            <w:pPr>
              <w:tabs>
                <w:tab w:val="left" w:pos="1418"/>
              </w:tabs>
              <w:jc w:val="center"/>
              <w:rPr>
                <w:color w:val="000000" w:themeColor="text1"/>
                <w:sz w:val="26"/>
                <w:szCs w:val="26"/>
              </w:rPr>
            </w:pPr>
            <w:r w:rsidRPr="00D91409">
              <w:rPr>
                <w:color w:val="000000" w:themeColor="text1"/>
                <w:sz w:val="28"/>
                <w:szCs w:val="28"/>
              </w:rPr>
              <w:t>264</w:t>
            </w:r>
            <w:r w:rsidRPr="00D91409">
              <w:rPr>
                <w:color w:val="000000" w:themeColor="text1"/>
                <w:sz w:val="28"/>
                <w:szCs w:val="28"/>
                <w:lang w:val="vi-VN"/>
              </w:rPr>
              <w:t>,</w:t>
            </w:r>
            <w:r w:rsidRPr="00D91409">
              <w:rPr>
                <w:color w:val="000000" w:themeColor="text1"/>
                <w:sz w:val="28"/>
                <w:szCs w:val="28"/>
              </w:rPr>
              <w:t>00</w:t>
            </w:r>
          </w:p>
        </w:tc>
        <w:tc>
          <w:tcPr>
            <w:tcW w:w="1007" w:type="dxa"/>
            <w:shd w:val="clear" w:color="auto" w:fill="auto"/>
            <w:tcMar>
              <w:top w:w="15" w:type="dxa"/>
              <w:left w:w="15" w:type="dxa"/>
              <w:bottom w:w="0" w:type="dxa"/>
              <w:right w:w="15" w:type="dxa"/>
            </w:tcMar>
            <w:vAlign w:val="center"/>
          </w:tcPr>
          <w:p w14:paraId="7C26B61E" w14:textId="77777777" w:rsidR="00796C3F" w:rsidRPr="00D91409" w:rsidRDefault="00796C3F" w:rsidP="00D94FC8">
            <w:pPr>
              <w:tabs>
                <w:tab w:val="left" w:pos="1418"/>
              </w:tabs>
              <w:jc w:val="center"/>
              <w:rPr>
                <w:color w:val="000000" w:themeColor="text1"/>
                <w:sz w:val="26"/>
                <w:szCs w:val="26"/>
              </w:rPr>
            </w:pPr>
            <w:r w:rsidRPr="00D91409">
              <w:rPr>
                <w:color w:val="000000" w:themeColor="text1"/>
                <w:sz w:val="28"/>
                <w:szCs w:val="28"/>
              </w:rPr>
              <w:t>121</w:t>
            </w:r>
            <w:r w:rsidRPr="00D91409">
              <w:rPr>
                <w:color w:val="000000" w:themeColor="text1"/>
                <w:sz w:val="28"/>
                <w:szCs w:val="28"/>
                <w:lang w:val="vi-VN"/>
              </w:rPr>
              <w:t>,</w:t>
            </w:r>
            <w:r w:rsidRPr="00D91409">
              <w:rPr>
                <w:color w:val="000000" w:themeColor="text1"/>
                <w:sz w:val="28"/>
                <w:szCs w:val="28"/>
              </w:rPr>
              <w:t>00</w:t>
            </w:r>
          </w:p>
        </w:tc>
      </w:tr>
      <w:tr w:rsidR="00796C3F" w:rsidRPr="00D91409" w14:paraId="4742B66C" w14:textId="77777777" w:rsidTr="00D94FC8">
        <w:trPr>
          <w:trHeight w:val="417"/>
        </w:trPr>
        <w:tc>
          <w:tcPr>
            <w:tcW w:w="1402" w:type="dxa"/>
            <w:shd w:val="clear" w:color="auto" w:fill="auto"/>
            <w:tcMar>
              <w:top w:w="15" w:type="dxa"/>
              <w:left w:w="108" w:type="dxa"/>
              <w:bottom w:w="0" w:type="dxa"/>
              <w:right w:w="108" w:type="dxa"/>
            </w:tcMar>
            <w:vAlign w:val="center"/>
            <w:hideMark/>
          </w:tcPr>
          <w:p w14:paraId="63A0EDD3" w14:textId="77777777" w:rsidR="00796C3F" w:rsidRPr="00D91409" w:rsidRDefault="00796C3F" w:rsidP="00D94FC8">
            <w:pPr>
              <w:tabs>
                <w:tab w:val="left" w:pos="1418"/>
              </w:tabs>
              <w:jc w:val="center"/>
              <w:rPr>
                <w:color w:val="000000" w:themeColor="text1"/>
                <w:sz w:val="26"/>
                <w:szCs w:val="26"/>
              </w:rPr>
            </w:pPr>
            <w:r w:rsidRPr="00D91409">
              <w:rPr>
                <w:color w:val="000000" w:themeColor="text1"/>
                <w:sz w:val="26"/>
                <w:szCs w:val="26"/>
              </w:rPr>
              <w:t>Hủa Na</w:t>
            </w:r>
          </w:p>
        </w:tc>
        <w:tc>
          <w:tcPr>
            <w:tcW w:w="1184" w:type="dxa"/>
            <w:shd w:val="clear" w:color="auto" w:fill="auto"/>
            <w:tcMar>
              <w:top w:w="15" w:type="dxa"/>
              <w:left w:w="108" w:type="dxa"/>
              <w:bottom w:w="0" w:type="dxa"/>
              <w:right w:w="108" w:type="dxa"/>
            </w:tcMar>
            <w:vAlign w:val="center"/>
            <w:hideMark/>
          </w:tcPr>
          <w:p w14:paraId="2FD0B4B5" w14:textId="77777777" w:rsidR="00796C3F" w:rsidRPr="00D91409" w:rsidRDefault="00796C3F" w:rsidP="00D94FC8">
            <w:pPr>
              <w:tabs>
                <w:tab w:val="left" w:pos="1418"/>
              </w:tabs>
              <w:jc w:val="center"/>
              <w:rPr>
                <w:color w:val="000000" w:themeColor="text1"/>
                <w:sz w:val="26"/>
                <w:szCs w:val="26"/>
              </w:rPr>
            </w:pPr>
            <w:r w:rsidRPr="00D91409">
              <w:rPr>
                <w:color w:val="000000" w:themeColor="text1"/>
                <w:sz w:val="26"/>
                <w:szCs w:val="26"/>
              </w:rPr>
              <w:t>240</w:t>
            </w:r>
          </w:p>
        </w:tc>
        <w:tc>
          <w:tcPr>
            <w:tcW w:w="1539" w:type="dxa"/>
            <w:shd w:val="clear" w:color="auto" w:fill="auto"/>
            <w:tcMar>
              <w:top w:w="15" w:type="dxa"/>
              <w:left w:w="15" w:type="dxa"/>
              <w:bottom w:w="0" w:type="dxa"/>
              <w:right w:w="15" w:type="dxa"/>
            </w:tcMar>
            <w:vAlign w:val="center"/>
          </w:tcPr>
          <w:p w14:paraId="74B163A9" w14:textId="77777777" w:rsidR="00796C3F" w:rsidRPr="00D91409" w:rsidRDefault="00796C3F" w:rsidP="00D94FC8">
            <w:pPr>
              <w:tabs>
                <w:tab w:val="left" w:pos="1418"/>
              </w:tabs>
              <w:jc w:val="center"/>
              <w:rPr>
                <w:color w:val="000000" w:themeColor="text1"/>
                <w:sz w:val="26"/>
                <w:szCs w:val="26"/>
              </w:rPr>
            </w:pPr>
            <w:r w:rsidRPr="00D91409">
              <w:rPr>
                <w:color w:val="000000" w:themeColor="text1"/>
                <w:sz w:val="28"/>
                <w:szCs w:val="28"/>
              </w:rPr>
              <w:t>234</w:t>
            </w:r>
            <w:r w:rsidRPr="00D91409">
              <w:rPr>
                <w:color w:val="000000" w:themeColor="text1"/>
                <w:sz w:val="28"/>
                <w:szCs w:val="28"/>
                <w:lang w:val="vi-VN"/>
              </w:rPr>
              <w:t>,</w:t>
            </w:r>
            <w:r w:rsidRPr="00D91409">
              <w:rPr>
                <w:color w:val="000000" w:themeColor="text1"/>
                <w:sz w:val="28"/>
                <w:szCs w:val="28"/>
              </w:rPr>
              <w:t>12</w:t>
            </w:r>
          </w:p>
        </w:tc>
        <w:tc>
          <w:tcPr>
            <w:tcW w:w="1184" w:type="dxa"/>
            <w:shd w:val="clear" w:color="auto" w:fill="auto"/>
            <w:tcMar>
              <w:top w:w="15" w:type="dxa"/>
              <w:left w:w="15" w:type="dxa"/>
              <w:bottom w:w="0" w:type="dxa"/>
              <w:right w:w="15" w:type="dxa"/>
            </w:tcMar>
            <w:vAlign w:val="center"/>
          </w:tcPr>
          <w:p w14:paraId="5449376A" w14:textId="77777777" w:rsidR="00796C3F" w:rsidRPr="00D91409" w:rsidRDefault="00796C3F" w:rsidP="00D94FC8">
            <w:pPr>
              <w:tabs>
                <w:tab w:val="left" w:pos="1418"/>
              </w:tabs>
              <w:jc w:val="center"/>
              <w:rPr>
                <w:color w:val="000000" w:themeColor="text1"/>
                <w:sz w:val="26"/>
                <w:szCs w:val="26"/>
              </w:rPr>
            </w:pPr>
            <w:r w:rsidRPr="00D91409">
              <w:rPr>
                <w:color w:val="000000" w:themeColor="text1"/>
                <w:sz w:val="28"/>
                <w:szCs w:val="28"/>
              </w:rPr>
              <w:t>-7.40</w:t>
            </w:r>
          </w:p>
        </w:tc>
        <w:tc>
          <w:tcPr>
            <w:tcW w:w="925" w:type="dxa"/>
            <w:shd w:val="clear" w:color="auto" w:fill="auto"/>
            <w:tcMar>
              <w:top w:w="15" w:type="dxa"/>
              <w:left w:w="15" w:type="dxa"/>
              <w:bottom w:w="0" w:type="dxa"/>
              <w:right w:w="15" w:type="dxa"/>
            </w:tcMar>
            <w:vAlign w:val="center"/>
          </w:tcPr>
          <w:p w14:paraId="17DFC270" w14:textId="77777777" w:rsidR="00796C3F" w:rsidRPr="00D91409" w:rsidRDefault="00796C3F" w:rsidP="00D94FC8">
            <w:pPr>
              <w:tabs>
                <w:tab w:val="left" w:pos="1418"/>
              </w:tabs>
              <w:jc w:val="center"/>
              <w:rPr>
                <w:color w:val="000000" w:themeColor="text1"/>
                <w:sz w:val="26"/>
                <w:szCs w:val="26"/>
                <w:lang w:val="vi-VN"/>
              </w:rPr>
            </w:pPr>
            <w:r w:rsidRPr="00D91409">
              <w:rPr>
                <w:color w:val="000000" w:themeColor="text1"/>
                <w:sz w:val="28"/>
                <w:szCs w:val="28"/>
                <w:lang w:val="vi-VN"/>
              </w:rPr>
              <w:t>79</w:t>
            </w:r>
          </w:p>
        </w:tc>
        <w:tc>
          <w:tcPr>
            <w:tcW w:w="1083" w:type="dxa"/>
            <w:shd w:val="clear" w:color="auto" w:fill="auto"/>
            <w:tcMar>
              <w:top w:w="15" w:type="dxa"/>
              <w:left w:w="15" w:type="dxa"/>
              <w:bottom w:w="0" w:type="dxa"/>
              <w:right w:w="15" w:type="dxa"/>
            </w:tcMar>
            <w:vAlign w:val="center"/>
          </w:tcPr>
          <w:p w14:paraId="7E330FDC" w14:textId="77777777" w:rsidR="00796C3F" w:rsidRPr="00D91409" w:rsidRDefault="00796C3F" w:rsidP="00D94FC8">
            <w:pPr>
              <w:tabs>
                <w:tab w:val="left" w:pos="1418"/>
              </w:tabs>
              <w:jc w:val="center"/>
              <w:rPr>
                <w:color w:val="000000" w:themeColor="text1"/>
                <w:sz w:val="26"/>
                <w:szCs w:val="26"/>
              </w:rPr>
            </w:pPr>
            <w:r w:rsidRPr="00D91409">
              <w:rPr>
                <w:color w:val="000000" w:themeColor="text1"/>
                <w:sz w:val="28"/>
                <w:szCs w:val="28"/>
              </w:rPr>
              <w:t>120</w:t>
            </w:r>
            <w:r w:rsidRPr="00D91409">
              <w:rPr>
                <w:color w:val="000000" w:themeColor="text1"/>
                <w:sz w:val="28"/>
                <w:szCs w:val="28"/>
                <w:lang w:val="vi-VN"/>
              </w:rPr>
              <w:t>,</w:t>
            </w:r>
            <w:r w:rsidRPr="00D91409">
              <w:rPr>
                <w:color w:val="000000" w:themeColor="text1"/>
                <w:sz w:val="28"/>
                <w:szCs w:val="28"/>
              </w:rPr>
              <w:t>00</w:t>
            </w:r>
          </w:p>
        </w:tc>
        <w:tc>
          <w:tcPr>
            <w:tcW w:w="1007" w:type="dxa"/>
            <w:shd w:val="clear" w:color="auto" w:fill="auto"/>
            <w:tcMar>
              <w:top w:w="15" w:type="dxa"/>
              <w:left w:w="15" w:type="dxa"/>
              <w:bottom w:w="0" w:type="dxa"/>
              <w:right w:w="15" w:type="dxa"/>
            </w:tcMar>
            <w:vAlign w:val="center"/>
          </w:tcPr>
          <w:p w14:paraId="07F46E93" w14:textId="77777777" w:rsidR="00796C3F" w:rsidRPr="00D91409" w:rsidRDefault="00796C3F" w:rsidP="00D94FC8">
            <w:pPr>
              <w:tabs>
                <w:tab w:val="left" w:pos="1418"/>
              </w:tabs>
              <w:jc w:val="center"/>
              <w:rPr>
                <w:color w:val="000000" w:themeColor="text1"/>
                <w:sz w:val="26"/>
                <w:szCs w:val="26"/>
              </w:rPr>
            </w:pPr>
            <w:r w:rsidRPr="00D91409">
              <w:rPr>
                <w:color w:val="000000" w:themeColor="text1"/>
                <w:sz w:val="28"/>
                <w:szCs w:val="28"/>
              </w:rPr>
              <w:t>8</w:t>
            </w:r>
            <w:r w:rsidRPr="00D91409">
              <w:rPr>
                <w:color w:val="000000" w:themeColor="text1"/>
                <w:sz w:val="28"/>
                <w:szCs w:val="28"/>
                <w:lang w:val="vi-VN"/>
              </w:rPr>
              <w:t>,</w:t>
            </w:r>
            <w:r w:rsidRPr="00D91409">
              <w:rPr>
                <w:color w:val="000000" w:themeColor="text1"/>
                <w:sz w:val="28"/>
                <w:szCs w:val="28"/>
              </w:rPr>
              <w:t>00</w:t>
            </w:r>
          </w:p>
        </w:tc>
      </w:tr>
      <w:tr w:rsidR="00796C3F" w:rsidRPr="00B10EE7" w14:paraId="4C4D46F8" w14:textId="77777777" w:rsidTr="00D94FC8">
        <w:trPr>
          <w:trHeight w:val="50"/>
        </w:trPr>
        <w:tc>
          <w:tcPr>
            <w:tcW w:w="1402" w:type="dxa"/>
            <w:shd w:val="clear" w:color="auto" w:fill="auto"/>
            <w:tcMar>
              <w:top w:w="15" w:type="dxa"/>
              <w:left w:w="108" w:type="dxa"/>
              <w:bottom w:w="0" w:type="dxa"/>
              <w:right w:w="108" w:type="dxa"/>
            </w:tcMar>
            <w:vAlign w:val="center"/>
            <w:hideMark/>
          </w:tcPr>
          <w:p w14:paraId="655D2FD7" w14:textId="77777777" w:rsidR="00796C3F" w:rsidRPr="00D91409" w:rsidRDefault="00796C3F" w:rsidP="00D94FC8">
            <w:pPr>
              <w:tabs>
                <w:tab w:val="left" w:pos="1418"/>
              </w:tabs>
              <w:jc w:val="center"/>
              <w:rPr>
                <w:color w:val="000000" w:themeColor="text1"/>
                <w:sz w:val="26"/>
                <w:szCs w:val="26"/>
              </w:rPr>
            </w:pPr>
            <w:r w:rsidRPr="00D91409">
              <w:rPr>
                <w:color w:val="000000" w:themeColor="text1"/>
                <w:sz w:val="26"/>
                <w:szCs w:val="26"/>
              </w:rPr>
              <w:t>Cửa Đạt</w:t>
            </w:r>
          </w:p>
        </w:tc>
        <w:tc>
          <w:tcPr>
            <w:tcW w:w="1184" w:type="dxa"/>
            <w:shd w:val="clear" w:color="auto" w:fill="auto"/>
            <w:tcMar>
              <w:top w:w="15" w:type="dxa"/>
              <w:left w:w="108" w:type="dxa"/>
              <w:bottom w:w="0" w:type="dxa"/>
              <w:right w:w="108" w:type="dxa"/>
            </w:tcMar>
            <w:vAlign w:val="center"/>
            <w:hideMark/>
          </w:tcPr>
          <w:p w14:paraId="43012671" w14:textId="77777777" w:rsidR="00796C3F" w:rsidRPr="00D91409" w:rsidRDefault="00796C3F" w:rsidP="00D94FC8">
            <w:pPr>
              <w:tabs>
                <w:tab w:val="left" w:pos="1418"/>
              </w:tabs>
              <w:jc w:val="center"/>
              <w:rPr>
                <w:color w:val="000000" w:themeColor="text1"/>
                <w:sz w:val="26"/>
                <w:szCs w:val="26"/>
              </w:rPr>
            </w:pPr>
            <w:r w:rsidRPr="00D91409">
              <w:rPr>
                <w:color w:val="000000" w:themeColor="text1"/>
                <w:sz w:val="26"/>
                <w:szCs w:val="26"/>
              </w:rPr>
              <w:t>110</w:t>
            </w:r>
          </w:p>
        </w:tc>
        <w:tc>
          <w:tcPr>
            <w:tcW w:w="1539" w:type="dxa"/>
            <w:shd w:val="clear" w:color="auto" w:fill="auto"/>
            <w:tcMar>
              <w:top w:w="15" w:type="dxa"/>
              <w:left w:w="15" w:type="dxa"/>
              <w:bottom w:w="0" w:type="dxa"/>
              <w:right w:w="15" w:type="dxa"/>
            </w:tcMar>
            <w:vAlign w:val="center"/>
          </w:tcPr>
          <w:p w14:paraId="1E2CA700" w14:textId="77777777" w:rsidR="00796C3F" w:rsidRPr="00D91409" w:rsidRDefault="00796C3F" w:rsidP="00D94FC8">
            <w:pPr>
              <w:tabs>
                <w:tab w:val="left" w:pos="1418"/>
              </w:tabs>
              <w:jc w:val="center"/>
              <w:rPr>
                <w:color w:val="000000" w:themeColor="text1"/>
                <w:sz w:val="26"/>
                <w:szCs w:val="26"/>
              </w:rPr>
            </w:pPr>
            <w:r w:rsidRPr="00D91409">
              <w:rPr>
                <w:color w:val="000000" w:themeColor="text1"/>
                <w:sz w:val="28"/>
                <w:szCs w:val="28"/>
              </w:rPr>
              <w:t>96</w:t>
            </w:r>
            <w:r w:rsidRPr="00D91409">
              <w:rPr>
                <w:color w:val="000000" w:themeColor="text1"/>
                <w:sz w:val="28"/>
                <w:szCs w:val="28"/>
                <w:lang w:val="vi-VN"/>
              </w:rPr>
              <w:t>,</w:t>
            </w:r>
            <w:r w:rsidRPr="00D91409">
              <w:rPr>
                <w:color w:val="000000" w:themeColor="text1"/>
                <w:sz w:val="28"/>
                <w:szCs w:val="28"/>
              </w:rPr>
              <w:t>68</w:t>
            </w:r>
          </w:p>
        </w:tc>
        <w:tc>
          <w:tcPr>
            <w:tcW w:w="1184" w:type="dxa"/>
            <w:shd w:val="clear" w:color="auto" w:fill="auto"/>
            <w:tcMar>
              <w:top w:w="15" w:type="dxa"/>
              <w:left w:w="15" w:type="dxa"/>
              <w:bottom w:w="0" w:type="dxa"/>
              <w:right w:w="15" w:type="dxa"/>
            </w:tcMar>
            <w:vAlign w:val="center"/>
          </w:tcPr>
          <w:p w14:paraId="320F7EB2" w14:textId="77777777" w:rsidR="00796C3F" w:rsidRPr="00D91409" w:rsidRDefault="00796C3F" w:rsidP="00D94FC8">
            <w:pPr>
              <w:jc w:val="center"/>
              <w:rPr>
                <w:color w:val="000000" w:themeColor="text1"/>
                <w:sz w:val="28"/>
                <w:szCs w:val="28"/>
              </w:rPr>
            </w:pPr>
            <w:r w:rsidRPr="00D91409">
              <w:rPr>
                <w:color w:val="000000" w:themeColor="text1"/>
                <w:sz w:val="28"/>
                <w:szCs w:val="28"/>
              </w:rPr>
              <w:t>-13.32</w:t>
            </w:r>
          </w:p>
        </w:tc>
        <w:tc>
          <w:tcPr>
            <w:tcW w:w="925" w:type="dxa"/>
            <w:shd w:val="clear" w:color="auto" w:fill="auto"/>
            <w:tcMar>
              <w:top w:w="15" w:type="dxa"/>
              <w:left w:w="15" w:type="dxa"/>
              <w:bottom w:w="0" w:type="dxa"/>
              <w:right w:w="15" w:type="dxa"/>
            </w:tcMar>
            <w:vAlign w:val="center"/>
          </w:tcPr>
          <w:p w14:paraId="177C4863" w14:textId="77777777" w:rsidR="00796C3F" w:rsidRPr="00D91409" w:rsidRDefault="00796C3F" w:rsidP="00D94FC8">
            <w:pPr>
              <w:tabs>
                <w:tab w:val="left" w:pos="1418"/>
              </w:tabs>
              <w:jc w:val="center"/>
              <w:rPr>
                <w:color w:val="000000" w:themeColor="text1"/>
                <w:sz w:val="26"/>
                <w:szCs w:val="26"/>
                <w:lang w:val="vi-VN"/>
              </w:rPr>
            </w:pPr>
            <w:r w:rsidRPr="00D91409">
              <w:rPr>
                <w:color w:val="000000" w:themeColor="text1"/>
                <w:sz w:val="26"/>
                <w:szCs w:val="26"/>
                <w:lang w:val="vi-VN"/>
              </w:rPr>
              <w:t>80</w:t>
            </w:r>
          </w:p>
        </w:tc>
        <w:tc>
          <w:tcPr>
            <w:tcW w:w="1083" w:type="dxa"/>
            <w:shd w:val="clear" w:color="auto" w:fill="auto"/>
            <w:tcMar>
              <w:top w:w="15" w:type="dxa"/>
              <w:left w:w="15" w:type="dxa"/>
              <w:bottom w:w="0" w:type="dxa"/>
              <w:right w:w="15" w:type="dxa"/>
            </w:tcMar>
            <w:vAlign w:val="center"/>
          </w:tcPr>
          <w:p w14:paraId="15F1A9A7" w14:textId="77777777" w:rsidR="00796C3F" w:rsidRPr="00D91409" w:rsidRDefault="00796C3F" w:rsidP="00D94FC8">
            <w:pPr>
              <w:tabs>
                <w:tab w:val="left" w:pos="1418"/>
              </w:tabs>
              <w:jc w:val="center"/>
              <w:rPr>
                <w:color w:val="000000" w:themeColor="text1"/>
                <w:sz w:val="26"/>
                <w:szCs w:val="26"/>
              </w:rPr>
            </w:pPr>
            <w:r w:rsidRPr="00D91409">
              <w:rPr>
                <w:color w:val="000000" w:themeColor="text1"/>
                <w:sz w:val="28"/>
                <w:szCs w:val="28"/>
              </w:rPr>
              <w:t>312</w:t>
            </w:r>
            <w:r w:rsidRPr="00D91409">
              <w:rPr>
                <w:color w:val="000000" w:themeColor="text1"/>
                <w:sz w:val="28"/>
                <w:szCs w:val="28"/>
                <w:lang w:val="vi-VN"/>
              </w:rPr>
              <w:t>,</w:t>
            </w:r>
            <w:r w:rsidRPr="00D91409">
              <w:rPr>
                <w:color w:val="000000" w:themeColor="text1"/>
                <w:sz w:val="28"/>
                <w:szCs w:val="28"/>
              </w:rPr>
              <w:t>07</w:t>
            </w:r>
          </w:p>
        </w:tc>
        <w:tc>
          <w:tcPr>
            <w:tcW w:w="1007" w:type="dxa"/>
            <w:shd w:val="clear" w:color="auto" w:fill="auto"/>
            <w:tcMar>
              <w:top w:w="15" w:type="dxa"/>
              <w:left w:w="15" w:type="dxa"/>
              <w:bottom w:w="0" w:type="dxa"/>
              <w:right w:w="15" w:type="dxa"/>
            </w:tcMar>
            <w:vAlign w:val="center"/>
          </w:tcPr>
          <w:p w14:paraId="73061B2B" w14:textId="77777777" w:rsidR="00796C3F" w:rsidRPr="00D91409" w:rsidRDefault="00796C3F" w:rsidP="00D94FC8">
            <w:pPr>
              <w:tabs>
                <w:tab w:val="left" w:pos="1418"/>
              </w:tabs>
              <w:jc w:val="center"/>
              <w:rPr>
                <w:color w:val="000000" w:themeColor="text1"/>
                <w:sz w:val="26"/>
                <w:szCs w:val="26"/>
              </w:rPr>
            </w:pPr>
            <w:r w:rsidRPr="00D91409">
              <w:rPr>
                <w:color w:val="000000" w:themeColor="text1"/>
                <w:sz w:val="28"/>
                <w:szCs w:val="28"/>
              </w:rPr>
              <w:t>6</w:t>
            </w:r>
            <w:r w:rsidRPr="00D91409">
              <w:rPr>
                <w:color w:val="000000" w:themeColor="text1"/>
                <w:sz w:val="28"/>
                <w:szCs w:val="28"/>
                <w:lang w:val="vi-VN"/>
              </w:rPr>
              <w:t>,</w:t>
            </w:r>
            <w:r w:rsidRPr="00D91409">
              <w:rPr>
                <w:color w:val="000000" w:themeColor="text1"/>
                <w:sz w:val="28"/>
                <w:szCs w:val="28"/>
              </w:rPr>
              <w:t>60</w:t>
            </w:r>
          </w:p>
        </w:tc>
      </w:tr>
    </w:tbl>
    <w:p w14:paraId="50F7EB4F" w14:textId="36FDB42B" w:rsidR="000E17E9" w:rsidRDefault="000E17E9" w:rsidP="000E17E9">
      <w:pPr>
        <w:widowControl w:val="0"/>
        <w:tabs>
          <w:tab w:val="left" w:pos="851"/>
          <w:tab w:val="left" w:pos="1418"/>
        </w:tabs>
        <w:spacing w:before="240" w:after="80" w:line="252" w:lineRule="auto"/>
        <w:jc w:val="both"/>
        <w:rPr>
          <w:b/>
          <w:sz w:val="27"/>
          <w:szCs w:val="27"/>
          <w:lang w:eastAsia="x-none"/>
        </w:rPr>
      </w:pPr>
      <w:r>
        <w:rPr>
          <w:b/>
          <w:sz w:val="27"/>
          <w:szCs w:val="27"/>
          <w:lang w:eastAsia="x-none"/>
        </w:rPr>
        <w:t xml:space="preserve">         6. Các hồ chứa trên địa bàn tỉnh Hà Tĩnh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1"/>
        <w:gridCol w:w="1546"/>
        <w:gridCol w:w="2584"/>
        <w:gridCol w:w="1546"/>
        <w:gridCol w:w="1427"/>
      </w:tblGrid>
      <w:tr w:rsidR="000E17E9" w:rsidRPr="00F07138" w14:paraId="62FBA58C" w14:textId="77777777" w:rsidTr="000E17E9">
        <w:trPr>
          <w:trHeight w:val="344"/>
        </w:trPr>
        <w:tc>
          <w:tcPr>
            <w:tcW w:w="1141" w:type="pct"/>
            <w:vMerge w:val="restart"/>
            <w:shd w:val="clear" w:color="auto" w:fill="auto"/>
            <w:tcMar>
              <w:top w:w="15" w:type="dxa"/>
              <w:left w:w="108" w:type="dxa"/>
              <w:bottom w:w="0" w:type="dxa"/>
              <w:right w:w="108" w:type="dxa"/>
            </w:tcMar>
            <w:vAlign w:val="center"/>
            <w:hideMark/>
          </w:tcPr>
          <w:p w14:paraId="4E9C3314" w14:textId="77777777" w:rsidR="000E17E9" w:rsidRPr="00DC7D48" w:rsidRDefault="000E17E9" w:rsidP="00E7614A">
            <w:pPr>
              <w:tabs>
                <w:tab w:val="left" w:pos="1418"/>
              </w:tabs>
              <w:jc w:val="center"/>
              <w:rPr>
                <w:sz w:val="26"/>
                <w:szCs w:val="26"/>
              </w:rPr>
            </w:pPr>
            <w:r w:rsidRPr="00DC7D48">
              <w:rPr>
                <w:b/>
                <w:bCs/>
                <w:sz w:val="26"/>
                <w:szCs w:val="26"/>
              </w:rPr>
              <w:t>Tên Hồ</w:t>
            </w:r>
          </w:p>
        </w:tc>
        <w:tc>
          <w:tcPr>
            <w:tcW w:w="840" w:type="pct"/>
            <w:vMerge w:val="restart"/>
            <w:shd w:val="clear" w:color="auto" w:fill="auto"/>
            <w:tcMar>
              <w:top w:w="15" w:type="dxa"/>
              <w:left w:w="108" w:type="dxa"/>
              <w:bottom w:w="0" w:type="dxa"/>
              <w:right w:w="108" w:type="dxa"/>
            </w:tcMar>
            <w:vAlign w:val="center"/>
            <w:hideMark/>
          </w:tcPr>
          <w:p w14:paraId="59606293" w14:textId="77777777" w:rsidR="000E17E9" w:rsidRPr="00DC7D48" w:rsidRDefault="000E17E9" w:rsidP="00E7614A">
            <w:pPr>
              <w:tabs>
                <w:tab w:val="left" w:pos="1418"/>
              </w:tabs>
              <w:jc w:val="center"/>
              <w:rPr>
                <w:sz w:val="26"/>
                <w:szCs w:val="26"/>
              </w:rPr>
            </w:pPr>
            <w:r w:rsidRPr="00DC7D48">
              <w:rPr>
                <w:b/>
                <w:bCs/>
                <w:sz w:val="26"/>
                <w:szCs w:val="26"/>
              </w:rPr>
              <w:t>MN</w:t>
            </w:r>
          </w:p>
          <w:p w14:paraId="61B29936" w14:textId="77777777" w:rsidR="000E17E9" w:rsidRPr="00DC7D48" w:rsidRDefault="000E17E9" w:rsidP="00E7614A">
            <w:pPr>
              <w:tabs>
                <w:tab w:val="left" w:pos="1418"/>
              </w:tabs>
              <w:jc w:val="center"/>
              <w:rPr>
                <w:sz w:val="26"/>
                <w:szCs w:val="26"/>
              </w:rPr>
            </w:pPr>
            <w:r w:rsidRPr="00DC7D48">
              <w:rPr>
                <w:b/>
                <w:bCs/>
                <w:sz w:val="26"/>
                <w:szCs w:val="26"/>
              </w:rPr>
              <w:t>DBT</w:t>
            </w:r>
          </w:p>
          <w:p w14:paraId="1BAC9778" w14:textId="77777777" w:rsidR="000E17E9" w:rsidRPr="00DC7D48" w:rsidRDefault="000E17E9" w:rsidP="00E7614A">
            <w:pPr>
              <w:tabs>
                <w:tab w:val="left" w:pos="1418"/>
              </w:tabs>
              <w:jc w:val="center"/>
              <w:rPr>
                <w:sz w:val="26"/>
                <w:szCs w:val="26"/>
              </w:rPr>
            </w:pPr>
            <w:r w:rsidRPr="00DC7D48">
              <w:rPr>
                <w:b/>
                <w:bCs/>
                <w:sz w:val="26"/>
                <w:szCs w:val="26"/>
              </w:rPr>
              <w:t>(m)</w:t>
            </w:r>
          </w:p>
        </w:tc>
        <w:tc>
          <w:tcPr>
            <w:tcW w:w="1404" w:type="pct"/>
            <w:vMerge w:val="restart"/>
            <w:shd w:val="clear" w:color="auto" w:fill="auto"/>
            <w:tcMar>
              <w:top w:w="15" w:type="dxa"/>
              <w:left w:w="108" w:type="dxa"/>
              <w:bottom w:w="0" w:type="dxa"/>
              <w:right w:w="108" w:type="dxa"/>
            </w:tcMar>
            <w:vAlign w:val="center"/>
            <w:hideMark/>
          </w:tcPr>
          <w:p w14:paraId="473B8AD2" w14:textId="77777777" w:rsidR="000E17E9" w:rsidRPr="00DC7D48" w:rsidRDefault="000E17E9" w:rsidP="00E7614A">
            <w:pPr>
              <w:tabs>
                <w:tab w:val="left" w:pos="1418"/>
              </w:tabs>
              <w:jc w:val="center"/>
              <w:rPr>
                <w:sz w:val="26"/>
                <w:szCs w:val="26"/>
              </w:rPr>
            </w:pPr>
            <w:r w:rsidRPr="00DC7D48">
              <w:rPr>
                <w:b/>
                <w:bCs/>
                <w:sz w:val="26"/>
                <w:szCs w:val="26"/>
              </w:rPr>
              <w:t>MNTL (m)</w:t>
            </w:r>
          </w:p>
        </w:tc>
        <w:tc>
          <w:tcPr>
            <w:tcW w:w="840" w:type="pct"/>
            <w:vMerge w:val="restart"/>
            <w:shd w:val="clear" w:color="auto" w:fill="auto"/>
            <w:tcMar>
              <w:top w:w="15" w:type="dxa"/>
              <w:left w:w="108" w:type="dxa"/>
              <w:bottom w:w="0" w:type="dxa"/>
              <w:right w:w="108" w:type="dxa"/>
            </w:tcMar>
            <w:vAlign w:val="center"/>
            <w:hideMark/>
          </w:tcPr>
          <w:p w14:paraId="524964EB" w14:textId="77777777" w:rsidR="000E17E9" w:rsidRPr="00DC7D48" w:rsidRDefault="000E17E9" w:rsidP="00E7614A">
            <w:pPr>
              <w:tabs>
                <w:tab w:val="left" w:pos="1418"/>
              </w:tabs>
              <w:jc w:val="center"/>
              <w:rPr>
                <w:sz w:val="26"/>
                <w:szCs w:val="26"/>
              </w:rPr>
            </w:pPr>
            <w:r w:rsidRPr="00DC7D48">
              <w:rPr>
                <w:b/>
                <w:bCs/>
                <w:sz w:val="26"/>
                <w:szCs w:val="26"/>
              </w:rPr>
              <w:t>SS</w:t>
            </w:r>
          </w:p>
          <w:p w14:paraId="64B161E9" w14:textId="77777777" w:rsidR="000E17E9" w:rsidRPr="00DC7D48" w:rsidRDefault="000E17E9" w:rsidP="00E7614A">
            <w:pPr>
              <w:tabs>
                <w:tab w:val="left" w:pos="1418"/>
              </w:tabs>
              <w:jc w:val="center"/>
              <w:rPr>
                <w:sz w:val="26"/>
                <w:szCs w:val="26"/>
              </w:rPr>
            </w:pPr>
            <w:r w:rsidRPr="00DC7D48">
              <w:rPr>
                <w:b/>
                <w:bCs/>
                <w:sz w:val="26"/>
                <w:szCs w:val="26"/>
              </w:rPr>
              <w:t>MN</w:t>
            </w:r>
          </w:p>
          <w:p w14:paraId="04061FFC" w14:textId="77777777" w:rsidR="000E17E9" w:rsidRPr="00DC7D48" w:rsidRDefault="000E17E9" w:rsidP="00E7614A">
            <w:pPr>
              <w:tabs>
                <w:tab w:val="left" w:pos="1418"/>
              </w:tabs>
              <w:jc w:val="center"/>
              <w:rPr>
                <w:sz w:val="26"/>
                <w:szCs w:val="26"/>
              </w:rPr>
            </w:pPr>
            <w:r w:rsidRPr="00DC7D48">
              <w:rPr>
                <w:b/>
                <w:bCs/>
                <w:sz w:val="26"/>
                <w:szCs w:val="26"/>
              </w:rPr>
              <w:t>DBT</w:t>
            </w:r>
          </w:p>
        </w:tc>
        <w:tc>
          <w:tcPr>
            <w:tcW w:w="776" w:type="pct"/>
            <w:vMerge w:val="restart"/>
            <w:shd w:val="clear" w:color="auto" w:fill="auto"/>
            <w:tcMar>
              <w:top w:w="15" w:type="dxa"/>
              <w:left w:w="108" w:type="dxa"/>
              <w:bottom w:w="0" w:type="dxa"/>
              <w:right w:w="108" w:type="dxa"/>
            </w:tcMar>
            <w:vAlign w:val="center"/>
            <w:hideMark/>
          </w:tcPr>
          <w:p w14:paraId="7A05AF14" w14:textId="77777777" w:rsidR="000E17E9" w:rsidRPr="00DC7D48" w:rsidRDefault="000E17E9" w:rsidP="00E7614A">
            <w:pPr>
              <w:tabs>
                <w:tab w:val="left" w:pos="1418"/>
              </w:tabs>
              <w:jc w:val="center"/>
              <w:rPr>
                <w:sz w:val="26"/>
                <w:szCs w:val="26"/>
              </w:rPr>
            </w:pPr>
            <w:r w:rsidRPr="00DC7D48">
              <w:rPr>
                <w:b/>
                <w:bCs/>
                <w:sz w:val="26"/>
                <w:szCs w:val="26"/>
              </w:rPr>
              <w:t>%V</w:t>
            </w:r>
          </w:p>
        </w:tc>
      </w:tr>
      <w:tr w:rsidR="000E17E9" w:rsidRPr="00F07138" w14:paraId="71843332" w14:textId="77777777" w:rsidTr="000E17E9">
        <w:trPr>
          <w:trHeight w:val="299"/>
        </w:trPr>
        <w:tc>
          <w:tcPr>
            <w:tcW w:w="1141" w:type="pct"/>
            <w:vMerge/>
            <w:shd w:val="clear" w:color="auto" w:fill="auto"/>
            <w:vAlign w:val="center"/>
            <w:hideMark/>
          </w:tcPr>
          <w:p w14:paraId="6B0AD01C" w14:textId="77777777" w:rsidR="000E17E9" w:rsidRPr="00DC7D48" w:rsidRDefault="000E17E9" w:rsidP="00E7614A">
            <w:pPr>
              <w:tabs>
                <w:tab w:val="left" w:pos="1418"/>
              </w:tabs>
              <w:jc w:val="center"/>
              <w:rPr>
                <w:sz w:val="26"/>
                <w:szCs w:val="26"/>
              </w:rPr>
            </w:pPr>
          </w:p>
        </w:tc>
        <w:tc>
          <w:tcPr>
            <w:tcW w:w="840" w:type="pct"/>
            <w:vMerge/>
            <w:shd w:val="clear" w:color="auto" w:fill="auto"/>
            <w:vAlign w:val="center"/>
            <w:hideMark/>
          </w:tcPr>
          <w:p w14:paraId="18DEC3BA" w14:textId="77777777" w:rsidR="000E17E9" w:rsidRPr="00DC7D48" w:rsidRDefault="000E17E9" w:rsidP="00E7614A">
            <w:pPr>
              <w:tabs>
                <w:tab w:val="left" w:pos="1418"/>
              </w:tabs>
              <w:jc w:val="center"/>
              <w:rPr>
                <w:sz w:val="26"/>
                <w:szCs w:val="26"/>
              </w:rPr>
            </w:pPr>
          </w:p>
        </w:tc>
        <w:tc>
          <w:tcPr>
            <w:tcW w:w="1404" w:type="pct"/>
            <w:vMerge/>
            <w:shd w:val="clear" w:color="auto" w:fill="auto"/>
            <w:vAlign w:val="center"/>
            <w:hideMark/>
          </w:tcPr>
          <w:p w14:paraId="35076C4B" w14:textId="77777777" w:rsidR="000E17E9" w:rsidRPr="00DC7D48" w:rsidRDefault="000E17E9" w:rsidP="00E7614A">
            <w:pPr>
              <w:tabs>
                <w:tab w:val="left" w:pos="1418"/>
              </w:tabs>
              <w:jc w:val="center"/>
              <w:rPr>
                <w:sz w:val="26"/>
                <w:szCs w:val="26"/>
              </w:rPr>
            </w:pPr>
          </w:p>
        </w:tc>
        <w:tc>
          <w:tcPr>
            <w:tcW w:w="840" w:type="pct"/>
            <w:vMerge/>
            <w:shd w:val="clear" w:color="auto" w:fill="auto"/>
            <w:vAlign w:val="center"/>
            <w:hideMark/>
          </w:tcPr>
          <w:p w14:paraId="78D25C26" w14:textId="77777777" w:rsidR="000E17E9" w:rsidRPr="00DC7D48" w:rsidRDefault="000E17E9" w:rsidP="00E7614A">
            <w:pPr>
              <w:tabs>
                <w:tab w:val="left" w:pos="1418"/>
              </w:tabs>
              <w:jc w:val="center"/>
              <w:rPr>
                <w:sz w:val="26"/>
                <w:szCs w:val="26"/>
              </w:rPr>
            </w:pPr>
          </w:p>
        </w:tc>
        <w:tc>
          <w:tcPr>
            <w:tcW w:w="776" w:type="pct"/>
            <w:vMerge/>
            <w:shd w:val="clear" w:color="auto" w:fill="auto"/>
            <w:vAlign w:val="center"/>
            <w:hideMark/>
          </w:tcPr>
          <w:p w14:paraId="39261504" w14:textId="77777777" w:rsidR="000E17E9" w:rsidRPr="00DC7D48" w:rsidRDefault="000E17E9" w:rsidP="00E7614A">
            <w:pPr>
              <w:tabs>
                <w:tab w:val="left" w:pos="1418"/>
              </w:tabs>
              <w:jc w:val="center"/>
              <w:rPr>
                <w:sz w:val="26"/>
                <w:szCs w:val="26"/>
              </w:rPr>
            </w:pPr>
          </w:p>
        </w:tc>
      </w:tr>
      <w:tr w:rsidR="000E17E9" w:rsidRPr="00F07138" w14:paraId="3A57CEC8" w14:textId="77777777" w:rsidTr="000E17E9">
        <w:trPr>
          <w:trHeight w:val="407"/>
        </w:trPr>
        <w:tc>
          <w:tcPr>
            <w:tcW w:w="1141" w:type="pct"/>
            <w:shd w:val="clear" w:color="auto" w:fill="auto"/>
            <w:tcMar>
              <w:top w:w="15" w:type="dxa"/>
              <w:left w:w="108" w:type="dxa"/>
              <w:bottom w:w="0" w:type="dxa"/>
              <w:right w:w="108" w:type="dxa"/>
            </w:tcMar>
            <w:vAlign w:val="center"/>
            <w:hideMark/>
          </w:tcPr>
          <w:p w14:paraId="77ACF840" w14:textId="39B486BA" w:rsidR="000E17E9" w:rsidRPr="00DC7D48" w:rsidRDefault="000E17E9" w:rsidP="00E7614A">
            <w:pPr>
              <w:tabs>
                <w:tab w:val="left" w:pos="1418"/>
              </w:tabs>
              <w:jc w:val="center"/>
              <w:rPr>
                <w:sz w:val="26"/>
                <w:szCs w:val="26"/>
              </w:rPr>
            </w:pPr>
            <w:r>
              <w:rPr>
                <w:sz w:val="26"/>
                <w:szCs w:val="26"/>
              </w:rPr>
              <w:t>Ngàn Trươi</w:t>
            </w:r>
          </w:p>
        </w:tc>
        <w:tc>
          <w:tcPr>
            <w:tcW w:w="840" w:type="pct"/>
            <w:shd w:val="clear" w:color="auto" w:fill="auto"/>
            <w:tcMar>
              <w:top w:w="15" w:type="dxa"/>
              <w:left w:w="15" w:type="dxa"/>
              <w:bottom w:w="0" w:type="dxa"/>
              <w:right w:w="15" w:type="dxa"/>
            </w:tcMar>
            <w:vAlign w:val="center"/>
          </w:tcPr>
          <w:p w14:paraId="41BCAF74" w14:textId="12A75061" w:rsidR="000E17E9" w:rsidRPr="000E17E9" w:rsidRDefault="000E17E9" w:rsidP="00E7614A">
            <w:pPr>
              <w:tabs>
                <w:tab w:val="left" w:pos="1418"/>
              </w:tabs>
              <w:jc w:val="center"/>
              <w:rPr>
                <w:sz w:val="26"/>
                <w:szCs w:val="26"/>
              </w:rPr>
            </w:pPr>
            <w:r>
              <w:rPr>
                <w:sz w:val="26"/>
                <w:szCs w:val="26"/>
              </w:rPr>
              <w:t>52</w:t>
            </w:r>
          </w:p>
        </w:tc>
        <w:tc>
          <w:tcPr>
            <w:tcW w:w="1404" w:type="pct"/>
            <w:shd w:val="clear" w:color="auto" w:fill="auto"/>
            <w:tcMar>
              <w:top w:w="15" w:type="dxa"/>
              <w:left w:w="15" w:type="dxa"/>
              <w:bottom w:w="0" w:type="dxa"/>
              <w:right w:w="15" w:type="dxa"/>
            </w:tcMar>
            <w:vAlign w:val="center"/>
          </w:tcPr>
          <w:p w14:paraId="7EA3C6E2" w14:textId="19D49B73" w:rsidR="000E17E9" w:rsidRPr="000E17E9" w:rsidRDefault="000E17E9" w:rsidP="00E7614A">
            <w:pPr>
              <w:tabs>
                <w:tab w:val="left" w:pos="1418"/>
              </w:tabs>
              <w:jc w:val="center"/>
              <w:rPr>
                <w:sz w:val="26"/>
                <w:szCs w:val="26"/>
              </w:rPr>
            </w:pPr>
            <w:r>
              <w:rPr>
                <w:sz w:val="26"/>
                <w:szCs w:val="26"/>
              </w:rPr>
              <w:t>48,47</w:t>
            </w:r>
          </w:p>
        </w:tc>
        <w:tc>
          <w:tcPr>
            <w:tcW w:w="840" w:type="pct"/>
            <w:shd w:val="clear" w:color="auto" w:fill="auto"/>
            <w:tcMar>
              <w:top w:w="15" w:type="dxa"/>
              <w:left w:w="15" w:type="dxa"/>
              <w:bottom w:w="0" w:type="dxa"/>
              <w:right w:w="15" w:type="dxa"/>
            </w:tcMar>
            <w:vAlign w:val="center"/>
          </w:tcPr>
          <w:p w14:paraId="6C11D2D2" w14:textId="51FE6715" w:rsidR="000E17E9" w:rsidRPr="000E17E9" w:rsidRDefault="000E17E9" w:rsidP="00E7614A">
            <w:pPr>
              <w:tabs>
                <w:tab w:val="left" w:pos="1418"/>
              </w:tabs>
              <w:jc w:val="center"/>
              <w:rPr>
                <w:sz w:val="26"/>
                <w:szCs w:val="26"/>
              </w:rPr>
            </w:pPr>
            <w:r w:rsidRPr="000E17E9">
              <w:rPr>
                <w:sz w:val="26"/>
                <w:szCs w:val="26"/>
              </w:rPr>
              <w:t>3,53</w:t>
            </w:r>
          </w:p>
        </w:tc>
        <w:tc>
          <w:tcPr>
            <w:tcW w:w="776" w:type="pct"/>
            <w:shd w:val="clear" w:color="auto" w:fill="auto"/>
            <w:tcMar>
              <w:top w:w="15" w:type="dxa"/>
              <w:left w:w="15" w:type="dxa"/>
              <w:bottom w:w="0" w:type="dxa"/>
              <w:right w:w="15" w:type="dxa"/>
            </w:tcMar>
            <w:vAlign w:val="center"/>
          </w:tcPr>
          <w:p w14:paraId="02D1B2E9" w14:textId="44C4CFB8" w:rsidR="000E17E9" w:rsidRPr="00F5337D" w:rsidRDefault="000E17E9" w:rsidP="00E7614A">
            <w:pPr>
              <w:tabs>
                <w:tab w:val="left" w:pos="1418"/>
              </w:tabs>
              <w:jc w:val="center"/>
              <w:rPr>
                <w:sz w:val="26"/>
                <w:szCs w:val="26"/>
              </w:rPr>
            </w:pPr>
            <w:r w:rsidRPr="00F5337D">
              <w:rPr>
                <w:sz w:val="26"/>
                <w:szCs w:val="26"/>
              </w:rPr>
              <w:t>81,7</w:t>
            </w:r>
          </w:p>
        </w:tc>
      </w:tr>
      <w:tr w:rsidR="000E17E9" w:rsidRPr="00F07138" w14:paraId="37444496" w14:textId="77777777" w:rsidTr="000E17E9">
        <w:trPr>
          <w:trHeight w:val="386"/>
        </w:trPr>
        <w:tc>
          <w:tcPr>
            <w:tcW w:w="1141" w:type="pct"/>
            <w:shd w:val="clear" w:color="auto" w:fill="auto"/>
            <w:tcMar>
              <w:top w:w="15" w:type="dxa"/>
              <w:left w:w="108" w:type="dxa"/>
              <w:bottom w:w="0" w:type="dxa"/>
              <w:right w:w="108" w:type="dxa"/>
            </w:tcMar>
            <w:vAlign w:val="center"/>
            <w:hideMark/>
          </w:tcPr>
          <w:p w14:paraId="55A49550" w14:textId="3F872B09" w:rsidR="000E17E9" w:rsidRPr="00DC7D48" w:rsidRDefault="000E17E9" w:rsidP="000E17E9">
            <w:pPr>
              <w:tabs>
                <w:tab w:val="left" w:pos="1418"/>
              </w:tabs>
              <w:jc w:val="center"/>
              <w:rPr>
                <w:sz w:val="26"/>
                <w:szCs w:val="26"/>
              </w:rPr>
            </w:pPr>
            <w:r>
              <w:rPr>
                <w:sz w:val="26"/>
                <w:szCs w:val="26"/>
              </w:rPr>
              <w:t>Kẻ Gỗ</w:t>
            </w:r>
          </w:p>
        </w:tc>
        <w:tc>
          <w:tcPr>
            <w:tcW w:w="840" w:type="pct"/>
            <w:shd w:val="clear" w:color="auto" w:fill="auto"/>
            <w:tcMar>
              <w:top w:w="15" w:type="dxa"/>
              <w:left w:w="15" w:type="dxa"/>
              <w:bottom w:w="0" w:type="dxa"/>
              <w:right w:w="15" w:type="dxa"/>
            </w:tcMar>
            <w:vAlign w:val="center"/>
          </w:tcPr>
          <w:p w14:paraId="260102EB" w14:textId="58163DFA" w:rsidR="000E17E9" w:rsidRPr="000E17E9" w:rsidRDefault="000E17E9" w:rsidP="000E17E9">
            <w:pPr>
              <w:tabs>
                <w:tab w:val="left" w:pos="1418"/>
              </w:tabs>
              <w:jc w:val="center"/>
              <w:rPr>
                <w:sz w:val="26"/>
                <w:szCs w:val="26"/>
              </w:rPr>
            </w:pPr>
            <w:r>
              <w:rPr>
                <w:sz w:val="26"/>
                <w:szCs w:val="26"/>
              </w:rPr>
              <w:t>32,5</w:t>
            </w:r>
          </w:p>
        </w:tc>
        <w:tc>
          <w:tcPr>
            <w:tcW w:w="1404" w:type="pct"/>
            <w:shd w:val="clear" w:color="auto" w:fill="auto"/>
            <w:tcMar>
              <w:top w:w="15" w:type="dxa"/>
              <w:left w:w="15" w:type="dxa"/>
              <w:bottom w:w="0" w:type="dxa"/>
              <w:right w:w="15" w:type="dxa"/>
            </w:tcMar>
            <w:vAlign w:val="center"/>
          </w:tcPr>
          <w:p w14:paraId="0FD9B795" w14:textId="03F64A61" w:rsidR="000E17E9" w:rsidRPr="000E17E9" w:rsidRDefault="000E17E9" w:rsidP="000E17E9">
            <w:pPr>
              <w:tabs>
                <w:tab w:val="left" w:pos="1418"/>
              </w:tabs>
              <w:jc w:val="center"/>
              <w:rPr>
                <w:sz w:val="26"/>
                <w:szCs w:val="26"/>
              </w:rPr>
            </w:pPr>
            <w:r>
              <w:rPr>
                <w:sz w:val="26"/>
                <w:szCs w:val="26"/>
              </w:rPr>
              <w:t>31,14</w:t>
            </w:r>
          </w:p>
        </w:tc>
        <w:tc>
          <w:tcPr>
            <w:tcW w:w="840" w:type="pct"/>
            <w:shd w:val="clear" w:color="auto" w:fill="auto"/>
            <w:tcMar>
              <w:top w:w="15" w:type="dxa"/>
              <w:left w:w="15" w:type="dxa"/>
              <w:bottom w:w="0" w:type="dxa"/>
              <w:right w:w="15" w:type="dxa"/>
            </w:tcMar>
            <w:vAlign w:val="center"/>
          </w:tcPr>
          <w:p w14:paraId="2E648A2C" w14:textId="4FAAFB1A" w:rsidR="000E17E9" w:rsidRPr="000E17E9" w:rsidRDefault="000E17E9" w:rsidP="000E17E9">
            <w:pPr>
              <w:tabs>
                <w:tab w:val="left" w:pos="1418"/>
              </w:tabs>
              <w:jc w:val="center"/>
              <w:rPr>
                <w:sz w:val="26"/>
                <w:szCs w:val="26"/>
              </w:rPr>
            </w:pPr>
            <w:r>
              <w:rPr>
                <w:sz w:val="26"/>
                <w:szCs w:val="26"/>
              </w:rPr>
              <w:t>1,36</w:t>
            </w:r>
          </w:p>
        </w:tc>
        <w:tc>
          <w:tcPr>
            <w:tcW w:w="776" w:type="pct"/>
            <w:shd w:val="clear" w:color="auto" w:fill="auto"/>
            <w:tcMar>
              <w:top w:w="15" w:type="dxa"/>
              <w:left w:w="15" w:type="dxa"/>
              <w:bottom w:w="0" w:type="dxa"/>
              <w:right w:w="15" w:type="dxa"/>
            </w:tcMar>
            <w:vAlign w:val="center"/>
          </w:tcPr>
          <w:p w14:paraId="621598EB" w14:textId="3B1A737E" w:rsidR="000E17E9" w:rsidRPr="00F5337D" w:rsidRDefault="000E17E9" w:rsidP="000E17E9">
            <w:pPr>
              <w:tabs>
                <w:tab w:val="left" w:pos="1418"/>
              </w:tabs>
              <w:jc w:val="center"/>
              <w:rPr>
                <w:sz w:val="26"/>
                <w:szCs w:val="26"/>
              </w:rPr>
            </w:pPr>
            <w:r w:rsidRPr="00F5337D">
              <w:rPr>
                <w:sz w:val="26"/>
                <w:szCs w:val="26"/>
              </w:rPr>
              <w:t>94,7</w:t>
            </w:r>
          </w:p>
        </w:tc>
      </w:tr>
      <w:tr w:rsidR="000E17E9" w:rsidRPr="00F07138" w14:paraId="5651D624" w14:textId="77777777" w:rsidTr="000E17E9">
        <w:trPr>
          <w:trHeight w:val="264"/>
        </w:trPr>
        <w:tc>
          <w:tcPr>
            <w:tcW w:w="1141" w:type="pct"/>
            <w:shd w:val="clear" w:color="auto" w:fill="auto"/>
            <w:tcMar>
              <w:top w:w="15" w:type="dxa"/>
              <w:left w:w="108" w:type="dxa"/>
              <w:bottom w:w="0" w:type="dxa"/>
              <w:right w:w="108" w:type="dxa"/>
            </w:tcMar>
            <w:vAlign w:val="center"/>
            <w:hideMark/>
          </w:tcPr>
          <w:p w14:paraId="5107F7FF" w14:textId="3625D37E" w:rsidR="000E17E9" w:rsidRPr="00DC7D48" w:rsidRDefault="000E17E9" w:rsidP="00E7614A">
            <w:pPr>
              <w:tabs>
                <w:tab w:val="left" w:pos="1418"/>
              </w:tabs>
              <w:jc w:val="center"/>
              <w:rPr>
                <w:sz w:val="26"/>
                <w:szCs w:val="26"/>
              </w:rPr>
            </w:pPr>
            <w:r>
              <w:rPr>
                <w:sz w:val="26"/>
                <w:szCs w:val="26"/>
              </w:rPr>
              <w:t>Thượng Sông Trí</w:t>
            </w:r>
          </w:p>
        </w:tc>
        <w:tc>
          <w:tcPr>
            <w:tcW w:w="840" w:type="pct"/>
            <w:shd w:val="clear" w:color="auto" w:fill="auto"/>
            <w:tcMar>
              <w:top w:w="15" w:type="dxa"/>
              <w:left w:w="15" w:type="dxa"/>
              <w:bottom w:w="0" w:type="dxa"/>
              <w:right w:w="15" w:type="dxa"/>
            </w:tcMar>
            <w:vAlign w:val="center"/>
          </w:tcPr>
          <w:p w14:paraId="39C1D2BF" w14:textId="1506AF0E" w:rsidR="000E17E9" w:rsidRPr="000E17E9" w:rsidRDefault="000E17E9" w:rsidP="00E7614A">
            <w:pPr>
              <w:tabs>
                <w:tab w:val="left" w:pos="1418"/>
              </w:tabs>
              <w:jc w:val="center"/>
              <w:rPr>
                <w:sz w:val="26"/>
                <w:szCs w:val="26"/>
              </w:rPr>
            </w:pPr>
            <w:r>
              <w:rPr>
                <w:sz w:val="26"/>
                <w:szCs w:val="26"/>
              </w:rPr>
              <w:t>32</w:t>
            </w:r>
          </w:p>
        </w:tc>
        <w:tc>
          <w:tcPr>
            <w:tcW w:w="1404" w:type="pct"/>
            <w:shd w:val="clear" w:color="auto" w:fill="auto"/>
            <w:tcMar>
              <w:top w:w="15" w:type="dxa"/>
              <w:left w:w="15" w:type="dxa"/>
              <w:bottom w:w="0" w:type="dxa"/>
              <w:right w:w="15" w:type="dxa"/>
            </w:tcMar>
            <w:vAlign w:val="center"/>
          </w:tcPr>
          <w:p w14:paraId="5BBEAC72" w14:textId="1A3CCBA2" w:rsidR="000E17E9" w:rsidRPr="000E17E9" w:rsidRDefault="000E17E9" w:rsidP="00E7614A">
            <w:pPr>
              <w:tabs>
                <w:tab w:val="left" w:pos="1418"/>
              </w:tabs>
              <w:jc w:val="center"/>
              <w:rPr>
                <w:sz w:val="26"/>
                <w:szCs w:val="26"/>
              </w:rPr>
            </w:pPr>
            <w:r>
              <w:rPr>
                <w:sz w:val="26"/>
                <w:szCs w:val="26"/>
              </w:rPr>
              <w:t>30,2</w:t>
            </w:r>
          </w:p>
        </w:tc>
        <w:tc>
          <w:tcPr>
            <w:tcW w:w="840" w:type="pct"/>
            <w:shd w:val="clear" w:color="auto" w:fill="auto"/>
            <w:tcMar>
              <w:top w:w="15" w:type="dxa"/>
              <w:left w:w="15" w:type="dxa"/>
              <w:bottom w:w="0" w:type="dxa"/>
              <w:right w:w="15" w:type="dxa"/>
            </w:tcMar>
            <w:vAlign w:val="center"/>
          </w:tcPr>
          <w:p w14:paraId="3CEA810F" w14:textId="6D43E2CB" w:rsidR="000E17E9" w:rsidRPr="000E17E9" w:rsidRDefault="000E17E9" w:rsidP="00E7614A">
            <w:pPr>
              <w:tabs>
                <w:tab w:val="left" w:pos="1418"/>
              </w:tabs>
              <w:jc w:val="center"/>
              <w:rPr>
                <w:sz w:val="26"/>
                <w:szCs w:val="26"/>
              </w:rPr>
            </w:pPr>
            <w:r>
              <w:rPr>
                <w:sz w:val="26"/>
                <w:szCs w:val="26"/>
              </w:rPr>
              <w:t>1,98</w:t>
            </w:r>
          </w:p>
        </w:tc>
        <w:tc>
          <w:tcPr>
            <w:tcW w:w="776" w:type="pct"/>
            <w:shd w:val="clear" w:color="auto" w:fill="auto"/>
            <w:tcMar>
              <w:top w:w="15" w:type="dxa"/>
              <w:left w:w="15" w:type="dxa"/>
              <w:bottom w:w="0" w:type="dxa"/>
              <w:right w:w="15" w:type="dxa"/>
            </w:tcMar>
            <w:vAlign w:val="center"/>
          </w:tcPr>
          <w:p w14:paraId="0B65E8A8" w14:textId="347A7760" w:rsidR="000E17E9" w:rsidRPr="00F5337D" w:rsidRDefault="000E17E9" w:rsidP="00E7614A">
            <w:pPr>
              <w:tabs>
                <w:tab w:val="left" w:pos="1418"/>
              </w:tabs>
              <w:jc w:val="center"/>
              <w:rPr>
                <w:sz w:val="26"/>
                <w:szCs w:val="26"/>
              </w:rPr>
            </w:pPr>
            <w:r w:rsidRPr="00F5337D">
              <w:rPr>
                <w:sz w:val="26"/>
                <w:szCs w:val="26"/>
              </w:rPr>
              <w:t>74,3</w:t>
            </w:r>
          </w:p>
        </w:tc>
      </w:tr>
    </w:tbl>
    <w:p w14:paraId="602A1F04" w14:textId="43432EBC" w:rsidR="000E17E9" w:rsidRPr="00ED481A" w:rsidRDefault="000E17E9" w:rsidP="00ED481A">
      <w:pPr>
        <w:widowControl w:val="0"/>
        <w:spacing w:before="120" w:line="320" w:lineRule="exact"/>
        <w:ind w:firstLine="567"/>
        <w:jc w:val="both"/>
        <w:rPr>
          <w:spacing w:val="-2"/>
          <w:sz w:val="27"/>
          <w:szCs w:val="27"/>
        </w:rPr>
      </w:pPr>
      <w:r w:rsidRPr="00ED481A">
        <w:rPr>
          <w:spacing w:val="-2"/>
          <w:sz w:val="27"/>
          <w:szCs w:val="27"/>
        </w:rPr>
        <w:t>- Vận hành xả tràn điều tiết lũ: Hồ Kẻ Gỗ bắt đầu xả tràn lúc 13h ngày 18/10/2020 với lưu lượng 30 m3/s, hiện nay xả với lưu lượng 500 m3/s, Hồ Khe Xai xả với lưu lượng 45 m3/s, Hồ Bộc Nguyên xả với lưu lượng 100 m3/s, hồ Kim Sơn xả với lưu lượng 20 m3/s. Hồ Sông Rác xả với lưu lượng 100m3/s. Hồ Thượng Sông Trí xã tràn với lưu lượng 45m3/s, hồ Tàu Voi xả với lưu lượng 10m3/s. Thủy điện Hố Hô bắt đầu xả tràn từ 9h ngày 16/10/2020 với lưu lượng 161 m3/s; thời điểm xã lớn nhất lúc 19 giờ ngày 16/10/2020 xã với lưu lượng 911m3/s, hiện đang xả tràn với lưu lượng 371 m3/s. Thủy điện Hương Sơn bắt đầu xả tràn từ 13h ngày 18/10/2020 với lưu lượng 15 m3/s.</w:t>
      </w:r>
    </w:p>
    <w:p w14:paraId="5D4B459F" w14:textId="6F4F5189" w:rsidR="00846606" w:rsidRPr="00463223" w:rsidRDefault="00846606" w:rsidP="00A965F7">
      <w:pPr>
        <w:pStyle w:val="ListParagraph"/>
        <w:widowControl w:val="0"/>
        <w:tabs>
          <w:tab w:val="left" w:pos="851"/>
          <w:tab w:val="left" w:pos="1418"/>
        </w:tabs>
        <w:spacing w:before="120" w:after="80" w:line="252" w:lineRule="auto"/>
        <w:ind w:left="0" w:firstLine="567"/>
        <w:contextualSpacing w:val="0"/>
        <w:jc w:val="both"/>
        <w:rPr>
          <w:b/>
          <w:sz w:val="27"/>
          <w:szCs w:val="27"/>
          <w:lang w:eastAsia="x-none"/>
        </w:rPr>
      </w:pPr>
      <w:r w:rsidRPr="00463223">
        <w:rPr>
          <w:b/>
          <w:sz w:val="27"/>
          <w:szCs w:val="27"/>
          <w:lang w:eastAsia="x-none"/>
        </w:rPr>
        <w:t>III. CÔNG TÁC CHỈ ĐẠO ĐIỀU HÀNH</w:t>
      </w:r>
    </w:p>
    <w:p w14:paraId="03FDED22" w14:textId="0FA56D9A" w:rsidR="007E1A1E" w:rsidRPr="00463223" w:rsidRDefault="007E1A1E" w:rsidP="007D0861">
      <w:pPr>
        <w:widowControl w:val="0"/>
        <w:tabs>
          <w:tab w:val="left" w:pos="1418"/>
        </w:tabs>
        <w:spacing w:after="80" w:line="252" w:lineRule="auto"/>
        <w:ind w:firstLine="567"/>
        <w:jc w:val="both"/>
        <w:rPr>
          <w:b/>
          <w:sz w:val="27"/>
          <w:szCs w:val="27"/>
        </w:rPr>
      </w:pPr>
      <w:r w:rsidRPr="00463223">
        <w:rPr>
          <w:b/>
          <w:sz w:val="27"/>
          <w:szCs w:val="27"/>
        </w:rPr>
        <w:t>1. Trung ương</w:t>
      </w:r>
    </w:p>
    <w:p w14:paraId="01A913E7" w14:textId="7F266625" w:rsidR="00CF77C2" w:rsidRPr="00463223" w:rsidRDefault="00CF77C2" w:rsidP="00212E07">
      <w:pPr>
        <w:widowControl w:val="0"/>
        <w:spacing w:line="320" w:lineRule="exact"/>
        <w:ind w:firstLine="567"/>
        <w:jc w:val="both"/>
        <w:rPr>
          <w:spacing w:val="-2"/>
          <w:sz w:val="27"/>
          <w:szCs w:val="27"/>
        </w:rPr>
      </w:pPr>
      <w:r w:rsidRPr="00463223">
        <w:rPr>
          <w:spacing w:val="-2"/>
          <w:sz w:val="27"/>
          <w:szCs w:val="27"/>
        </w:rPr>
        <w:t>- Thường trực Ban Bí thư có Điện</w:t>
      </w:r>
      <w:r w:rsidR="00560DA3" w:rsidRPr="00463223">
        <w:rPr>
          <w:spacing w:val="-2"/>
          <w:sz w:val="27"/>
          <w:szCs w:val="27"/>
        </w:rPr>
        <w:t xml:space="preserve"> ngày 16/10/2020</w:t>
      </w:r>
      <w:r w:rsidRPr="00463223">
        <w:rPr>
          <w:spacing w:val="-2"/>
          <w:sz w:val="27"/>
          <w:szCs w:val="27"/>
        </w:rPr>
        <w:t xml:space="preserve"> về tăng cường công tác phòng, chống thiên tai, khắc phục hậu quả mưa lũ tại các tỉnh miền Trung</w:t>
      </w:r>
      <w:r w:rsidR="00560DA3" w:rsidRPr="00463223">
        <w:rPr>
          <w:spacing w:val="-2"/>
          <w:sz w:val="27"/>
          <w:szCs w:val="27"/>
        </w:rPr>
        <w:t>.</w:t>
      </w:r>
    </w:p>
    <w:p w14:paraId="7F2992D2" w14:textId="72C5E240" w:rsidR="00C342E2" w:rsidRPr="00463223" w:rsidRDefault="00C342E2" w:rsidP="00212E07">
      <w:pPr>
        <w:widowControl w:val="0"/>
        <w:spacing w:line="320" w:lineRule="exact"/>
        <w:ind w:firstLine="567"/>
        <w:jc w:val="both"/>
        <w:rPr>
          <w:spacing w:val="-2"/>
          <w:sz w:val="27"/>
          <w:szCs w:val="27"/>
        </w:rPr>
      </w:pPr>
      <w:r w:rsidRPr="00463223">
        <w:rPr>
          <w:spacing w:val="-2"/>
          <w:sz w:val="27"/>
          <w:szCs w:val="27"/>
        </w:rPr>
        <w:t>- Thủ tướng Chính phủ có Công điện số 1411/CĐ-TTg ngày 18/10/2020 về việc tập trung cứu nạn, khắc phục hậu quả sạt lở đất tại khu vực Thủy điện Rào Trăng 3 tỉ</w:t>
      </w:r>
      <w:r w:rsidR="00126DD5">
        <w:rPr>
          <w:spacing w:val="-2"/>
          <w:sz w:val="27"/>
          <w:szCs w:val="27"/>
        </w:rPr>
        <w:t>nh Thừa Thiên Huế và</w:t>
      </w:r>
      <w:r w:rsidRPr="00463223">
        <w:rPr>
          <w:spacing w:val="-2"/>
          <w:sz w:val="27"/>
          <w:szCs w:val="27"/>
        </w:rPr>
        <w:t xml:space="preserve"> tại Đoàn Kinh tế - Quốc phòng 337 thuộc Quân khu 4 trên địa bàn tỉnh Quảng Trị.</w:t>
      </w:r>
    </w:p>
    <w:p w14:paraId="5FB088E9" w14:textId="65DF1329" w:rsidR="00E1602D" w:rsidRPr="00463223" w:rsidRDefault="00E1602D" w:rsidP="00212E07">
      <w:pPr>
        <w:widowControl w:val="0"/>
        <w:spacing w:line="320" w:lineRule="exact"/>
        <w:ind w:firstLine="567"/>
        <w:jc w:val="both"/>
        <w:rPr>
          <w:spacing w:val="-2"/>
          <w:sz w:val="27"/>
          <w:szCs w:val="27"/>
        </w:rPr>
      </w:pPr>
      <w:r w:rsidRPr="00463223">
        <w:rPr>
          <w:spacing w:val="-2"/>
          <w:sz w:val="27"/>
          <w:szCs w:val="27"/>
        </w:rPr>
        <w:t>- Phó Thủ tướng Chính phủ - Trưởng Ban Chỉ đạo Trung ương về Phòng chống thiên tai có Công điện số 27/CĐ-TWPCTT về việc tập trung ứng phó với mưa lũ</w:t>
      </w:r>
      <w:r w:rsidR="00D44FF8" w:rsidRPr="00463223">
        <w:rPr>
          <w:spacing w:val="-2"/>
          <w:sz w:val="27"/>
          <w:szCs w:val="27"/>
        </w:rPr>
        <w:t xml:space="preserve"> </w:t>
      </w:r>
      <w:r w:rsidRPr="00463223">
        <w:rPr>
          <w:spacing w:val="-2"/>
          <w:sz w:val="27"/>
          <w:szCs w:val="27"/>
        </w:rPr>
        <w:t>.</w:t>
      </w:r>
    </w:p>
    <w:p w14:paraId="6DA05423" w14:textId="3C4B14F9" w:rsidR="007F472A" w:rsidRPr="00463223" w:rsidRDefault="00CF77C2" w:rsidP="007F472A">
      <w:pPr>
        <w:widowControl w:val="0"/>
        <w:spacing w:line="320" w:lineRule="exact"/>
        <w:ind w:firstLine="567"/>
        <w:jc w:val="both"/>
        <w:rPr>
          <w:sz w:val="27"/>
          <w:szCs w:val="27"/>
        </w:rPr>
      </w:pPr>
      <w:r w:rsidRPr="00463223">
        <w:rPr>
          <w:sz w:val="27"/>
          <w:szCs w:val="27"/>
        </w:rPr>
        <w:t>- Ủy ban Quốc gia Ứng phó sự cố thiên tai và</w:t>
      </w:r>
      <w:r w:rsidR="00F85F83" w:rsidRPr="00463223">
        <w:rPr>
          <w:sz w:val="27"/>
          <w:szCs w:val="27"/>
        </w:rPr>
        <w:t xml:space="preserve"> Tìm kiếm cứu nạn có công điện số 512/CĐ-UB hồi 13h ngày 16/10/2020</w:t>
      </w:r>
      <w:r w:rsidR="007F472A" w:rsidRPr="00463223">
        <w:rPr>
          <w:sz w:val="27"/>
          <w:szCs w:val="27"/>
        </w:rPr>
        <w:t xml:space="preserve"> về việc</w:t>
      </w:r>
      <w:r w:rsidR="007F472A" w:rsidRPr="00463223">
        <w:rPr>
          <w:b/>
          <w:bCs/>
          <w:sz w:val="27"/>
          <w:szCs w:val="27"/>
          <w:lang w:val="vi-VN"/>
        </w:rPr>
        <w:t xml:space="preserve"> </w:t>
      </w:r>
      <w:r w:rsidR="007F472A" w:rsidRPr="00463223">
        <w:rPr>
          <w:sz w:val="27"/>
          <w:szCs w:val="27"/>
          <w:lang w:val="vi-VN"/>
        </w:rPr>
        <w:t>cứu nạn, khắc phục hậu quả sạt lở đất tại Tiểu khu 67 và Thuỷ Điện Rào Trăng 3</w:t>
      </w:r>
      <w:r w:rsidR="007F472A" w:rsidRPr="00463223">
        <w:rPr>
          <w:sz w:val="27"/>
          <w:szCs w:val="27"/>
        </w:rPr>
        <w:t>.</w:t>
      </w:r>
    </w:p>
    <w:p w14:paraId="430D7D74" w14:textId="13117570" w:rsidR="00C15D2A" w:rsidRPr="00463223" w:rsidRDefault="00C15D2A" w:rsidP="007F472A">
      <w:pPr>
        <w:widowControl w:val="0"/>
        <w:spacing w:line="320" w:lineRule="exact"/>
        <w:ind w:firstLine="567"/>
        <w:jc w:val="both"/>
        <w:rPr>
          <w:spacing w:val="-4"/>
          <w:sz w:val="27"/>
          <w:szCs w:val="27"/>
        </w:rPr>
      </w:pPr>
      <w:r w:rsidRPr="00463223">
        <w:rPr>
          <w:spacing w:val="-4"/>
          <w:sz w:val="27"/>
          <w:szCs w:val="27"/>
        </w:rPr>
        <w:t>- Ban Chỉ đạo Trung ương về Phòng chống thiên tai có Công văn số 154/TWPCTT ngày</w:t>
      </w:r>
      <w:r w:rsidR="00DB4DF7">
        <w:rPr>
          <w:spacing w:val="-4"/>
          <w:sz w:val="27"/>
          <w:szCs w:val="27"/>
        </w:rPr>
        <w:t xml:space="preserve"> 17/10/2020 gửi Cục Viễn thông -</w:t>
      </w:r>
      <w:r w:rsidRPr="00463223">
        <w:rPr>
          <w:spacing w:val="-4"/>
          <w:sz w:val="27"/>
          <w:szCs w:val="27"/>
        </w:rPr>
        <w:t xml:space="preserve"> Bộ Thông tin và Truyền thông về việc nhắn tin cảnh báo cho các thuê bao trong vùng ngập lụt, sạt lở đất, lũ quét.</w:t>
      </w:r>
    </w:p>
    <w:p w14:paraId="27705A71" w14:textId="3A0B141E" w:rsidR="00E1602D" w:rsidRPr="00463223" w:rsidRDefault="00E1602D" w:rsidP="007F472A">
      <w:pPr>
        <w:widowControl w:val="0"/>
        <w:spacing w:line="320" w:lineRule="exact"/>
        <w:ind w:firstLine="567"/>
        <w:jc w:val="both"/>
        <w:rPr>
          <w:sz w:val="27"/>
          <w:szCs w:val="27"/>
        </w:rPr>
      </w:pPr>
      <w:r w:rsidRPr="00463223">
        <w:rPr>
          <w:sz w:val="27"/>
          <w:szCs w:val="27"/>
        </w:rPr>
        <w:t xml:space="preserve">- Văn Phòng Thường trực Ban Chỉ đạo Trung ương về Phòng chống thiên tai </w:t>
      </w:r>
      <w:r w:rsidR="00F67995" w:rsidRPr="00463223">
        <w:rPr>
          <w:sz w:val="27"/>
          <w:szCs w:val="27"/>
        </w:rPr>
        <w:t xml:space="preserve">có Công văn số 447/VPTT </w:t>
      </w:r>
      <w:r w:rsidR="00D44FF8" w:rsidRPr="00463223">
        <w:rPr>
          <w:sz w:val="27"/>
          <w:szCs w:val="27"/>
        </w:rPr>
        <w:t xml:space="preserve">và 448/VPTT </w:t>
      </w:r>
      <w:r w:rsidR="00F67995" w:rsidRPr="00463223">
        <w:rPr>
          <w:sz w:val="27"/>
          <w:szCs w:val="27"/>
        </w:rPr>
        <w:t xml:space="preserve">ngày 17/10 </w:t>
      </w:r>
      <w:r w:rsidR="00B913AD" w:rsidRPr="00463223">
        <w:rPr>
          <w:sz w:val="27"/>
          <w:szCs w:val="27"/>
        </w:rPr>
        <w:t xml:space="preserve">gửi </w:t>
      </w:r>
      <w:r w:rsidR="00D44FF8" w:rsidRPr="00463223">
        <w:rPr>
          <w:sz w:val="27"/>
          <w:szCs w:val="27"/>
        </w:rPr>
        <w:t xml:space="preserve">Cục Viễn Thông - </w:t>
      </w:r>
      <w:r w:rsidR="00B913AD" w:rsidRPr="00463223">
        <w:rPr>
          <w:sz w:val="27"/>
          <w:szCs w:val="27"/>
        </w:rPr>
        <w:t xml:space="preserve">Bộ Thông tin và Truyền thông </w:t>
      </w:r>
      <w:r w:rsidR="00F67995" w:rsidRPr="00463223">
        <w:rPr>
          <w:sz w:val="27"/>
          <w:szCs w:val="27"/>
        </w:rPr>
        <w:t xml:space="preserve">về việc nhắn tin </w:t>
      </w:r>
      <w:r w:rsidR="00D44FF8" w:rsidRPr="00463223">
        <w:rPr>
          <w:sz w:val="27"/>
          <w:szCs w:val="27"/>
        </w:rPr>
        <w:t xml:space="preserve">khẩn cấp </w:t>
      </w:r>
      <w:r w:rsidR="00F67995" w:rsidRPr="00463223">
        <w:rPr>
          <w:sz w:val="27"/>
          <w:szCs w:val="27"/>
        </w:rPr>
        <w:t>cảnh báo đến người dân khu vực tỉnh Quảng Trị.</w:t>
      </w:r>
    </w:p>
    <w:p w14:paraId="560F8A14" w14:textId="102650ED" w:rsidR="00C15D2A" w:rsidRPr="00463223" w:rsidRDefault="00C15D2A" w:rsidP="007F472A">
      <w:pPr>
        <w:widowControl w:val="0"/>
        <w:spacing w:line="320" w:lineRule="exact"/>
        <w:ind w:firstLine="567"/>
        <w:jc w:val="both"/>
        <w:rPr>
          <w:sz w:val="27"/>
          <w:szCs w:val="27"/>
        </w:rPr>
      </w:pPr>
      <w:r w:rsidRPr="00463223">
        <w:rPr>
          <w:sz w:val="27"/>
          <w:szCs w:val="27"/>
        </w:rPr>
        <w:t>- Văn phòng Thường trực BCĐ TW về PCTT thường xuyên giữ liên lạc trực tuyến với các tỉnh Quảng Bình, Quảng Trị, Thừa Thiên Huế; cập nhật các thông tin cảnh báo về tình hình mưa lũ</w:t>
      </w:r>
      <w:r w:rsidR="00A06067" w:rsidRPr="00463223">
        <w:rPr>
          <w:sz w:val="27"/>
          <w:szCs w:val="27"/>
        </w:rPr>
        <w:t>, cảnh báo cho cộng đồng</w:t>
      </w:r>
      <w:r w:rsidRPr="00463223">
        <w:rPr>
          <w:sz w:val="27"/>
          <w:szCs w:val="27"/>
        </w:rPr>
        <w:t xml:space="preserve"> lên </w:t>
      </w:r>
      <w:r w:rsidR="00A06067" w:rsidRPr="00463223">
        <w:rPr>
          <w:sz w:val="27"/>
          <w:szCs w:val="27"/>
        </w:rPr>
        <w:t>facebook, Website.</w:t>
      </w:r>
    </w:p>
    <w:p w14:paraId="65894355" w14:textId="609C9D0E" w:rsidR="006C2F7F" w:rsidRPr="00463223" w:rsidRDefault="006C2F7F" w:rsidP="006C2F7F">
      <w:pPr>
        <w:widowControl w:val="0"/>
        <w:spacing w:line="320" w:lineRule="exact"/>
        <w:ind w:firstLine="567"/>
        <w:jc w:val="both"/>
        <w:rPr>
          <w:bCs/>
          <w:sz w:val="27"/>
          <w:szCs w:val="27"/>
        </w:rPr>
      </w:pPr>
      <w:r w:rsidRPr="00463223">
        <w:rPr>
          <w:sz w:val="27"/>
          <w:szCs w:val="27"/>
        </w:rPr>
        <w:t xml:space="preserve">- Văn phòng Thường trực BCĐ TW về PCTT </w:t>
      </w:r>
      <w:r w:rsidR="00A06067" w:rsidRPr="00463223">
        <w:rPr>
          <w:sz w:val="27"/>
          <w:szCs w:val="27"/>
        </w:rPr>
        <w:t xml:space="preserve">cử </w:t>
      </w:r>
      <w:r w:rsidRPr="00463223">
        <w:rPr>
          <w:sz w:val="27"/>
          <w:szCs w:val="27"/>
        </w:rPr>
        <w:t xml:space="preserve">cán bộ </w:t>
      </w:r>
      <w:r w:rsidR="00A06067" w:rsidRPr="00463223">
        <w:rPr>
          <w:sz w:val="27"/>
          <w:szCs w:val="27"/>
        </w:rPr>
        <w:t xml:space="preserve">phối hợp, hỗ trợ trực tiếp tại Văn phòng TT BCH PCTT và TKCN các </w:t>
      </w:r>
      <w:r w:rsidRPr="00463223">
        <w:rPr>
          <w:sz w:val="27"/>
          <w:szCs w:val="27"/>
        </w:rPr>
        <w:t>tỉnh Quảng Bình, Quảng Trị, Thừa Thiên Huế.</w:t>
      </w:r>
    </w:p>
    <w:p w14:paraId="4C9157A5" w14:textId="1CA234C9" w:rsidR="00B87868" w:rsidRPr="00463223" w:rsidRDefault="00B87868" w:rsidP="00B87868">
      <w:pPr>
        <w:widowControl w:val="0"/>
        <w:spacing w:line="320" w:lineRule="exact"/>
        <w:ind w:firstLine="567"/>
        <w:jc w:val="both"/>
        <w:rPr>
          <w:sz w:val="27"/>
          <w:szCs w:val="27"/>
          <w:lang w:val="vi-VN"/>
        </w:rPr>
      </w:pPr>
      <w:r w:rsidRPr="00463223">
        <w:rPr>
          <w:sz w:val="27"/>
          <w:szCs w:val="27"/>
          <w:lang w:val="vi-VN"/>
        </w:rPr>
        <w:t>- Bộ Quốc phòng tiếp tục chỉ đạo Quân khu 4 và các đơn vị quân đội duy trì lực lượng, phương tiện tại hiện trường phối hợp với các lực lượng khác tổ chức tìm kiếm người mất tích.</w:t>
      </w:r>
    </w:p>
    <w:p w14:paraId="15CFCD80" w14:textId="739330BD" w:rsidR="00D44FF8" w:rsidRPr="00463223" w:rsidRDefault="00D44FF8" w:rsidP="00FF5D08">
      <w:pPr>
        <w:widowControl w:val="0"/>
        <w:spacing w:line="320" w:lineRule="exact"/>
        <w:ind w:firstLine="567"/>
        <w:jc w:val="both"/>
        <w:rPr>
          <w:sz w:val="27"/>
          <w:szCs w:val="27"/>
        </w:rPr>
      </w:pPr>
      <w:r w:rsidRPr="00463223">
        <w:rPr>
          <w:sz w:val="27"/>
          <w:szCs w:val="27"/>
        </w:rPr>
        <w:t>- Bộ Nông nghiệp và PTNT có quyết định số 4073/QĐ-BNN-PCTT ngày 17/10/2020 về việc tiếp nhận, phân bổ hàng hỗ trợ khẩn cấp cho các tỉnh Thừa Thiên Huế và Quảng Trị từ Cơ quan Hợp tác quốc tế Nhật Bản (Jica) và Trung tâm điều phối ASEAN về hỗ trợ nhân đạo trong thiên tai (AHA).</w:t>
      </w:r>
    </w:p>
    <w:p w14:paraId="70C1B18D" w14:textId="3C4AD4A2" w:rsidR="00D44FF8" w:rsidRPr="00463223" w:rsidRDefault="00D44FF8" w:rsidP="00FF5D08">
      <w:pPr>
        <w:widowControl w:val="0"/>
        <w:spacing w:line="320" w:lineRule="exact"/>
        <w:ind w:firstLine="567"/>
        <w:jc w:val="both"/>
        <w:rPr>
          <w:sz w:val="27"/>
          <w:szCs w:val="27"/>
        </w:rPr>
      </w:pPr>
      <w:r w:rsidRPr="00463223">
        <w:rPr>
          <w:sz w:val="27"/>
          <w:szCs w:val="27"/>
        </w:rPr>
        <w:t xml:space="preserve">- Bộ Thông tin và Truyền thông chỉ đạo các công ty dịch vụ viễn thông tổ chức nhắn tin khẩn cấp đến </w:t>
      </w:r>
      <w:r w:rsidR="00CF6AE9" w:rsidRPr="00463223">
        <w:rPr>
          <w:sz w:val="27"/>
          <w:szCs w:val="27"/>
        </w:rPr>
        <w:t>13</w:t>
      </w:r>
      <w:r w:rsidR="00FF5D08" w:rsidRPr="00463223">
        <w:rPr>
          <w:sz w:val="27"/>
          <w:szCs w:val="27"/>
        </w:rPr>
        <w:t>,</w:t>
      </w:r>
      <w:r w:rsidR="00CF6AE9" w:rsidRPr="00463223">
        <w:rPr>
          <w:sz w:val="27"/>
          <w:szCs w:val="27"/>
        </w:rPr>
        <w:t>1</w:t>
      </w:r>
      <w:r w:rsidR="00FF5D08" w:rsidRPr="00463223">
        <w:rPr>
          <w:sz w:val="27"/>
          <w:szCs w:val="27"/>
        </w:rPr>
        <w:t xml:space="preserve"> triệu thuê bao trong </w:t>
      </w:r>
      <w:r w:rsidRPr="00463223">
        <w:rPr>
          <w:sz w:val="27"/>
          <w:szCs w:val="27"/>
        </w:rPr>
        <w:t>vùng ảnh hưởng mưa, lũ</w:t>
      </w:r>
      <w:r w:rsidR="00790D07" w:rsidRPr="00463223">
        <w:rPr>
          <w:sz w:val="27"/>
          <w:szCs w:val="27"/>
        </w:rPr>
        <w:t xml:space="preserve">; </w:t>
      </w:r>
      <w:r w:rsidR="00CF6AE9" w:rsidRPr="00463223">
        <w:rPr>
          <w:sz w:val="27"/>
          <w:szCs w:val="27"/>
        </w:rPr>
        <w:t>260</w:t>
      </w:r>
      <w:r w:rsidR="00790D07" w:rsidRPr="00463223">
        <w:rPr>
          <w:sz w:val="27"/>
          <w:szCs w:val="27"/>
        </w:rPr>
        <w:t xml:space="preserve">.000 tin nhắn trên Zalo; </w:t>
      </w:r>
      <w:r w:rsidR="00CF6AE9" w:rsidRPr="00463223">
        <w:rPr>
          <w:sz w:val="27"/>
          <w:szCs w:val="27"/>
        </w:rPr>
        <w:t>180</w:t>
      </w:r>
      <w:r w:rsidR="00790D07" w:rsidRPr="00463223">
        <w:rPr>
          <w:sz w:val="27"/>
          <w:szCs w:val="27"/>
        </w:rPr>
        <w:t>.</w:t>
      </w:r>
      <w:r w:rsidR="00CF3594" w:rsidRPr="00463223">
        <w:rPr>
          <w:sz w:val="27"/>
          <w:szCs w:val="27"/>
        </w:rPr>
        <w:t>00</w:t>
      </w:r>
      <w:r w:rsidR="003F27D8" w:rsidRPr="00463223">
        <w:rPr>
          <w:sz w:val="27"/>
          <w:szCs w:val="27"/>
        </w:rPr>
        <w:t>0</w:t>
      </w:r>
      <w:r w:rsidR="00FF5D08" w:rsidRPr="00463223">
        <w:rPr>
          <w:sz w:val="27"/>
          <w:szCs w:val="27"/>
        </w:rPr>
        <w:t xml:space="preserve"> tài khoản facebook đã tiếp cận đượ</w:t>
      </w:r>
      <w:r w:rsidR="00790D07" w:rsidRPr="00463223">
        <w:rPr>
          <w:sz w:val="27"/>
          <w:szCs w:val="27"/>
        </w:rPr>
        <w:t>c thông tin</w:t>
      </w:r>
      <w:r w:rsidR="000446EB" w:rsidRPr="00463223">
        <w:rPr>
          <w:sz w:val="27"/>
          <w:szCs w:val="27"/>
        </w:rPr>
        <w:t xml:space="preserve"> cảnh báo lũ</w:t>
      </w:r>
      <w:r w:rsidR="00790D07" w:rsidRPr="00463223">
        <w:rPr>
          <w:sz w:val="27"/>
          <w:szCs w:val="27"/>
        </w:rPr>
        <w:t xml:space="preserve">; 1.248 lượt chia sẻ, 12.262 người tương tác </w:t>
      </w:r>
      <w:r w:rsidR="00FF5D08" w:rsidRPr="00463223">
        <w:rPr>
          <w:sz w:val="27"/>
          <w:szCs w:val="27"/>
        </w:rPr>
        <w:t>trên facebook</w:t>
      </w:r>
      <w:r w:rsidR="00790D07" w:rsidRPr="00463223">
        <w:rPr>
          <w:sz w:val="27"/>
          <w:szCs w:val="27"/>
        </w:rPr>
        <w:t xml:space="preserve"> (số lượng người tương tác tiếp tục tăng)</w:t>
      </w:r>
      <w:r w:rsidR="00FF5D08" w:rsidRPr="00463223">
        <w:rPr>
          <w:sz w:val="27"/>
          <w:szCs w:val="27"/>
        </w:rPr>
        <w:t>.</w:t>
      </w:r>
    </w:p>
    <w:p w14:paraId="74E8909D" w14:textId="7B2778A3" w:rsidR="007E1A1E" w:rsidRPr="00463223" w:rsidRDefault="007E1A1E" w:rsidP="00FF5D08">
      <w:pPr>
        <w:widowControl w:val="0"/>
        <w:spacing w:after="80" w:line="252" w:lineRule="auto"/>
        <w:ind w:firstLine="567"/>
        <w:jc w:val="both"/>
        <w:rPr>
          <w:b/>
          <w:sz w:val="27"/>
          <w:szCs w:val="27"/>
        </w:rPr>
      </w:pPr>
      <w:r w:rsidRPr="00463223">
        <w:rPr>
          <w:b/>
          <w:sz w:val="27"/>
          <w:szCs w:val="27"/>
        </w:rPr>
        <w:t xml:space="preserve">2. Địa </w:t>
      </w:r>
      <w:r w:rsidR="0087175B" w:rsidRPr="00463223">
        <w:rPr>
          <w:b/>
          <w:sz w:val="27"/>
          <w:szCs w:val="27"/>
        </w:rPr>
        <w:t>phương</w:t>
      </w:r>
    </w:p>
    <w:p w14:paraId="25CE9D09" w14:textId="113A541D" w:rsidR="00A06067" w:rsidRPr="00463223" w:rsidRDefault="00A06067" w:rsidP="00D77043">
      <w:pPr>
        <w:widowControl w:val="0"/>
        <w:spacing w:line="320" w:lineRule="exact"/>
        <w:ind w:firstLine="567"/>
        <w:jc w:val="both"/>
        <w:rPr>
          <w:sz w:val="27"/>
          <w:szCs w:val="27"/>
        </w:rPr>
      </w:pPr>
      <w:r w:rsidRPr="00463223">
        <w:rPr>
          <w:sz w:val="27"/>
          <w:szCs w:val="27"/>
        </w:rPr>
        <w:t xml:space="preserve">- </w:t>
      </w:r>
      <w:r w:rsidR="007C09F0" w:rsidRPr="00463223">
        <w:rPr>
          <w:sz w:val="27"/>
          <w:szCs w:val="27"/>
        </w:rPr>
        <w:t xml:space="preserve">Nghiêm túc </w:t>
      </w:r>
      <w:r w:rsidRPr="00463223">
        <w:rPr>
          <w:sz w:val="27"/>
          <w:szCs w:val="27"/>
        </w:rPr>
        <w:t>triển khai</w:t>
      </w:r>
      <w:r w:rsidR="006F6B5C" w:rsidRPr="00463223">
        <w:rPr>
          <w:spacing w:val="-2"/>
          <w:sz w:val="27"/>
          <w:szCs w:val="27"/>
        </w:rPr>
        <w:t xml:space="preserve"> Điện của Thường trực Ban Bí thư</w:t>
      </w:r>
      <w:r w:rsidR="004B0585" w:rsidRPr="00463223">
        <w:rPr>
          <w:sz w:val="27"/>
          <w:szCs w:val="27"/>
        </w:rPr>
        <w:t xml:space="preserve">, </w:t>
      </w:r>
      <w:r w:rsidRPr="00463223">
        <w:rPr>
          <w:sz w:val="27"/>
          <w:szCs w:val="27"/>
        </w:rPr>
        <w:t>các Công điện của Thủ tướng Chính phủ và Công điện của BCĐ TW PCTT về ứng p</w:t>
      </w:r>
      <w:r w:rsidR="001E6216" w:rsidRPr="00463223">
        <w:rPr>
          <w:sz w:val="27"/>
          <w:szCs w:val="27"/>
        </w:rPr>
        <w:t>hó và khắc phục hậu quả mưa lũ, t</w:t>
      </w:r>
      <w:r w:rsidRPr="00463223">
        <w:rPr>
          <w:sz w:val="27"/>
          <w:szCs w:val="27"/>
        </w:rPr>
        <w:t>rong đó tập trung:</w:t>
      </w:r>
      <w:r w:rsidR="004B0585" w:rsidRPr="00463223">
        <w:rPr>
          <w:sz w:val="27"/>
          <w:szCs w:val="27"/>
        </w:rPr>
        <w:t xml:space="preserve"> T</w:t>
      </w:r>
      <w:r w:rsidRPr="00463223">
        <w:rPr>
          <w:sz w:val="27"/>
          <w:szCs w:val="27"/>
        </w:rPr>
        <w:t xml:space="preserve">iếp tục </w:t>
      </w:r>
      <w:r w:rsidR="00F34100" w:rsidRPr="00463223">
        <w:rPr>
          <w:sz w:val="27"/>
          <w:szCs w:val="27"/>
        </w:rPr>
        <w:t xml:space="preserve">khẩn trương </w:t>
      </w:r>
      <w:r w:rsidRPr="00463223">
        <w:rPr>
          <w:sz w:val="27"/>
          <w:szCs w:val="27"/>
        </w:rPr>
        <w:t>tổ chức tìm kiếm cứu nạn</w:t>
      </w:r>
      <w:r w:rsidR="00F34100" w:rsidRPr="00463223">
        <w:rPr>
          <w:sz w:val="27"/>
          <w:szCs w:val="27"/>
        </w:rPr>
        <w:t>, t</w:t>
      </w:r>
      <w:r w:rsidRPr="00463223">
        <w:rPr>
          <w:sz w:val="27"/>
          <w:szCs w:val="27"/>
        </w:rPr>
        <w:t>ổ chức sơ tá</w:t>
      </w:r>
      <w:r w:rsidR="00D77043" w:rsidRPr="00463223">
        <w:rPr>
          <w:sz w:val="27"/>
          <w:szCs w:val="27"/>
        </w:rPr>
        <w:t>n và hỗ trợ người dân vùng ngập, vận hành các công trình hồ đập, h</w:t>
      </w:r>
      <w:r w:rsidRPr="00463223">
        <w:rPr>
          <w:sz w:val="27"/>
          <w:szCs w:val="27"/>
        </w:rPr>
        <w:t>ướng dẫn, đảm bảo an toàn giao thông.</w:t>
      </w:r>
    </w:p>
    <w:p w14:paraId="1C8F6A41" w14:textId="61BCAB5B" w:rsidR="000B0818" w:rsidRPr="00463223" w:rsidRDefault="000B0818" w:rsidP="000B0818">
      <w:pPr>
        <w:pStyle w:val="ListParagraph"/>
        <w:widowControl w:val="0"/>
        <w:tabs>
          <w:tab w:val="left" w:pos="142"/>
          <w:tab w:val="left" w:pos="709"/>
          <w:tab w:val="left" w:pos="851"/>
        </w:tabs>
        <w:spacing w:after="80" w:line="252" w:lineRule="auto"/>
        <w:ind w:left="0" w:firstLine="567"/>
        <w:contextualSpacing w:val="0"/>
        <w:jc w:val="both"/>
        <w:rPr>
          <w:spacing w:val="-4"/>
          <w:sz w:val="27"/>
          <w:szCs w:val="27"/>
        </w:rPr>
      </w:pPr>
      <w:r w:rsidRPr="00463223">
        <w:rPr>
          <w:spacing w:val="-4"/>
          <w:sz w:val="27"/>
          <w:szCs w:val="27"/>
        </w:rPr>
        <w:t>- Tỉnh Thừa Thiên Huế đ</w:t>
      </w:r>
      <w:r w:rsidR="00D56CBE" w:rsidRPr="00463223">
        <w:rPr>
          <w:spacing w:val="-4"/>
          <w:sz w:val="27"/>
          <w:szCs w:val="27"/>
          <w:lang w:val="vi-VN"/>
        </w:rPr>
        <w:t xml:space="preserve">ã xuất cấp, </w:t>
      </w:r>
      <w:r w:rsidRPr="00463223">
        <w:rPr>
          <w:spacing w:val="-4"/>
          <w:sz w:val="27"/>
          <w:szCs w:val="27"/>
          <w:lang w:val="vi-VN"/>
        </w:rPr>
        <w:t>phân phối 78 tấn gạo, 450 thùng bánh gạo và 38.700 thùng mỳ tôm từ kho dự trữ lương thực PCTT cấp tỉnh để cứu trợ khẩn cấp cho các hộ di dời phòng tránh mưa lũ</w:t>
      </w:r>
      <w:r w:rsidR="00463223" w:rsidRPr="00463223">
        <w:rPr>
          <w:spacing w:val="-4"/>
          <w:sz w:val="27"/>
          <w:szCs w:val="27"/>
        </w:rPr>
        <w:t>.</w:t>
      </w:r>
    </w:p>
    <w:p w14:paraId="31DD82F1" w14:textId="72983D57" w:rsidR="00846606" w:rsidRPr="00463223" w:rsidRDefault="00FD66A6" w:rsidP="00212E07">
      <w:pPr>
        <w:widowControl w:val="0"/>
        <w:tabs>
          <w:tab w:val="left" w:pos="142"/>
          <w:tab w:val="left" w:pos="709"/>
        </w:tabs>
        <w:spacing w:before="120" w:after="60" w:line="252" w:lineRule="auto"/>
        <w:ind w:firstLine="567"/>
        <w:jc w:val="both"/>
        <w:rPr>
          <w:b/>
          <w:sz w:val="27"/>
          <w:szCs w:val="27"/>
          <w:lang w:eastAsia="x-none"/>
        </w:rPr>
      </w:pPr>
      <w:r>
        <w:rPr>
          <w:b/>
          <w:sz w:val="27"/>
          <w:szCs w:val="27"/>
          <w:lang w:eastAsia="x-none"/>
        </w:rPr>
        <w:t>I</w:t>
      </w:r>
      <w:r w:rsidR="009C1D3B" w:rsidRPr="00463223">
        <w:rPr>
          <w:b/>
          <w:sz w:val="27"/>
          <w:szCs w:val="27"/>
          <w:lang w:eastAsia="x-none"/>
        </w:rPr>
        <w:t>V. CÔNG TÁC</w:t>
      </w:r>
      <w:r w:rsidR="00467519" w:rsidRPr="00463223">
        <w:rPr>
          <w:b/>
          <w:sz w:val="27"/>
          <w:szCs w:val="27"/>
          <w:lang w:eastAsia="x-none"/>
        </w:rPr>
        <w:t xml:space="preserve"> TÌM KIẾM</w:t>
      </w:r>
      <w:r w:rsidR="009C1D3B" w:rsidRPr="00463223">
        <w:rPr>
          <w:b/>
          <w:sz w:val="27"/>
          <w:szCs w:val="27"/>
          <w:lang w:eastAsia="x-none"/>
        </w:rPr>
        <w:t xml:space="preserve"> CỨU NẠN</w:t>
      </w:r>
      <w:r w:rsidR="00704EB0">
        <w:rPr>
          <w:b/>
          <w:sz w:val="27"/>
          <w:szCs w:val="27"/>
          <w:lang w:eastAsia="x-none"/>
        </w:rPr>
        <w:t xml:space="preserve"> VÀ KHẮC PHỤC HẬU QUẢ</w:t>
      </w:r>
    </w:p>
    <w:p w14:paraId="0DE3E747" w14:textId="487C9670" w:rsidR="000B55C2" w:rsidRPr="000B55C2" w:rsidRDefault="000B55C2" w:rsidP="00872AE1">
      <w:pPr>
        <w:pStyle w:val="ListParagraph"/>
        <w:widowControl w:val="0"/>
        <w:tabs>
          <w:tab w:val="left" w:pos="142"/>
          <w:tab w:val="left" w:pos="709"/>
          <w:tab w:val="left" w:pos="851"/>
        </w:tabs>
        <w:spacing w:after="80" w:line="252" w:lineRule="auto"/>
        <w:ind w:left="0" w:firstLine="567"/>
        <w:contextualSpacing w:val="0"/>
        <w:jc w:val="both"/>
        <w:rPr>
          <w:b/>
          <w:spacing w:val="4"/>
          <w:sz w:val="27"/>
          <w:szCs w:val="27"/>
          <w:lang w:eastAsia="x-none"/>
        </w:rPr>
      </w:pPr>
      <w:r w:rsidRPr="000B55C2">
        <w:rPr>
          <w:b/>
          <w:spacing w:val="4"/>
          <w:sz w:val="27"/>
          <w:szCs w:val="27"/>
          <w:lang w:eastAsia="x-none"/>
        </w:rPr>
        <w:t>1. Công tác tìn kiếm cứu nạn:</w:t>
      </w:r>
    </w:p>
    <w:p w14:paraId="2FA52626" w14:textId="3FE07D85" w:rsidR="009C2377" w:rsidRPr="00C719B5" w:rsidRDefault="009C2377" w:rsidP="009C2377">
      <w:pPr>
        <w:pStyle w:val="ListParagraph"/>
        <w:widowControl w:val="0"/>
        <w:tabs>
          <w:tab w:val="left" w:pos="142"/>
          <w:tab w:val="left" w:pos="709"/>
          <w:tab w:val="left" w:pos="851"/>
        </w:tabs>
        <w:spacing w:after="80" w:line="252" w:lineRule="auto"/>
        <w:ind w:left="0" w:firstLine="567"/>
        <w:contextualSpacing w:val="0"/>
        <w:jc w:val="both"/>
        <w:rPr>
          <w:sz w:val="27"/>
          <w:szCs w:val="27"/>
          <w:lang w:val="vi-VN" w:eastAsia="x-none"/>
        </w:rPr>
      </w:pPr>
      <w:r w:rsidRPr="00C719B5">
        <w:rPr>
          <w:sz w:val="27"/>
          <w:szCs w:val="27"/>
          <w:lang w:val="de-DE" w:eastAsia="x-none"/>
        </w:rPr>
        <w:t>- T</w:t>
      </w:r>
      <w:r>
        <w:rPr>
          <w:sz w:val="27"/>
          <w:szCs w:val="27"/>
          <w:lang w:val="de-DE" w:eastAsia="x-none"/>
        </w:rPr>
        <w:t>ỉnh Thừa Thiên Huế</w:t>
      </w:r>
      <w:r w:rsidRPr="00C719B5">
        <w:rPr>
          <w:sz w:val="27"/>
          <w:szCs w:val="27"/>
          <w:lang w:val="de-DE" w:eastAsia="x-none"/>
        </w:rPr>
        <w:t xml:space="preserve">: </w:t>
      </w:r>
      <w:r w:rsidR="0007432C">
        <w:rPr>
          <w:sz w:val="27"/>
          <w:szCs w:val="27"/>
          <w:lang w:val="de-DE" w:eastAsia="x-none"/>
        </w:rPr>
        <w:t>Các lực lượng tiếp tục</w:t>
      </w:r>
      <w:r>
        <w:rPr>
          <w:sz w:val="27"/>
          <w:szCs w:val="27"/>
          <w:lang w:val="de-DE" w:eastAsia="x-none"/>
        </w:rPr>
        <w:t xml:space="preserve"> triển khai đẩy nhanh tiến độ </w:t>
      </w:r>
      <w:r w:rsidRPr="00C719B5">
        <w:rPr>
          <w:sz w:val="27"/>
          <w:szCs w:val="27"/>
          <w:lang w:val="vi-VN" w:eastAsia="x-none"/>
        </w:rPr>
        <w:t xml:space="preserve">thông đường vào thủy điện Rào Trăng 3, tìm kiếm </w:t>
      </w:r>
      <w:r w:rsidRPr="006B3B58">
        <w:rPr>
          <w:sz w:val="27"/>
          <w:szCs w:val="27"/>
          <w:lang w:val="es-CL" w:eastAsia="x-none"/>
        </w:rPr>
        <w:t>15</w:t>
      </w:r>
      <w:r w:rsidRPr="00C719B5">
        <w:rPr>
          <w:sz w:val="27"/>
          <w:szCs w:val="27"/>
          <w:lang w:val="vi-VN" w:eastAsia="x-none"/>
        </w:rPr>
        <w:t xml:space="preserve"> công nhân </w:t>
      </w:r>
      <w:r w:rsidRPr="006B3B58">
        <w:rPr>
          <w:sz w:val="27"/>
          <w:szCs w:val="27"/>
          <w:lang w:val="es-CL" w:eastAsia="x-none"/>
        </w:rPr>
        <w:t>c</w:t>
      </w:r>
      <w:r>
        <w:rPr>
          <w:sz w:val="27"/>
          <w:szCs w:val="27"/>
          <w:lang w:val="es-CL" w:eastAsia="x-none"/>
        </w:rPr>
        <w:t xml:space="preserve">òn </w:t>
      </w:r>
      <w:r w:rsidRPr="00C719B5">
        <w:rPr>
          <w:sz w:val="27"/>
          <w:szCs w:val="27"/>
          <w:lang w:val="vi-VN" w:eastAsia="x-none"/>
        </w:rPr>
        <w:t>mất tích.</w:t>
      </w:r>
    </w:p>
    <w:p w14:paraId="6DB54C4E" w14:textId="1C9C9B87" w:rsidR="009C2377" w:rsidRPr="00932ABB" w:rsidRDefault="009C2377" w:rsidP="009C2377">
      <w:pPr>
        <w:pStyle w:val="ListParagraph"/>
        <w:widowControl w:val="0"/>
        <w:tabs>
          <w:tab w:val="left" w:pos="142"/>
          <w:tab w:val="left" w:pos="709"/>
          <w:tab w:val="left" w:pos="851"/>
        </w:tabs>
        <w:spacing w:after="80" w:line="252" w:lineRule="auto"/>
        <w:ind w:left="0" w:firstLine="567"/>
        <w:contextualSpacing w:val="0"/>
        <w:jc w:val="both"/>
        <w:rPr>
          <w:spacing w:val="4"/>
          <w:sz w:val="27"/>
          <w:szCs w:val="27"/>
          <w:lang w:val="vi-VN" w:eastAsia="x-none"/>
        </w:rPr>
      </w:pPr>
      <w:r w:rsidRPr="00932ABB">
        <w:rPr>
          <w:spacing w:val="4"/>
          <w:sz w:val="27"/>
          <w:szCs w:val="27"/>
          <w:lang w:val="vi-VN" w:eastAsia="x-none"/>
        </w:rPr>
        <w:t xml:space="preserve">- Tỉnh Quảng Trị: Đã tìm thấy thi thể của </w:t>
      </w:r>
      <w:r w:rsidR="007445E0">
        <w:rPr>
          <w:spacing w:val="4"/>
          <w:sz w:val="27"/>
          <w:szCs w:val="27"/>
          <w:lang w:val="vi-VN" w:eastAsia="x-none"/>
        </w:rPr>
        <w:t>14</w:t>
      </w:r>
      <w:r w:rsidRPr="00932ABB">
        <w:rPr>
          <w:spacing w:val="4"/>
          <w:sz w:val="27"/>
          <w:szCs w:val="27"/>
          <w:lang w:val="vi-VN" w:eastAsia="x-none"/>
        </w:rPr>
        <w:t>/</w:t>
      </w:r>
      <w:r w:rsidRPr="00932ABB">
        <w:rPr>
          <w:spacing w:val="4"/>
          <w:sz w:val="27"/>
          <w:szCs w:val="27"/>
          <w:lang w:val="de-DE" w:eastAsia="x-none"/>
        </w:rPr>
        <w:t>22</w:t>
      </w:r>
      <w:r w:rsidRPr="00932ABB">
        <w:rPr>
          <w:spacing w:val="4"/>
          <w:sz w:val="27"/>
          <w:szCs w:val="27"/>
          <w:lang w:val="vi-VN" w:eastAsia="x-none"/>
        </w:rPr>
        <w:t xml:space="preserve"> cán bộ, chiến sỹ tại vị trí sạt lở Đoàn kinh tế 337 (Quân khu 4), xã Hướng Phùng, huyện Hướng Hóa, hiện đang tiếp tục tìm kiếm </w:t>
      </w:r>
      <w:r w:rsidR="000352FE">
        <w:rPr>
          <w:spacing w:val="4"/>
          <w:sz w:val="27"/>
          <w:szCs w:val="27"/>
          <w:lang w:eastAsia="x-none"/>
        </w:rPr>
        <w:t>8</w:t>
      </w:r>
      <w:r w:rsidRPr="00932ABB">
        <w:rPr>
          <w:spacing w:val="4"/>
          <w:sz w:val="27"/>
          <w:szCs w:val="27"/>
          <w:lang w:val="vi-VN" w:eastAsia="x-none"/>
        </w:rPr>
        <w:t xml:space="preserve"> người còn lại và 1</w:t>
      </w:r>
      <w:r w:rsidRPr="00CB5A76">
        <w:rPr>
          <w:spacing w:val="4"/>
          <w:sz w:val="27"/>
          <w:szCs w:val="27"/>
          <w:lang w:val="vi-VN" w:eastAsia="x-none"/>
        </w:rPr>
        <w:t>0</w:t>
      </w:r>
      <w:r w:rsidRPr="00932ABB">
        <w:rPr>
          <w:spacing w:val="4"/>
          <w:sz w:val="27"/>
          <w:szCs w:val="27"/>
          <w:lang w:val="vi-VN" w:eastAsia="x-none"/>
        </w:rPr>
        <w:t xml:space="preserve"> người mất tích tại xã Hướng Việt, huyện Hướng Hóa.</w:t>
      </w:r>
    </w:p>
    <w:p w14:paraId="01DC232E" w14:textId="54C0D4EE" w:rsidR="000B55C2" w:rsidRDefault="000B55C2" w:rsidP="00872AE1">
      <w:pPr>
        <w:pStyle w:val="ListParagraph"/>
        <w:widowControl w:val="0"/>
        <w:tabs>
          <w:tab w:val="left" w:pos="142"/>
          <w:tab w:val="left" w:pos="709"/>
          <w:tab w:val="left" w:pos="851"/>
        </w:tabs>
        <w:spacing w:after="80" w:line="252" w:lineRule="auto"/>
        <w:ind w:left="0" w:firstLine="567"/>
        <w:contextualSpacing w:val="0"/>
        <w:jc w:val="both"/>
        <w:rPr>
          <w:b/>
          <w:bCs/>
          <w:sz w:val="27"/>
          <w:szCs w:val="27"/>
          <w:lang w:val="vi-VN" w:eastAsia="x-none"/>
        </w:rPr>
      </w:pPr>
      <w:r w:rsidRPr="009E2F7C">
        <w:rPr>
          <w:b/>
          <w:spacing w:val="4"/>
          <w:sz w:val="27"/>
          <w:szCs w:val="27"/>
          <w:lang w:eastAsia="x-none"/>
        </w:rPr>
        <w:t xml:space="preserve">2. Công tác </w:t>
      </w:r>
      <w:r w:rsidR="009E2F7C" w:rsidRPr="009E2F7C">
        <w:rPr>
          <w:b/>
          <w:bCs/>
          <w:sz w:val="27"/>
          <w:szCs w:val="27"/>
          <w:lang w:val="vi-VN" w:eastAsia="x-none"/>
        </w:rPr>
        <w:t>hỗ trợ khắc phục hậu quả:</w:t>
      </w:r>
    </w:p>
    <w:p w14:paraId="64E6B769" w14:textId="6EE6F9F9" w:rsidR="009E2F7C" w:rsidRPr="00C719B5" w:rsidRDefault="00DF7D4D" w:rsidP="009E2F7C">
      <w:pPr>
        <w:pStyle w:val="ListParagraph"/>
        <w:widowControl w:val="0"/>
        <w:tabs>
          <w:tab w:val="left" w:pos="142"/>
          <w:tab w:val="left" w:pos="709"/>
          <w:tab w:val="left" w:pos="851"/>
        </w:tabs>
        <w:spacing w:after="80" w:line="252" w:lineRule="auto"/>
        <w:ind w:left="0" w:firstLine="567"/>
        <w:contextualSpacing w:val="0"/>
        <w:jc w:val="both"/>
        <w:rPr>
          <w:sz w:val="27"/>
          <w:szCs w:val="27"/>
          <w:lang w:val="vi-VN"/>
        </w:rPr>
      </w:pPr>
      <w:r>
        <w:rPr>
          <w:spacing w:val="-4"/>
          <w:sz w:val="27"/>
          <w:szCs w:val="27"/>
          <w:lang w:val="de-DE"/>
        </w:rPr>
        <w:t xml:space="preserve">- </w:t>
      </w:r>
      <w:r w:rsidR="009E2F7C" w:rsidRPr="00C719B5">
        <w:rPr>
          <w:spacing w:val="-4"/>
          <w:sz w:val="27"/>
          <w:szCs w:val="27"/>
          <w:lang w:val="de-DE"/>
        </w:rPr>
        <w:t>Các tỉnh</w:t>
      </w:r>
      <w:r w:rsidR="009E2F7C" w:rsidRPr="00C719B5">
        <w:rPr>
          <w:spacing w:val="-4"/>
          <w:sz w:val="27"/>
          <w:szCs w:val="27"/>
          <w:lang w:val="vi-VN"/>
        </w:rPr>
        <w:t xml:space="preserve"> Quảng Bình, Quảng Trị, Thừa Thiên Huế, Quảng Nam đã có báo cáo, tờ trình đề xuất về nhu cầu hỗ trợ khẩn cấp hàng dự trữ quốc gia</w:t>
      </w:r>
      <w:r w:rsidR="009E2F7C" w:rsidRPr="00CB5A76">
        <w:rPr>
          <w:spacing w:val="-4"/>
          <w:sz w:val="27"/>
          <w:szCs w:val="27"/>
          <w:lang w:val="vi-VN"/>
        </w:rPr>
        <w:t xml:space="preserve"> (đợt 1 từ ngày 06-13/10)</w:t>
      </w:r>
      <w:r w:rsidR="009E2F7C" w:rsidRPr="00C719B5">
        <w:rPr>
          <w:spacing w:val="-4"/>
          <w:sz w:val="27"/>
          <w:szCs w:val="27"/>
          <w:lang w:val="vi-VN"/>
        </w:rPr>
        <w:t xml:space="preserve">, </w:t>
      </w:r>
      <w:r w:rsidR="009E2F7C" w:rsidRPr="003B5A59">
        <w:rPr>
          <w:spacing w:val="-4"/>
          <w:sz w:val="27"/>
          <w:szCs w:val="27"/>
          <w:lang w:val="vi-VN"/>
        </w:rPr>
        <w:t xml:space="preserve">gồm: </w:t>
      </w:r>
      <w:r w:rsidR="009E2F7C" w:rsidRPr="003B5A59">
        <w:rPr>
          <w:sz w:val="27"/>
          <w:szCs w:val="27"/>
          <w:lang w:val="vi-VN"/>
        </w:rPr>
        <w:t xml:space="preserve">6.000 tấn gạo; </w:t>
      </w:r>
      <w:r w:rsidR="009E2F7C" w:rsidRPr="003B5A59">
        <w:rPr>
          <w:spacing w:val="-2"/>
          <w:sz w:val="27"/>
          <w:szCs w:val="27"/>
          <w:lang w:val="vi-VN"/>
        </w:rPr>
        <w:t>5,5 tấn lương khô;</w:t>
      </w:r>
      <w:r w:rsidR="009E2F7C" w:rsidRPr="003B5A59">
        <w:rPr>
          <w:sz w:val="27"/>
          <w:szCs w:val="27"/>
          <w:lang w:val="vi-VN"/>
        </w:rPr>
        <w:t xml:space="preserve"> 20.000 thùng mỳ tôm và các loại thuốc, hóa</w:t>
      </w:r>
      <w:r w:rsidR="009E2F7C" w:rsidRPr="00C719B5">
        <w:rPr>
          <w:sz w:val="27"/>
          <w:szCs w:val="27"/>
          <w:lang w:val="vi-VN"/>
        </w:rPr>
        <w:t xml:space="preserve"> chất khử trùng và vật tư, trang thiết bị cứu hộ, cứu nạn.</w:t>
      </w:r>
    </w:p>
    <w:p w14:paraId="0286AD9D" w14:textId="07F0AA06" w:rsidR="00CC2F99" w:rsidRPr="00DB16B7" w:rsidRDefault="00DF7D4D" w:rsidP="00CC2F99">
      <w:pPr>
        <w:pStyle w:val="ListParagraph"/>
        <w:widowControl w:val="0"/>
        <w:tabs>
          <w:tab w:val="left" w:pos="142"/>
          <w:tab w:val="left" w:pos="709"/>
          <w:tab w:val="left" w:pos="851"/>
        </w:tabs>
        <w:spacing w:after="80" w:line="252" w:lineRule="auto"/>
        <w:ind w:left="0" w:firstLine="567"/>
        <w:contextualSpacing w:val="0"/>
        <w:jc w:val="both"/>
        <w:rPr>
          <w:sz w:val="27"/>
          <w:szCs w:val="27"/>
        </w:rPr>
      </w:pPr>
      <w:r>
        <w:rPr>
          <w:sz w:val="27"/>
          <w:szCs w:val="27"/>
        </w:rPr>
        <w:t xml:space="preserve">- </w:t>
      </w:r>
      <w:r w:rsidR="00CC2F99">
        <w:rPr>
          <w:sz w:val="27"/>
          <w:szCs w:val="27"/>
        </w:rPr>
        <w:t xml:space="preserve">Thủ tướng Chính phủ đã quyết định hỗ trợ khẩn cấp </w:t>
      </w:r>
      <w:r w:rsidR="005A3DB3">
        <w:rPr>
          <w:sz w:val="27"/>
          <w:szCs w:val="27"/>
        </w:rPr>
        <w:t xml:space="preserve">hàng dự trữ quốc gia </w:t>
      </w:r>
      <w:r w:rsidR="00CC2F99">
        <w:rPr>
          <w:sz w:val="27"/>
          <w:szCs w:val="27"/>
        </w:rPr>
        <w:t xml:space="preserve">theo đề </w:t>
      </w:r>
      <w:r w:rsidR="00AE76D5">
        <w:rPr>
          <w:sz w:val="27"/>
          <w:szCs w:val="27"/>
        </w:rPr>
        <w:t>xuất</w:t>
      </w:r>
      <w:r w:rsidR="00CC2F99">
        <w:rPr>
          <w:sz w:val="27"/>
          <w:szCs w:val="27"/>
        </w:rPr>
        <w:t xml:space="preserve"> của các địa phương</w:t>
      </w:r>
      <w:r w:rsidR="00CC2F99">
        <w:rPr>
          <w:sz w:val="27"/>
          <w:szCs w:val="27"/>
          <w:lang w:val="vi-VN"/>
        </w:rPr>
        <w:t xml:space="preserve">, </w:t>
      </w:r>
    </w:p>
    <w:p w14:paraId="2FB5C2AF" w14:textId="5CB9C933" w:rsidR="007551ED" w:rsidRPr="00FF684A" w:rsidRDefault="007551ED" w:rsidP="00467519">
      <w:pPr>
        <w:widowControl w:val="0"/>
        <w:tabs>
          <w:tab w:val="left" w:pos="142"/>
          <w:tab w:val="left" w:pos="709"/>
        </w:tabs>
        <w:spacing w:before="120" w:after="60" w:line="252" w:lineRule="auto"/>
        <w:ind w:firstLine="567"/>
        <w:jc w:val="both"/>
        <w:rPr>
          <w:b/>
          <w:sz w:val="27"/>
          <w:szCs w:val="27"/>
          <w:lang w:eastAsia="x-none"/>
        </w:rPr>
      </w:pPr>
      <w:r w:rsidRPr="00FF684A">
        <w:rPr>
          <w:b/>
          <w:sz w:val="27"/>
          <w:szCs w:val="27"/>
          <w:lang w:eastAsia="x-none"/>
        </w:rPr>
        <w:t>V. THIỆT HẠI</w:t>
      </w:r>
      <w:r w:rsidR="0093005D" w:rsidRPr="00FF684A">
        <w:rPr>
          <w:b/>
          <w:sz w:val="27"/>
          <w:szCs w:val="27"/>
          <w:lang w:eastAsia="x-none"/>
        </w:rPr>
        <w:t xml:space="preserve"> DO THIÊN TAI</w:t>
      </w:r>
    </w:p>
    <w:p w14:paraId="0272B700" w14:textId="05DF6690" w:rsidR="003E3DC0" w:rsidRPr="00FF684A" w:rsidRDefault="003E3DC0" w:rsidP="00212E07">
      <w:pPr>
        <w:widowControl w:val="0"/>
        <w:tabs>
          <w:tab w:val="left" w:pos="142"/>
          <w:tab w:val="left" w:pos="709"/>
        </w:tabs>
        <w:spacing w:after="60" w:line="252" w:lineRule="auto"/>
        <w:ind w:firstLine="567"/>
        <w:jc w:val="both"/>
        <w:rPr>
          <w:b/>
          <w:spacing w:val="-2"/>
          <w:sz w:val="27"/>
          <w:szCs w:val="27"/>
          <w:lang w:val="de-DE" w:eastAsia="x-none"/>
        </w:rPr>
      </w:pPr>
      <w:r w:rsidRPr="00FF684A">
        <w:rPr>
          <w:b/>
          <w:spacing w:val="-2"/>
          <w:sz w:val="27"/>
          <w:szCs w:val="27"/>
          <w:lang w:val="de-DE" w:eastAsia="x-none"/>
        </w:rPr>
        <w:t xml:space="preserve">1. Thiệt hại </w:t>
      </w:r>
      <w:r w:rsidR="005C6C2F" w:rsidRPr="00FF684A">
        <w:rPr>
          <w:b/>
          <w:spacing w:val="-2"/>
          <w:sz w:val="27"/>
          <w:szCs w:val="27"/>
          <w:lang w:val="de-DE" w:eastAsia="x-none"/>
        </w:rPr>
        <w:t>do mưa lũ khu vực miền Trung từ 06/10</w:t>
      </w:r>
    </w:p>
    <w:p w14:paraId="2CD86B0B" w14:textId="06582BCE" w:rsidR="006F6C83" w:rsidRPr="00FF684A" w:rsidRDefault="005C6C2F" w:rsidP="00212E07">
      <w:pPr>
        <w:widowControl w:val="0"/>
        <w:tabs>
          <w:tab w:val="left" w:pos="142"/>
          <w:tab w:val="left" w:pos="709"/>
        </w:tabs>
        <w:spacing w:after="60" w:line="252" w:lineRule="auto"/>
        <w:ind w:firstLine="567"/>
        <w:jc w:val="both"/>
        <w:rPr>
          <w:b/>
          <w:spacing w:val="-2"/>
          <w:sz w:val="27"/>
          <w:szCs w:val="27"/>
          <w:lang w:val="de-DE" w:eastAsia="x-none"/>
        </w:rPr>
      </w:pPr>
      <w:r w:rsidRPr="00FF684A">
        <w:rPr>
          <w:b/>
          <w:spacing w:val="-2"/>
          <w:sz w:val="27"/>
          <w:szCs w:val="27"/>
          <w:lang w:val="de-DE" w:eastAsia="x-none"/>
        </w:rPr>
        <w:t>a</w:t>
      </w:r>
      <w:r w:rsidR="00DE2872" w:rsidRPr="00FF684A">
        <w:rPr>
          <w:b/>
          <w:spacing w:val="-2"/>
          <w:sz w:val="27"/>
          <w:szCs w:val="27"/>
          <w:lang w:val="de-DE" w:eastAsia="x-none"/>
        </w:rPr>
        <w:t xml:space="preserve">) </w:t>
      </w:r>
      <w:r w:rsidR="006F6C83" w:rsidRPr="00FF684A">
        <w:rPr>
          <w:b/>
          <w:spacing w:val="-2"/>
          <w:sz w:val="27"/>
          <w:szCs w:val="27"/>
          <w:lang w:val="de-DE" w:eastAsia="x-none"/>
        </w:rPr>
        <w:t xml:space="preserve">Về người: </w:t>
      </w:r>
    </w:p>
    <w:p w14:paraId="0272E8A6" w14:textId="7F938216" w:rsidR="00FF684A" w:rsidRPr="00FF684A" w:rsidRDefault="00FF684A" w:rsidP="00FF684A">
      <w:pPr>
        <w:widowControl w:val="0"/>
        <w:tabs>
          <w:tab w:val="left" w:pos="142"/>
          <w:tab w:val="left" w:pos="709"/>
        </w:tabs>
        <w:spacing w:after="80" w:line="252" w:lineRule="auto"/>
        <w:ind w:firstLine="567"/>
        <w:jc w:val="both"/>
        <w:rPr>
          <w:b/>
          <w:spacing w:val="-2"/>
          <w:sz w:val="27"/>
          <w:szCs w:val="27"/>
          <w:lang w:val="de-DE" w:eastAsia="x-none"/>
        </w:rPr>
      </w:pPr>
      <w:r w:rsidRPr="00FF684A">
        <w:rPr>
          <w:b/>
          <w:spacing w:val="-2"/>
          <w:sz w:val="27"/>
          <w:szCs w:val="27"/>
          <w:lang w:val="de-DE" w:eastAsia="x-none"/>
        </w:rPr>
        <w:t xml:space="preserve">1. Về người: </w:t>
      </w:r>
      <w:r w:rsidRPr="00FF684A">
        <w:rPr>
          <w:sz w:val="27"/>
          <w:szCs w:val="27"/>
          <w:lang w:val="de-DE" w:eastAsia="x-none"/>
        </w:rPr>
        <w:t xml:space="preserve">Tổng số thiệt hại về người là </w:t>
      </w:r>
      <w:r w:rsidR="0002553C">
        <w:rPr>
          <w:sz w:val="27"/>
          <w:szCs w:val="27"/>
          <w:lang w:val="de-DE" w:eastAsia="x-none"/>
        </w:rPr>
        <w:t>124</w:t>
      </w:r>
      <w:r w:rsidRPr="00FF684A">
        <w:rPr>
          <w:sz w:val="27"/>
          <w:szCs w:val="27"/>
          <w:lang w:val="de-DE" w:eastAsia="x-none"/>
        </w:rPr>
        <w:t xml:space="preserve"> người, trong đó:</w:t>
      </w:r>
    </w:p>
    <w:p w14:paraId="0D53CE4C" w14:textId="31E03077" w:rsidR="00FF684A" w:rsidRPr="00FF684A" w:rsidRDefault="00FF684A" w:rsidP="00FF684A">
      <w:pPr>
        <w:widowControl w:val="0"/>
        <w:tabs>
          <w:tab w:val="left" w:pos="142"/>
          <w:tab w:val="left" w:pos="709"/>
        </w:tabs>
        <w:spacing w:after="80" w:line="252" w:lineRule="auto"/>
        <w:ind w:firstLine="567"/>
        <w:jc w:val="both"/>
        <w:rPr>
          <w:sz w:val="27"/>
          <w:szCs w:val="27"/>
          <w:lang w:val="de-DE" w:eastAsia="x-none"/>
        </w:rPr>
      </w:pPr>
      <w:r w:rsidRPr="00FF684A">
        <w:rPr>
          <w:sz w:val="27"/>
          <w:szCs w:val="27"/>
          <w:lang w:val="de-DE" w:eastAsia="x-none"/>
        </w:rPr>
        <w:t xml:space="preserve">- Người chết: </w:t>
      </w:r>
      <w:r w:rsidR="00A446F5">
        <w:rPr>
          <w:sz w:val="27"/>
          <w:szCs w:val="27"/>
          <w:lang w:val="de-DE" w:eastAsia="x-none"/>
        </w:rPr>
        <w:t>90</w:t>
      </w:r>
      <w:r w:rsidRPr="00FF684A">
        <w:rPr>
          <w:sz w:val="27"/>
          <w:szCs w:val="27"/>
          <w:lang w:val="de-DE" w:eastAsia="x-none"/>
        </w:rPr>
        <w:t xml:space="preserve"> người (Quảng Bình 02, Quảng Trị </w:t>
      </w:r>
      <w:r w:rsidR="00A446F5">
        <w:rPr>
          <w:sz w:val="27"/>
          <w:szCs w:val="27"/>
          <w:lang w:val="de-DE" w:eastAsia="x-none"/>
        </w:rPr>
        <w:t>41</w:t>
      </w:r>
      <w:r w:rsidRPr="00FF684A">
        <w:rPr>
          <w:sz w:val="27"/>
          <w:szCs w:val="27"/>
          <w:lang w:val="de-DE" w:eastAsia="x-none"/>
        </w:rPr>
        <w:t>, Thừa Thiên Huế 27, Quảng Nam 11, Đà Nẵng 03, Quảng Ngãi 01, Gia Lai 01, Đắk Lắk 01, Lâm Đồng 01, Kon Tum 02.</w:t>
      </w:r>
    </w:p>
    <w:p w14:paraId="631DF09B" w14:textId="465E09EE" w:rsidR="00FF684A" w:rsidRPr="00FF684A" w:rsidRDefault="00FF684A" w:rsidP="00FF684A">
      <w:pPr>
        <w:widowControl w:val="0"/>
        <w:shd w:val="clear" w:color="auto" w:fill="FFFFFF" w:themeFill="background1"/>
        <w:tabs>
          <w:tab w:val="left" w:pos="142"/>
          <w:tab w:val="left" w:pos="709"/>
        </w:tabs>
        <w:spacing w:after="80" w:line="252" w:lineRule="auto"/>
        <w:ind w:firstLine="567"/>
        <w:jc w:val="both"/>
        <w:rPr>
          <w:sz w:val="27"/>
          <w:szCs w:val="27"/>
          <w:lang w:val="de-DE" w:eastAsia="x-none"/>
        </w:rPr>
      </w:pPr>
      <w:r w:rsidRPr="00FF684A">
        <w:rPr>
          <w:sz w:val="27"/>
          <w:szCs w:val="27"/>
          <w:lang w:val="de-DE" w:eastAsia="x-none"/>
        </w:rPr>
        <w:t>- Người mất tích: 3</w:t>
      </w:r>
      <w:r w:rsidR="000C2AB5">
        <w:rPr>
          <w:sz w:val="27"/>
          <w:szCs w:val="27"/>
          <w:lang w:val="de-DE" w:eastAsia="x-none"/>
        </w:rPr>
        <w:t>4</w:t>
      </w:r>
      <w:r w:rsidRPr="00FF684A">
        <w:rPr>
          <w:sz w:val="27"/>
          <w:szCs w:val="27"/>
          <w:lang w:val="de-DE" w:eastAsia="x-none"/>
        </w:rPr>
        <w:t xml:space="preserve"> người, gồm: Nghệ An 01, Quảng Trị </w:t>
      </w:r>
      <w:r w:rsidR="00DA60C7">
        <w:rPr>
          <w:sz w:val="27"/>
          <w:szCs w:val="27"/>
          <w:lang w:val="de-DE" w:eastAsia="x-none"/>
        </w:rPr>
        <w:t>16</w:t>
      </w:r>
      <w:r w:rsidRPr="00FF684A">
        <w:rPr>
          <w:sz w:val="27"/>
          <w:szCs w:val="27"/>
          <w:lang w:val="de-DE" w:eastAsia="x-none"/>
        </w:rPr>
        <w:t>, Thừa Thiên Huế: 15 n</w:t>
      </w:r>
      <w:r w:rsidR="00306A38">
        <w:rPr>
          <w:sz w:val="27"/>
          <w:szCs w:val="27"/>
          <w:lang w:val="de-DE" w:eastAsia="x-none"/>
        </w:rPr>
        <w:t>gười</w:t>
      </w:r>
      <w:r w:rsidRPr="00FF684A">
        <w:rPr>
          <w:sz w:val="27"/>
          <w:szCs w:val="27"/>
          <w:lang w:val="de-DE" w:eastAsia="x-none"/>
        </w:rPr>
        <w:t>, Đà Nẵng 01, Gia Lai 01.</w:t>
      </w:r>
    </w:p>
    <w:p w14:paraId="0EA46795" w14:textId="77777777" w:rsidR="00FF684A" w:rsidRPr="00FF684A" w:rsidRDefault="00FF684A" w:rsidP="00FF684A">
      <w:pPr>
        <w:widowControl w:val="0"/>
        <w:shd w:val="clear" w:color="auto" w:fill="FFFFFF" w:themeFill="background1"/>
        <w:tabs>
          <w:tab w:val="left" w:pos="142"/>
          <w:tab w:val="left" w:pos="709"/>
        </w:tabs>
        <w:spacing w:after="80" w:line="252" w:lineRule="auto"/>
        <w:ind w:firstLine="567"/>
        <w:jc w:val="both"/>
        <w:rPr>
          <w:sz w:val="27"/>
          <w:szCs w:val="27"/>
          <w:lang w:val="de-DE" w:eastAsia="x-none"/>
        </w:rPr>
      </w:pPr>
      <w:r w:rsidRPr="00FF684A">
        <w:rPr>
          <w:b/>
          <w:sz w:val="27"/>
          <w:szCs w:val="27"/>
          <w:lang w:val="de-DE" w:eastAsia="x-none"/>
        </w:rPr>
        <w:t>2. Về giao thông:</w:t>
      </w:r>
      <w:r w:rsidRPr="00FF684A">
        <w:rPr>
          <w:sz w:val="27"/>
          <w:szCs w:val="27"/>
          <w:lang w:val="de-DE" w:eastAsia="x-none"/>
        </w:rPr>
        <w:t xml:space="preserve"> 12 tuyến Quốc lộ, 17.409m đường giao thông địa phương bị sạt lở, hư hỏng (tại các tỉnh Quảng Bình, Quảng Trị, Thừa Thiên Huế, Quảng Nam, Quảng Ngãi).</w:t>
      </w:r>
    </w:p>
    <w:p w14:paraId="54267E4B" w14:textId="77777777" w:rsidR="00FF684A" w:rsidRPr="00FF684A" w:rsidRDefault="00FF684A" w:rsidP="00FF684A">
      <w:pPr>
        <w:widowControl w:val="0"/>
        <w:shd w:val="clear" w:color="auto" w:fill="FFFFFF" w:themeFill="background1"/>
        <w:tabs>
          <w:tab w:val="left" w:pos="142"/>
          <w:tab w:val="left" w:pos="709"/>
        </w:tabs>
        <w:spacing w:after="80" w:line="252" w:lineRule="auto"/>
        <w:ind w:firstLine="567"/>
        <w:jc w:val="both"/>
        <w:rPr>
          <w:sz w:val="27"/>
          <w:szCs w:val="27"/>
          <w:lang w:val="de-DE" w:eastAsia="x-none"/>
        </w:rPr>
      </w:pPr>
      <w:r w:rsidRPr="00FF684A">
        <w:rPr>
          <w:sz w:val="27"/>
          <w:szCs w:val="27"/>
          <w:lang w:val="de-DE" w:eastAsia="x-none"/>
        </w:rPr>
        <w:t>Hiện tại, ngập lụt, chia cắt tại 04 điểm trên Quốc lộ 1A thuộc tỉnh Quảng Bình và 01 vị trí trên đường Hồ Chí Minh nhánh Đông; nhiều tuyến đường nội tỉnh đang ngập lụt, chia cắt.</w:t>
      </w:r>
    </w:p>
    <w:p w14:paraId="63C7E1CE" w14:textId="1BF669A0" w:rsidR="00FF684A" w:rsidRPr="00FF684A" w:rsidRDefault="00FF684A" w:rsidP="00FF684A">
      <w:pPr>
        <w:widowControl w:val="0"/>
        <w:shd w:val="clear" w:color="auto" w:fill="FFFFFF" w:themeFill="background1"/>
        <w:tabs>
          <w:tab w:val="left" w:pos="142"/>
          <w:tab w:val="left" w:pos="709"/>
        </w:tabs>
        <w:spacing w:after="80" w:line="252" w:lineRule="auto"/>
        <w:ind w:firstLine="567"/>
        <w:jc w:val="both"/>
        <w:rPr>
          <w:sz w:val="27"/>
          <w:szCs w:val="27"/>
          <w:lang w:val="de-DE" w:eastAsia="x-none"/>
        </w:rPr>
      </w:pPr>
      <w:r w:rsidRPr="00FF684A">
        <w:rPr>
          <w:b/>
          <w:sz w:val="27"/>
          <w:szCs w:val="27"/>
          <w:lang w:val="de-DE" w:eastAsia="x-none"/>
        </w:rPr>
        <w:t>3. Về nông nghiệp:</w:t>
      </w:r>
      <w:r w:rsidRPr="00FF684A">
        <w:rPr>
          <w:sz w:val="27"/>
          <w:szCs w:val="27"/>
          <w:lang w:val="de-DE" w:eastAsia="x-none"/>
        </w:rPr>
        <w:t xml:space="preserve"> 924 ha lúa, </w:t>
      </w:r>
      <w:r w:rsidR="00037C14">
        <w:rPr>
          <w:sz w:val="27"/>
          <w:szCs w:val="27"/>
          <w:lang w:val="de-DE" w:eastAsia="x-none"/>
        </w:rPr>
        <w:t>2000</w:t>
      </w:r>
      <w:r w:rsidRPr="00FF684A">
        <w:rPr>
          <w:sz w:val="27"/>
          <w:szCs w:val="27"/>
          <w:lang w:val="de-DE" w:eastAsia="x-none"/>
        </w:rPr>
        <w:t>ha hoa màu bị ngập, hư hại; 2.899 con gia súc, 528.857 con gia cầm bị chết, cuốn trôi.</w:t>
      </w:r>
    </w:p>
    <w:p w14:paraId="05DA45BE" w14:textId="1A2D4B75" w:rsidR="007551ED" w:rsidRPr="00C62D11" w:rsidRDefault="007551ED" w:rsidP="00212E07">
      <w:pPr>
        <w:widowControl w:val="0"/>
        <w:tabs>
          <w:tab w:val="left" w:pos="142"/>
          <w:tab w:val="left" w:pos="709"/>
        </w:tabs>
        <w:spacing w:after="40" w:line="252" w:lineRule="auto"/>
        <w:ind w:firstLine="567"/>
        <w:jc w:val="both"/>
        <w:rPr>
          <w:b/>
          <w:sz w:val="27"/>
          <w:szCs w:val="27"/>
          <w:lang w:eastAsia="x-none"/>
        </w:rPr>
      </w:pPr>
      <w:r w:rsidRPr="00C62D11">
        <w:rPr>
          <w:b/>
          <w:sz w:val="27"/>
          <w:szCs w:val="27"/>
          <w:lang w:eastAsia="x-none"/>
        </w:rPr>
        <w:t>V</w:t>
      </w:r>
      <w:r w:rsidR="00E0710E" w:rsidRPr="00C62D11">
        <w:rPr>
          <w:b/>
          <w:sz w:val="27"/>
          <w:szCs w:val="27"/>
          <w:lang w:eastAsia="x-none"/>
        </w:rPr>
        <w:t>I</w:t>
      </w:r>
      <w:r w:rsidRPr="00C62D11">
        <w:rPr>
          <w:b/>
          <w:sz w:val="27"/>
          <w:szCs w:val="27"/>
          <w:lang w:eastAsia="x-none"/>
        </w:rPr>
        <w:t>. CÁC CÔNG VIỆC CẦN TRIỂN KHAI TIẾP THEO</w:t>
      </w:r>
    </w:p>
    <w:p w14:paraId="09429207" w14:textId="20562C7B" w:rsidR="00536DF7" w:rsidRPr="00C62D11" w:rsidRDefault="00712F6B" w:rsidP="00536DF7">
      <w:pPr>
        <w:widowControl w:val="0"/>
        <w:tabs>
          <w:tab w:val="left" w:pos="142"/>
          <w:tab w:val="left" w:pos="709"/>
        </w:tabs>
        <w:spacing w:after="40" w:line="252" w:lineRule="auto"/>
        <w:ind w:firstLine="567"/>
        <w:jc w:val="both"/>
        <w:rPr>
          <w:sz w:val="27"/>
          <w:szCs w:val="27"/>
          <w:lang w:eastAsia="x-none"/>
        </w:rPr>
      </w:pPr>
      <w:r>
        <w:rPr>
          <w:sz w:val="27"/>
          <w:szCs w:val="27"/>
          <w:lang w:eastAsia="x-none"/>
        </w:rPr>
        <w:t>Nghiêm túc</w:t>
      </w:r>
      <w:r w:rsidR="00536DF7" w:rsidRPr="00C62D11">
        <w:rPr>
          <w:sz w:val="27"/>
          <w:szCs w:val="27"/>
          <w:lang w:eastAsia="x-none"/>
        </w:rPr>
        <w:t xml:space="preserve"> triển khai thực hiện Điện của Thường trực Ban Bí thư đảm bảo thiết thực, hiệu quả; tiếp tục triển khai thực hiện các Công điện của Thủ tướng Chính phủ, Phó Thủ tướng Chính phủ - Trưởng Ban chỉ đạo Trung ương về PCTT, trong đó tập trung thực hiện các nội dung sau:</w:t>
      </w:r>
    </w:p>
    <w:p w14:paraId="59E8C466" w14:textId="2FED1E3A" w:rsidR="00536DF7" w:rsidRPr="00C62D11" w:rsidRDefault="00536DF7" w:rsidP="00536DF7">
      <w:pPr>
        <w:widowControl w:val="0"/>
        <w:spacing w:line="320" w:lineRule="exact"/>
        <w:ind w:firstLine="709"/>
        <w:jc w:val="both"/>
        <w:rPr>
          <w:rFonts w:eastAsiaTheme="minorHAnsi"/>
          <w:spacing w:val="2"/>
          <w:sz w:val="27"/>
          <w:szCs w:val="27"/>
        </w:rPr>
      </w:pPr>
      <w:r w:rsidRPr="00C62D11">
        <w:rPr>
          <w:rFonts w:eastAsiaTheme="minorHAnsi"/>
          <w:spacing w:val="2"/>
          <w:sz w:val="27"/>
          <w:szCs w:val="27"/>
        </w:rPr>
        <w:t>1. Các địa phương tiế</w:t>
      </w:r>
      <w:r w:rsidR="00890AE5">
        <w:rPr>
          <w:rFonts w:eastAsiaTheme="minorHAnsi"/>
          <w:spacing w:val="2"/>
          <w:sz w:val="27"/>
          <w:szCs w:val="27"/>
        </w:rPr>
        <w:t>p</w:t>
      </w:r>
      <w:r w:rsidRPr="00C62D11">
        <w:rPr>
          <w:rFonts w:eastAsiaTheme="minorHAnsi"/>
          <w:spacing w:val="2"/>
          <w:sz w:val="27"/>
          <w:szCs w:val="27"/>
        </w:rPr>
        <w:t xml:space="preserve"> tục thực hiện nghiêm túc chỉ đạo của Thủ tướng Chính phủ tại các Công điện: số</w:t>
      </w:r>
      <w:r w:rsidR="00163653">
        <w:rPr>
          <w:rFonts w:eastAsiaTheme="minorHAnsi"/>
          <w:spacing w:val="2"/>
          <w:sz w:val="27"/>
          <w:szCs w:val="27"/>
        </w:rPr>
        <w:t xml:space="preserve"> 1372/C</w:t>
      </w:r>
      <w:bookmarkStart w:id="0" w:name="_GoBack"/>
      <w:bookmarkEnd w:id="0"/>
      <w:r w:rsidR="00163653">
        <w:rPr>
          <w:rFonts w:eastAsiaTheme="minorHAnsi"/>
          <w:spacing w:val="2"/>
          <w:sz w:val="27"/>
          <w:szCs w:val="27"/>
        </w:rPr>
        <w:t xml:space="preserve">Đ-TTg ngày 08/10/2020 </w:t>
      </w:r>
      <w:r w:rsidRPr="00C62D11">
        <w:rPr>
          <w:rFonts w:eastAsiaTheme="minorHAnsi"/>
          <w:spacing w:val="2"/>
          <w:sz w:val="27"/>
          <w:szCs w:val="27"/>
        </w:rPr>
        <w:t>và Công điện số 27/CĐ-TWPCTT ngày 17/10/2020 của Phó Thủ tướng Chính phủ - Trưởng ban chỉ đạo TW về PCTT về việc tập trung ứng phó với mưa lũ.</w:t>
      </w:r>
    </w:p>
    <w:p w14:paraId="51C35D30" w14:textId="77777777" w:rsidR="00536DF7" w:rsidRPr="00C62D11" w:rsidRDefault="00536DF7" w:rsidP="00536DF7">
      <w:pPr>
        <w:widowControl w:val="0"/>
        <w:spacing w:line="320" w:lineRule="exact"/>
        <w:ind w:firstLine="709"/>
        <w:jc w:val="both"/>
        <w:rPr>
          <w:rFonts w:eastAsiaTheme="minorHAnsi"/>
          <w:spacing w:val="2"/>
          <w:sz w:val="27"/>
          <w:szCs w:val="27"/>
        </w:rPr>
      </w:pPr>
      <w:r w:rsidRPr="00C62D11">
        <w:rPr>
          <w:rFonts w:eastAsiaTheme="minorHAnsi"/>
          <w:spacing w:val="2"/>
          <w:sz w:val="27"/>
          <w:szCs w:val="27"/>
        </w:rPr>
        <w:t>2. Tiếp tục triển khai công tác tìm kiếm cứu nạn; tổ chức thăm hỏi, động viên, hỗ trợ kịp thời các gia đình có người chết, mất tích; cứu chữa người bị thương; hỗ trợ lương thực, thực phẩm, vệ sinh môi trường, nhà ở, nước sạch cho người dân bị thiệt hại; bảo đảm khám chữa bệnh cho người dân vùng lũ; khẩn trương khắc phục nhanh hậu quả mưa lũ, phục hồi sản xuất.</w:t>
      </w:r>
    </w:p>
    <w:p w14:paraId="4EDAD600" w14:textId="77777777" w:rsidR="00536DF7" w:rsidRPr="00C62D11" w:rsidRDefault="00536DF7" w:rsidP="00536DF7">
      <w:pPr>
        <w:widowControl w:val="0"/>
        <w:spacing w:line="320" w:lineRule="exact"/>
        <w:ind w:firstLine="709"/>
        <w:jc w:val="both"/>
        <w:rPr>
          <w:rFonts w:eastAsiaTheme="minorHAnsi"/>
          <w:spacing w:val="2"/>
          <w:sz w:val="27"/>
          <w:szCs w:val="27"/>
        </w:rPr>
      </w:pPr>
      <w:r w:rsidRPr="00C62D11">
        <w:rPr>
          <w:rFonts w:eastAsiaTheme="minorHAnsi"/>
          <w:spacing w:val="2"/>
          <w:sz w:val="27"/>
          <w:szCs w:val="27"/>
        </w:rPr>
        <w:t>3. Tăng cường công tác thông tin, truyền thông về diễn biến phức tạp của tình hình mưa lũ; hướng dẫn người dân chủ động thực hiện các biện pháp đảm bảo an toàn, nhất là các khu vực còn bị ngập sâu và kể cả người dân ở vùng lũ đã rút, tránh tâm lý chủ quan.</w:t>
      </w:r>
    </w:p>
    <w:p w14:paraId="3C50967E" w14:textId="77777777" w:rsidR="00536DF7" w:rsidRPr="00C62D11" w:rsidRDefault="00536DF7" w:rsidP="00536DF7">
      <w:pPr>
        <w:widowControl w:val="0"/>
        <w:spacing w:line="320" w:lineRule="exact"/>
        <w:ind w:firstLine="709"/>
        <w:jc w:val="both"/>
        <w:rPr>
          <w:rFonts w:eastAsiaTheme="minorHAnsi"/>
          <w:spacing w:val="2"/>
          <w:sz w:val="27"/>
          <w:szCs w:val="27"/>
        </w:rPr>
      </w:pPr>
      <w:r w:rsidRPr="00C62D11">
        <w:rPr>
          <w:rFonts w:eastAsiaTheme="minorHAnsi"/>
          <w:spacing w:val="2"/>
          <w:sz w:val="27"/>
          <w:szCs w:val="27"/>
        </w:rPr>
        <w:t>4. Chỉ đạo, tổ chức giám sát, vận hành các hồ chứa thủy lợi, thủy điện đảm bảo an toàn công trình và hạ du, dành dung tích để đón đợt lũ tiếp theo, đặc biệt là đối với các hồ chứa lưu vực sông Hương.</w:t>
      </w:r>
    </w:p>
    <w:p w14:paraId="7AAA271A" w14:textId="77777777" w:rsidR="00536DF7" w:rsidRPr="00C62D11" w:rsidRDefault="00536DF7" w:rsidP="00536DF7">
      <w:pPr>
        <w:widowControl w:val="0"/>
        <w:spacing w:line="320" w:lineRule="exact"/>
        <w:ind w:firstLine="709"/>
        <w:jc w:val="both"/>
        <w:rPr>
          <w:rFonts w:eastAsiaTheme="minorHAnsi"/>
          <w:spacing w:val="2"/>
          <w:sz w:val="27"/>
          <w:szCs w:val="27"/>
        </w:rPr>
      </w:pPr>
      <w:r w:rsidRPr="00C62D11">
        <w:rPr>
          <w:rFonts w:eastAsiaTheme="minorHAnsi"/>
          <w:spacing w:val="2"/>
          <w:sz w:val="27"/>
          <w:szCs w:val="27"/>
        </w:rPr>
        <w:t>5. Tiếp tục tổng hợp, đánh giá thiệt hại do mưa lũ và nhu cầu hỗ trợ khẩn cấp; rà soát xử lý theo thẩm quyền hoặc báo cáo Thủ tướng Chính phủ xem xét quyết định hỗ trợ về lương thực, thuốc, hóa chất xử lý nước, khử khuẩn, xử lý môi trường và vật tư, trang thiết bị cứu hộ, cứu nạn.</w:t>
      </w:r>
    </w:p>
    <w:p w14:paraId="0FCB5E08" w14:textId="77777777" w:rsidR="002779E6" w:rsidRPr="00C62D11" w:rsidRDefault="002779E6" w:rsidP="002779E6">
      <w:pPr>
        <w:widowControl w:val="0"/>
        <w:spacing w:line="320" w:lineRule="exact"/>
        <w:ind w:firstLine="709"/>
        <w:jc w:val="both"/>
        <w:rPr>
          <w:rFonts w:eastAsiaTheme="minorHAnsi"/>
          <w:spacing w:val="2"/>
          <w:sz w:val="27"/>
          <w:szCs w:val="27"/>
        </w:rPr>
      </w:pPr>
      <w:r>
        <w:rPr>
          <w:rFonts w:eastAsiaTheme="minorHAnsi"/>
          <w:spacing w:val="2"/>
          <w:sz w:val="27"/>
          <w:szCs w:val="27"/>
        </w:rPr>
        <w:t>6. Sẵn sàng phòng chống và ứng phó với diễn biến phức tạp, cực đoan của thời tiết trong những ngày tới, d</w:t>
      </w:r>
      <w:r w:rsidRPr="00C62D11">
        <w:rPr>
          <w:rFonts w:eastAsiaTheme="minorHAnsi"/>
          <w:spacing w:val="2"/>
          <w:sz w:val="27"/>
          <w:szCs w:val="27"/>
        </w:rPr>
        <w:t>uy trì tổ chức trực ban nghiêm túc 24/24 giờ, thường xuyên báo cáo về Ban Chỉ đạo TWPCTT và Ủy ban Quốc gia ƯPSC, TT&amp;TKCN./.</w:t>
      </w:r>
    </w:p>
    <w:p w14:paraId="07E303B2" w14:textId="77777777" w:rsidR="002779E6" w:rsidRPr="00F07138" w:rsidRDefault="002779E6" w:rsidP="002779E6">
      <w:pPr>
        <w:widowControl w:val="0"/>
        <w:tabs>
          <w:tab w:val="left" w:pos="142"/>
          <w:tab w:val="left" w:pos="709"/>
        </w:tabs>
        <w:spacing w:after="40" w:line="252" w:lineRule="auto"/>
        <w:ind w:firstLine="567"/>
        <w:jc w:val="both"/>
        <w:rPr>
          <w:sz w:val="28"/>
          <w:szCs w:val="28"/>
          <w:highlight w:val="yellow"/>
          <w:lang w:eastAsia="x-none"/>
        </w:rPr>
      </w:pPr>
    </w:p>
    <w:p w14:paraId="3A8D8892" w14:textId="77777777" w:rsidR="000155B4" w:rsidRPr="00F07138" w:rsidRDefault="000155B4" w:rsidP="00212E07">
      <w:pPr>
        <w:widowControl w:val="0"/>
        <w:tabs>
          <w:tab w:val="left" w:pos="142"/>
          <w:tab w:val="left" w:pos="709"/>
        </w:tabs>
        <w:spacing w:after="40" w:line="252" w:lineRule="auto"/>
        <w:ind w:firstLine="567"/>
        <w:jc w:val="both"/>
        <w:rPr>
          <w:sz w:val="28"/>
          <w:szCs w:val="28"/>
          <w:highlight w:val="yellow"/>
          <w:lang w:eastAsia="x-none"/>
        </w:rPr>
      </w:pPr>
    </w:p>
    <w:tbl>
      <w:tblPr>
        <w:tblW w:w="9356" w:type="dxa"/>
        <w:tblInd w:w="108" w:type="dxa"/>
        <w:tblLook w:val="04A0" w:firstRow="1" w:lastRow="0" w:firstColumn="1" w:lastColumn="0" w:noHBand="0" w:noVBand="1"/>
      </w:tblPr>
      <w:tblGrid>
        <w:gridCol w:w="5245"/>
        <w:gridCol w:w="4111"/>
      </w:tblGrid>
      <w:tr w:rsidR="007E546D" w:rsidRPr="00C342E2" w14:paraId="6A900A61" w14:textId="77777777" w:rsidTr="007551ED">
        <w:trPr>
          <w:trHeight w:val="2523"/>
        </w:trPr>
        <w:tc>
          <w:tcPr>
            <w:tcW w:w="5245" w:type="dxa"/>
            <w:shd w:val="clear" w:color="auto" w:fill="auto"/>
          </w:tcPr>
          <w:p w14:paraId="1BC86BB3" w14:textId="77777777" w:rsidR="007E546D" w:rsidRPr="00C342E2" w:rsidRDefault="007E546D" w:rsidP="007551ED">
            <w:pPr>
              <w:widowControl w:val="0"/>
              <w:ind w:hanging="108"/>
              <w:jc w:val="both"/>
              <w:rPr>
                <w:b/>
                <w:i/>
                <w:noProof/>
                <w:sz w:val="22"/>
                <w:lang w:val="it-IT"/>
              </w:rPr>
            </w:pPr>
            <w:r w:rsidRPr="00C342E2">
              <w:rPr>
                <w:b/>
                <w:i/>
                <w:noProof/>
                <w:sz w:val="22"/>
                <w:lang w:val="vi-VN"/>
              </w:rPr>
              <w:t>Nơi nhận</w:t>
            </w:r>
            <w:r w:rsidRPr="00C342E2">
              <w:rPr>
                <w:b/>
                <w:i/>
                <w:noProof/>
                <w:sz w:val="22"/>
                <w:lang w:val="it-IT"/>
              </w:rPr>
              <w:t>:</w:t>
            </w:r>
          </w:p>
          <w:p w14:paraId="72D86307" w14:textId="77777777" w:rsidR="007E546D" w:rsidRPr="00C342E2" w:rsidRDefault="007E546D" w:rsidP="007551ED">
            <w:pPr>
              <w:widowControl w:val="0"/>
              <w:ind w:hanging="108"/>
              <w:jc w:val="both"/>
              <w:rPr>
                <w:sz w:val="20"/>
                <w:szCs w:val="22"/>
                <w:lang w:val="it-IT"/>
              </w:rPr>
            </w:pPr>
            <w:r w:rsidRPr="00C342E2">
              <w:rPr>
                <w:sz w:val="20"/>
                <w:szCs w:val="22"/>
                <w:lang w:val="it-IT"/>
              </w:rPr>
              <w:t>- Lãnh đạo Ban Chỉ đạo;</w:t>
            </w:r>
          </w:p>
          <w:p w14:paraId="725BFBCD" w14:textId="77777777" w:rsidR="007E546D" w:rsidRPr="00C342E2" w:rsidRDefault="007E546D" w:rsidP="007551ED">
            <w:pPr>
              <w:widowControl w:val="0"/>
              <w:ind w:hanging="108"/>
              <w:jc w:val="both"/>
              <w:rPr>
                <w:sz w:val="20"/>
                <w:szCs w:val="22"/>
                <w:lang w:val="it-IT"/>
              </w:rPr>
            </w:pPr>
            <w:r w:rsidRPr="00C342E2">
              <w:rPr>
                <w:sz w:val="20"/>
                <w:szCs w:val="22"/>
                <w:lang w:val="it-IT"/>
              </w:rPr>
              <w:t>- Thành viên Ban Chỉ đạo;</w:t>
            </w:r>
          </w:p>
          <w:p w14:paraId="4DD7D5D7" w14:textId="77777777" w:rsidR="007E546D" w:rsidRPr="00C342E2" w:rsidRDefault="007E546D" w:rsidP="007551ED">
            <w:pPr>
              <w:widowControl w:val="0"/>
              <w:ind w:hanging="108"/>
              <w:jc w:val="both"/>
              <w:rPr>
                <w:sz w:val="20"/>
                <w:szCs w:val="22"/>
                <w:lang w:val="it-IT"/>
              </w:rPr>
            </w:pPr>
            <w:r w:rsidRPr="00C342E2">
              <w:rPr>
                <w:sz w:val="20"/>
                <w:szCs w:val="22"/>
                <w:lang w:val="it-IT"/>
              </w:rPr>
              <w:t>- Văn phòng Chính phủ;</w:t>
            </w:r>
          </w:p>
          <w:p w14:paraId="6C33885F" w14:textId="77777777" w:rsidR="007E546D" w:rsidRPr="00C342E2" w:rsidRDefault="007E546D" w:rsidP="007551ED">
            <w:pPr>
              <w:widowControl w:val="0"/>
              <w:ind w:hanging="108"/>
              <w:jc w:val="both"/>
              <w:rPr>
                <w:sz w:val="20"/>
                <w:szCs w:val="22"/>
                <w:lang w:val="it-IT"/>
              </w:rPr>
            </w:pPr>
            <w:r w:rsidRPr="00C342E2">
              <w:rPr>
                <w:sz w:val="20"/>
                <w:szCs w:val="22"/>
                <w:lang w:val="it-IT"/>
              </w:rPr>
              <w:t>- Chánh VPTT;</w:t>
            </w:r>
          </w:p>
          <w:p w14:paraId="10039A9A" w14:textId="77777777" w:rsidR="007E546D" w:rsidRPr="00C342E2" w:rsidRDefault="007E546D" w:rsidP="007551ED">
            <w:pPr>
              <w:widowControl w:val="0"/>
              <w:ind w:left="-105"/>
              <w:jc w:val="both"/>
              <w:rPr>
                <w:sz w:val="20"/>
                <w:szCs w:val="22"/>
              </w:rPr>
            </w:pPr>
            <w:r w:rsidRPr="00C342E2">
              <w:rPr>
                <w:sz w:val="20"/>
                <w:szCs w:val="22"/>
              </w:rPr>
              <w:t>- VP UBQG</w:t>
            </w:r>
            <w:r w:rsidRPr="00C342E2">
              <w:rPr>
                <w:sz w:val="20"/>
                <w:szCs w:val="22"/>
                <w:lang w:val="vi-VN"/>
              </w:rPr>
              <w:t xml:space="preserve"> ƯPSCTT&amp;</w:t>
            </w:r>
            <w:r w:rsidRPr="00C342E2">
              <w:rPr>
                <w:sz w:val="20"/>
                <w:szCs w:val="22"/>
              </w:rPr>
              <w:t xml:space="preserve">TKCN; </w:t>
            </w:r>
          </w:p>
          <w:p w14:paraId="754EC39C" w14:textId="77777777" w:rsidR="007E546D" w:rsidRPr="00C342E2" w:rsidRDefault="007E546D" w:rsidP="007551ED">
            <w:pPr>
              <w:widowControl w:val="0"/>
              <w:ind w:left="-105"/>
              <w:jc w:val="both"/>
              <w:rPr>
                <w:sz w:val="20"/>
                <w:szCs w:val="22"/>
              </w:rPr>
            </w:pPr>
            <w:r w:rsidRPr="00C342E2">
              <w:rPr>
                <w:sz w:val="20"/>
                <w:szCs w:val="22"/>
              </w:rPr>
              <w:t>- Các Tổng cục: PCTT; Thủy lợi; Thủy sản;</w:t>
            </w:r>
          </w:p>
          <w:p w14:paraId="69B32451" w14:textId="77777777" w:rsidR="007E546D" w:rsidRPr="00C342E2" w:rsidRDefault="007E546D" w:rsidP="007551ED">
            <w:pPr>
              <w:widowControl w:val="0"/>
              <w:ind w:left="-105"/>
              <w:jc w:val="both"/>
              <w:rPr>
                <w:sz w:val="20"/>
                <w:szCs w:val="22"/>
              </w:rPr>
            </w:pPr>
            <w:r w:rsidRPr="00C342E2">
              <w:rPr>
                <w:sz w:val="20"/>
                <w:szCs w:val="22"/>
              </w:rPr>
              <w:t>- Các Cục: Trồng trọt, Chăn nuôi;</w:t>
            </w:r>
          </w:p>
          <w:p w14:paraId="18851FF4" w14:textId="77777777" w:rsidR="007E546D" w:rsidRPr="00C342E2" w:rsidRDefault="007E546D" w:rsidP="007551ED">
            <w:pPr>
              <w:widowControl w:val="0"/>
              <w:ind w:left="-105"/>
              <w:jc w:val="both"/>
              <w:rPr>
                <w:sz w:val="20"/>
                <w:szCs w:val="22"/>
                <w:lang w:val="vi-VN"/>
              </w:rPr>
            </w:pPr>
            <w:r w:rsidRPr="00C342E2">
              <w:rPr>
                <w:sz w:val="20"/>
                <w:szCs w:val="22"/>
                <w:lang w:val="it-IT"/>
              </w:rPr>
              <w:t>- BCH PCTT &amp;TCKN các tỉnh (qua Website);</w:t>
            </w:r>
          </w:p>
          <w:p w14:paraId="46279607" w14:textId="0E3B37D2" w:rsidR="007E546D" w:rsidRPr="00C342E2" w:rsidRDefault="007E546D" w:rsidP="007551ED">
            <w:pPr>
              <w:widowControl w:val="0"/>
              <w:ind w:hanging="108"/>
              <w:jc w:val="both"/>
              <w:rPr>
                <w:b/>
                <w:i/>
                <w:noProof/>
                <w:sz w:val="22"/>
                <w:lang w:val="it-IT"/>
              </w:rPr>
            </w:pPr>
            <w:r w:rsidRPr="00C342E2">
              <w:rPr>
                <w:sz w:val="20"/>
                <w:szCs w:val="22"/>
              </w:rPr>
              <w:t>- Lưu: VT.</w:t>
            </w:r>
            <w:r w:rsidRPr="00C342E2">
              <w:rPr>
                <w:noProof/>
                <w:spacing w:val="6"/>
                <w:sz w:val="27"/>
                <w:szCs w:val="27"/>
              </w:rPr>
              <w:t xml:space="preserve"> </w:t>
            </w:r>
          </w:p>
        </w:tc>
        <w:tc>
          <w:tcPr>
            <w:tcW w:w="4111" w:type="dxa"/>
          </w:tcPr>
          <w:p w14:paraId="77B361D5" w14:textId="77777777" w:rsidR="007E546D" w:rsidRPr="00C342E2" w:rsidRDefault="007E546D" w:rsidP="007551ED">
            <w:pPr>
              <w:widowControl w:val="0"/>
              <w:jc w:val="center"/>
              <w:rPr>
                <w:b/>
                <w:sz w:val="26"/>
                <w:szCs w:val="26"/>
              </w:rPr>
            </w:pPr>
            <w:r w:rsidRPr="00C342E2">
              <w:rPr>
                <w:b/>
                <w:sz w:val="26"/>
                <w:szCs w:val="26"/>
              </w:rPr>
              <w:t>KT. CHÁNH VĂN PHÒNG</w:t>
            </w:r>
          </w:p>
          <w:p w14:paraId="37BD19AC" w14:textId="77777777" w:rsidR="007E546D" w:rsidRPr="00C342E2" w:rsidRDefault="007E546D" w:rsidP="007551ED">
            <w:pPr>
              <w:widowControl w:val="0"/>
              <w:jc w:val="center"/>
              <w:rPr>
                <w:b/>
                <w:sz w:val="26"/>
                <w:szCs w:val="26"/>
              </w:rPr>
            </w:pPr>
            <w:r w:rsidRPr="00C342E2">
              <w:rPr>
                <w:b/>
                <w:sz w:val="26"/>
                <w:szCs w:val="26"/>
              </w:rPr>
              <w:t>PHÓ CHÁNH VĂN PHÒNG</w:t>
            </w:r>
          </w:p>
          <w:p w14:paraId="6C8EA789" w14:textId="77777777" w:rsidR="007E546D" w:rsidRPr="00C342E2" w:rsidRDefault="007E546D" w:rsidP="007551ED">
            <w:pPr>
              <w:widowControl w:val="0"/>
              <w:jc w:val="center"/>
              <w:rPr>
                <w:b/>
                <w:sz w:val="8"/>
                <w:szCs w:val="8"/>
              </w:rPr>
            </w:pPr>
          </w:p>
          <w:p w14:paraId="37BE1A9F" w14:textId="77777777" w:rsidR="007E546D" w:rsidRPr="00C342E2" w:rsidRDefault="007E546D" w:rsidP="007551ED">
            <w:pPr>
              <w:widowControl w:val="0"/>
              <w:jc w:val="center"/>
              <w:rPr>
                <w:b/>
                <w:sz w:val="8"/>
                <w:szCs w:val="8"/>
              </w:rPr>
            </w:pPr>
          </w:p>
          <w:p w14:paraId="13101650" w14:textId="77777777" w:rsidR="007E546D" w:rsidRPr="00C342E2" w:rsidRDefault="007E546D" w:rsidP="007551ED">
            <w:pPr>
              <w:widowControl w:val="0"/>
              <w:jc w:val="center"/>
              <w:rPr>
                <w:b/>
                <w:sz w:val="8"/>
                <w:szCs w:val="8"/>
              </w:rPr>
            </w:pPr>
          </w:p>
          <w:p w14:paraId="6B34B8A7" w14:textId="77777777" w:rsidR="007E546D" w:rsidRPr="00C342E2" w:rsidRDefault="007E546D" w:rsidP="007551ED">
            <w:pPr>
              <w:widowControl w:val="0"/>
              <w:jc w:val="center"/>
              <w:rPr>
                <w:b/>
                <w:sz w:val="8"/>
                <w:szCs w:val="8"/>
              </w:rPr>
            </w:pPr>
          </w:p>
          <w:p w14:paraId="609CC458" w14:textId="77777777" w:rsidR="007E546D" w:rsidRPr="00C342E2" w:rsidRDefault="007E546D" w:rsidP="007551ED">
            <w:pPr>
              <w:widowControl w:val="0"/>
              <w:jc w:val="center"/>
              <w:rPr>
                <w:b/>
                <w:sz w:val="8"/>
                <w:szCs w:val="8"/>
              </w:rPr>
            </w:pPr>
          </w:p>
          <w:p w14:paraId="79255089" w14:textId="77777777" w:rsidR="007E546D" w:rsidRPr="00C342E2" w:rsidRDefault="007E546D" w:rsidP="007551ED">
            <w:pPr>
              <w:widowControl w:val="0"/>
              <w:jc w:val="center"/>
              <w:rPr>
                <w:b/>
                <w:sz w:val="2"/>
                <w:szCs w:val="8"/>
              </w:rPr>
            </w:pPr>
          </w:p>
          <w:p w14:paraId="278F9F8B" w14:textId="77777777" w:rsidR="007E546D" w:rsidRPr="00C342E2" w:rsidRDefault="007E546D" w:rsidP="007551ED">
            <w:pPr>
              <w:widowControl w:val="0"/>
              <w:jc w:val="center"/>
              <w:rPr>
                <w:b/>
                <w:sz w:val="8"/>
                <w:szCs w:val="8"/>
              </w:rPr>
            </w:pPr>
          </w:p>
          <w:p w14:paraId="4BE85011" w14:textId="77777777" w:rsidR="007E546D" w:rsidRPr="00C342E2" w:rsidRDefault="007E546D" w:rsidP="007551ED">
            <w:pPr>
              <w:widowControl w:val="0"/>
              <w:jc w:val="center"/>
              <w:rPr>
                <w:b/>
                <w:sz w:val="8"/>
                <w:szCs w:val="8"/>
              </w:rPr>
            </w:pPr>
          </w:p>
          <w:p w14:paraId="2A547B56" w14:textId="77777777" w:rsidR="007E546D" w:rsidRPr="00C342E2" w:rsidRDefault="007E546D" w:rsidP="007551ED">
            <w:pPr>
              <w:widowControl w:val="0"/>
              <w:jc w:val="center"/>
              <w:rPr>
                <w:b/>
                <w:sz w:val="8"/>
                <w:szCs w:val="8"/>
              </w:rPr>
            </w:pPr>
          </w:p>
          <w:p w14:paraId="060C5FF2" w14:textId="77777777" w:rsidR="007E546D" w:rsidRPr="00C342E2" w:rsidRDefault="007E546D" w:rsidP="007551ED">
            <w:pPr>
              <w:widowControl w:val="0"/>
              <w:jc w:val="center"/>
              <w:rPr>
                <w:b/>
                <w:sz w:val="8"/>
                <w:szCs w:val="8"/>
              </w:rPr>
            </w:pPr>
          </w:p>
          <w:p w14:paraId="23C98841" w14:textId="77777777" w:rsidR="007E546D" w:rsidRPr="00C342E2" w:rsidRDefault="007E546D" w:rsidP="007551ED">
            <w:pPr>
              <w:widowControl w:val="0"/>
              <w:jc w:val="center"/>
              <w:rPr>
                <w:b/>
                <w:sz w:val="8"/>
                <w:szCs w:val="8"/>
              </w:rPr>
            </w:pPr>
          </w:p>
          <w:p w14:paraId="057CE814" w14:textId="77777777" w:rsidR="007E546D" w:rsidRPr="00C342E2" w:rsidRDefault="007E546D" w:rsidP="007551ED">
            <w:pPr>
              <w:widowControl w:val="0"/>
              <w:jc w:val="center"/>
              <w:rPr>
                <w:b/>
                <w:sz w:val="8"/>
                <w:szCs w:val="8"/>
              </w:rPr>
            </w:pPr>
          </w:p>
          <w:p w14:paraId="23DFFF2A" w14:textId="77777777" w:rsidR="007E546D" w:rsidRPr="00C342E2" w:rsidRDefault="007E546D" w:rsidP="007551ED">
            <w:pPr>
              <w:widowControl w:val="0"/>
              <w:jc w:val="center"/>
              <w:rPr>
                <w:b/>
                <w:sz w:val="8"/>
                <w:szCs w:val="8"/>
              </w:rPr>
            </w:pPr>
          </w:p>
          <w:p w14:paraId="634CB510" w14:textId="77777777" w:rsidR="007E546D" w:rsidRPr="00C342E2" w:rsidRDefault="007E546D" w:rsidP="007551ED">
            <w:pPr>
              <w:widowControl w:val="0"/>
              <w:jc w:val="center"/>
              <w:rPr>
                <w:b/>
                <w:sz w:val="8"/>
                <w:szCs w:val="8"/>
              </w:rPr>
            </w:pPr>
          </w:p>
          <w:p w14:paraId="10CB199B" w14:textId="77777777" w:rsidR="007E546D" w:rsidRPr="00C342E2" w:rsidRDefault="007E546D" w:rsidP="007551ED">
            <w:pPr>
              <w:widowControl w:val="0"/>
              <w:jc w:val="center"/>
              <w:rPr>
                <w:b/>
                <w:sz w:val="8"/>
                <w:szCs w:val="8"/>
              </w:rPr>
            </w:pPr>
          </w:p>
          <w:p w14:paraId="5AA20D46" w14:textId="77777777" w:rsidR="007E546D" w:rsidRPr="00C342E2" w:rsidRDefault="007E546D" w:rsidP="007551ED">
            <w:pPr>
              <w:widowControl w:val="0"/>
              <w:rPr>
                <w:b/>
                <w:sz w:val="8"/>
                <w:szCs w:val="8"/>
              </w:rPr>
            </w:pPr>
          </w:p>
          <w:p w14:paraId="15E41897" w14:textId="77777777" w:rsidR="007E546D" w:rsidRPr="00C342E2" w:rsidRDefault="007E546D" w:rsidP="007551ED">
            <w:pPr>
              <w:widowControl w:val="0"/>
              <w:spacing w:before="120"/>
              <w:jc w:val="center"/>
              <w:rPr>
                <w:b/>
                <w:sz w:val="28"/>
                <w:szCs w:val="28"/>
              </w:rPr>
            </w:pPr>
            <w:r w:rsidRPr="00C342E2">
              <w:rPr>
                <w:b/>
                <w:sz w:val="28"/>
                <w:szCs w:val="28"/>
              </w:rPr>
              <w:t>Nguyễn Văn Tiến</w:t>
            </w:r>
          </w:p>
        </w:tc>
      </w:tr>
    </w:tbl>
    <w:p w14:paraId="32EB2DEA" w14:textId="43F554D6" w:rsidR="007E546D" w:rsidRPr="00F07138" w:rsidRDefault="007E546D" w:rsidP="007E546D">
      <w:pPr>
        <w:widowControl w:val="0"/>
        <w:shd w:val="clear" w:color="auto" w:fill="FFFFFF"/>
        <w:tabs>
          <w:tab w:val="left" w:pos="567"/>
        </w:tabs>
        <w:spacing w:before="40" w:line="350" w:lineRule="exact"/>
        <w:ind w:firstLine="709"/>
        <w:jc w:val="both"/>
        <w:rPr>
          <w:spacing w:val="6"/>
          <w:sz w:val="27"/>
          <w:szCs w:val="27"/>
          <w:highlight w:val="yellow"/>
        </w:rPr>
      </w:pPr>
    </w:p>
    <w:p w14:paraId="094608F7" w14:textId="35C46F48" w:rsidR="007E546D" w:rsidRPr="00FB7A5E" w:rsidRDefault="008E7557" w:rsidP="00FC53F6">
      <w:pPr>
        <w:pStyle w:val="ListParagraph"/>
        <w:widowControl w:val="0"/>
        <w:tabs>
          <w:tab w:val="left" w:pos="851"/>
        </w:tabs>
        <w:spacing w:after="100" w:line="264" w:lineRule="auto"/>
        <w:ind w:left="709"/>
        <w:contextualSpacing w:val="0"/>
        <w:jc w:val="right"/>
        <w:rPr>
          <w:sz w:val="27"/>
          <w:szCs w:val="27"/>
          <w:lang w:eastAsia="x-none"/>
        </w:rPr>
      </w:pPr>
      <w:r w:rsidRPr="00F07138">
        <w:rPr>
          <w:noProof/>
          <w:spacing w:val="6"/>
          <w:sz w:val="27"/>
          <w:szCs w:val="27"/>
          <w:highlight w:val="yellow"/>
        </w:rPr>
        <mc:AlternateContent>
          <mc:Choice Requires="wps">
            <w:drawing>
              <wp:anchor distT="0" distB="0" distL="114300" distR="114300" simplePos="0" relativeHeight="251666432" behindDoc="0" locked="0" layoutInCell="1" allowOverlap="1" wp14:anchorId="034D3B75" wp14:editId="610C0166">
                <wp:simplePos x="0" y="0"/>
                <wp:positionH relativeFrom="column">
                  <wp:posOffset>243840</wp:posOffset>
                </wp:positionH>
                <wp:positionV relativeFrom="paragraph">
                  <wp:posOffset>34290</wp:posOffset>
                </wp:positionV>
                <wp:extent cx="4438650" cy="1781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226EF" w14:textId="772E05EE" w:rsidR="00222E80" w:rsidRPr="00890AE5" w:rsidRDefault="00222E80" w:rsidP="008E7557">
                            <w:pPr>
                              <w:shd w:val="clear" w:color="auto" w:fill="FFFFFF"/>
                              <w:spacing w:before="120" w:line="312" w:lineRule="auto"/>
                              <w:rPr>
                                <w:color w:val="FFFFFF" w:themeColor="background1"/>
                                <w:szCs w:val="22"/>
                              </w:rPr>
                            </w:pPr>
                            <w:r w:rsidRPr="00890AE5">
                              <w:rPr>
                                <w:color w:val="FFFFFF" w:themeColor="background1"/>
                                <w:szCs w:val="22"/>
                              </w:rPr>
                              <w:t>Trưởng ca trực:</w:t>
                            </w:r>
                            <w:r w:rsidRPr="00890AE5">
                              <w:rPr>
                                <w:color w:val="FFFFFF" w:themeColor="background1"/>
                                <w:szCs w:val="22"/>
                              </w:rPr>
                              <w:tab/>
                            </w:r>
                            <w:r w:rsidRPr="00890AE5">
                              <w:rPr>
                                <w:color w:val="FFFFFF" w:themeColor="background1"/>
                                <w:szCs w:val="22"/>
                              </w:rPr>
                              <w:tab/>
                            </w:r>
                            <w:r w:rsidR="008E7557" w:rsidRPr="00890AE5">
                              <w:rPr>
                                <w:color w:val="FFFFFF" w:themeColor="background1"/>
                                <w:szCs w:val="22"/>
                              </w:rPr>
                              <w:tab/>
                            </w:r>
                            <w:r w:rsidR="002F094B" w:rsidRPr="00890AE5">
                              <w:rPr>
                                <w:color w:val="FFFFFF" w:themeColor="background1"/>
                                <w:szCs w:val="22"/>
                              </w:rPr>
                              <w:t>Lê Minh Nhật</w:t>
                            </w:r>
                          </w:p>
                          <w:p w14:paraId="4EDC8926" w14:textId="513F862A" w:rsidR="00222E80" w:rsidRPr="00890AE5" w:rsidRDefault="00222E80" w:rsidP="008E7557">
                            <w:pPr>
                              <w:shd w:val="clear" w:color="auto" w:fill="FFFFFF"/>
                              <w:spacing w:before="120" w:line="312" w:lineRule="auto"/>
                              <w:rPr>
                                <w:color w:val="FFFFFF" w:themeColor="background1"/>
                                <w:szCs w:val="22"/>
                              </w:rPr>
                            </w:pPr>
                            <w:r w:rsidRPr="00890AE5">
                              <w:rPr>
                                <w:color w:val="FFFFFF" w:themeColor="background1"/>
                                <w:szCs w:val="22"/>
                              </w:rPr>
                              <w:t>Trực ban 1:</w:t>
                            </w:r>
                            <w:r w:rsidRPr="00890AE5">
                              <w:rPr>
                                <w:color w:val="FFFFFF" w:themeColor="background1"/>
                                <w:szCs w:val="22"/>
                              </w:rPr>
                              <w:tab/>
                            </w:r>
                            <w:r w:rsidRPr="00890AE5">
                              <w:rPr>
                                <w:color w:val="FFFFFF" w:themeColor="background1"/>
                                <w:szCs w:val="22"/>
                              </w:rPr>
                              <w:tab/>
                            </w:r>
                            <w:r w:rsidRPr="00890AE5">
                              <w:rPr>
                                <w:color w:val="FFFFFF" w:themeColor="background1"/>
                                <w:szCs w:val="22"/>
                              </w:rPr>
                              <w:tab/>
                            </w:r>
                            <w:r w:rsidR="008E7557" w:rsidRPr="00890AE5">
                              <w:rPr>
                                <w:color w:val="FFFFFF" w:themeColor="background1"/>
                                <w:szCs w:val="22"/>
                              </w:rPr>
                              <w:tab/>
                            </w:r>
                            <w:r w:rsidR="002F094B" w:rsidRPr="00890AE5">
                              <w:rPr>
                                <w:color w:val="FFFFFF" w:themeColor="background1"/>
                                <w:szCs w:val="22"/>
                              </w:rPr>
                              <w:t>Nguyễn Xuân Tùng</w:t>
                            </w:r>
                          </w:p>
                          <w:p w14:paraId="7D8646F9" w14:textId="31CB00B6" w:rsidR="00222E80" w:rsidRPr="00890AE5" w:rsidRDefault="00222E80" w:rsidP="008E7557">
                            <w:pPr>
                              <w:shd w:val="clear" w:color="auto" w:fill="FFFFFF"/>
                              <w:spacing w:before="120" w:line="312" w:lineRule="auto"/>
                              <w:rPr>
                                <w:color w:val="FFFFFF" w:themeColor="background1"/>
                                <w:szCs w:val="22"/>
                              </w:rPr>
                            </w:pPr>
                            <w:r w:rsidRPr="00890AE5">
                              <w:rPr>
                                <w:color w:val="FFFFFF" w:themeColor="background1"/>
                                <w:szCs w:val="22"/>
                              </w:rPr>
                              <w:t>Trực ban 2:</w:t>
                            </w:r>
                            <w:r w:rsidRPr="00890AE5">
                              <w:rPr>
                                <w:color w:val="FFFFFF" w:themeColor="background1"/>
                                <w:szCs w:val="22"/>
                              </w:rPr>
                              <w:tab/>
                            </w:r>
                            <w:r w:rsidRPr="00890AE5">
                              <w:rPr>
                                <w:color w:val="FFFFFF" w:themeColor="background1"/>
                                <w:szCs w:val="22"/>
                              </w:rPr>
                              <w:tab/>
                            </w:r>
                            <w:r w:rsidRPr="00890AE5">
                              <w:rPr>
                                <w:color w:val="FFFFFF" w:themeColor="background1"/>
                                <w:szCs w:val="22"/>
                              </w:rPr>
                              <w:tab/>
                            </w:r>
                            <w:r w:rsidR="008E7557" w:rsidRPr="00890AE5">
                              <w:rPr>
                                <w:color w:val="FFFFFF" w:themeColor="background1"/>
                                <w:szCs w:val="22"/>
                              </w:rPr>
                              <w:tab/>
                            </w:r>
                            <w:r w:rsidR="002F094B" w:rsidRPr="00890AE5">
                              <w:rPr>
                                <w:color w:val="FFFFFF" w:themeColor="background1"/>
                                <w:szCs w:val="22"/>
                              </w:rPr>
                              <w:t>Nguyễn Hữu Đức</w:t>
                            </w:r>
                          </w:p>
                          <w:p w14:paraId="235DCC4C" w14:textId="17A91EE7" w:rsidR="00222E80" w:rsidRPr="00890AE5" w:rsidRDefault="00222E80" w:rsidP="008E7557">
                            <w:pPr>
                              <w:shd w:val="clear" w:color="auto" w:fill="FFFFFF"/>
                              <w:spacing w:before="120" w:line="312" w:lineRule="auto"/>
                              <w:rPr>
                                <w:color w:val="FFFFFF" w:themeColor="background1"/>
                                <w:szCs w:val="22"/>
                              </w:rPr>
                            </w:pPr>
                            <w:r w:rsidRPr="00890AE5">
                              <w:rPr>
                                <w:color w:val="FFFFFF" w:themeColor="background1"/>
                                <w:szCs w:val="22"/>
                              </w:rPr>
                              <w:t xml:space="preserve">Trực ban 3: </w:t>
                            </w:r>
                            <w:r w:rsidRPr="00890AE5">
                              <w:rPr>
                                <w:color w:val="FFFFFF" w:themeColor="background1"/>
                                <w:szCs w:val="22"/>
                              </w:rPr>
                              <w:tab/>
                            </w:r>
                            <w:r w:rsidRPr="00890AE5">
                              <w:rPr>
                                <w:color w:val="FFFFFF" w:themeColor="background1"/>
                                <w:szCs w:val="22"/>
                              </w:rPr>
                              <w:tab/>
                            </w:r>
                            <w:r w:rsidRPr="00890AE5">
                              <w:rPr>
                                <w:color w:val="FFFFFF" w:themeColor="background1"/>
                                <w:szCs w:val="22"/>
                              </w:rPr>
                              <w:tab/>
                            </w:r>
                            <w:r w:rsidR="008E7557" w:rsidRPr="00890AE5">
                              <w:rPr>
                                <w:color w:val="FFFFFF" w:themeColor="background1"/>
                                <w:szCs w:val="22"/>
                              </w:rPr>
                              <w:tab/>
                            </w:r>
                            <w:r w:rsidR="002F094B" w:rsidRPr="00890AE5">
                              <w:rPr>
                                <w:color w:val="FFFFFF" w:themeColor="background1"/>
                                <w:szCs w:val="22"/>
                              </w:rPr>
                              <w:t>Lê Đức Anh</w:t>
                            </w:r>
                          </w:p>
                          <w:p w14:paraId="2743ADF8" w14:textId="10AE34CE" w:rsidR="00222E80" w:rsidRPr="00890AE5" w:rsidRDefault="00222E80" w:rsidP="008E7557">
                            <w:pPr>
                              <w:shd w:val="clear" w:color="auto" w:fill="FFFFFF"/>
                              <w:spacing w:before="120" w:line="312" w:lineRule="auto"/>
                              <w:rPr>
                                <w:color w:val="FFFFFF" w:themeColor="background1"/>
                                <w:szCs w:val="22"/>
                              </w:rPr>
                            </w:pPr>
                            <w:r w:rsidRPr="00890AE5">
                              <w:rPr>
                                <w:color w:val="FFFFFF" w:themeColor="background1"/>
                                <w:szCs w:val="22"/>
                              </w:rPr>
                              <w:t xml:space="preserve">Trực ban 4: </w:t>
                            </w:r>
                            <w:r w:rsidRPr="00890AE5">
                              <w:rPr>
                                <w:color w:val="FFFFFF" w:themeColor="background1"/>
                                <w:szCs w:val="22"/>
                              </w:rPr>
                              <w:tab/>
                            </w:r>
                            <w:r w:rsidRPr="00890AE5">
                              <w:rPr>
                                <w:color w:val="FFFFFF" w:themeColor="background1"/>
                                <w:szCs w:val="22"/>
                              </w:rPr>
                              <w:tab/>
                            </w:r>
                            <w:r w:rsidRPr="00890AE5">
                              <w:rPr>
                                <w:color w:val="FFFFFF" w:themeColor="background1"/>
                                <w:szCs w:val="22"/>
                              </w:rPr>
                              <w:tab/>
                            </w:r>
                            <w:r w:rsidR="008E7557" w:rsidRPr="00890AE5">
                              <w:rPr>
                                <w:color w:val="FFFFFF" w:themeColor="background1"/>
                                <w:szCs w:val="22"/>
                              </w:rPr>
                              <w:tab/>
                            </w:r>
                            <w:r w:rsidR="002F094B" w:rsidRPr="00890AE5">
                              <w:rPr>
                                <w:color w:val="FFFFFF" w:themeColor="background1"/>
                                <w:szCs w:val="22"/>
                              </w:rPr>
                              <w:t>Hoàng Đức Anh</w:t>
                            </w:r>
                          </w:p>
                          <w:p w14:paraId="6073539A" w14:textId="0892B819" w:rsidR="00222E80" w:rsidRPr="00B87D43" w:rsidRDefault="00222E80" w:rsidP="008E7557">
                            <w:pPr>
                              <w:shd w:val="clear" w:color="auto" w:fill="FFFFFF"/>
                              <w:spacing w:before="80" w:line="312" w:lineRule="auto"/>
                              <w:rPr>
                                <w:szCs w:val="22"/>
                              </w:rPr>
                            </w:pPr>
                            <w:r w:rsidRPr="00B87D43">
                              <w:rPr>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D3B75" id="_x0000_t202" coordsize="21600,21600" o:spt="202" path="m,l,21600r21600,l21600,xe">
                <v:stroke joinstyle="miter"/>
                <v:path gradientshapeok="t" o:connecttype="rect"/>
              </v:shapetype>
              <v:shape id="Text Box 2" o:spid="_x0000_s1026" type="#_x0000_t202" style="position:absolute;left:0;text-align:left;margin-left:19.2pt;margin-top:2.7pt;width:349.5pt;height:14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MB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" filled="f" stroked="f">
                <v:textbox>
                  <w:txbxContent>
                    <w:p w14:paraId="524226EF" w14:textId="772E05EE" w:rsidR="00222E80" w:rsidRPr="00890AE5" w:rsidRDefault="00222E80" w:rsidP="008E7557">
                      <w:pPr>
                        <w:shd w:val="clear" w:color="auto" w:fill="FFFFFF"/>
                        <w:spacing w:before="120" w:line="312" w:lineRule="auto"/>
                        <w:rPr>
                          <w:color w:val="FFFFFF" w:themeColor="background1"/>
                          <w:szCs w:val="22"/>
                        </w:rPr>
                      </w:pPr>
                      <w:r w:rsidRPr="00890AE5">
                        <w:rPr>
                          <w:color w:val="FFFFFF" w:themeColor="background1"/>
                          <w:szCs w:val="22"/>
                        </w:rPr>
                        <w:t>Trưởng ca trực:</w:t>
                      </w:r>
                      <w:r w:rsidRPr="00890AE5">
                        <w:rPr>
                          <w:color w:val="FFFFFF" w:themeColor="background1"/>
                          <w:szCs w:val="22"/>
                        </w:rPr>
                        <w:tab/>
                      </w:r>
                      <w:r w:rsidRPr="00890AE5">
                        <w:rPr>
                          <w:color w:val="FFFFFF" w:themeColor="background1"/>
                          <w:szCs w:val="22"/>
                        </w:rPr>
                        <w:tab/>
                      </w:r>
                      <w:r w:rsidR="008E7557" w:rsidRPr="00890AE5">
                        <w:rPr>
                          <w:color w:val="FFFFFF" w:themeColor="background1"/>
                          <w:szCs w:val="22"/>
                        </w:rPr>
                        <w:tab/>
                      </w:r>
                      <w:r w:rsidR="002F094B" w:rsidRPr="00890AE5">
                        <w:rPr>
                          <w:color w:val="FFFFFF" w:themeColor="background1"/>
                          <w:szCs w:val="22"/>
                        </w:rPr>
                        <w:t>Lê Minh Nhật</w:t>
                      </w:r>
                    </w:p>
                    <w:p w14:paraId="4EDC8926" w14:textId="513F862A" w:rsidR="00222E80" w:rsidRPr="00890AE5" w:rsidRDefault="00222E80" w:rsidP="008E7557">
                      <w:pPr>
                        <w:shd w:val="clear" w:color="auto" w:fill="FFFFFF"/>
                        <w:spacing w:before="120" w:line="312" w:lineRule="auto"/>
                        <w:rPr>
                          <w:color w:val="FFFFFF" w:themeColor="background1"/>
                          <w:szCs w:val="22"/>
                        </w:rPr>
                      </w:pPr>
                      <w:r w:rsidRPr="00890AE5">
                        <w:rPr>
                          <w:color w:val="FFFFFF" w:themeColor="background1"/>
                          <w:szCs w:val="22"/>
                        </w:rPr>
                        <w:t>Trực ban 1:</w:t>
                      </w:r>
                      <w:r w:rsidRPr="00890AE5">
                        <w:rPr>
                          <w:color w:val="FFFFFF" w:themeColor="background1"/>
                          <w:szCs w:val="22"/>
                        </w:rPr>
                        <w:tab/>
                      </w:r>
                      <w:r w:rsidRPr="00890AE5">
                        <w:rPr>
                          <w:color w:val="FFFFFF" w:themeColor="background1"/>
                          <w:szCs w:val="22"/>
                        </w:rPr>
                        <w:tab/>
                      </w:r>
                      <w:r w:rsidRPr="00890AE5">
                        <w:rPr>
                          <w:color w:val="FFFFFF" w:themeColor="background1"/>
                          <w:szCs w:val="22"/>
                        </w:rPr>
                        <w:tab/>
                      </w:r>
                      <w:r w:rsidR="008E7557" w:rsidRPr="00890AE5">
                        <w:rPr>
                          <w:color w:val="FFFFFF" w:themeColor="background1"/>
                          <w:szCs w:val="22"/>
                        </w:rPr>
                        <w:tab/>
                      </w:r>
                      <w:r w:rsidR="002F094B" w:rsidRPr="00890AE5">
                        <w:rPr>
                          <w:color w:val="FFFFFF" w:themeColor="background1"/>
                          <w:szCs w:val="22"/>
                        </w:rPr>
                        <w:t>Nguyễn Xuân Tùng</w:t>
                      </w:r>
                    </w:p>
                    <w:p w14:paraId="7D8646F9" w14:textId="31CB00B6" w:rsidR="00222E80" w:rsidRPr="00890AE5" w:rsidRDefault="00222E80" w:rsidP="008E7557">
                      <w:pPr>
                        <w:shd w:val="clear" w:color="auto" w:fill="FFFFFF"/>
                        <w:spacing w:before="120" w:line="312" w:lineRule="auto"/>
                        <w:rPr>
                          <w:color w:val="FFFFFF" w:themeColor="background1"/>
                          <w:szCs w:val="22"/>
                        </w:rPr>
                      </w:pPr>
                      <w:r w:rsidRPr="00890AE5">
                        <w:rPr>
                          <w:color w:val="FFFFFF" w:themeColor="background1"/>
                          <w:szCs w:val="22"/>
                        </w:rPr>
                        <w:t>Trực ban 2:</w:t>
                      </w:r>
                      <w:r w:rsidRPr="00890AE5">
                        <w:rPr>
                          <w:color w:val="FFFFFF" w:themeColor="background1"/>
                          <w:szCs w:val="22"/>
                        </w:rPr>
                        <w:tab/>
                      </w:r>
                      <w:r w:rsidRPr="00890AE5">
                        <w:rPr>
                          <w:color w:val="FFFFFF" w:themeColor="background1"/>
                          <w:szCs w:val="22"/>
                        </w:rPr>
                        <w:tab/>
                      </w:r>
                      <w:r w:rsidRPr="00890AE5">
                        <w:rPr>
                          <w:color w:val="FFFFFF" w:themeColor="background1"/>
                          <w:szCs w:val="22"/>
                        </w:rPr>
                        <w:tab/>
                      </w:r>
                      <w:r w:rsidR="008E7557" w:rsidRPr="00890AE5">
                        <w:rPr>
                          <w:color w:val="FFFFFF" w:themeColor="background1"/>
                          <w:szCs w:val="22"/>
                        </w:rPr>
                        <w:tab/>
                      </w:r>
                      <w:r w:rsidR="002F094B" w:rsidRPr="00890AE5">
                        <w:rPr>
                          <w:color w:val="FFFFFF" w:themeColor="background1"/>
                          <w:szCs w:val="22"/>
                        </w:rPr>
                        <w:t>Nguyễn Hữu Đức</w:t>
                      </w:r>
                    </w:p>
                    <w:p w14:paraId="235DCC4C" w14:textId="17A91EE7" w:rsidR="00222E80" w:rsidRPr="00890AE5" w:rsidRDefault="00222E80" w:rsidP="008E7557">
                      <w:pPr>
                        <w:shd w:val="clear" w:color="auto" w:fill="FFFFFF"/>
                        <w:spacing w:before="120" w:line="312" w:lineRule="auto"/>
                        <w:rPr>
                          <w:color w:val="FFFFFF" w:themeColor="background1"/>
                          <w:szCs w:val="22"/>
                        </w:rPr>
                      </w:pPr>
                      <w:r w:rsidRPr="00890AE5">
                        <w:rPr>
                          <w:color w:val="FFFFFF" w:themeColor="background1"/>
                          <w:szCs w:val="22"/>
                        </w:rPr>
                        <w:t xml:space="preserve">Trực ban 3: </w:t>
                      </w:r>
                      <w:r w:rsidRPr="00890AE5">
                        <w:rPr>
                          <w:color w:val="FFFFFF" w:themeColor="background1"/>
                          <w:szCs w:val="22"/>
                        </w:rPr>
                        <w:tab/>
                      </w:r>
                      <w:r w:rsidRPr="00890AE5">
                        <w:rPr>
                          <w:color w:val="FFFFFF" w:themeColor="background1"/>
                          <w:szCs w:val="22"/>
                        </w:rPr>
                        <w:tab/>
                      </w:r>
                      <w:r w:rsidRPr="00890AE5">
                        <w:rPr>
                          <w:color w:val="FFFFFF" w:themeColor="background1"/>
                          <w:szCs w:val="22"/>
                        </w:rPr>
                        <w:tab/>
                      </w:r>
                      <w:r w:rsidR="008E7557" w:rsidRPr="00890AE5">
                        <w:rPr>
                          <w:color w:val="FFFFFF" w:themeColor="background1"/>
                          <w:szCs w:val="22"/>
                        </w:rPr>
                        <w:tab/>
                      </w:r>
                      <w:r w:rsidR="002F094B" w:rsidRPr="00890AE5">
                        <w:rPr>
                          <w:color w:val="FFFFFF" w:themeColor="background1"/>
                          <w:szCs w:val="22"/>
                        </w:rPr>
                        <w:t>Lê Đức Anh</w:t>
                      </w:r>
                    </w:p>
                    <w:p w14:paraId="2743ADF8" w14:textId="10AE34CE" w:rsidR="00222E80" w:rsidRPr="00890AE5" w:rsidRDefault="00222E80" w:rsidP="008E7557">
                      <w:pPr>
                        <w:shd w:val="clear" w:color="auto" w:fill="FFFFFF"/>
                        <w:spacing w:before="120" w:line="312" w:lineRule="auto"/>
                        <w:rPr>
                          <w:color w:val="FFFFFF" w:themeColor="background1"/>
                          <w:szCs w:val="22"/>
                        </w:rPr>
                      </w:pPr>
                      <w:r w:rsidRPr="00890AE5">
                        <w:rPr>
                          <w:color w:val="FFFFFF" w:themeColor="background1"/>
                          <w:szCs w:val="22"/>
                        </w:rPr>
                        <w:t xml:space="preserve">Trực ban 4: </w:t>
                      </w:r>
                      <w:r w:rsidRPr="00890AE5">
                        <w:rPr>
                          <w:color w:val="FFFFFF" w:themeColor="background1"/>
                          <w:szCs w:val="22"/>
                        </w:rPr>
                        <w:tab/>
                      </w:r>
                      <w:r w:rsidRPr="00890AE5">
                        <w:rPr>
                          <w:color w:val="FFFFFF" w:themeColor="background1"/>
                          <w:szCs w:val="22"/>
                        </w:rPr>
                        <w:tab/>
                      </w:r>
                      <w:r w:rsidRPr="00890AE5">
                        <w:rPr>
                          <w:color w:val="FFFFFF" w:themeColor="background1"/>
                          <w:szCs w:val="22"/>
                        </w:rPr>
                        <w:tab/>
                      </w:r>
                      <w:r w:rsidR="008E7557" w:rsidRPr="00890AE5">
                        <w:rPr>
                          <w:color w:val="FFFFFF" w:themeColor="background1"/>
                          <w:szCs w:val="22"/>
                        </w:rPr>
                        <w:tab/>
                      </w:r>
                      <w:r w:rsidR="002F094B" w:rsidRPr="00890AE5">
                        <w:rPr>
                          <w:color w:val="FFFFFF" w:themeColor="background1"/>
                          <w:szCs w:val="22"/>
                        </w:rPr>
                        <w:t>Hoàng Đức Anh</w:t>
                      </w:r>
                    </w:p>
                    <w:p w14:paraId="6073539A" w14:textId="0892B819" w:rsidR="00222E80" w:rsidRPr="00B87D43" w:rsidRDefault="00222E80" w:rsidP="008E7557">
                      <w:pPr>
                        <w:shd w:val="clear" w:color="auto" w:fill="FFFFFF"/>
                        <w:spacing w:before="80" w:line="312" w:lineRule="auto"/>
                        <w:rPr>
                          <w:szCs w:val="22"/>
                        </w:rPr>
                      </w:pPr>
                      <w:r w:rsidRPr="00B87D43">
                        <w:rPr>
                          <w:szCs w:val="22"/>
                        </w:rPr>
                        <w:tab/>
                      </w:r>
                    </w:p>
                  </w:txbxContent>
                </v:textbox>
              </v:shape>
            </w:pict>
          </mc:Fallback>
        </mc:AlternateContent>
      </w:r>
    </w:p>
    <w:sectPr w:rsidR="007E546D" w:rsidRPr="00FB7A5E" w:rsidSect="00811D0F">
      <w:footerReference w:type="default" r:id="rId8"/>
      <w:footerReference w:type="first" r:id="rId9"/>
      <w:pgSz w:w="11907" w:h="16840" w:code="9"/>
      <w:pgMar w:top="1077" w:right="992" w:bottom="1077" w:left="1701" w:header="284"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CC537" w14:textId="77777777" w:rsidR="00222E80" w:rsidRDefault="00222E80">
      <w:r>
        <w:separator/>
      </w:r>
    </w:p>
  </w:endnote>
  <w:endnote w:type="continuationSeparator" w:id="0">
    <w:p w14:paraId="7F56382B" w14:textId="77777777" w:rsidR="00222E80" w:rsidRDefault="0022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16021" w14:textId="71C602BA" w:rsidR="00222E80" w:rsidRDefault="00222E80">
    <w:pPr>
      <w:pStyle w:val="Footer"/>
      <w:jc w:val="right"/>
    </w:pPr>
    <w:r>
      <w:fldChar w:fldCharType="begin"/>
    </w:r>
    <w:r>
      <w:instrText xml:space="preserve"> PAGE   \* MERGEFORMAT </w:instrText>
    </w:r>
    <w:r>
      <w:fldChar w:fldCharType="separate"/>
    </w:r>
    <w:r w:rsidR="00890AE5">
      <w:rPr>
        <w:noProof/>
      </w:rPr>
      <w:t>7</w:t>
    </w:r>
    <w:r>
      <w:rPr>
        <w:noProof/>
      </w:rPr>
      <w:fldChar w:fldCharType="end"/>
    </w:r>
  </w:p>
  <w:p w14:paraId="4D01A4EF" w14:textId="77777777" w:rsidR="00222E80" w:rsidRDefault="00222E80" w:rsidP="001E4915">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EC63" w14:textId="18DACC1B" w:rsidR="00222E80" w:rsidRPr="000F0770" w:rsidRDefault="00222E80">
    <w:pPr>
      <w:pStyle w:val="Footer"/>
      <w:jc w:val="right"/>
    </w:pPr>
    <w:r w:rsidRPr="000F0770">
      <w:fldChar w:fldCharType="begin"/>
    </w:r>
    <w:r w:rsidRPr="000F0770">
      <w:instrText xml:space="preserve"> PAGE   \* MERGEFORMAT </w:instrText>
    </w:r>
    <w:r w:rsidRPr="000F0770">
      <w:fldChar w:fldCharType="separate"/>
    </w:r>
    <w:r w:rsidR="00811D0F">
      <w:rPr>
        <w:noProof/>
      </w:rPr>
      <w:t>1</w:t>
    </w:r>
    <w:r w:rsidRPr="000F0770">
      <w:rPr>
        <w:noProof/>
      </w:rPr>
      <w:fldChar w:fldCharType="end"/>
    </w:r>
  </w:p>
  <w:p w14:paraId="05C26417" w14:textId="77777777" w:rsidR="00222E80" w:rsidRPr="009B35DA" w:rsidRDefault="00222E80" w:rsidP="001E49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D71D1" w14:textId="77777777" w:rsidR="00222E80" w:rsidRDefault="00222E80">
      <w:r>
        <w:separator/>
      </w:r>
    </w:p>
  </w:footnote>
  <w:footnote w:type="continuationSeparator" w:id="0">
    <w:p w14:paraId="2DC60015" w14:textId="77777777" w:rsidR="00222E80" w:rsidRDefault="00222E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DC8"/>
    <w:multiLevelType w:val="hybridMultilevel"/>
    <w:tmpl w:val="8C6EE590"/>
    <w:lvl w:ilvl="0" w:tplc="BA46B3D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B724465"/>
    <w:multiLevelType w:val="hybridMultilevel"/>
    <w:tmpl w:val="F894EAA2"/>
    <w:lvl w:ilvl="0" w:tplc="F4644484">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C0A01BC"/>
    <w:multiLevelType w:val="hybridMultilevel"/>
    <w:tmpl w:val="6840B6E4"/>
    <w:lvl w:ilvl="0" w:tplc="6CBE260E">
      <w:start w:val="1"/>
      <w:numFmt w:val="bullet"/>
      <w:lvlText w:val="-"/>
      <w:lvlJc w:val="left"/>
      <w:pPr>
        <w:ind w:left="1429" w:hanging="360"/>
      </w:pPr>
      <w:rPr>
        <w:rFonts w:ascii="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CF846DA"/>
    <w:multiLevelType w:val="hybridMultilevel"/>
    <w:tmpl w:val="03B8FEB6"/>
    <w:lvl w:ilvl="0" w:tplc="59849564">
      <w:start w:val="1"/>
      <w:numFmt w:val="decimal"/>
      <w:lvlText w:val="%1."/>
      <w:lvlJc w:val="left"/>
      <w:pPr>
        <w:ind w:left="1287" w:hanging="360"/>
      </w:pPr>
      <w:rPr>
        <w:rFonts w:hint="default"/>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56137AE"/>
    <w:multiLevelType w:val="hybridMultilevel"/>
    <w:tmpl w:val="23BC516E"/>
    <w:lvl w:ilvl="0" w:tplc="0628A6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85C15ED"/>
    <w:multiLevelType w:val="hybridMultilevel"/>
    <w:tmpl w:val="D4CAD1F0"/>
    <w:lvl w:ilvl="0" w:tplc="5CEC6632">
      <w:start w:val="1"/>
      <w:numFmt w:val="lowerLetter"/>
      <w:lvlText w:val="%1)"/>
      <w:lvlJc w:val="left"/>
      <w:pPr>
        <w:tabs>
          <w:tab w:val="num" w:pos="720"/>
        </w:tabs>
        <w:ind w:left="720" w:hanging="360"/>
      </w:pPr>
    </w:lvl>
    <w:lvl w:ilvl="1" w:tplc="FF5625B4" w:tentative="1">
      <w:start w:val="1"/>
      <w:numFmt w:val="lowerLetter"/>
      <w:lvlText w:val="%2)"/>
      <w:lvlJc w:val="left"/>
      <w:pPr>
        <w:tabs>
          <w:tab w:val="num" w:pos="1440"/>
        </w:tabs>
        <w:ind w:left="1440" w:hanging="360"/>
      </w:pPr>
    </w:lvl>
    <w:lvl w:ilvl="2" w:tplc="BE345748" w:tentative="1">
      <w:start w:val="1"/>
      <w:numFmt w:val="lowerLetter"/>
      <w:lvlText w:val="%3)"/>
      <w:lvlJc w:val="left"/>
      <w:pPr>
        <w:tabs>
          <w:tab w:val="num" w:pos="2160"/>
        </w:tabs>
        <w:ind w:left="2160" w:hanging="360"/>
      </w:pPr>
    </w:lvl>
    <w:lvl w:ilvl="3" w:tplc="DC30D7BC" w:tentative="1">
      <w:start w:val="1"/>
      <w:numFmt w:val="lowerLetter"/>
      <w:lvlText w:val="%4)"/>
      <w:lvlJc w:val="left"/>
      <w:pPr>
        <w:tabs>
          <w:tab w:val="num" w:pos="2880"/>
        </w:tabs>
        <w:ind w:left="2880" w:hanging="360"/>
      </w:pPr>
    </w:lvl>
    <w:lvl w:ilvl="4" w:tplc="FB5A5B98" w:tentative="1">
      <w:start w:val="1"/>
      <w:numFmt w:val="lowerLetter"/>
      <w:lvlText w:val="%5)"/>
      <w:lvlJc w:val="left"/>
      <w:pPr>
        <w:tabs>
          <w:tab w:val="num" w:pos="3600"/>
        </w:tabs>
        <w:ind w:left="3600" w:hanging="360"/>
      </w:pPr>
    </w:lvl>
    <w:lvl w:ilvl="5" w:tplc="4F9456C8" w:tentative="1">
      <w:start w:val="1"/>
      <w:numFmt w:val="lowerLetter"/>
      <w:lvlText w:val="%6)"/>
      <w:lvlJc w:val="left"/>
      <w:pPr>
        <w:tabs>
          <w:tab w:val="num" w:pos="4320"/>
        </w:tabs>
        <w:ind w:left="4320" w:hanging="360"/>
      </w:pPr>
    </w:lvl>
    <w:lvl w:ilvl="6" w:tplc="995AB0A8" w:tentative="1">
      <w:start w:val="1"/>
      <w:numFmt w:val="lowerLetter"/>
      <w:lvlText w:val="%7)"/>
      <w:lvlJc w:val="left"/>
      <w:pPr>
        <w:tabs>
          <w:tab w:val="num" w:pos="5040"/>
        </w:tabs>
        <w:ind w:left="5040" w:hanging="360"/>
      </w:pPr>
    </w:lvl>
    <w:lvl w:ilvl="7" w:tplc="C7F0EF46" w:tentative="1">
      <w:start w:val="1"/>
      <w:numFmt w:val="lowerLetter"/>
      <w:lvlText w:val="%8)"/>
      <w:lvlJc w:val="left"/>
      <w:pPr>
        <w:tabs>
          <w:tab w:val="num" w:pos="5760"/>
        </w:tabs>
        <w:ind w:left="5760" w:hanging="360"/>
      </w:pPr>
    </w:lvl>
    <w:lvl w:ilvl="8" w:tplc="FFC019C4" w:tentative="1">
      <w:start w:val="1"/>
      <w:numFmt w:val="lowerLetter"/>
      <w:lvlText w:val="%9)"/>
      <w:lvlJc w:val="left"/>
      <w:pPr>
        <w:tabs>
          <w:tab w:val="num" w:pos="6480"/>
        </w:tabs>
        <w:ind w:left="6480" w:hanging="360"/>
      </w:pPr>
    </w:lvl>
  </w:abstractNum>
  <w:abstractNum w:abstractNumId="6" w15:restartNumberingAfterBreak="0">
    <w:nsid w:val="32924C15"/>
    <w:multiLevelType w:val="hybridMultilevel"/>
    <w:tmpl w:val="D4D23AE6"/>
    <w:lvl w:ilvl="0" w:tplc="BD8C3C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BB14884"/>
    <w:multiLevelType w:val="hybridMultilevel"/>
    <w:tmpl w:val="82EAC83E"/>
    <w:lvl w:ilvl="0" w:tplc="6CBE260E">
      <w:start w:val="1"/>
      <w:numFmt w:val="bullet"/>
      <w:lvlText w:val="-"/>
      <w:lvlJc w:val="left"/>
      <w:pPr>
        <w:tabs>
          <w:tab w:val="num" w:pos="720"/>
        </w:tabs>
        <w:ind w:left="720" w:hanging="360"/>
      </w:pPr>
      <w:rPr>
        <w:rFonts w:ascii="Times New Roman" w:hAnsi="Times New Roman" w:hint="default"/>
      </w:rPr>
    </w:lvl>
    <w:lvl w:ilvl="1" w:tplc="36D02464" w:tentative="1">
      <w:start w:val="1"/>
      <w:numFmt w:val="bullet"/>
      <w:lvlText w:val="-"/>
      <w:lvlJc w:val="left"/>
      <w:pPr>
        <w:tabs>
          <w:tab w:val="num" w:pos="1440"/>
        </w:tabs>
        <w:ind w:left="1440" w:hanging="360"/>
      </w:pPr>
      <w:rPr>
        <w:rFonts w:ascii="Times New Roman" w:hAnsi="Times New Roman" w:hint="default"/>
      </w:rPr>
    </w:lvl>
    <w:lvl w:ilvl="2" w:tplc="5B4CD7D8" w:tentative="1">
      <w:start w:val="1"/>
      <w:numFmt w:val="bullet"/>
      <w:lvlText w:val="-"/>
      <w:lvlJc w:val="left"/>
      <w:pPr>
        <w:tabs>
          <w:tab w:val="num" w:pos="2160"/>
        </w:tabs>
        <w:ind w:left="2160" w:hanging="360"/>
      </w:pPr>
      <w:rPr>
        <w:rFonts w:ascii="Times New Roman" w:hAnsi="Times New Roman" w:hint="default"/>
      </w:rPr>
    </w:lvl>
    <w:lvl w:ilvl="3" w:tplc="F612A464" w:tentative="1">
      <w:start w:val="1"/>
      <w:numFmt w:val="bullet"/>
      <w:lvlText w:val="-"/>
      <w:lvlJc w:val="left"/>
      <w:pPr>
        <w:tabs>
          <w:tab w:val="num" w:pos="2880"/>
        </w:tabs>
        <w:ind w:left="2880" w:hanging="360"/>
      </w:pPr>
      <w:rPr>
        <w:rFonts w:ascii="Times New Roman" w:hAnsi="Times New Roman" w:hint="default"/>
      </w:rPr>
    </w:lvl>
    <w:lvl w:ilvl="4" w:tplc="2FB6DFD6" w:tentative="1">
      <w:start w:val="1"/>
      <w:numFmt w:val="bullet"/>
      <w:lvlText w:val="-"/>
      <w:lvlJc w:val="left"/>
      <w:pPr>
        <w:tabs>
          <w:tab w:val="num" w:pos="3600"/>
        </w:tabs>
        <w:ind w:left="3600" w:hanging="360"/>
      </w:pPr>
      <w:rPr>
        <w:rFonts w:ascii="Times New Roman" w:hAnsi="Times New Roman" w:hint="default"/>
      </w:rPr>
    </w:lvl>
    <w:lvl w:ilvl="5" w:tplc="C0B45284" w:tentative="1">
      <w:start w:val="1"/>
      <w:numFmt w:val="bullet"/>
      <w:lvlText w:val="-"/>
      <w:lvlJc w:val="left"/>
      <w:pPr>
        <w:tabs>
          <w:tab w:val="num" w:pos="4320"/>
        </w:tabs>
        <w:ind w:left="4320" w:hanging="360"/>
      </w:pPr>
      <w:rPr>
        <w:rFonts w:ascii="Times New Roman" w:hAnsi="Times New Roman" w:hint="default"/>
      </w:rPr>
    </w:lvl>
    <w:lvl w:ilvl="6" w:tplc="165299A0" w:tentative="1">
      <w:start w:val="1"/>
      <w:numFmt w:val="bullet"/>
      <w:lvlText w:val="-"/>
      <w:lvlJc w:val="left"/>
      <w:pPr>
        <w:tabs>
          <w:tab w:val="num" w:pos="5040"/>
        </w:tabs>
        <w:ind w:left="5040" w:hanging="360"/>
      </w:pPr>
      <w:rPr>
        <w:rFonts w:ascii="Times New Roman" w:hAnsi="Times New Roman" w:hint="default"/>
      </w:rPr>
    </w:lvl>
    <w:lvl w:ilvl="7" w:tplc="1910E61C" w:tentative="1">
      <w:start w:val="1"/>
      <w:numFmt w:val="bullet"/>
      <w:lvlText w:val="-"/>
      <w:lvlJc w:val="left"/>
      <w:pPr>
        <w:tabs>
          <w:tab w:val="num" w:pos="5760"/>
        </w:tabs>
        <w:ind w:left="5760" w:hanging="360"/>
      </w:pPr>
      <w:rPr>
        <w:rFonts w:ascii="Times New Roman" w:hAnsi="Times New Roman" w:hint="default"/>
      </w:rPr>
    </w:lvl>
    <w:lvl w:ilvl="8" w:tplc="73BC4ED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2B4FB3"/>
    <w:multiLevelType w:val="multilevel"/>
    <w:tmpl w:val="AA8A0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28717D"/>
    <w:multiLevelType w:val="hybridMultilevel"/>
    <w:tmpl w:val="9DEE383E"/>
    <w:lvl w:ilvl="0" w:tplc="62E8CFC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E8146D7"/>
    <w:multiLevelType w:val="hybridMultilevel"/>
    <w:tmpl w:val="582A9436"/>
    <w:lvl w:ilvl="0" w:tplc="D4F420E6">
      <w:start w:val="3"/>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1" w15:restartNumberingAfterBreak="0">
    <w:nsid w:val="6B921C31"/>
    <w:multiLevelType w:val="hybridMultilevel"/>
    <w:tmpl w:val="79A4FE1A"/>
    <w:lvl w:ilvl="0" w:tplc="EF764AE8">
      <w:start w:val="1"/>
      <w:numFmt w:val="bullet"/>
      <w:lvlText w:val="-"/>
      <w:lvlJc w:val="left"/>
      <w:pPr>
        <w:tabs>
          <w:tab w:val="num" w:pos="720"/>
        </w:tabs>
        <w:ind w:left="720" w:hanging="360"/>
      </w:pPr>
      <w:rPr>
        <w:rFonts w:ascii="Times New Roman" w:hAnsi="Times New Roman" w:hint="default"/>
      </w:rPr>
    </w:lvl>
    <w:lvl w:ilvl="1" w:tplc="1DCEBA70" w:tentative="1">
      <w:start w:val="1"/>
      <w:numFmt w:val="bullet"/>
      <w:lvlText w:val="-"/>
      <w:lvlJc w:val="left"/>
      <w:pPr>
        <w:tabs>
          <w:tab w:val="num" w:pos="1440"/>
        </w:tabs>
        <w:ind w:left="1440" w:hanging="360"/>
      </w:pPr>
      <w:rPr>
        <w:rFonts w:ascii="Times New Roman" w:hAnsi="Times New Roman" w:hint="default"/>
      </w:rPr>
    </w:lvl>
    <w:lvl w:ilvl="2" w:tplc="C950C120" w:tentative="1">
      <w:start w:val="1"/>
      <w:numFmt w:val="bullet"/>
      <w:lvlText w:val="-"/>
      <w:lvlJc w:val="left"/>
      <w:pPr>
        <w:tabs>
          <w:tab w:val="num" w:pos="2160"/>
        </w:tabs>
        <w:ind w:left="2160" w:hanging="360"/>
      </w:pPr>
      <w:rPr>
        <w:rFonts w:ascii="Times New Roman" w:hAnsi="Times New Roman" w:hint="default"/>
      </w:rPr>
    </w:lvl>
    <w:lvl w:ilvl="3" w:tplc="680AD714" w:tentative="1">
      <w:start w:val="1"/>
      <w:numFmt w:val="bullet"/>
      <w:lvlText w:val="-"/>
      <w:lvlJc w:val="left"/>
      <w:pPr>
        <w:tabs>
          <w:tab w:val="num" w:pos="2880"/>
        </w:tabs>
        <w:ind w:left="2880" w:hanging="360"/>
      </w:pPr>
      <w:rPr>
        <w:rFonts w:ascii="Times New Roman" w:hAnsi="Times New Roman" w:hint="default"/>
      </w:rPr>
    </w:lvl>
    <w:lvl w:ilvl="4" w:tplc="CC186EEE" w:tentative="1">
      <w:start w:val="1"/>
      <w:numFmt w:val="bullet"/>
      <w:lvlText w:val="-"/>
      <w:lvlJc w:val="left"/>
      <w:pPr>
        <w:tabs>
          <w:tab w:val="num" w:pos="3600"/>
        </w:tabs>
        <w:ind w:left="3600" w:hanging="360"/>
      </w:pPr>
      <w:rPr>
        <w:rFonts w:ascii="Times New Roman" w:hAnsi="Times New Roman" w:hint="default"/>
      </w:rPr>
    </w:lvl>
    <w:lvl w:ilvl="5" w:tplc="01067F2C" w:tentative="1">
      <w:start w:val="1"/>
      <w:numFmt w:val="bullet"/>
      <w:lvlText w:val="-"/>
      <w:lvlJc w:val="left"/>
      <w:pPr>
        <w:tabs>
          <w:tab w:val="num" w:pos="4320"/>
        </w:tabs>
        <w:ind w:left="4320" w:hanging="360"/>
      </w:pPr>
      <w:rPr>
        <w:rFonts w:ascii="Times New Roman" w:hAnsi="Times New Roman" w:hint="default"/>
      </w:rPr>
    </w:lvl>
    <w:lvl w:ilvl="6" w:tplc="56683E4A" w:tentative="1">
      <w:start w:val="1"/>
      <w:numFmt w:val="bullet"/>
      <w:lvlText w:val="-"/>
      <w:lvlJc w:val="left"/>
      <w:pPr>
        <w:tabs>
          <w:tab w:val="num" w:pos="5040"/>
        </w:tabs>
        <w:ind w:left="5040" w:hanging="360"/>
      </w:pPr>
      <w:rPr>
        <w:rFonts w:ascii="Times New Roman" w:hAnsi="Times New Roman" w:hint="default"/>
      </w:rPr>
    </w:lvl>
    <w:lvl w:ilvl="7" w:tplc="F33CDD88" w:tentative="1">
      <w:start w:val="1"/>
      <w:numFmt w:val="bullet"/>
      <w:lvlText w:val="-"/>
      <w:lvlJc w:val="left"/>
      <w:pPr>
        <w:tabs>
          <w:tab w:val="num" w:pos="5760"/>
        </w:tabs>
        <w:ind w:left="5760" w:hanging="360"/>
      </w:pPr>
      <w:rPr>
        <w:rFonts w:ascii="Times New Roman" w:hAnsi="Times New Roman" w:hint="default"/>
      </w:rPr>
    </w:lvl>
    <w:lvl w:ilvl="8" w:tplc="2C1A322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26439D6"/>
    <w:multiLevelType w:val="hybridMultilevel"/>
    <w:tmpl w:val="794A8760"/>
    <w:lvl w:ilvl="0" w:tplc="A67211A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7"/>
  </w:num>
  <w:num w:numId="2">
    <w:abstractNumId w:val="11"/>
  </w:num>
  <w:num w:numId="3">
    <w:abstractNumId w:val="12"/>
  </w:num>
  <w:num w:numId="4">
    <w:abstractNumId w:val="6"/>
  </w:num>
  <w:num w:numId="5">
    <w:abstractNumId w:val="4"/>
  </w:num>
  <w:num w:numId="6">
    <w:abstractNumId w:val="9"/>
  </w:num>
  <w:num w:numId="7">
    <w:abstractNumId w:val="1"/>
  </w:num>
  <w:num w:numId="8">
    <w:abstractNumId w:val="8"/>
  </w:num>
  <w:num w:numId="9">
    <w:abstractNumId w:val="2"/>
  </w:num>
  <w:num w:numId="10">
    <w:abstractNumId w:val="0"/>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D14"/>
    <w:rsid w:val="00001FB3"/>
    <w:rsid w:val="00003808"/>
    <w:rsid w:val="00003886"/>
    <w:rsid w:val="000058AB"/>
    <w:rsid w:val="0000686A"/>
    <w:rsid w:val="00006881"/>
    <w:rsid w:val="0000692B"/>
    <w:rsid w:val="000070F5"/>
    <w:rsid w:val="00007255"/>
    <w:rsid w:val="0001082B"/>
    <w:rsid w:val="0001087B"/>
    <w:rsid w:val="00010D23"/>
    <w:rsid w:val="000111B7"/>
    <w:rsid w:val="000116EF"/>
    <w:rsid w:val="00011A3D"/>
    <w:rsid w:val="00011C67"/>
    <w:rsid w:val="00011FA0"/>
    <w:rsid w:val="00012313"/>
    <w:rsid w:val="0001333B"/>
    <w:rsid w:val="00013B91"/>
    <w:rsid w:val="00014419"/>
    <w:rsid w:val="000155B4"/>
    <w:rsid w:val="00016D00"/>
    <w:rsid w:val="000173F8"/>
    <w:rsid w:val="00020BE6"/>
    <w:rsid w:val="000210C8"/>
    <w:rsid w:val="0002197F"/>
    <w:rsid w:val="00021D1F"/>
    <w:rsid w:val="00022AAA"/>
    <w:rsid w:val="00022D2B"/>
    <w:rsid w:val="00023A46"/>
    <w:rsid w:val="00024FAA"/>
    <w:rsid w:val="0002553C"/>
    <w:rsid w:val="000264E1"/>
    <w:rsid w:val="00026B65"/>
    <w:rsid w:val="00026D40"/>
    <w:rsid w:val="00026E80"/>
    <w:rsid w:val="00026EA3"/>
    <w:rsid w:val="00027903"/>
    <w:rsid w:val="00027EA3"/>
    <w:rsid w:val="0003100D"/>
    <w:rsid w:val="00031788"/>
    <w:rsid w:val="00032EBC"/>
    <w:rsid w:val="000337BE"/>
    <w:rsid w:val="000339D7"/>
    <w:rsid w:val="00034255"/>
    <w:rsid w:val="000352FE"/>
    <w:rsid w:val="00035757"/>
    <w:rsid w:val="00035D2F"/>
    <w:rsid w:val="00035FC0"/>
    <w:rsid w:val="00037C14"/>
    <w:rsid w:val="00040968"/>
    <w:rsid w:val="000418F4"/>
    <w:rsid w:val="00042060"/>
    <w:rsid w:val="00042DEE"/>
    <w:rsid w:val="000446EB"/>
    <w:rsid w:val="00045695"/>
    <w:rsid w:val="00045D77"/>
    <w:rsid w:val="0004730E"/>
    <w:rsid w:val="00047CD3"/>
    <w:rsid w:val="00050A38"/>
    <w:rsid w:val="00051027"/>
    <w:rsid w:val="0005205F"/>
    <w:rsid w:val="000530EE"/>
    <w:rsid w:val="00053137"/>
    <w:rsid w:val="0005489A"/>
    <w:rsid w:val="00055723"/>
    <w:rsid w:val="00057C38"/>
    <w:rsid w:val="00057EBB"/>
    <w:rsid w:val="00061786"/>
    <w:rsid w:val="00062682"/>
    <w:rsid w:val="000634CF"/>
    <w:rsid w:val="00063697"/>
    <w:rsid w:val="0006418E"/>
    <w:rsid w:val="00064CD1"/>
    <w:rsid w:val="00064D90"/>
    <w:rsid w:val="000669FD"/>
    <w:rsid w:val="000677FA"/>
    <w:rsid w:val="0007106F"/>
    <w:rsid w:val="00071FF2"/>
    <w:rsid w:val="00073682"/>
    <w:rsid w:val="0007432C"/>
    <w:rsid w:val="00075232"/>
    <w:rsid w:val="00076512"/>
    <w:rsid w:val="0007663C"/>
    <w:rsid w:val="000772BF"/>
    <w:rsid w:val="00077946"/>
    <w:rsid w:val="00077CD2"/>
    <w:rsid w:val="00077F9D"/>
    <w:rsid w:val="000805E6"/>
    <w:rsid w:val="0008127C"/>
    <w:rsid w:val="0008158A"/>
    <w:rsid w:val="00081B15"/>
    <w:rsid w:val="00082AAA"/>
    <w:rsid w:val="00084CFC"/>
    <w:rsid w:val="00084FE1"/>
    <w:rsid w:val="00087096"/>
    <w:rsid w:val="000874C8"/>
    <w:rsid w:val="000878F1"/>
    <w:rsid w:val="000879CD"/>
    <w:rsid w:val="00087FC5"/>
    <w:rsid w:val="00091B55"/>
    <w:rsid w:val="000924D1"/>
    <w:rsid w:val="00092689"/>
    <w:rsid w:val="00092ADA"/>
    <w:rsid w:val="00093E02"/>
    <w:rsid w:val="0009502A"/>
    <w:rsid w:val="000956CD"/>
    <w:rsid w:val="00097A77"/>
    <w:rsid w:val="000A0971"/>
    <w:rsid w:val="000A28C8"/>
    <w:rsid w:val="000A3E4A"/>
    <w:rsid w:val="000A4292"/>
    <w:rsid w:val="000A5D56"/>
    <w:rsid w:val="000A5FAA"/>
    <w:rsid w:val="000A63A5"/>
    <w:rsid w:val="000B028A"/>
    <w:rsid w:val="000B0818"/>
    <w:rsid w:val="000B08CD"/>
    <w:rsid w:val="000B1665"/>
    <w:rsid w:val="000B2794"/>
    <w:rsid w:val="000B34B4"/>
    <w:rsid w:val="000B45AC"/>
    <w:rsid w:val="000B5218"/>
    <w:rsid w:val="000B55C2"/>
    <w:rsid w:val="000B5AEE"/>
    <w:rsid w:val="000B5C5D"/>
    <w:rsid w:val="000B77CC"/>
    <w:rsid w:val="000B7E2B"/>
    <w:rsid w:val="000C2549"/>
    <w:rsid w:val="000C2993"/>
    <w:rsid w:val="000C2AB5"/>
    <w:rsid w:val="000C30C2"/>
    <w:rsid w:val="000C37E9"/>
    <w:rsid w:val="000C396A"/>
    <w:rsid w:val="000C6F0C"/>
    <w:rsid w:val="000C786E"/>
    <w:rsid w:val="000D04D3"/>
    <w:rsid w:val="000D04F5"/>
    <w:rsid w:val="000D0778"/>
    <w:rsid w:val="000D146E"/>
    <w:rsid w:val="000D2BF9"/>
    <w:rsid w:val="000D35B8"/>
    <w:rsid w:val="000D38A5"/>
    <w:rsid w:val="000D3EFA"/>
    <w:rsid w:val="000D58D6"/>
    <w:rsid w:val="000D7402"/>
    <w:rsid w:val="000E0537"/>
    <w:rsid w:val="000E07D5"/>
    <w:rsid w:val="000E10D9"/>
    <w:rsid w:val="000E17E9"/>
    <w:rsid w:val="000E2011"/>
    <w:rsid w:val="000E201D"/>
    <w:rsid w:val="000E3A12"/>
    <w:rsid w:val="000E6C5E"/>
    <w:rsid w:val="000E74F9"/>
    <w:rsid w:val="000F0C12"/>
    <w:rsid w:val="000F214E"/>
    <w:rsid w:val="000F249A"/>
    <w:rsid w:val="000F4545"/>
    <w:rsid w:val="000F657F"/>
    <w:rsid w:val="000F7B1D"/>
    <w:rsid w:val="00100144"/>
    <w:rsid w:val="00100449"/>
    <w:rsid w:val="001014AA"/>
    <w:rsid w:val="0010254E"/>
    <w:rsid w:val="00102A59"/>
    <w:rsid w:val="00104E7C"/>
    <w:rsid w:val="0010519C"/>
    <w:rsid w:val="00106119"/>
    <w:rsid w:val="00106D6C"/>
    <w:rsid w:val="0010724C"/>
    <w:rsid w:val="00111658"/>
    <w:rsid w:val="0011214F"/>
    <w:rsid w:val="00112D5C"/>
    <w:rsid w:val="00113EB6"/>
    <w:rsid w:val="001154B5"/>
    <w:rsid w:val="001157A5"/>
    <w:rsid w:val="00116156"/>
    <w:rsid w:val="00116252"/>
    <w:rsid w:val="001165B5"/>
    <w:rsid w:val="0012128B"/>
    <w:rsid w:val="00121290"/>
    <w:rsid w:val="0012249E"/>
    <w:rsid w:val="0012306F"/>
    <w:rsid w:val="00123C6D"/>
    <w:rsid w:val="00124306"/>
    <w:rsid w:val="00126DD5"/>
    <w:rsid w:val="001271F1"/>
    <w:rsid w:val="00130A32"/>
    <w:rsid w:val="00130EC9"/>
    <w:rsid w:val="00132014"/>
    <w:rsid w:val="00132FCD"/>
    <w:rsid w:val="0013311D"/>
    <w:rsid w:val="0013312A"/>
    <w:rsid w:val="001334C0"/>
    <w:rsid w:val="00133651"/>
    <w:rsid w:val="001337FB"/>
    <w:rsid w:val="00133E16"/>
    <w:rsid w:val="00133E84"/>
    <w:rsid w:val="00133FFF"/>
    <w:rsid w:val="0013420D"/>
    <w:rsid w:val="0013642E"/>
    <w:rsid w:val="00136443"/>
    <w:rsid w:val="00136F24"/>
    <w:rsid w:val="00137144"/>
    <w:rsid w:val="00140DE6"/>
    <w:rsid w:val="001417F6"/>
    <w:rsid w:val="00143504"/>
    <w:rsid w:val="00144AB8"/>
    <w:rsid w:val="00145275"/>
    <w:rsid w:val="00146B46"/>
    <w:rsid w:val="00146DD5"/>
    <w:rsid w:val="001479E3"/>
    <w:rsid w:val="00150B0B"/>
    <w:rsid w:val="00151151"/>
    <w:rsid w:val="001536EA"/>
    <w:rsid w:val="00153787"/>
    <w:rsid w:val="001547BD"/>
    <w:rsid w:val="00155416"/>
    <w:rsid w:val="00156682"/>
    <w:rsid w:val="00156D2F"/>
    <w:rsid w:val="00157061"/>
    <w:rsid w:val="0015730B"/>
    <w:rsid w:val="00162DDF"/>
    <w:rsid w:val="00162FB4"/>
    <w:rsid w:val="00163653"/>
    <w:rsid w:val="00165268"/>
    <w:rsid w:val="00166231"/>
    <w:rsid w:val="00167629"/>
    <w:rsid w:val="001677DB"/>
    <w:rsid w:val="001679A5"/>
    <w:rsid w:val="00170622"/>
    <w:rsid w:val="001706C5"/>
    <w:rsid w:val="00170FE5"/>
    <w:rsid w:val="0017266F"/>
    <w:rsid w:val="0017350E"/>
    <w:rsid w:val="001744B4"/>
    <w:rsid w:val="00175784"/>
    <w:rsid w:val="00176C5A"/>
    <w:rsid w:val="00177248"/>
    <w:rsid w:val="00177A5E"/>
    <w:rsid w:val="00181241"/>
    <w:rsid w:val="0018284F"/>
    <w:rsid w:val="00182D28"/>
    <w:rsid w:val="001830C0"/>
    <w:rsid w:val="00183986"/>
    <w:rsid w:val="0018437A"/>
    <w:rsid w:val="00185552"/>
    <w:rsid w:val="00185667"/>
    <w:rsid w:val="001877AC"/>
    <w:rsid w:val="00190D86"/>
    <w:rsid w:val="0019209F"/>
    <w:rsid w:val="00193830"/>
    <w:rsid w:val="001946DB"/>
    <w:rsid w:val="001968AD"/>
    <w:rsid w:val="001A0256"/>
    <w:rsid w:val="001A2204"/>
    <w:rsid w:val="001A22DA"/>
    <w:rsid w:val="001A281E"/>
    <w:rsid w:val="001A2D84"/>
    <w:rsid w:val="001A3350"/>
    <w:rsid w:val="001A40A0"/>
    <w:rsid w:val="001A4DCA"/>
    <w:rsid w:val="001A508A"/>
    <w:rsid w:val="001A5A9D"/>
    <w:rsid w:val="001A6258"/>
    <w:rsid w:val="001A7765"/>
    <w:rsid w:val="001B2232"/>
    <w:rsid w:val="001B3CC2"/>
    <w:rsid w:val="001B53CA"/>
    <w:rsid w:val="001B5A04"/>
    <w:rsid w:val="001B5F69"/>
    <w:rsid w:val="001B7896"/>
    <w:rsid w:val="001C0185"/>
    <w:rsid w:val="001C153C"/>
    <w:rsid w:val="001C1EFA"/>
    <w:rsid w:val="001C3217"/>
    <w:rsid w:val="001C3899"/>
    <w:rsid w:val="001C4843"/>
    <w:rsid w:val="001C51D3"/>
    <w:rsid w:val="001C5AE4"/>
    <w:rsid w:val="001C5F8F"/>
    <w:rsid w:val="001C600C"/>
    <w:rsid w:val="001C632F"/>
    <w:rsid w:val="001C6497"/>
    <w:rsid w:val="001D1DC7"/>
    <w:rsid w:val="001D1E57"/>
    <w:rsid w:val="001D2571"/>
    <w:rsid w:val="001D2AF3"/>
    <w:rsid w:val="001D31D6"/>
    <w:rsid w:val="001D35AC"/>
    <w:rsid w:val="001D45B0"/>
    <w:rsid w:val="001D47AC"/>
    <w:rsid w:val="001D52BE"/>
    <w:rsid w:val="001D585E"/>
    <w:rsid w:val="001D72DB"/>
    <w:rsid w:val="001D74B9"/>
    <w:rsid w:val="001D7974"/>
    <w:rsid w:val="001E21E0"/>
    <w:rsid w:val="001E2305"/>
    <w:rsid w:val="001E3E78"/>
    <w:rsid w:val="001E4915"/>
    <w:rsid w:val="001E53F6"/>
    <w:rsid w:val="001E5418"/>
    <w:rsid w:val="001E5EC5"/>
    <w:rsid w:val="001E6216"/>
    <w:rsid w:val="001E6BB7"/>
    <w:rsid w:val="001E725F"/>
    <w:rsid w:val="001F13F7"/>
    <w:rsid w:val="001F1D2D"/>
    <w:rsid w:val="001F3F23"/>
    <w:rsid w:val="001F4600"/>
    <w:rsid w:val="001F555F"/>
    <w:rsid w:val="001F6E11"/>
    <w:rsid w:val="001F71A7"/>
    <w:rsid w:val="0020111B"/>
    <w:rsid w:val="00201632"/>
    <w:rsid w:val="00201800"/>
    <w:rsid w:val="002028B4"/>
    <w:rsid w:val="00202EA4"/>
    <w:rsid w:val="00203A9D"/>
    <w:rsid w:val="00204FD7"/>
    <w:rsid w:val="00206361"/>
    <w:rsid w:val="0021115C"/>
    <w:rsid w:val="0021169F"/>
    <w:rsid w:val="00212E07"/>
    <w:rsid w:val="00213809"/>
    <w:rsid w:val="00214203"/>
    <w:rsid w:val="002146AE"/>
    <w:rsid w:val="00214786"/>
    <w:rsid w:val="002161E5"/>
    <w:rsid w:val="002162A7"/>
    <w:rsid w:val="00217E90"/>
    <w:rsid w:val="00221A4B"/>
    <w:rsid w:val="00222E80"/>
    <w:rsid w:val="00223E59"/>
    <w:rsid w:val="002251EA"/>
    <w:rsid w:val="002251F8"/>
    <w:rsid w:val="00227428"/>
    <w:rsid w:val="00231211"/>
    <w:rsid w:val="0023231A"/>
    <w:rsid w:val="00232DA4"/>
    <w:rsid w:val="00232F0A"/>
    <w:rsid w:val="002334CB"/>
    <w:rsid w:val="00234907"/>
    <w:rsid w:val="00234C94"/>
    <w:rsid w:val="00234DBE"/>
    <w:rsid w:val="00235AE0"/>
    <w:rsid w:val="00237F1F"/>
    <w:rsid w:val="002421E7"/>
    <w:rsid w:val="00242857"/>
    <w:rsid w:val="0024377A"/>
    <w:rsid w:val="00244F7F"/>
    <w:rsid w:val="00246E12"/>
    <w:rsid w:val="00247397"/>
    <w:rsid w:val="002507FE"/>
    <w:rsid w:val="00252583"/>
    <w:rsid w:val="002527A4"/>
    <w:rsid w:val="002529B0"/>
    <w:rsid w:val="00253845"/>
    <w:rsid w:val="00255C50"/>
    <w:rsid w:val="00256B3D"/>
    <w:rsid w:val="002571AE"/>
    <w:rsid w:val="00257AE1"/>
    <w:rsid w:val="00260CA2"/>
    <w:rsid w:val="00263889"/>
    <w:rsid w:val="00264084"/>
    <w:rsid w:val="0026452E"/>
    <w:rsid w:val="00265B1A"/>
    <w:rsid w:val="00266E36"/>
    <w:rsid w:val="0026761A"/>
    <w:rsid w:val="00267BD4"/>
    <w:rsid w:val="0027133D"/>
    <w:rsid w:val="0027280C"/>
    <w:rsid w:val="002729E3"/>
    <w:rsid w:val="002737D1"/>
    <w:rsid w:val="00273FBE"/>
    <w:rsid w:val="00275A5F"/>
    <w:rsid w:val="00275BB7"/>
    <w:rsid w:val="002767C0"/>
    <w:rsid w:val="0027705F"/>
    <w:rsid w:val="002779E6"/>
    <w:rsid w:val="00277F4C"/>
    <w:rsid w:val="0028033F"/>
    <w:rsid w:val="00282C6E"/>
    <w:rsid w:val="00283CF7"/>
    <w:rsid w:val="00285151"/>
    <w:rsid w:val="00285CEA"/>
    <w:rsid w:val="00286C59"/>
    <w:rsid w:val="002877AF"/>
    <w:rsid w:val="00291773"/>
    <w:rsid w:val="00291934"/>
    <w:rsid w:val="00291E88"/>
    <w:rsid w:val="00294AF9"/>
    <w:rsid w:val="00295A89"/>
    <w:rsid w:val="0029649C"/>
    <w:rsid w:val="00296A76"/>
    <w:rsid w:val="002A13C9"/>
    <w:rsid w:val="002A322F"/>
    <w:rsid w:val="002A4EE1"/>
    <w:rsid w:val="002A510F"/>
    <w:rsid w:val="002A6A5E"/>
    <w:rsid w:val="002A7DC7"/>
    <w:rsid w:val="002B0CEB"/>
    <w:rsid w:val="002B3331"/>
    <w:rsid w:val="002B337F"/>
    <w:rsid w:val="002B4414"/>
    <w:rsid w:val="002B5F31"/>
    <w:rsid w:val="002B6E1D"/>
    <w:rsid w:val="002B71CB"/>
    <w:rsid w:val="002C152F"/>
    <w:rsid w:val="002C285D"/>
    <w:rsid w:val="002C63F1"/>
    <w:rsid w:val="002C72FC"/>
    <w:rsid w:val="002D05F5"/>
    <w:rsid w:val="002D0FFD"/>
    <w:rsid w:val="002D1B76"/>
    <w:rsid w:val="002D2432"/>
    <w:rsid w:val="002D3003"/>
    <w:rsid w:val="002D390B"/>
    <w:rsid w:val="002D4173"/>
    <w:rsid w:val="002D551F"/>
    <w:rsid w:val="002D74AB"/>
    <w:rsid w:val="002D76C4"/>
    <w:rsid w:val="002E02AE"/>
    <w:rsid w:val="002E0BB6"/>
    <w:rsid w:val="002E142C"/>
    <w:rsid w:val="002E1E51"/>
    <w:rsid w:val="002E1F82"/>
    <w:rsid w:val="002E492E"/>
    <w:rsid w:val="002E4ACC"/>
    <w:rsid w:val="002E5EBC"/>
    <w:rsid w:val="002E6A4A"/>
    <w:rsid w:val="002E716A"/>
    <w:rsid w:val="002E7843"/>
    <w:rsid w:val="002F094B"/>
    <w:rsid w:val="002F0F5F"/>
    <w:rsid w:val="002F1238"/>
    <w:rsid w:val="002F1E57"/>
    <w:rsid w:val="002F2B34"/>
    <w:rsid w:val="002F4E41"/>
    <w:rsid w:val="002F58C6"/>
    <w:rsid w:val="002F75F2"/>
    <w:rsid w:val="002F77C6"/>
    <w:rsid w:val="00300413"/>
    <w:rsid w:val="00300B33"/>
    <w:rsid w:val="00302607"/>
    <w:rsid w:val="003027CA"/>
    <w:rsid w:val="00302C33"/>
    <w:rsid w:val="00303D58"/>
    <w:rsid w:val="0030433F"/>
    <w:rsid w:val="003063FE"/>
    <w:rsid w:val="00306A38"/>
    <w:rsid w:val="00306DC8"/>
    <w:rsid w:val="003074BC"/>
    <w:rsid w:val="003111CA"/>
    <w:rsid w:val="00311FA9"/>
    <w:rsid w:val="00313420"/>
    <w:rsid w:val="003141EA"/>
    <w:rsid w:val="003151E1"/>
    <w:rsid w:val="00315F61"/>
    <w:rsid w:val="00316DA9"/>
    <w:rsid w:val="0032073D"/>
    <w:rsid w:val="00321E34"/>
    <w:rsid w:val="003224AC"/>
    <w:rsid w:val="00323C07"/>
    <w:rsid w:val="0032534B"/>
    <w:rsid w:val="003261DF"/>
    <w:rsid w:val="00326D53"/>
    <w:rsid w:val="00327607"/>
    <w:rsid w:val="00330ADC"/>
    <w:rsid w:val="00331148"/>
    <w:rsid w:val="00331B8B"/>
    <w:rsid w:val="00333FBF"/>
    <w:rsid w:val="003343A7"/>
    <w:rsid w:val="00334418"/>
    <w:rsid w:val="003350FF"/>
    <w:rsid w:val="00340A27"/>
    <w:rsid w:val="00340EFD"/>
    <w:rsid w:val="003424E2"/>
    <w:rsid w:val="0034306B"/>
    <w:rsid w:val="0034353C"/>
    <w:rsid w:val="003468E6"/>
    <w:rsid w:val="00346B00"/>
    <w:rsid w:val="00346F0F"/>
    <w:rsid w:val="00350585"/>
    <w:rsid w:val="0035092A"/>
    <w:rsid w:val="00350DEE"/>
    <w:rsid w:val="0035325C"/>
    <w:rsid w:val="00353C67"/>
    <w:rsid w:val="00353E8A"/>
    <w:rsid w:val="003548BA"/>
    <w:rsid w:val="0035518A"/>
    <w:rsid w:val="00355521"/>
    <w:rsid w:val="00355E44"/>
    <w:rsid w:val="00355FB1"/>
    <w:rsid w:val="003566DE"/>
    <w:rsid w:val="0036078A"/>
    <w:rsid w:val="003611AF"/>
    <w:rsid w:val="00362950"/>
    <w:rsid w:val="0036308D"/>
    <w:rsid w:val="00363206"/>
    <w:rsid w:val="00363836"/>
    <w:rsid w:val="0036667E"/>
    <w:rsid w:val="00367649"/>
    <w:rsid w:val="00367BF2"/>
    <w:rsid w:val="003707A7"/>
    <w:rsid w:val="00370DCD"/>
    <w:rsid w:val="003714C2"/>
    <w:rsid w:val="00372C69"/>
    <w:rsid w:val="00372DD6"/>
    <w:rsid w:val="00373C43"/>
    <w:rsid w:val="0037496C"/>
    <w:rsid w:val="00376BC4"/>
    <w:rsid w:val="00377068"/>
    <w:rsid w:val="00377E0F"/>
    <w:rsid w:val="00380A7A"/>
    <w:rsid w:val="00380BD8"/>
    <w:rsid w:val="00381687"/>
    <w:rsid w:val="00382D68"/>
    <w:rsid w:val="00383D2E"/>
    <w:rsid w:val="00384775"/>
    <w:rsid w:val="00385E81"/>
    <w:rsid w:val="00386FE0"/>
    <w:rsid w:val="00390CEA"/>
    <w:rsid w:val="00391B2B"/>
    <w:rsid w:val="00391DC4"/>
    <w:rsid w:val="003925BE"/>
    <w:rsid w:val="0039371C"/>
    <w:rsid w:val="00396A0E"/>
    <w:rsid w:val="003A3ADA"/>
    <w:rsid w:val="003A40CE"/>
    <w:rsid w:val="003A5785"/>
    <w:rsid w:val="003A5985"/>
    <w:rsid w:val="003A6B00"/>
    <w:rsid w:val="003A7AED"/>
    <w:rsid w:val="003B0226"/>
    <w:rsid w:val="003B0778"/>
    <w:rsid w:val="003B3480"/>
    <w:rsid w:val="003B3C15"/>
    <w:rsid w:val="003B6A13"/>
    <w:rsid w:val="003B7577"/>
    <w:rsid w:val="003B77F7"/>
    <w:rsid w:val="003B7887"/>
    <w:rsid w:val="003B7CCC"/>
    <w:rsid w:val="003C11E8"/>
    <w:rsid w:val="003C1430"/>
    <w:rsid w:val="003C46A3"/>
    <w:rsid w:val="003C4896"/>
    <w:rsid w:val="003C6AE3"/>
    <w:rsid w:val="003D42B4"/>
    <w:rsid w:val="003D6504"/>
    <w:rsid w:val="003D66B6"/>
    <w:rsid w:val="003D6CC4"/>
    <w:rsid w:val="003D7B21"/>
    <w:rsid w:val="003E16A4"/>
    <w:rsid w:val="003E23DB"/>
    <w:rsid w:val="003E2B9C"/>
    <w:rsid w:val="003E391C"/>
    <w:rsid w:val="003E3A2E"/>
    <w:rsid w:val="003E3DC0"/>
    <w:rsid w:val="003E4480"/>
    <w:rsid w:val="003E47DD"/>
    <w:rsid w:val="003E58AB"/>
    <w:rsid w:val="003E5FFD"/>
    <w:rsid w:val="003E60AA"/>
    <w:rsid w:val="003E6EC8"/>
    <w:rsid w:val="003E789E"/>
    <w:rsid w:val="003F0068"/>
    <w:rsid w:val="003F0BAD"/>
    <w:rsid w:val="003F2525"/>
    <w:rsid w:val="003F27D8"/>
    <w:rsid w:val="003F2C8C"/>
    <w:rsid w:val="003F2FE3"/>
    <w:rsid w:val="003F5EA1"/>
    <w:rsid w:val="003F7415"/>
    <w:rsid w:val="003F78FB"/>
    <w:rsid w:val="003F7A31"/>
    <w:rsid w:val="003F7F86"/>
    <w:rsid w:val="004022B7"/>
    <w:rsid w:val="004028B1"/>
    <w:rsid w:val="004035BA"/>
    <w:rsid w:val="00403859"/>
    <w:rsid w:val="00403E54"/>
    <w:rsid w:val="00404209"/>
    <w:rsid w:val="00406891"/>
    <w:rsid w:val="00407681"/>
    <w:rsid w:val="00410342"/>
    <w:rsid w:val="004107AB"/>
    <w:rsid w:val="00413E52"/>
    <w:rsid w:val="004144F3"/>
    <w:rsid w:val="004158CE"/>
    <w:rsid w:val="00417DC4"/>
    <w:rsid w:val="00421E3C"/>
    <w:rsid w:val="00423249"/>
    <w:rsid w:val="004240CD"/>
    <w:rsid w:val="00424641"/>
    <w:rsid w:val="00424DB4"/>
    <w:rsid w:val="00425E18"/>
    <w:rsid w:val="00426AA3"/>
    <w:rsid w:val="00430451"/>
    <w:rsid w:val="00431F6B"/>
    <w:rsid w:val="004320CA"/>
    <w:rsid w:val="004344A8"/>
    <w:rsid w:val="004349E1"/>
    <w:rsid w:val="00436DF7"/>
    <w:rsid w:val="00440714"/>
    <w:rsid w:val="004411D8"/>
    <w:rsid w:val="00441444"/>
    <w:rsid w:val="00442909"/>
    <w:rsid w:val="00443D23"/>
    <w:rsid w:val="00443EED"/>
    <w:rsid w:val="00444315"/>
    <w:rsid w:val="00445562"/>
    <w:rsid w:val="0044588B"/>
    <w:rsid w:val="004463F9"/>
    <w:rsid w:val="00446706"/>
    <w:rsid w:val="0045033C"/>
    <w:rsid w:val="00450D17"/>
    <w:rsid w:val="00451839"/>
    <w:rsid w:val="00453745"/>
    <w:rsid w:val="00453A87"/>
    <w:rsid w:val="0045426E"/>
    <w:rsid w:val="00454409"/>
    <w:rsid w:val="004554EE"/>
    <w:rsid w:val="00455F5A"/>
    <w:rsid w:val="00455F80"/>
    <w:rsid w:val="00455FDB"/>
    <w:rsid w:val="00457405"/>
    <w:rsid w:val="00457C50"/>
    <w:rsid w:val="00460AF5"/>
    <w:rsid w:val="00463223"/>
    <w:rsid w:val="00464534"/>
    <w:rsid w:val="004649E8"/>
    <w:rsid w:val="00466451"/>
    <w:rsid w:val="00467519"/>
    <w:rsid w:val="00467B32"/>
    <w:rsid w:val="004706D3"/>
    <w:rsid w:val="00473D98"/>
    <w:rsid w:val="00474013"/>
    <w:rsid w:val="00474657"/>
    <w:rsid w:val="0047578C"/>
    <w:rsid w:val="00475FB6"/>
    <w:rsid w:val="004765F4"/>
    <w:rsid w:val="004773F6"/>
    <w:rsid w:val="004800D0"/>
    <w:rsid w:val="00480A7C"/>
    <w:rsid w:val="004818E6"/>
    <w:rsid w:val="00484803"/>
    <w:rsid w:val="00484E0A"/>
    <w:rsid w:val="00485263"/>
    <w:rsid w:val="00485420"/>
    <w:rsid w:val="004854F9"/>
    <w:rsid w:val="004862DB"/>
    <w:rsid w:val="004864B4"/>
    <w:rsid w:val="0049201C"/>
    <w:rsid w:val="004941D0"/>
    <w:rsid w:val="004948D9"/>
    <w:rsid w:val="00495ED1"/>
    <w:rsid w:val="00495F45"/>
    <w:rsid w:val="00496451"/>
    <w:rsid w:val="004964F2"/>
    <w:rsid w:val="004969A3"/>
    <w:rsid w:val="00497810"/>
    <w:rsid w:val="004A2D99"/>
    <w:rsid w:val="004A2EE1"/>
    <w:rsid w:val="004A35D7"/>
    <w:rsid w:val="004A4540"/>
    <w:rsid w:val="004A6115"/>
    <w:rsid w:val="004A677D"/>
    <w:rsid w:val="004A680F"/>
    <w:rsid w:val="004A7D27"/>
    <w:rsid w:val="004B0585"/>
    <w:rsid w:val="004B0A2E"/>
    <w:rsid w:val="004B0C61"/>
    <w:rsid w:val="004B0CA2"/>
    <w:rsid w:val="004B2A54"/>
    <w:rsid w:val="004B2D45"/>
    <w:rsid w:val="004B329B"/>
    <w:rsid w:val="004B42E3"/>
    <w:rsid w:val="004B6188"/>
    <w:rsid w:val="004C07F5"/>
    <w:rsid w:val="004C10CF"/>
    <w:rsid w:val="004C127F"/>
    <w:rsid w:val="004C13E0"/>
    <w:rsid w:val="004C1A4C"/>
    <w:rsid w:val="004C1C0F"/>
    <w:rsid w:val="004C3833"/>
    <w:rsid w:val="004C4349"/>
    <w:rsid w:val="004C5191"/>
    <w:rsid w:val="004C7604"/>
    <w:rsid w:val="004C7E80"/>
    <w:rsid w:val="004D04FF"/>
    <w:rsid w:val="004D0675"/>
    <w:rsid w:val="004D2824"/>
    <w:rsid w:val="004D2ABF"/>
    <w:rsid w:val="004D38C1"/>
    <w:rsid w:val="004D3E4E"/>
    <w:rsid w:val="004D4207"/>
    <w:rsid w:val="004D5ECA"/>
    <w:rsid w:val="004D6488"/>
    <w:rsid w:val="004D65ED"/>
    <w:rsid w:val="004D67E6"/>
    <w:rsid w:val="004D69BC"/>
    <w:rsid w:val="004D716F"/>
    <w:rsid w:val="004D7561"/>
    <w:rsid w:val="004D764B"/>
    <w:rsid w:val="004D7876"/>
    <w:rsid w:val="004E16E0"/>
    <w:rsid w:val="004E1FE2"/>
    <w:rsid w:val="004E2E10"/>
    <w:rsid w:val="004E37F6"/>
    <w:rsid w:val="004E4B66"/>
    <w:rsid w:val="004E51AB"/>
    <w:rsid w:val="004E5C4D"/>
    <w:rsid w:val="004E6002"/>
    <w:rsid w:val="004E612B"/>
    <w:rsid w:val="004E79C6"/>
    <w:rsid w:val="004F0BB3"/>
    <w:rsid w:val="004F148D"/>
    <w:rsid w:val="004F5C87"/>
    <w:rsid w:val="004F6C23"/>
    <w:rsid w:val="005004CC"/>
    <w:rsid w:val="005005FB"/>
    <w:rsid w:val="00501154"/>
    <w:rsid w:val="0050126E"/>
    <w:rsid w:val="00503492"/>
    <w:rsid w:val="00503B74"/>
    <w:rsid w:val="00504064"/>
    <w:rsid w:val="00505DDF"/>
    <w:rsid w:val="0050770D"/>
    <w:rsid w:val="00511919"/>
    <w:rsid w:val="00512117"/>
    <w:rsid w:val="0051324F"/>
    <w:rsid w:val="005136CE"/>
    <w:rsid w:val="00514E40"/>
    <w:rsid w:val="00521A0F"/>
    <w:rsid w:val="00521DAB"/>
    <w:rsid w:val="005225CB"/>
    <w:rsid w:val="00522D82"/>
    <w:rsid w:val="00523F86"/>
    <w:rsid w:val="00524C39"/>
    <w:rsid w:val="00524F2E"/>
    <w:rsid w:val="00525402"/>
    <w:rsid w:val="00525C28"/>
    <w:rsid w:val="005268C5"/>
    <w:rsid w:val="00526B53"/>
    <w:rsid w:val="00527369"/>
    <w:rsid w:val="0053006C"/>
    <w:rsid w:val="005301EA"/>
    <w:rsid w:val="005322B8"/>
    <w:rsid w:val="00534921"/>
    <w:rsid w:val="00534B59"/>
    <w:rsid w:val="00536DF7"/>
    <w:rsid w:val="00536F37"/>
    <w:rsid w:val="0053724F"/>
    <w:rsid w:val="0053790E"/>
    <w:rsid w:val="0054001D"/>
    <w:rsid w:val="00541A28"/>
    <w:rsid w:val="00542587"/>
    <w:rsid w:val="00542A8C"/>
    <w:rsid w:val="00542EEB"/>
    <w:rsid w:val="00545CCC"/>
    <w:rsid w:val="005469A0"/>
    <w:rsid w:val="005475C3"/>
    <w:rsid w:val="00551C35"/>
    <w:rsid w:val="00552594"/>
    <w:rsid w:val="0055659F"/>
    <w:rsid w:val="005565A7"/>
    <w:rsid w:val="0055668E"/>
    <w:rsid w:val="00556EEC"/>
    <w:rsid w:val="00560517"/>
    <w:rsid w:val="00560A08"/>
    <w:rsid w:val="00560DA3"/>
    <w:rsid w:val="00565240"/>
    <w:rsid w:val="00565560"/>
    <w:rsid w:val="00565E58"/>
    <w:rsid w:val="00566CAB"/>
    <w:rsid w:val="00572169"/>
    <w:rsid w:val="00572793"/>
    <w:rsid w:val="005732E8"/>
    <w:rsid w:val="00574D58"/>
    <w:rsid w:val="0057516A"/>
    <w:rsid w:val="00575856"/>
    <w:rsid w:val="00576055"/>
    <w:rsid w:val="00576EF4"/>
    <w:rsid w:val="005771BB"/>
    <w:rsid w:val="00577312"/>
    <w:rsid w:val="00577377"/>
    <w:rsid w:val="00577582"/>
    <w:rsid w:val="005842F7"/>
    <w:rsid w:val="0058507D"/>
    <w:rsid w:val="005871C3"/>
    <w:rsid w:val="00587708"/>
    <w:rsid w:val="00590223"/>
    <w:rsid w:val="005907F7"/>
    <w:rsid w:val="00590E0A"/>
    <w:rsid w:val="00591403"/>
    <w:rsid w:val="005915D4"/>
    <w:rsid w:val="00591E58"/>
    <w:rsid w:val="005933D0"/>
    <w:rsid w:val="00593D35"/>
    <w:rsid w:val="00594CAB"/>
    <w:rsid w:val="00595131"/>
    <w:rsid w:val="005958E8"/>
    <w:rsid w:val="005971B6"/>
    <w:rsid w:val="00597FAF"/>
    <w:rsid w:val="005A00C6"/>
    <w:rsid w:val="005A3DB3"/>
    <w:rsid w:val="005A663A"/>
    <w:rsid w:val="005A6A13"/>
    <w:rsid w:val="005A702E"/>
    <w:rsid w:val="005A74E2"/>
    <w:rsid w:val="005A774C"/>
    <w:rsid w:val="005B00F9"/>
    <w:rsid w:val="005B0777"/>
    <w:rsid w:val="005B1C04"/>
    <w:rsid w:val="005B2579"/>
    <w:rsid w:val="005B2B92"/>
    <w:rsid w:val="005B3792"/>
    <w:rsid w:val="005B5C15"/>
    <w:rsid w:val="005B653F"/>
    <w:rsid w:val="005B788B"/>
    <w:rsid w:val="005B7E20"/>
    <w:rsid w:val="005C0A78"/>
    <w:rsid w:val="005C2680"/>
    <w:rsid w:val="005C5496"/>
    <w:rsid w:val="005C5A54"/>
    <w:rsid w:val="005C6C2F"/>
    <w:rsid w:val="005C71C6"/>
    <w:rsid w:val="005C77F7"/>
    <w:rsid w:val="005D014E"/>
    <w:rsid w:val="005D132E"/>
    <w:rsid w:val="005D2642"/>
    <w:rsid w:val="005D55E3"/>
    <w:rsid w:val="005D5676"/>
    <w:rsid w:val="005D7C0A"/>
    <w:rsid w:val="005E01A8"/>
    <w:rsid w:val="005E1537"/>
    <w:rsid w:val="005E1B9D"/>
    <w:rsid w:val="005E2703"/>
    <w:rsid w:val="005E33B4"/>
    <w:rsid w:val="005E5E8C"/>
    <w:rsid w:val="005E6DAB"/>
    <w:rsid w:val="005F01CD"/>
    <w:rsid w:val="005F06F4"/>
    <w:rsid w:val="005F092A"/>
    <w:rsid w:val="005F0E2E"/>
    <w:rsid w:val="005F3275"/>
    <w:rsid w:val="005F4283"/>
    <w:rsid w:val="005F7382"/>
    <w:rsid w:val="005F7755"/>
    <w:rsid w:val="005F7F30"/>
    <w:rsid w:val="006001B9"/>
    <w:rsid w:val="006011EA"/>
    <w:rsid w:val="00602437"/>
    <w:rsid w:val="006028A0"/>
    <w:rsid w:val="00604143"/>
    <w:rsid w:val="0060454F"/>
    <w:rsid w:val="00605303"/>
    <w:rsid w:val="00605CB4"/>
    <w:rsid w:val="00607007"/>
    <w:rsid w:val="00607A00"/>
    <w:rsid w:val="00607A87"/>
    <w:rsid w:val="006105E6"/>
    <w:rsid w:val="00611331"/>
    <w:rsid w:val="006122B7"/>
    <w:rsid w:val="00612CB1"/>
    <w:rsid w:val="00613681"/>
    <w:rsid w:val="00615056"/>
    <w:rsid w:val="00615FE0"/>
    <w:rsid w:val="0061602A"/>
    <w:rsid w:val="006211BF"/>
    <w:rsid w:val="00622210"/>
    <w:rsid w:val="00622D2A"/>
    <w:rsid w:val="00625288"/>
    <w:rsid w:val="00626E9D"/>
    <w:rsid w:val="0062756F"/>
    <w:rsid w:val="00627665"/>
    <w:rsid w:val="00627ABB"/>
    <w:rsid w:val="00630E4E"/>
    <w:rsid w:val="00631A5D"/>
    <w:rsid w:val="0063218A"/>
    <w:rsid w:val="006324F8"/>
    <w:rsid w:val="006326D3"/>
    <w:rsid w:val="00634B35"/>
    <w:rsid w:val="00635CEE"/>
    <w:rsid w:val="00636F98"/>
    <w:rsid w:val="0063769B"/>
    <w:rsid w:val="00637941"/>
    <w:rsid w:val="00637A98"/>
    <w:rsid w:val="0064020D"/>
    <w:rsid w:val="006402B8"/>
    <w:rsid w:val="00640E10"/>
    <w:rsid w:val="0064141E"/>
    <w:rsid w:val="0064188F"/>
    <w:rsid w:val="00642885"/>
    <w:rsid w:val="006436E4"/>
    <w:rsid w:val="00643948"/>
    <w:rsid w:val="00644389"/>
    <w:rsid w:val="00646350"/>
    <w:rsid w:val="00650063"/>
    <w:rsid w:val="00650DE9"/>
    <w:rsid w:val="00653F27"/>
    <w:rsid w:val="00654858"/>
    <w:rsid w:val="00656777"/>
    <w:rsid w:val="00656921"/>
    <w:rsid w:val="0066071D"/>
    <w:rsid w:val="00660E7B"/>
    <w:rsid w:val="006614C5"/>
    <w:rsid w:val="006633B7"/>
    <w:rsid w:val="00663524"/>
    <w:rsid w:val="006679E4"/>
    <w:rsid w:val="00667E2C"/>
    <w:rsid w:val="00670398"/>
    <w:rsid w:val="00671844"/>
    <w:rsid w:val="00672404"/>
    <w:rsid w:val="00672791"/>
    <w:rsid w:val="00673271"/>
    <w:rsid w:val="00674261"/>
    <w:rsid w:val="0067721F"/>
    <w:rsid w:val="00677CF3"/>
    <w:rsid w:val="006802D8"/>
    <w:rsid w:val="006803B8"/>
    <w:rsid w:val="0068139C"/>
    <w:rsid w:val="00683604"/>
    <w:rsid w:val="00683962"/>
    <w:rsid w:val="006847CE"/>
    <w:rsid w:val="00684BAA"/>
    <w:rsid w:val="00686461"/>
    <w:rsid w:val="00690747"/>
    <w:rsid w:val="00690969"/>
    <w:rsid w:val="00690CF1"/>
    <w:rsid w:val="00692469"/>
    <w:rsid w:val="00693693"/>
    <w:rsid w:val="00694B8A"/>
    <w:rsid w:val="00695D0C"/>
    <w:rsid w:val="00696280"/>
    <w:rsid w:val="00697CE2"/>
    <w:rsid w:val="006A0945"/>
    <w:rsid w:val="006A0EF1"/>
    <w:rsid w:val="006A3B32"/>
    <w:rsid w:val="006A5500"/>
    <w:rsid w:val="006A59D4"/>
    <w:rsid w:val="006A5B2A"/>
    <w:rsid w:val="006A5C83"/>
    <w:rsid w:val="006A6883"/>
    <w:rsid w:val="006A7BBD"/>
    <w:rsid w:val="006B1C05"/>
    <w:rsid w:val="006B1C80"/>
    <w:rsid w:val="006B20ED"/>
    <w:rsid w:val="006B2A2E"/>
    <w:rsid w:val="006B2AF1"/>
    <w:rsid w:val="006B397E"/>
    <w:rsid w:val="006B428F"/>
    <w:rsid w:val="006B49F4"/>
    <w:rsid w:val="006B6899"/>
    <w:rsid w:val="006B6A07"/>
    <w:rsid w:val="006B6F46"/>
    <w:rsid w:val="006B710C"/>
    <w:rsid w:val="006B71CA"/>
    <w:rsid w:val="006B736C"/>
    <w:rsid w:val="006B7D13"/>
    <w:rsid w:val="006C0C92"/>
    <w:rsid w:val="006C0DEC"/>
    <w:rsid w:val="006C2034"/>
    <w:rsid w:val="006C2051"/>
    <w:rsid w:val="006C2815"/>
    <w:rsid w:val="006C2F7F"/>
    <w:rsid w:val="006C33A1"/>
    <w:rsid w:val="006C397A"/>
    <w:rsid w:val="006C3D2D"/>
    <w:rsid w:val="006C60B7"/>
    <w:rsid w:val="006C61C2"/>
    <w:rsid w:val="006D0376"/>
    <w:rsid w:val="006D12D9"/>
    <w:rsid w:val="006D1F79"/>
    <w:rsid w:val="006D29CF"/>
    <w:rsid w:val="006D6320"/>
    <w:rsid w:val="006D7260"/>
    <w:rsid w:val="006D785B"/>
    <w:rsid w:val="006E01A3"/>
    <w:rsid w:val="006E4664"/>
    <w:rsid w:val="006E58D4"/>
    <w:rsid w:val="006E5C13"/>
    <w:rsid w:val="006E61EE"/>
    <w:rsid w:val="006E76BE"/>
    <w:rsid w:val="006E77E5"/>
    <w:rsid w:val="006E7DF5"/>
    <w:rsid w:val="006F06B0"/>
    <w:rsid w:val="006F17AB"/>
    <w:rsid w:val="006F1C4A"/>
    <w:rsid w:val="006F1FAF"/>
    <w:rsid w:val="006F37EC"/>
    <w:rsid w:val="006F3CB1"/>
    <w:rsid w:val="006F4317"/>
    <w:rsid w:val="006F44D3"/>
    <w:rsid w:val="006F4848"/>
    <w:rsid w:val="006F49F8"/>
    <w:rsid w:val="006F4B66"/>
    <w:rsid w:val="006F5D07"/>
    <w:rsid w:val="006F6628"/>
    <w:rsid w:val="006F6B5C"/>
    <w:rsid w:val="006F6C83"/>
    <w:rsid w:val="00702098"/>
    <w:rsid w:val="007035C5"/>
    <w:rsid w:val="0070390A"/>
    <w:rsid w:val="00704445"/>
    <w:rsid w:val="007048A7"/>
    <w:rsid w:val="00704EB0"/>
    <w:rsid w:val="00705AA8"/>
    <w:rsid w:val="00706DF6"/>
    <w:rsid w:val="00706EDA"/>
    <w:rsid w:val="00707C2E"/>
    <w:rsid w:val="0071026A"/>
    <w:rsid w:val="007104D7"/>
    <w:rsid w:val="007116FB"/>
    <w:rsid w:val="00711CBD"/>
    <w:rsid w:val="00711DB2"/>
    <w:rsid w:val="0071256A"/>
    <w:rsid w:val="00712F6B"/>
    <w:rsid w:val="0071395D"/>
    <w:rsid w:val="00713A60"/>
    <w:rsid w:val="00713B55"/>
    <w:rsid w:val="0071478C"/>
    <w:rsid w:val="0071540C"/>
    <w:rsid w:val="0071607E"/>
    <w:rsid w:val="00716797"/>
    <w:rsid w:val="007174BC"/>
    <w:rsid w:val="00720DDD"/>
    <w:rsid w:val="00723105"/>
    <w:rsid w:val="00723B1A"/>
    <w:rsid w:val="00723FCF"/>
    <w:rsid w:val="0072430B"/>
    <w:rsid w:val="00725731"/>
    <w:rsid w:val="00725CFC"/>
    <w:rsid w:val="007261E4"/>
    <w:rsid w:val="00726D1B"/>
    <w:rsid w:val="00727BDD"/>
    <w:rsid w:val="00730CC7"/>
    <w:rsid w:val="00731266"/>
    <w:rsid w:val="00731384"/>
    <w:rsid w:val="007317AF"/>
    <w:rsid w:val="007331D3"/>
    <w:rsid w:val="00733EAC"/>
    <w:rsid w:val="00736D4D"/>
    <w:rsid w:val="00737708"/>
    <w:rsid w:val="007412FC"/>
    <w:rsid w:val="00742773"/>
    <w:rsid w:val="00742AB6"/>
    <w:rsid w:val="007445E0"/>
    <w:rsid w:val="00746E29"/>
    <w:rsid w:val="007470CC"/>
    <w:rsid w:val="00747DB8"/>
    <w:rsid w:val="00750722"/>
    <w:rsid w:val="00752748"/>
    <w:rsid w:val="007544C6"/>
    <w:rsid w:val="007551ED"/>
    <w:rsid w:val="0075692C"/>
    <w:rsid w:val="00756E88"/>
    <w:rsid w:val="00756FE1"/>
    <w:rsid w:val="00761381"/>
    <w:rsid w:val="00761A55"/>
    <w:rsid w:val="00763067"/>
    <w:rsid w:val="0076379D"/>
    <w:rsid w:val="00763A88"/>
    <w:rsid w:val="00764CA9"/>
    <w:rsid w:val="00765D6A"/>
    <w:rsid w:val="00766F8F"/>
    <w:rsid w:val="007672C2"/>
    <w:rsid w:val="00770779"/>
    <w:rsid w:val="007718A0"/>
    <w:rsid w:val="00771D56"/>
    <w:rsid w:val="0077221D"/>
    <w:rsid w:val="007722F3"/>
    <w:rsid w:val="007725FF"/>
    <w:rsid w:val="00773815"/>
    <w:rsid w:val="007747BC"/>
    <w:rsid w:val="00775BEF"/>
    <w:rsid w:val="00776124"/>
    <w:rsid w:val="007767FD"/>
    <w:rsid w:val="00780D73"/>
    <w:rsid w:val="00781414"/>
    <w:rsid w:val="007829FA"/>
    <w:rsid w:val="00782F86"/>
    <w:rsid w:val="00783B04"/>
    <w:rsid w:val="00784C49"/>
    <w:rsid w:val="00786825"/>
    <w:rsid w:val="0078691E"/>
    <w:rsid w:val="007871FE"/>
    <w:rsid w:val="00790A6E"/>
    <w:rsid w:val="00790D07"/>
    <w:rsid w:val="0079133D"/>
    <w:rsid w:val="00791AAA"/>
    <w:rsid w:val="0079465D"/>
    <w:rsid w:val="00796BA6"/>
    <w:rsid w:val="00796C3F"/>
    <w:rsid w:val="007A0D26"/>
    <w:rsid w:val="007A103D"/>
    <w:rsid w:val="007A1CB3"/>
    <w:rsid w:val="007A2137"/>
    <w:rsid w:val="007A375E"/>
    <w:rsid w:val="007A377E"/>
    <w:rsid w:val="007A55D9"/>
    <w:rsid w:val="007A7051"/>
    <w:rsid w:val="007A79FF"/>
    <w:rsid w:val="007A7F35"/>
    <w:rsid w:val="007B18E2"/>
    <w:rsid w:val="007B2F04"/>
    <w:rsid w:val="007B37A3"/>
    <w:rsid w:val="007B38C4"/>
    <w:rsid w:val="007B4219"/>
    <w:rsid w:val="007B4937"/>
    <w:rsid w:val="007B5036"/>
    <w:rsid w:val="007B5F89"/>
    <w:rsid w:val="007B6CA0"/>
    <w:rsid w:val="007C02A4"/>
    <w:rsid w:val="007C09F0"/>
    <w:rsid w:val="007C1176"/>
    <w:rsid w:val="007C1CE8"/>
    <w:rsid w:val="007C4585"/>
    <w:rsid w:val="007C5D07"/>
    <w:rsid w:val="007C5DC3"/>
    <w:rsid w:val="007C619A"/>
    <w:rsid w:val="007C68FC"/>
    <w:rsid w:val="007D0861"/>
    <w:rsid w:val="007D09FF"/>
    <w:rsid w:val="007D0FA2"/>
    <w:rsid w:val="007D171B"/>
    <w:rsid w:val="007D214D"/>
    <w:rsid w:val="007D259C"/>
    <w:rsid w:val="007D2F85"/>
    <w:rsid w:val="007D420F"/>
    <w:rsid w:val="007D4333"/>
    <w:rsid w:val="007D46EE"/>
    <w:rsid w:val="007D6E2B"/>
    <w:rsid w:val="007E0559"/>
    <w:rsid w:val="007E0853"/>
    <w:rsid w:val="007E0C37"/>
    <w:rsid w:val="007E1A1E"/>
    <w:rsid w:val="007E1F40"/>
    <w:rsid w:val="007E2758"/>
    <w:rsid w:val="007E3FA8"/>
    <w:rsid w:val="007E461B"/>
    <w:rsid w:val="007E469D"/>
    <w:rsid w:val="007E46CD"/>
    <w:rsid w:val="007E546D"/>
    <w:rsid w:val="007E7093"/>
    <w:rsid w:val="007F0A46"/>
    <w:rsid w:val="007F1884"/>
    <w:rsid w:val="007F2546"/>
    <w:rsid w:val="007F3037"/>
    <w:rsid w:val="007F4189"/>
    <w:rsid w:val="007F472A"/>
    <w:rsid w:val="007F5B41"/>
    <w:rsid w:val="007F644B"/>
    <w:rsid w:val="007F673E"/>
    <w:rsid w:val="007F6FA9"/>
    <w:rsid w:val="007F752E"/>
    <w:rsid w:val="007F79D6"/>
    <w:rsid w:val="007F7C44"/>
    <w:rsid w:val="008021E2"/>
    <w:rsid w:val="00802D79"/>
    <w:rsid w:val="00803EDE"/>
    <w:rsid w:val="008049FD"/>
    <w:rsid w:val="008058A4"/>
    <w:rsid w:val="00805DD1"/>
    <w:rsid w:val="00810210"/>
    <w:rsid w:val="008103B6"/>
    <w:rsid w:val="00811CD7"/>
    <w:rsid w:val="00811D0F"/>
    <w:rsid w:val="00812115"/>
    <w:rsid w:val="00812445"/>
    <w:rsid w:val="008125C2"/>
    <w:rsid w:val="00812A87"/>
    <w:rsid w:val="00813CAB"/>
    <w:rsid w:val="00813F7A"/>
    <w:rsid w:val="008142BB"/>
    <w:rsid w:val="00814841"/>
    <w:rsid w:val="00817DDD"/>
    <w:rsid w:val="008200E4"/>
    <w:rsid w:val="00820742"/>
    <w:rsid w:val="00820FA4"/>
    <w:rsid w:val="008215BF"/>
    <w:rsid w:val="00827D73"/>
    <w:rsid w:val="00830CDE"/>
    <w:rsid w:val="00830D94"/>
    <w:rsid w:val="008312B9"/>
    <w:rsid w:val="00831DCA"/>
    <w:rsid w:val="008325B0"/>
    <w:rsid w:val="008328D5"/>
    <w:rsid w:val="00832CA7"/>
    <w:rsid w:val="0083396F"/>
    <w:rsid w:val="00834A71"/>
    <w:rsid w:val="0083640C"/>
    <w:rsid w:val="00841077"/>
    <w:rsid w:val="008417C4"/>
    <w:rsid w:val="0084251B"/>
    <w:rsid w:val="008426D7"/>
    <w:rsid w:val="008428F2"/>
    <w:rsid w:val="0084305F"/>
    <w:rsid w:val="00843A91"/>
    <w:rsid w:val="008457FB"/>
    <w:rsid w:val="008465AC"/>
    <w:rsid w:val="00846606"/>
    <w:rsid w:val="00847FAE"/>
    <w:rsid w:val="0085050E"/>
    <w:rsid w:val="0085117F"/>
    <w:rsid w:val="00851403"/>
    <w:rsid w:val="0085149D"/>
    <w:rsid w:val="00852676"/>
    <w:rsid w:val="00852971"/>
    <w:rsid w:val="00855F13"/>
    <w:rsid w:val="008604CB"/>
    <w:rsid w:val="00861C8B"/>
    <w:rsid w:val="00862849"/>
    <w:rsid w:val="00862E7D"/>
    <w:rsid w:val="00863A41"/>
    <w:rsid w:val="00863BFE"/>
    <w:rsid w:val="008645BD"/>
    <w:rsid w:val="00864BFD"/>
    <w:rsid w:val="00864DEF"/>
    <w:rsid w:val="00865B69"/>
    <w:rsid w:val="00865CDF"/>
    <w:rsid w:val="00865F18"/>
    <w:rsid w:val="00867A36"/>
    <w:rsid w:val="00867A97"/>
    <w:rsid w:val="0087175B"/>
    <w:rsid w:val="00872006"/>
    <w:rsid w:val="00872912"/>
    <w:rsid w:val="00872AE1"/>
    <w:rsid w:val="00873181"/>
    <w:rsid w:val="008737F2"/>
    <w:rsid w:val="00874291"/>
    <w:rsid w:val="008742CE"/>
    <w:rsid w:val="00875307"/>
    <w:rsid w:val="00875E42"/>
    <w:rsid w:val="00876742"/>
    <w:rsid w:val="00877E53"/>
    <w:rsid w:val="00880C07"/>
    <w:rsid w:val="008821F2"/>
    <w:rsid w:val="00883A99"/>
    <w:rsid w:val="00883D27"/>
    <w:rsid w:val="0088516D"/>
    <w:rsid w:val="00886E3B"/>
    <w:rsid w:val="0088716D"/>
    <w:rsid w:val="008902BB"/>
    <w:rsid w:val="00890AE5"/>
    <w:rsid w:val="00891D1E"/>
    <w:rsid w:val="008926EC"/>
    <w:rsid w:val="0089419A"/>
    <w:rsid w:val="008951C2"/>
    <w:rsid w:val="00895DC0"/>
    <w:rsid w:val="0089696C"/>
    <w:rsid w:val="00896B43"/>
    <w:rsid w:val="008A04BE"/>
    <w:rsid w:val="008A147F"/>
    <w:rsid w:val="008A4634"/>
    <w:rsid w:val="008A5FB2"/>
    <w:rsid w:val="008B160D"/>
    <w:rsid w:val="008B2EBC"/>
    <w:rsid w:val="008B4D14"/>
    <w:rsid w:val="008B52DF"/>
    <w:rsid w:val="008B5417"/>
    <w:rsid w:val="008B72CE"/>
    <w:rsid w:val="008C0470"/>
    <w:rsid w:val="008C11B8"/>
    <w:rsid w:val="008C17E7"/>
    <w:rsid w:val="008C1D5D"/>
    <w:rsid w:val="008C2C4D"/>
    <w:rsid w:val="008C3CB1"/>
    <w:rsid w:val="008C5E0D"/>
    <w:rsid w:val="008D090A"/>
    <w:rsid w:val="008D14B2"/>
    <w:rsid w:val="008D1935"/>
    <w:rsid w:val="008D268B"/>
    <w:rsid w:val="008D4DED"/>
    <w:rsid w:val="008D4E11"/>
    <w:rsid w:val="008D5BFA"/>
    <w:rsid w:val="008D6262"/>
    <w:rsid w:val="008D6B16"/>
    <w:rsid w:val="008E0EEA"/>
    <w:rsid w:val="008E1485"/>
    <w:rsid w:val="008E18BE"/>
    <w:rsid w:val="008E2B6B"/>
    <w:rsid w:val="008E381B"/>
    <w:rsid w:val="008E3C34"/>
    <w:rsid w:val="008E3F27"/>
    <w:rsid w:val="008E40F0"/>
    <w:rsid w:val="008E4695"/>
    <w:rsid w:val="008E4707"/>
    <w:rsid w:val="008E4DDC"/>
    <w:rsid w:val="008E529C"/>
    <w:rsid w:val="008E5B9B"/>
    <w:rsid w:val="008E5D4D"/>
    <w:rsid w:val="008E6B9A"/>
    <w:rsid w:val="008E7557"/>
    <w:rsid w:val="008F0CFF"/>
    <w:rsid w:val="008F0E15"/>
    <w:rsid w:val="008F3FA7"/>
    <w:rsid w:val="008F42BA"/>
    <w:rsid w:val="008F58FF"/>
    <w:rsid w:val="008F5E24"/>
    <w:rsid w:val="008F6FC9"/>
    <w:rsid w:val="009006FB"/>
    <w:rsid w:val="0090074D"/>
    <w:rsid w:val="009012BB"/>
    <w:rsid w:val="00901D86"/>
    <w:rsid w:val="0090227F"/>
    <w:rsid w:val="009066F8"/>
    <w:rsid w:val="009073C6"/>
    <w:rsid w:val="009077E4"/>
    <w:rsid w:val="00910305"/>
    <w:rsid w:val="009114AB"/>
    <w:rsid w:val="00914803"/>
    <w:rsid w:val="0091488F"/>
    <w:rsid w:val="009150B9"/>
    <w:rsid w:val="009160E1"/>
    <w:rsid w:val="009162DA"/>
    <w:rsid w:val="0091696D"/>
    <w:rsid w:val="00917F9E"/>
    <w:rsid w:val="00920848"/>
    <w:rsid w:val="00921432"/>
    <w:rsid w:val="00923D4C"/>
    <w:rsid w:val="009248FD"/>
    <w:rsid w:val="00924F4C"/>
    <w:rsid w:val="00925ABC"/>
    <w:rsid w:val="00926786"/>
    <w:rsid w:val="00927E3E"/>
    <w:rsid w:val="0093005D"/>
    <w:rsid w:val="0093179D"/>
    <w:rsid w:val="009318CD"/>
    <w:rsid w:val="0093210B"/>
    <w:rsid w:val="00933674"/>
    <w:rsid w:val="009357E7"/>
    <w:rsid w:val="00935DFB"/>
    <w:rsid w:val="00935E71"/>
    <w:rsid w:val="009361F9"/>
    <w:rsid w:val="00937D67"/>
    <w:rsid w:val="00940090"/>
    <w:rsid w:val="009410EA"/>
    <w:rsid w:val="00941A2B"/>
    <w:rsid w:val="009427FF"/>
    <w:rsid w:val="00942F5F"/>
    <w:rsid w:val="00943B1B"/>
    <w:rsid w:val="00944402"/>
    <w:rsid w:val="009449DA"/>
    <w:rsid w:val="00946390"/>
    <w:rsid w:val="00947347"/>
    <w:rsid w:val="00947506"/>
    <w:rsid w:val="00950220"/>
    <w:rsid w:val="009504E5"/>
    <w:rsid w:val="00950D26"/>
    <w:rsid w:val="0095127C"/>
    <w:rsid w:val="00951589"/>
    <w:rsid w:val="00951812"/>
    <w:rsid w:val="00952F89"/>
    <w:rsid w:val="009537BB"/>
    <w:rsid w:val="00953B57"/>
    <w:rsid w:val="00954C71"/>
    <w:rsid w:val="009552B9"/>
    <w:rsid w:val="00955538"/>
    <w:rsid w:val="009577C3"/>
    <w:rsid w:val="009600B8"/>
    <w:rsid w:val="0096049D"/>
    <w:rsid w:val="009647FA"/>
    <w:rsid w:val="00966770"/>
    <w:rsid w:val="009678E2"/>
    <w:rsid w:val="009701B0"/>
    <w:rsid w:val="00970980"/>
    <w:rsid w:val="0097180C"/>
    <w:rsid w:val="00972423"/>
    <w:rsid w:val="009728DA"/>
    <w:rsid w:val="00972A34"/>
    <w:rsid w:val="00972F57"/>
    <w:rsid w:val="00972FEF"/>
    <w:rsid w:val="009732C8"/>
    <w:rsid w:val="00973A32"/>
    <w:rsid w:val="009753C9"/>
    <w:rsid w:val="00975B5D"/>
    <w:rsid w:val="00977893"/>
    <w:rsid w:val="00977A36"/>
    <w:rsid w:val="00977D77"/>
    <w:rsid w:val="00977DE9"/>
    <w:rsid w:val="00980647"/>
    <w:rsid w:val="00980744"/>
    <w:rsid w:val="00980852"/>
    <w:rsid w:val="009814E8"/>
    <w:rsid w:val="00983000"/>
    <w:rsid w:val="0098388F"/>
    <w:rsid w:val="009841FA"/>
    <w:rsid w:val="00984337"/>
    <w:rsid w:val="00984654"/>
    <w:rsid w:val="009847FC"/>
    <w:rsid w:val="00986FF6"/>
    <w:rsid w:val="009872FB"/>
    <w:rsid w:val="00990DB9"/>
    <w:rsid w:val="00992679"/>
    <w:rsid w:val="00993553"/>
    <w:rsid w:val="00993C35"/>
    <w:rsid w:val="00994199"/>
    <w:rsid w:val="00994C60"/>
    <w:rsid w:val="009952C9"/>
    <w:rsid w:val="00995E12"/>
    <w:rsid w:val="0099656F"/>
    <w:rsid w:val="00997D60"/>
    <w:rsid w:val="009A204E"/>
    <w:rsid w:val="009A4FDC"/>
    <w:rsid w:val="009A5760"/>
    <w:rsid w:val="009A5D8D"/>
    <w:rsid w:val="009A6F1E"/>
    <w:rsid w:val="009B07F0"/>
    <w:rsid w:val="009B128A"/>
    <w:rsid w:val="009B2493"/>
    <w:rsid w:val="009B3A70"/>
    <w:rsid w:val="009B4183"/>
    <w:rsid w:val="009B4CCD"/>
    <w:rsid w:val="009B4E62"/>
    <w:rsid w:val="009B4FFD"/>
    <w:rsid w:val="009B52FA"/>
    <w:rsid w:val="009B57D1"/>
    <w:rsid w:val="009B6034"/>
    <w:rsid w:val="009B6062"/>
    <w:rsid w:val="009B6AD0"/>
    <w:rsid w:val="009B6CE4"/>
    <w:rsid w:val="009C0623"/>
    <w:rsid w:val="009C1434"/>
    <w:rsid w:val="009C1D3B"/>
    <w:rsid w:val="009C2377"/>
    <w:rsid w:val="009C2CC4"/>
    <w:rsid w:val="009C2E26"/>
    <w:rsid w:val="009C58D5"/>
    <w:rsid w:val="009C6362"/>
    <w:rsid w:val="009C73F0"/>
    <w:rsid w:val="009C7AE8"/>
    <w:rsid w:val="009D01DD"/>
    <w:rsid w:val="009D093D"/>
    <w:rsid w:val="009D3170"/>
    <w:rsid w:val="009D5CC5"/>
    <w:rsid w:val="009D69F5"/>
    <w:rsid w:val="009D7802"/>
    <w:rsid w:val="009E1291"/>
    <w:rsid w:val="009E1332"/>
    <w:rsid w:val="009E168C"/>
    <w:rsid w:val="009E2F7C"/>
    <w:rsid w:val="009E307F"/>
    <w:rsid w:val="009E3D54"/>
    <w:rsid w:val="009E498C"/>
    <w:rsid w:val="009E56F7"/>
    <w:rsid w:val="009E57D1"/>
    <w:rsid w:val="009E72B5"/>
    <w:rsid w:val="009E73C4"/>
    <w:rsid w:val="009F1D26"/>
    <w:rsid w:val="009F3087"/>
    <w:rsid w:val="009F35D9"/>
    <w:rsid w:val="009F4781"/>
    <w:rsid w:val="009F4B9D"/>
    <w:rsid w:val="009F5076"/>
    <w:rsid w:val="009F57BB"/>
    <w:rsid w:val="00A00439"/>
    <w:rsid w:val="00A00555"/>
    <w:rsid w:val="00A008AA"/>
    <w:rsid w:val="00A0124E"/>
    <w:rsid w:val="00A01598"/>
    <w:rsid w:val="00A01C6D"/>
    <w:rsid w:val="00A03202"/>
    <w:rsid w:val="00A06067"/>
    <w:rsid w:val="00A06D13"/>
    <w:rsid w:val="00A07498"/>
    <w:rsid w:val="00A07B8A"/>
    <w:rsid w:val="00A1040B"/>
    <w:rsid w:val="00A10616"/>
    <w:rsid w:val="00A109BD"/>
    <w:rsid w:val="00A11190"/>
    <w:rsid w:val="00A11A37"/>
    <w:rsid w:val="00A12080"/>
    <w:rsid w:val="00A12F1C"/>
    <w:rsid w:val="00A12F2F"/>
    <w:rsid w:val="00A133C8"/>
    <w:rsid w:val="00A13ED8"/>
    <w:rsid w:val="00A15658"/>
    <w:rsid w:val="00A1635F"/>
    <w:rsid w:val="00A17145"/>
    <w:rsid w:val="00A20178"/>
    <w:rsid w:val="00A226A3"/>
    <w:rsid w:val="00A23F7A"/>
    <w:rsid w:val="00A2521E"/>
    <w:rsid w:val="00A253E3"/>
    <w:rsid w:val="00A27B16"/>
    <w:rsid w:val="00A27D10"/>
    <w:rsid w:val="00A27EC5"/>
    <w:rsid w:val="00A27F9D"/>
    <w:rsid w:val="00A3143E"/>
    <w:rsid w:val="00A3167F"/>
    <w:rsid w:val="00A31D08"/>
    <w:rsid w:val="00A31E73"/>
    <w:rsid w:val="00A32487"/>
    <w:rsid w:val="00A33B4F"/>
    <w:rsid w:val="00A347D2"/>
    <w:rsid w:val="00A348A2"/>
    <w:rsid w:val="00A34B94"/>
    <w:rsid w:val="00A35121"/>
    <w:rsid w:val="00A35E8C"/>
    <w:rsid w:val="00A36293"/>
    <w:rsid w:val="00A3656B"/>
    <w:rsid w:val="00A36717"/>
    <w:rsid w:val="00A3738A"/>
    <w:rsid w:val="00A4011E"/>
    <w:rsid w:val="00A40437"/>
    <w:rsid w:val="00A4139B"/>
    <w:rsid w:val="00A415C2"/>
    <w:rsid w:val="00A4250E"/>
    <w:rsid w:val="00A43969"/>
    <w:rsid w:val="00A43FA6"/>
    <w:rsid w:val="00A445C1"/>
    <w:rsid w:val="00A446F5"/>
    <w:rsid w:val="00A448A2"/>
    <w:rsid w:val="00A44BA5"/>
    <w:rsid w:val="00A451FC"/>
    <w:rsid w:val="00A46344"/>
    <w:rsid w:val="00A46356"/>
    <w:rsid w:val="00A474AC"/>
    <w:rsid w:val="00A47BDA"/>
    <w:rsid w:val="00A510D2"/>
    <w:rsid w:val="00A51DDC"/>
    <w:rsid w:val="00A536F9"/>
    <w:rsid w:val="00A5381E"/>
    <w:rsid w:val="00A53ED9"/>
    <w:rsid w:val="00A54A6F"/>
    <w:rsid w:val="00A55612"/>
    <w:rsid w:val="00A56F99"/>
    <w:rsid w:val="00A57F35"/>
    <w:rsid w:val="00A606E3"/>
    <w:rsid w:val="00A619ED"/>
    <w:rsid w:val="00A61C8E"/>
    <w:rsid w:val="00A63A30"/>
    <w:rsid w:val="00A64D94"/>
    <w:rsid w:val="00A6577D"/>
    <w:rsid w:val="00A67340"/>
    <w:rsid w:val="00A7015C"/>
    <w:rsid w:val="00A70393"/>
    <w:rsid w:val="00A71A5D"/>
    <w:rsid w:val="00A71C5C"/>
    <w:rsid w:val="00A73CC1"/>
    <w:rsid w:val="00A741B0"/>
    <w:rsid w:val="00A74F18"/>
    <w:rsid w:val="00A750A1"/>
    <w:rsid w:val="00A85E93"/>
    <w:rsid w:val="00A85FFA"/>
    <w:rsid w:val="00A860DF"/>
    <w:rsid w:val="00A86416"/>
    <w:rsid w:val="00A86B36"/>
    <w:rsid w:val="00A86D79"/>
    <w:rsid w:val="00A86D86"/>
    <w:rsid w:val="00A935B5"/>
    <w:rsid w:val="00A93EFA"/>
    <w:rsid w:val="00A94136"/>
    <w:rsid w:val="00A965F7"/>
    <w:rsid w:val="00A96643"/>
    <w:rsid w:val="00AA0D94"/>
    <w:rsid w:val="00AA1D31"/>
    <w:rsid w:val="00AA1DBA"/>
    <w:rsid w:val="00AA2789"/>
    <w:rsid w:val="00AA2F50"/>
    <w:rsid w:val="00AA36FC"/>
    <w:rsid w:val="00AA7464"/>
    <w:rsid w:val="00AB0240"/>
    <w:rsid w:val="00AB0961"/>
    <w:rsid w:val="00AB220F"/>
    <w:rsid w:val="00AB350A"/>
    <w:rsid w:val="00AB3511"/>
    <w:rsid w:val="00AB59CC"/>
    <w:rsid w:val="00AB73C2"/>
    <w:rsid w:val="00AC0016"/>
    <w:rsid w:val="00AC041E"/>
    <w:rsid w:val="00AC0424"/>
    <w:rsid w:val="00AC082A"/>
    <w:rsid w:val="00AC1800"/>
    <w:rsid w:val="00AC19FF"/>
    <w:rsid w:val="00AC48BC"/>
    <w:rsid w:val="00AC4FA7"/>
    <w:rsid w:val="00AC6F13"/>
    <w:rsid w:val="00AC7327"/>
    <w:rsid w:val="00AC773E"/>
    <w:rsid w:val="00AD1946"/>
    <w:rsid w:val="00AD3B65"/>
    <w:rsid w:val="00AD3F8D"/>
    <w:rsid w:val="00AD4238"/>
    <w:rsid w:val="00AD4482"/>
    <w:rsid w:val="00AD4920"/>
    <w:rsid w:val="00AD5EF7"/>
    <w:rsid w:val="00AD63E9"/>
    <w:rsid w:val="00AD74F2"/>
    <w:rsid w:val="00AE02F1"/>
    <w:rsid w:val="00AE04CF"/>
    <w:rsid w:val="00AE0CD3"/>
    <w:rsid w:val="00AE0ED3"/>
    <w:rsid w:val="00AE227A"/>
    <w:rsid w:val="00AE22A1"/>
    <w:rsid w:val="00AE2673"/>
    <w:rsid w:val="00AE30B0"/>
    <w:rsid w:val="00AE3279"/>
    <w:rsid w:val="00AE4391"/>
    <w:rsid w:val="00AE50EB"/>
    <w:rsid w:val="00AE76D5"/>
    <w:rsid w:val="00AE7B7D"/>
    <w:rsid w:val="00AF2444"/>
    <w:rsid w:val="00AF6302"/>
    <w:rsid w:val="00AF6C00"/>
    <w:rsid w:val="00AF6F4F"/>
    <w:rsid w:val="00AF7715"/>
    <w:rsid w:val="00B001DD"/>
    <w:rsid w:val="00B01ACC"/>
    <w:rsid w:val="00B01F61"/>
    <w:rsid w:val="00B0583D"/>
    <w:rsid w:val="00B05B60"/>
    <w:rsid w:val="00B05B67"/>
    <w:rsid w:val="00B05B85"/>
    <w:rsid w:val="00B06CBD"/>
    <w:rsid w:val="00B06D6C"/>
    <w:rsid w:val="00B075A9"/>
    <w:rsid w:val="00B1092B"/>
    <w:rsid w:val="00B11D46"/>
    <w:rsid w:val="00B12588"/>
    <w:rsid w:val="00B12DCB"/>
    <w:rsid w:val="00B141AA"/>
    <w:rsid w:val="00B1425C"/>
    <w:rsid w:val="00B16B14"/>
    <w:rsid w:val="00B17670"/>
    <w:rsid w:val="00B17799"/>
    <w:rsid w:val="00B20F05"/>
    <w:rsid w:val="00B219B3"/>
    <w:rsid w:val="00B2235A"/>
    <w:rsid w:val="00B22FAC"/>
    <w:rsid w:val="00B23375"/>
    <w:rsid w:val="00B235A0"/>
    <w:rsid w:val="00B24454"/>
    <w:rsid w:val="00B25780"/>
    <w:rsid w:val="00B25BB8"/>
    <w:rsid w:val="00B267AE"/>
    <w:rsid w:val="00B26DAC"/>
    <w:rsid w:val="00B27BBB"/>
    <w:rsid w:val="00B30D2B"/>
    <w:rsid w:val="00B31C46"/>
    <w:rsid w:val="00B33424"/>
    <w:rsid w:val="00B338BB"/>
    <w:rsid w:val="00B34DAD"/>
    <w:rsid w:val="00B42D58"/>
    <w:rsid w:val="00B4385A"/>
    <w:rsid w:val="00B442E1"/>
    <w:rsid w:val="00B44829"/>
    <w:rsid w:val="00B46551"/>
    <w:rsid w:val="00B47212"/>
    <w:rsid w:val="00B479CA"/>
    <w:rsid w:val="00B506C1"/>
    <w:rsid w:val="00B51410"/>
    <w:rsid w:val="00B534F2"/>
    <w:rsid w:val="00B546F1"/>
    <w:rsid w:val="00B55972"/>
    <w:rsid w:val="00B55CA6"/>
    <w:rsid w:val="00B56517"/>
    <w:rsid w:val="00B56AA5"/>
    <w:rsid w:val="00B5759D"/>
    <w:rsid w:val="00B605BF"/>
    <w:rsid w:val="00B60B8E"/>
    <w:rsid w:val="00B6141B"/>
    <w:rsid w:val="00B64383"/>
    <w:rsid w:val="00B64763"/>
    <w:rsid w:val="00B66642"/>
    <w:rsid w:val="00B704EE"/>
    <w:rsid w:val="00B7168C"/>
    <w:rsid w:val="00B71D40"/>
    <w:rsid w:val="00B7240C"/>
    <w:rsid w:val="00B724C2"/>
    <w:rsid w:val="00B72F30"/>
    <w:rsid w:val="00B7341F"/>
    <w:rsid w:val="00B73C57"/>
    <w:rsid w:val="00B73EC1"/>
    <w:rsid w:val="00B75B12"/>
    <w:rsid w:val="00B76188"/>
    <w:rsid w:val="00B812F6"/>
    <w:rsid w:val="00B81AC2"/>
    <w:rsid w:val="00B81DB4"/>
    <w:rsid w:val="00B82B50"/>
    <w:rsid w:val="00B83079"/>
    <w:rsid w:val="00B837D7"/>
    <w:rsid w:val="00B841E4"/>
    <w:rsid w:val="00B84CB5"/>
    <w:rsid w:val="00B85243"/>
    <w:rsid w:val="00B8524B"/>
    <w:rsid w:val="00B85757"/>
    <w:rsid w:val="00B86D88"/>
    <w:rsid w:val="00B87868"/>
    <w:rsid w:val="00B87D43"/>
    <w:rsid w:val="00B87FAF"/>
    <w:rsid w:val="00B913AD"/>
    <w:rsid w:val="00B9283C"/>
    <w:rsid w:val="00B92EFC"/>
    <w:rsid w:val="00B93C90"/>
    <w:rsid w:val="00B9408E"/>
    <w:rsid w:val="00B948B6"/>
    <w:rsid w:val="00B94F40"/>
    <w:rsid w:val="00B95040"/>
    <w:rsid w:val="00B96BEE"/>
    <w:rsid w:val="00B9702F"/>
    <w:rsid w:val="00B97D58"/>
    <w:rsid w:val="00BA0F39"/>
    <w:rsid w:val="00BA1A36"/>
    <w:rsid w:val="00BA2927"/>
    <w:rsid w:val="00BA3961"/>
    <w:rsid w:val="00BA3BE0"/>
    <w:rsid w:val="00BA427F"/>
    <w:rsid w:val="00BA5026"/>
    <w:rsid w:val="00BA5586"/>
    <w:rsid w:val="00BB25BF"/>
    <w:rsid w:val="00BB5F4D"/>
    <w:rsid w:val="00BB6CAD"/>
    <w:rsid w:val="00BB79EC"/>
    <w:rsid w:val="00BC0604"/>
    <w:rsid w:val="00BC1002"/>
    <w:rsid w:val="00BC1ED6"/>
    <w:rsid w:val="00BC27B4"/>
    <w:rsid w:val="00BC289E"/>
    <w:rsid w:val="00BC3E70"/>
    <w:rsid w:val="00BC5266"/>
    <w:rsid w:val="00BC6A20"/>
    <w:rsid w:val="00BC773B"/>
    <w:rsid w:val="00BD118B"/>
    <w:rsid w:val="00BD12ED"/>
    <w:rsid w:val="00BD2F59"/>
    <w:rsid w:val="00BD4225"/>
    <w:rsid w:val="00BD4979"/>
    <w:rsid w:val="00BD5533"/>
    <w:rsid w:val="00BD644F"/>
    <w:rsid w:val="00BD6727"/>
    <w:rsid w:val="00BE05DD"/>
    <w:rsid w:val="00BE166E"/>
    <w:rsid w:val="00BE1DFF"/>
    <w:rsid w:val="00BE1ED3"/>
    <w:rsid w:val="00BE23AC"/>
    <w:rsid w:val="00BE2B70"/>
    <w:rsid w:val="00BE3B96"/>
    <w:rsid w:val="00BE4B10"/>
    <w:rsid w:val="00BE4CB0"/>
    <w:rsid w:val="00BE569A"/>
    <w:rsid w:val="00BE5F63"/>
    <w:rsid w:val="00BF0EB2"/>
    <w:rsid w:val="00BF10EC"/>
    <w:rsid w:val="00BF15F7"/>
    <w:rsid w:val="00BF2100"/>
    <w:rsid w:val="00BF5B8F"/>
    <w:rsid w:val="00BF5E22"/>
    <w:rsid w:val="00BF6780"/>
    <w:rsid w:val="00BF7C97"/>
    <w:rsid w:val="00C009E1"/>
    <w:rsid w:val="00C037D6"/>
    <w:rsid w:val="00C043CF"/>
    <w:rsid w:val="00C0645B"/>
    <w:rsid w:val="00C07EC6"/>
    <w:rsid w:val="00C11FFA"/>
    <w:rsid w:val="00C12CEE"/>
    <w:rsid w:val="00C13BEF"/>
    <w:rsid w:val="00C13F22"/>
    <w:rsid w:val="00C146F3"/>
    <w:rsid w:val="00C14737"/>
    <w:rsid w:val="00C14AED"/>
    <w:rsid w:val="00C14F1E"/>
    <w:rsid w:val="00C15D2A"/>
    <w:rsid w:val="00C16710"/>
    <w:rsid w:val="00C16897"/>
    <w:rsid w:val="00C16D19"/>
    <w:rsid w:val="00C2010D"/>
    <w:rsid w:val="00C21064"/>
    <w:rsid w:val="00C217DC"/>
    <w:rsid w:val="00C229F3"/>
    <w:rsid w:val="00C22A14"/>
    <w:rsid w:val="00C22B0D"/>
    <w:rsid w:val="00C22BC6"/>
    <w:rsid w:val="00C2314F"/>
    <w:rsid w:val="00C2365A"/>
    <w:rsid w:val="00C2409A"/>
    <w:rsid w:val="00C2443D"/>
    <w:rsid w:val="00C25370"/>
    <w:rsid w:val="00C25693"/>
    <w:rsid w:val="00C25BE0"/>
    <w:rsid w:val="00C273AA"/>
    <w:rsid w:val="00C274AE"/>
    <w:rsid w:val="00C3003C"/>
    <w:rsid w:val="00C33ADB"/>
    <w:rsid w:val="00C33F9A"/>
    <w:rsid w:val="00C342E2"/>
    <w:rsid w:val="00C34598"/>
    <w:rsid w:val="00C35341"/>
    <w:rsid w:val="00C35D0A"/>
    <w:rsid w:val="00C370C8"/>
    <w:rsid w:val="00C404ED"/>
    <w:rsid w:val="00C40769"/>
    <w:rsid w:val="00C41114"/>
    <w:rsid w:val="00C41B5A"/>
    <w:rsid w:val="00C41CF0"/>
    <w:rsid w:val="00C41E05"/>
    <w:rsid w:val="00C4250A"/>
    <w:rsid w:val="00C4263D"/>
    <w:rsid w:val="00C43132"/>
    <w:rsid w:val="00C43FDE"/>
    <w:rsid w:val="00C44715"/>
    <w:rsid w:val="00C46560"/>
    <w:rsid w:val="00C51224"/>
    <w:rsid w:val="00C517B9"/>
    <w:rsid w:val="00C51C5F"/>
    <w:rsid w:val="00C520B3"/>
    <w:rsid w:val="00C524F8"/>
    <w:rsid w:val="00C525AA"/>
    <w:rsid w:val="00C52627"/>
    <w:rsid w:val="00C53250"/>
    <w:rsid w:val="00C539C3"/>
    <w:rsid w:val="00C56EA5"/>
    <w:rsid w:val="00C576A4"/>
    <w:rsid w:val="00C605E1"/>
    <w:rsid w:val="00C60EEB"/>
    <w:rsid w:val="00C621F4"/>
    <w:rsid w:val="00C623FA"/>
    <w:rsid w:val="00C62D11"/>
    <w:rsid w:val="00C634A6"/>
    <w:rsid w:val="00C64A6E"/>
    <w:rsid w:val="00C64BAD"/>
    <w:rsid w:val="00C64CCD"/>
    <w:rsid w:val="00C64E78"/>
    <w:rsid w:val="00C64FA6"/>
    <w:rsid w:val="00C66CF6"/>
    <w:rsid w:val="00C70618"/>
    <w:rsid w:val="00C70F9B"/>
    <w:rsid w:val="00C7104C"/>
    <w:rsid w:val="00C72038"/>
    <w:rsid w:val="00C73127"/>
    <w:rsid w:val="00C733B3"/>
    <w:rsid w:val="00C735C6"/>
    <w:rsid w:val="00C73B56"/>
    <w:rsid w:val="00C747C3"/>
    <w:rsid w:val="00C74EC0"/>
    <w:rsid w:val="00C756F1"/>
    <w:rsid w:val="00C76FBA"/>
    <w:rsid w:val="00C77F7D"/>
    <w:rsid w:val="00C8447B"/>
    <w:rsid w:val="00C84DFA"/>
    <w:rsid w:val="00C84E2F"/>
    <w:rsid w:val="00C874CF"/>
    <w:rsid w:val="00C87B30"/>
    <w:rsid w:val="00C905D0"/>
    <w:rsid w:val="00C9061C"/>
    <w:rsid w:val="00C907E7"/>
    <w:rsid w:val="00C90F3A"/>
    <w:rsid w:val="00C927EC"/>
    <w:rsid w:val="00C95492"/>
    <w:rsid w:val="00C95630"/>
    <w:rsid w:val="00C96D9E"/>
    <w:rsid w:val="00CA04E9"/>
    <w:rsid w:val="00CA1AFC"/>
    <w:rsid w:val="00CA2387"/>
    <w:rsid w:val="00CA2C02"/>
    <w:rsid w:val="00CA48A7"/>
    <w:rsid w:val="00CA4D3D"/>
    <w:rsid w:val="00CA51B6"/>
    <w:rsid w:val="00CA571C"/>
    <w:rsid w:val="00CA653C"/>
    <w:rsid w:val="00CA65C6"/>
    <w:rsid w:val="00CA6710"/>
    <w:rsid w:val="00CA7F98"/>
    <w:rsid w:val="00CB0549"/>
    <w:rsid w:val="00CB1315"/>
    <w:rsid w:val="00CB1987"/>
    <w:rsid w:val="00CB1A8D"/>
    <w:rsid w:val="00CB3F23"/>
    <w:rsid w:val="00CB5414"/>
    <w:rsid w:val="00CB58EC"/>
    <w:rsid w:val="00CB5CE3"/>
    <w:rsid w:val="00CB6018"/>
    <w:rsid w:val="00CB7C66"/>
    <w:rsid w:val="00CC0887"/>
    <w:rsid w:val="00CC2F99"/>
    <w:rsid w:val="00CC3569"/>
    <w:rsid w:val="00CC49FE"/>
    <w:rsid w:val="00CC5B4A"/>
    <w:rsid w:val="00CC62F5"/>
    <w:rsid w:val="00CC6E0D"/>
    <w:rsid w:val="00CC7BA3"/>
    <w:rsid w:val="00CD05CD"/>
    <w:rsid w:val="00CD0EBB"/>
    <w:rsid w:val="00CD2401"/>
    <w:rsid w:val="00CD2841"/>
    <w:rsid w:val="00CD34B4"/>
    <w:rsid w:val="00CD373E"/>
    <w:rsid w:val="00CD52AD"/>
    <w:rsid w:val="00CD5DDD"/>
    <w:rsid w:val="00CD7628"/>
    <w:rsid w:val="00CD7943"/>
    <w:rsid w:val="00CD7C2B"/>
    <w:rsid w:val="00CE02E7"/>
    <w:rsid w:val="00CE1190"/>
    <w:rsid w:val="00CE1447"/>
    <w:rsid w:val="00CE2836"/>
    <w:rsid w:val="00CE3803"/>
    <w:rsid w:val="00CE3961"/>
    <w:rsid w:val="00CE3CD7"/>
    <w:rsid w:val="00CE5915"/>
    <w:rsid w:val="00CE5B4C"/>
    <w:rsid w:val="00CE65E4"/>
    <w:rsid w:val="00CE743A"/>
    <w:rsid w:val="00CE7CAC"/>
    <w:rsid w:val="00CF0097"/>
    <w:rsid w:val="00CF01C8"/>
    <w:rsid w:val="00CF072F"/>
    <w:rsid w:val="00CF3594"/>
    <w:rsid w:val="00CF35EB"/>
    <w:rsid w:val="00CF56D3"/>
    <w:rsid w:val="00CF5B62"/>
    <w:rsid w:val="00CF5FBC"/>
    <w:rsid w:val="00CF6AE9"/>
    <w:rsid w:val="00CF6D7D"/>
    <w:rsid w:val="00CF77C2"/>
    <w:rsid w:val="00CF77DF"/>
    <w:rsid w:val="00CF7ECD"/>
    <w:rsid w:val="00D0036F"/>
    <w:rsid w:val="00D01710"/>
    <w:rsid w:val="00D020A3"/>
    <w:rsid w:val="00D0456D"/>
    <w:rsid w:val="00D049C4"/>
    <w:rsid w:val="00D0653A"/>
    <w:rsid w:val="00D06B1B"/>
    <w:rsid w:val="00D0776F"/>
    <w:rsid w:val="00D077EF"/>
    <w:rsid w:val="00D10508"/>
    <w:rsid w:val="00D1142D"/>
    <w:rsid w:val="00D11C7F"/>
    <w:rsid w:val="00D12D44"/>
    <w:rsid w:val="00D13938"/>
    <w:rsid w:val="00D14152"/>
    <w:rsid w:val="00D17B49"/>
    <w:rsid w:val="00D2017E"/>
    <w:rsid w:val="00D20492"/>
    <w:rsid w:val="00D20EBA"/>
    <w:rsid w:val="00D20FCB"/>
    <w:rsid w:val="00D21897"/>
    <w:rsid w:val="00D229B6"/>
    <w:rsid w:val="00D22A4F"/>
    <w:rsid w:val="00D22B0E"/>
    <w:rsid w:val="00D23F07"/>
    <w:rsid w:val="00D24404"/>
    <w:rsid w:val="00D259EA"/>
    <w:rsid w:val="00D25A20"/>
    <w:rsid w:val="00D279F9"/>
    <w:rsid w:val="00D31AD5"/>
    <w:rsid w:val="00D33696"/>
    <w:rsid w:val="00D33803"/>
    <w:rsid w:val="00D33940"/>
    <w:rsid w:val="00D352FE"/>
    <w:rsid w:val="00D37E7B"/>
    <w:rsid w:val="00D404D4"/>
    <w:rsid w:val="00D41835"/>
    <w:rsid w:val="00D42E06"/>
    <w:rsid w:val="00D433A2"/>
    <w:rsid w:val="00D44131"/>
    <w:rsid w:val="00D44E46"/>
    <w:rsid w:val="00D44FF8"/>
    <w:rsid w:val="00D47899"/>
    <w:rsid w:val="00D502DD"/>
    <w:rsid w:val="00D51CB0"/>
    <w:rsid w:val="00D51F85"/>
    <w:rsid w:val="00D522A7"/>
    <w:rsid w:val="00D52343"/>
    <w:rsid w:val="00D56CBE"/>
    <w:rsid w:val="00D56D37"/>
    <w:rsid w:val="00D579BD"/>
    <w:rsid w:val="00D62C12"/>
    <w:rsid w:val="00D6316F"/>
    <w:rsid w:val="00D6446F"/>
    <w:rsid w:val="00D649BD"/>
    <w:rsid w:val="00D66494"/>
    <w:rsid w:val="00D66D23"/>
    <w:rsid w:val="00D67F30"/>
    <w:rsid w:val="00D7022A"/>
    <w:rsid w:val="00D70ADF"/>
    <w:rsid w:val="00D717FA"/>
    <w:rsid w:val="00D71C76"/>
    <w:rsid w:val="00D72185"/>
    <w:rsid w:val="00D72E07"/>
    <w:rsid w:val="00D74016"/>
    <w:rsid w:val="00D743ED"/>
    <w:rsid w:val="00D77043"/>
    <w:rsid w:val="00D80458"/>
    <w:rsid w:val="00D812FB"/>
    <w:rsid w:val="00D81A5A"/>
    <w:rsid w:val="00D81BD6"/>
    <w:rsid w:val="00D82E2A"/>
    <w:rsid w:val="00D82E7B"/>
    <w:rsid w:val="00D836E8"/>
    <w:rsid w:val="00D8493F"/>
    <w:rsid w:val="00D861C0"/>
    <w:rsid w:val="00D863FA"/>
    <w:rsid w:val="00D87B2B"/>
    <w:rsid w:val="00D87D82"/>
    <w:rsid w:val="00D90945"/>
    <w:rsid w:val="00D916E9"/>
    <w:rsid w:val="00D933EA"/>
    <w:rsid w:val="00D948D4"/>
    <w:rsid w:val="00D94E9E"/>
    <w:rsid w:val="00D951D3"/>
    <w:rsid w:val="00D96B68"/>
    <w:rsid w:val="00DA1812"/>
    <w:rsid w:val="00DA2406"/>
    <w:rsid w:val="00DA30BE"/>
    <w:rsid w:val="00DA37E3"/>
    <w:rsid w:val="00DA41BC"/>
    <w:rsid w:val="00DA5390"/>
    <w:rsid w:val="00DA57E3"/>
    <w:rsid w:val="00DA5B36"/>
    <w:rsid w:val="00DA5BEE"/>
    <w:rsid w:val="00DA60C7"/>
    <w:rsid w:val="00DB0822"/>
    <w:rsid w:val="00DB083C"/>
    <w:rsid w:val="00DB0994"/>
    <w:rsid w:val="00DB2592"/>
    <w:rsid w:val="00DB2FEB"/>
    <w:rsid w:val="00DB3547"/>
    <w:rsid w:val="00DB3B66"/>
    <w:rsid w:val="00DB4DF7"/>
    <w:rsid w:val="00DB5971"/>
    <w:rsid w:val="00DB5D61"/>
    <w:rsid w:val="00DB6326"/>
    <w:rsid w:val="00DB6934"/>
    <w:rsid w:val="00DB7362"/>
    <w:rsid w:val="00DB740B"/>
    <w:rsid w:val="00DB7985"/>
    <w:rsid w:val="00DC13CD"/>
    <w:rsid w:val="00DC56FD"/>
    <w:rsid w:val="00DC65B3"/>
    <w:rsid w:val="00DC7D48"/>
    <w:rsid w:val="00DD06BE"/>
    <w:rsid w:val="00DD2CA1"/>
    <w:rsid w:val="00DD2DBB"/>
    <w:rsid w:val="00DD44E0"/>
    <w:rsid w:val="00DD503F"/>
    <w:rsid w:val="00DD68AD"/>
    <w:rsid w:val="00DD7145"/>
    <w:rsid w:val="00DE24A2"/>
    <w:rsid w:val="00DE2872"/>
    <w:rsid w:val="00DE29F3"/>
    <w:rsid w:val="00DE2D27"/>
    <w:rsid w:val="00DE2DD5"/>
    <w:rsid w:val="00DE38C0"/>
    <w:rsid w:val="00DE3E4E"/>
    <w:rsid w:val="00DE5BA2"/>
    <w:rsid w:val="00DE654F"/>
    <w:rsid w:val="00DE686A"/>
    <w:rsid w:val="00DE6EC0"/>
    <w:rsid w:val="00DE7E30"/>
    <w:rsid w:val="00DF157A"/>
    <w:rsid w:val="00DF202D"/>
    <w:rsid w:val="00DF20C7"/>
    <w:rsid w:val="00DF3CC6"/>
    <w:rsid w:val="00DF49EF"/>
    <w:rsid w:val="00DF4A4D"/>
    <w:rsid w:val="00DF4B1B"/>
    <w:rsid w:val="00DF5653"/>
    <w:rsid w:val="00DF5B89"/>
    <w:rsid w:val="00DF6C6B"/>
    <w:rsid w:val="00DF6EB1"/>
    <w:rsid w:val="00DF736F"/>
    <w:rsid w:val="00DF7D4D"/>
    <w:rsid w:val="00DF7E6D"/>
    <w:rsid w:val="00E01366"/>
    <w:rsid w:val="00E02A62"/>
    <w:rsid w:val="00E030A6"/>
    <w:rsid w:val="00E042FF"/>
    <w:rsid w:val="00E052A4"/>
    <w:rsid w:val="00E0710E"/>
    <w:rsid w:val="00E07F34"/>
    <w:rsid w:val="00E110BA"/>
    <w:rsid w:val="00E13153"/>
    <w:rsid w:val="00E1359A"/>
    <w:rsid w:val="00E13AA7"/>
    <w:rsid w:val="00E1487E"/>
    <w:rsid w:val="00E15D86"/>
    <w:rsid w:val="00E15FF0"/>
    <w:rsid w:val="00E1602D"/>
    <w:rsid w:val="00E16361"/>
    <w:rsid w:val="00E168DF"/>
    <w:rsid w:val="00E16AE0"/>
    <w:rsid w:val="00E17695"/>
    <w:rsid w:val="00E206D4"/>
    <w:rsid w:val="00E20779"/>
    <w:rsid w:val="00E209B1"/>
    <w:rsid w:val="00E20A17"/>
    <w:rsid w:val="00E219F9"/>
    <w:rsid w:val="00E22136"/>
    <w:rsid w:val="00E221BD"/>
    <w:rsid w:val="00E22BCF"/>
    <w:rsid w:val="00E22EBF"/>
    <w:rsid w:val="00E24CCE"/>
    <w:rsid w:val="00E24FBF"/>
    <w:rsid w:val="00E2514B"/>
    <w:rsid w:val="00E251E1"/>
    <w:rsid w:val="00E252DB"/>
    <w:rsid w:val="00E25977"/>
    <w:rsid w:val="00E25B7D"/>
    <w:rsid w:val="00E25EB6"/>
    <w:rsid w:val="00E279DA"/>
    <w:rsid w:val="00E31A95"/>
    <w:rsid w:val="00E31ACE"/>
    <w:rsid w:val="00E31C66"/>
    <w:rsid w:val="00E32F88"/>
    <w:rsid w:val="00E34FE8"/>
    <w:rsid w:val="00E363CF"/>
    <w:rsid w:val="00E3709B"/>
    <w:rsid w:val="00E373D7"/>
    <w:rsid w:val="00E40108"/>
    <w:rsid w:val="00E4021C"/>
    <w:rsid w:val="00E4079B"/>
    <w:rsid w:val="00E415BD"/>
    <w:rsid w:val="00E41954"/>
    <w:rsid w:val="00E41EE4"/>
    <w:rsid w:val="00E45CF0"/>
    <w:rsid w:val="00E45E4F"/>
    <w:rsid w:val="00E460C3"/>
    <w:rsid w:val="00E463A9"/>
    <w:rsid w:val="00E47104"/>
    <w:rsid w:val="00E47407"/>
    <w:rsid w:val="00E522FC"/>
    <w:rsid w:val="00E52D36"/>
    <w:rsid w:val="00E53765"/>
    <w:rsid w:val="00E550B0"/>
    <w:rsid w:val="00E55A0C"/>
    <w:rsid w:val="00E55AAD"/>
    <w:rsid w:val="00E56057"/>
    <w:rsid w:val="00E57012"/>
    <w:rsid w:val="00E61A4E"/>
    <w:rsid w:val="00E620D6"/>
    <w:rsid w:val="00E624E8"/>
    <w:rsid w:val="00E6274D"/>
    <w:rsid w:val="00E63006"/>
    <w:rsid w:val="00E64530"/>
    <w:rsid w:val="00E64915"/>
    <w:rsid w:val="00E6553A"/>
    <w:rsid w:val="00E656AD"/>
    <w:rsid w:val="00E6709A"/>
    <w:rsid w:val="00E701D0"/>
    <w:rsid w:val="00E7146B"/>
    <w:rsid w:val="00E718FE"/>
    <w:rsid w:val="00E73037"/>
    <w:rsid w:val="00E73364"/>
    <w:rsid w:val="00E74389"/>
    <w:rsid w:val="00E74DFE"/>
    <w:rsid w:val="00E75A05"/>
    <w:rsid w:val="00E75F49"/>
    <w:rsid w:val="00E7696A"/>
    <w:rsid w:val="00E8299D"/>
    <w:rsid w:val="00E843B6"/>
    <w:rsid w:val="00E84B50"/>
    <w:rsid w:val="00E86331"/>
    <w:rsid w:val="00E868E2"/>
    <w:rsid w:val="00E86B6A"/>
    <w:rsid w:val="00E90C24"/>
    <w:rsid w:val="00E91AFE"/>
    <w:rsid w:val="00E91D30"/>
    <w:rsid w:val="00E92BA3"/>
    <w:rsid w:val="00E9350A"/>
    <w:rsid w:val="00E94FA3"/>
    <w:rsid w:val="00E9556A"/>
    <w:rsid w:val="00E9658D"/>
    <w:rsid w:val="00E9750C"/>
    <w:rsid w:val="00EA1D0B"/>
    <w:rsid w:val="00EA256E"/>
    <w:rsid w:val="00EA3DB3"/>
    <w:rsid w:val="00EA405D"/>
    <w:rsid w:val="00EA4284"/>
    <w:rsid w:val="00EA5550"/>
    <w:rsid w:val="00EA5AC3"/>
    <w:rsid w:val="00EA681B"/>
    <w:rsid w:val="00EA6835"/>
    <w:rsid w:val="00EA71A5"/>
    <w:rsid w:val="00EA7416"/>
    <w:rsid w:val="00EB029C"/>
    <w:rsid w:val="00EB0F17"/>
    <w:rsid w:val="00EB1C48"/>
    <w:rsid w:val="00EB2596"/>
    <w:rsid w:val="00EB30A6"/>
    <w:rsid w:val="00EB40EF"/>
    <w:rsid w:val="00EB465F"/>
    <w:rsid w:val="00EB46AC"/>
    <w:rsid w:val="00EB4882"/>
    <w:rsid w:val="00EB67E6"/>
    <w:rsid w:val="00EC0615"/>
    <w:rsid w:val="00EC06AB"/>
    <w:rsid w:val="00EC06EC"/>
    <w:rsid w:val="00EC0E01"/>
    <w:rsid w:val="00EC3369"/>
    <w:rsid w:val="00EC3ABF"/>
    <w:rsid w:val="00EC572E"/>
    <w:rsid w:val="00EC6C18"/>
    <w:rsid w:val="00EC7772"/>
    <w:rsid w:val="00ED05EC"/>
    <w:rsid w:val="00ED1F2E"/>
    <w:rsid w:val="00ED3786"/>
    <w:rsid w:val="00ED481A"/>
    <w:rsid w:val="00ED4AED"/>
    <w:rsid w:val="00ED4C41"/>
    <w:rsid w:val="00ED5841"/>
    <w:rsid w:val="00ED70E6"/>
    <w:rsid w:val="00EE22C4"/>
    <w:rsid w:val="00EE24B8"/>
    <w:rsid w:val="00EE304F"/>
    <w:rsid w:val="00EE4489"/>
    <w:rsid w:val="00EE48DA"/>
    <w:rsid w:val="00EE4C33"/>
    <w:rsid w:val="00EE6DEF"/>
    <w:rsid w:val="00EE76CB"/>
    <w:rsid w:val="00EF0443"/>
    <w:rsid w:val="00EF365A"/>
    <w:rsid w:val="00EF38E8"/>
    <w:rsid w:val="00EF3E33"/>
    <w:rsid w:val="00EF4268"/>
    <w:rsid w:val="00EF4362"/>
    <w:rsid w:val="00EF48FC"/>
    <w:rsid w:val="00EF7A87"/>
    <w:rsid w:val="00EF7DA1"/>
    <w:rsid w:val="00F00956"/>
    <w:rsid w:val="00F01E3B"/>
    <w:rsid w:val="00F01E91"/>
    <w:rsid w:val="00F02762"/>
    <w:rsid w:val="00F03C75"/>
    <w:rsid w:val="00F03CA7"/>
    <w:rsid w:val="00F0441F"/>
    <w:rsid w:val="00F049DD"/>
    <w:rsid w:val="00F04B30"/>
    <w:rsid w:val="00F0506F"/>
    <w:rsid w:val="00F053A2"/>
    <w:rsid w:val="00F058AF"/>
    <w:rsid w:val="00F05B88"/>
    <w:rsid w:val="00F07138"/>
    <w:rsid w:val="00F12585"/>
    <w:rsid w:val="00F1259E"/>
    <w:rsid w:val="00F14E25"/>
    <w:rsid w:val="00F152EF"/>
    <w:rsid w:val="00F16417"/>
    <w:rsid w:val="00F1775B"/>
    <w:rsid w:val="00F20140"/>
    <w:rsid w:val="00F21031"/>
    <w:rsid w:val="00F2174C"/>
    <w:rsid w:val="00F223CD"/>
    <w:rsid w:val="00F2258A"/>
    <w:rsid w:val="00F227C6"/>
    <w:rsid w:val="00F22CED"/>
    <w:rsid w:val="00F23BE2"/>
    <w:rsid w:val="00F259BE"/>
    <w:rsid w:val="00F25C31"/>
    <w:rsid w:val="00F27418"/>
    <w:rsid w:val="00F27600"/>
    <w:rsid w:val="00F27928"/>
    <w:rsid w:val="00F27C6E"/>
    <w:rsid w:val="00F27F84"/>
    <w:rsid w:val="00F3008F"/>
    <w:rsid w:val="00F302C5"/>
    <w:rsid w:val="00F33F68"/>
    <w:rsid w:val="00F34100"/>
    <w:rsid w:val="00F34318"/>
    <w:rsid w:val="00F34677"/>
    <w:rsid w:val="00F3468D"/>
    <w:rsid w:val="00F35F4C"/>
    <w:rsid w:val="00F36B8F"/>
    <w:rsid w:val="00F3703F"/>
    <w:rsid w:val="00F37293"/>
    <w:rsid w:val="00F412FE"/>
    <w:rsid w:val="00F43DEA"/>
    <w:rsid w:val="00F449EB"/>
    <w:rsid w:val="00F4513C"/>
    <w:rsid w:val="00F4535A"/>
    <w:rsid w:val="00F45836"/>
    <w:rsid w:val="00F45ACF"/>
    <w:rsid w:val="00F46E9D"/>
    <w:rsid w:val="00F46F69"/>
    <w:rsid w:val="00F50ABC"/>
    <w:rsid w:val="00F51603"/>
    <w:rsid w:val="00F51692"/>
    <w:rsid w:val="00F51DB4"/>
    <w:rsid w:val="00F52250"/>
    <w:rsid w:val="00F52467"/>
    <w:rsid w:val="00F524C6"/>
    <w:rsid w:val="00F5337D"/>
    <w:rsid w:val="00F535D6"/>
    <w:rsid w:val="00F547F2"/>
    <w:rsid w:val="00F54C45"/>
    <w:rsid w:val="00F55237"/>
    <w:rsid w:val="00F562A9"/>
    <w:rsid w:val="00F569C3"/>
    <w:rsid w:val="00F6088F"/>
    <w:rsid w:val="00F617BD"/>
    <w:rsid w:val="00F62CB2"/>
    <w:rsid w:val="00F62DA1"/>
    <w:rsid w:val="00F66CFE"/>
    <w:rsid w:val="00F67995"/>
    <w:rsid w:val="00F72157"/>
    <w:rsid w:val="00F7255B"/>
    <w:rsid w:val="00F7375E"/>
    <w:rsid w:val="00F74EB5"/>
    <w:rsid w:val="00F75C2C"/>
    <w:rsid w:val="00F77130"/>
    <w:rsid w:val="00F77EDA"/>
    <w:rsid w:val="00F800B0"/>
    <w:rsid w:val="00F80769"/>
    <w:rsid w:val="00F8173C"/>
    <w:rsid w:val="00F82A3F"/>
    <w:rsid w:val="00F82B29"/>
    <w:rsid w:val="00F82BCD"/>
    <w:rsid w:val="00F82C97"/>
    <w:rsid w:val="00F83057"/>
    <w:rsid w:val="00F8305A"/>
    <w:rsid w:val="00F85619"/>
    <w:rsid w:val="00F85F83"/>
    <w:rsid w:val="00F87AE5"/>
    <w:rsid w:val="00F90842"/>
    <w:rsid w:val="00F91714"/>
    <w:rsid w:val="00F92686"/>
    <w:rsid w:val="00F92914"/>
    <w:rsid w:val="00F92A79"/>
    <w:rsid w:val="00F93089"/>
    <w:rsid w:val="00F94084"/>
    <w:rsid w:val="00F959DA"/>
    <w:rsid w:val="00F975A2"/>
    <w:rsid w:val="00FA0276"/>
    <w:rsid w:val="00FA125B"/>
    <w:rsid w:val="00FA200A"/>
    <w:rsid w:val="00FA399C"/>
    <w:rsid w:val="00FA745E"/>
    <w:rsid w:val="00FB0AA2"/>
    <w:rsid w:val="00FB14D8"/>
    <w:rsid w:val="00FB2E1C"/>
    <w:rsid w:val="00FB3163"/>
    <w:rsid w:val="00FB31EE"/>
    <w:rsid w:val="00FB488C"/>
    <w:rsid w:val="00FB6993"/>
    <w:rsid w:val="00FB770A"/>
    <w:rsid w:val="00FB7A5E"/>
    <w:rsid w:val="00FC3CA9"/>
    <w:rsid w:val="00FC53F6"/>
    <w:rsid w:val="00FC59E6"/>
    <w:rsid w:val="00FD006F"/>
    <w:rsid w:val="00FD1248"/>
    <w:rsid w:val="00FD1613"/>
    <w:rsid w:val="00FD17AE"/>
    <w:rsid w:val="00FD2FF2"/>
    <w:rsid w:val="00FD31F4"/>
    <w:rsid w:val="00FD3DC3"/>
    <w:rsid w:val="00FD4631"/>
    <w:rsid w:val="00FD50BB"/>
    <w:rsid w:val="00FD55F1"/>
    <w:rsid w:val="00FD66A6"/>
    <w:rsid w:val="00FD6856"/>
    <w:rsid w:val="00FD7CFE"/>
    <w:rsid w:val="00FE0C63"/>
    <w:rsid w:val="00FE0FFD"/>
    <w:rsid w:val="00FE3604"/>
    <w:rsid w:val="00FE6B43"/>
    <w:rsid w:val="00FF03F2"/>
    <w:rsid w:val="00FF0510"/>
    <w:rsid w:val="00FF2029"/>
    <w:rsid w:val="00FF23A1"/>
    <w:rsid w:val="00FF262B"/>
    <w:rsid w:val="00FF3A26"/>
    <w:rsid w:val="00FF4683"/>
    <w:rsid w:val="00FF4A00"/>
    <w:rsid w:val="00FF5445"/>
    <w:rsid w:val="00FF5D08"/>
    <w:rsid w:val="00FF684A"/>
    <w:rsid w:val="00FF6B6B"/>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DEBE"/>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table" w:styleId="TableGrid">
    <w:name w:val="Table Grid"/>
    <w:basedOn w:val="TableNormal"/>
    <w:uiPriority w:val="39"/>
    <w:rsid w:val="001C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00200028web0029char">
    <w:name w:val="normal_0020_0028web_0029__char"/>
    <w:rsid w:val="00F72157"/>
  </w:style>
  <w:style w:type="paragraph" w:styleId="BodyText">
    <w:name w:val="Body Text"/>
    <w:basedOn w:val="Normal"/>
    <w:link w:val="BodyTextChar"/>
    <w:semiHidden/>
    <w:unhideWhenUsed/>
    <w:rsid w:val="00011C67"/>
    <w:rPr>
      <w:rFonts w:ascii=".VnTime" w:hAnsi=".VnTime"/>
      <w:iCs/>
      <w:kern w:val="2"/>
      <w:sz w:val="28"/>
      <w:szCs w:val="20"/>
    </w:rPr>
  </w:style>
  <w:style w:type="character" w:customStyle="1" w:styleId="BodyTextChar">
    <w:name w:val="Body Text Char"/>
    <w:basedOn w:val="DefaultParagraphFont"/>
    <w:link w:val="BodyText"/>
    <w:semiHidden/>
    <w:rsid w:val="00011C67"/>
    <w:rPr>
      <w:rFonts w:ascii=".VnTime" w:eastAsia="Times New Roman" w:hAnsi=".VnTime" w:cs="Times New Roman"/>
      <w:iCs/>
      <w:kern w:val="2"/>
      <w:sz w:val="28"/>
      <w:szCs w:val="20"/>
    </w:rPr>
  </w:style>
  <w:style w:type="paragraph" w:customStyle="1" w:styleId="D-tb">
    <w:name w:val="D-tb"/>
    <w:basedOn w:val="Normal"/>
    <w:rsid w:val="00650DE9"/>
    <w:pPr>
      <w:spacing w:before="120"/>
      <w:ind w:firstLine="720"/>
      <w:jc w:val="both"/>
    </w:pPr>
    <w:rPr>
      <w:sz w:val="28"/>
      <w:szCs w:val="26"/>
    </w:rPr>
  </w:style>
  <w:style w:type="paragraph" w:styleId="NormalWeb">
    <w:name w:val="Normal (Web)"/>
    <w:basedOn w:val="Normal"/>
    <w:uiPriority w:val="99"/>
    <w:unhideWhenUsed/>
    <w:rsid w:val="00650DE9"/>
    <w:pPr>
      <w:spacing w:before="100" w:beforeAutospacing="1" w:after="100" w:afterAutospacing="1"/>
    </w:pPr>
  </w:style>
  <w:style w:type="paragraph" w:styleId="ListParagraph">
    <w:name w:val="List Paragraph"/>
    <w:basedOn w:val="Normal"/>
    <w:uiPriority w:val="34"/>
    <w:qFormat/>
    <w:rsid w:val="008325B0"/>
    <w:pPr>
      <w:ind w:left="720"/>
      <w:contextualSpacing/>
    </w:pPr>
  </w:style>
  <w:style w:type="paragraph" w:styleId="FootnoteText">
    <w:name w:val="footnote text"/>
    <w:basedOn w:val="Normal"/>
    <w:link w:val="FootnoteTextChar"/>
    <w:uiPriority w:val="99"/>
    <w:semiHidden/>
    <w:unhideWhenUsed/>
    <w:rsid w:val="005004CC"/>
    <w:rPr>
      <w:sz w:val="20"/>
      <w:szCs w:val="20"/>
    </w:rPr>
  </w:style>
  <w:style w:type="character" w:customStyle="1" w:styleId="FootnoteTextChar">
    <w:name w:val="Footnote Text Char"/>
    <w:basedOn w:val="DefaultParagraphFont"/>
    <w:link w:val="FootnoteText"/>
    <w:uiPriority w:val="99"/>
    <w:semiHidden/>
    <w:rsid w:val="005004C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004CC"/>
    <w:rPr>
      <w:vertAlign w:val="superscript"/>
    </w:rPr>
  </w:style>
  <w:style w:type="paragraph" w:customStyle="1" w:styleId="xgmail-xmsonormal">
    <w:name w:val="x_gmail-xmsonormal"/>
    <w:basedOn w:val="Normal"/>
    <w:rsid w:val="004F5C87"/>
    <w:pPr>
      <w:spacing w:before="100" w:beforeAutospacing="1" w:after="100" w:afterAutospacing="1"/>
    </w:pPr>
  </w:style>
  <w:style w:type="paragraph" w:styleId="Header">
    <w:name w:val="header"/>
    <w:basedOn w:val="Normal"/>
    <w:link w:val="HeaderChar"/>
    <w:uiPriority w:val="99"/>
    <w:unhideWhenUsed/>
    <w:rsid w:val="008E3F27"/>
    <w:pPr>
      <w:tabs>
        <w:tab w:val="center" w:pos="4680"/>
        <w:tab w:val="right" w:pos="9360"/>
      </w:tabs>
    </w:pPr>
  </w:style>
  <w:style w:type="character" w:customStyle="1" w:styleId="HeaderChar">
    <w:name w:val="Header Char"/>
    <w:basedOn w:val="DefaultParagraphFont"/>
    <w:link w:val="Header"/>
    <w:uiPriority w:val="99"/>
    <w:rsid w:val="008E3F27"/>
    <w:rPr>
      <w:rFonts w:ascii="Times New Roman" w:eastAsia="Times New Roman" w:hAnsi="Times New Roman" w:cs="Times New Roman"/>
      <w:sz w:val="24"/>
      <w:szCs w:val="24"/>
    </w:rPr>
  </w:style>
  <w:style w:type="character" w:customStyle="1" w:styleId="Bodytext2">
    <w:name w:val="Body text (2)_"/>
    <w:link w:val="Bodytext20"/>
    <w:uiPriority w:val="99"/>
    <w:locked/>
    <w:rsid w:val="00260CA2"/>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260CA2"/>
    <w:pPr>
      <w:widowControl w:val="0"/>
      <w:shd w:val="clear" w:color="auto" w:fill="FFFFFF"/>
      <w:spacing w:before="60" w:after="60" w:line="385" w:lineRule="exact"/>
      <w:jc w:val="both"/>
    </w:pPr>
    <w:rPr>
      <w:rFonts w:eastAsiaTheme="minorHAnsi"/>
      <w:sz w:val="28"/>
      <w:szCs w:val="28"/>
    </w:rPr>
  </w:style>
  <w:style w:type="paragraph" w:customStyle="1" w:styleId="Default">
    <w:name w:val="Default"/>
    <w:rsid w:val="00E474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9649248">
      <w:bodyDiv w:val="1"/>
      <w:marLeft w:val="0"/>
      <w:marRight w:val="0"/>
      <w:marTop w:val="0"/>
      <w:marBottom w:val="0"/>
      <w:divBdr>
        <w:top w:val="none" w:sz="0" w:space="0" w:color="auto"/>
        <w:left w:val="none" w:sz="0" w:space="0" w:color="auto"/>
        <w:bottom w:val="none" w:sz="0" w:space="0" w:color="auto"/>
        <w:right w:val="none" w:sz="0" w:space="0" w:color="auto"/>
      </w:divBdr>
    </w:div>
    <w:div w:id="66076232">
      <w:bodyDiv w:val="1"/>
      <w:marLeft w:val="0"/>
      <w:marRight w:val="0"/>
      <w:marTop w:val="0"/>
      <w:marBottom w:val="0"/>
      <w:divBdr>
        <w:top w:val="none" w:sz="0" w:space="0" w:color="auto"/>
        <w:left w:val="none" w:sz="0" w:space="0" w:color="auto"/>
        <w:bottom w:val="none" w:sz="0" w:space="0" w:color="auto"/>
        <w:right w:val="none" w:sz="0" w:space="0" w:color="auto"/>
      </w:divBdr>
    </w:div>
    <w:div w:id="84499746">
      <w:bodyDiv w:val="1"/>
      <w:marLeft w:val="0"/>
      <w:marRight w:val="0"/>
      <w:marTop w:val="0"/>
      <w:marBottom w:val="0"/>
      <w:divBdr>
        <w:top w:val="none" w:sz="0" w:space="0" w:color="auto"/>
        <w:left w:val="none" w:sz="0" w:space="0" w:color="auto"/>
        <w:bottom w:val="none" w:sz="0" w:space="0" w:color="auto"/>
        <w:right w:val="none" w:sz="0" w:space="0" w:color="auto"/>
      </w:divBdr>
    </w:div>
    <w:div w:id="141046568">
      <w:bodyDiv w:val="1"/>
      <w:marLeft w:val="0"/>
      <w:marRight w:val="0"/>
      <w:marTop w:val="0"/>
      <w:marBottom w:val="0"/>
      <w:divBdr>
        <w:top w:val="none" w:sz="0" w:space="0" w:color="auto"/>
        <w:left w:val="none" w:sz="0" w:space="0" w:color="auto"/>
        <w:bottom w:val="none" w:sz="0" w:space="0" w:color="auto"/>
        <w:right w:val="none" w:sz="0" w:space="0" w:color="auto"/>
      </w:divBdr>
    </w:div>
    <w:div w:id="229124978">
      <w:bodyDiv w:val="1"/>
      <w:marLeft w:val="0"/>
      <w:marRight w:val="0"/>
      <w:marTop w:val="0"/>
      <w:marBottom w:val="0"/>
      <w:divBdr>
        <w:top w:val="none" w:sz="0" w:space="0" w:color="auto"/>
        <w:left w:val="none" w:sz="0" w:space="0" w:color="auto"/>
        <w:bottom w:val="none" w:sz="0" w:space="0" w:color="auto"/>
        <w:right w:val="none" w:sz="0" w:space="0" w:color="auto"/>
      </w:divBdr>
    </w:div>
    <w:div w:id="278026532">
      <w:bodyDiv w:val="1"/>
      <w:marLeft w:val="0"/>
      <w:marRight w:val="0"/>
      <w:marTop w:val="0"/>
      <w:marBottom w:val="0"/>
      <w:divBdr>
        <w:top w:val="none" w:sz="0" w:space="0" w:color="auto"/>
        <w:left w:val="none" w:sz="0" w:space="0" w:color="auto"/>
        <w:bottom w:val="none" w:sz="0" w:space="0" w:color="auto"/>
        <w:right w:val="none" w:sz="0" w:space="0" w:color="auto"/>
      </w:divBdr>
    </w:div>
    <w:div w:id="400566310">
      <w:bodyDiv w:val="1"/>
      <w:marLeft w:val="0"/>
      <w:marRight w:val="0"/>
      <w:marTop w:val="0"/>
      <w:marBottom w:val="0"/>
      <w:divBdr>
        <w:top w:val="none" w:sz="0" w:space="0" w:color="auto"/>
        <w:left w:val="none" w:sz="0" w:space="0" w:color="auto"/>
        <w:bottom w:val="none" w:sz="0" w:space="0" w:color="auto"/>
        <w:right w:val="none" w:sz="0" w:space="0" w:color="auto"/>
      </w:divBdr>
    </w:div>
    <w:div w:id="542059779">
      <w:bodyDiv w:val="1"/>
      <w:marLeft w:val="0"/>
      <w:marRight w:val="0"/>
      <w:marTop w:val="0"/>
      <w:marBottom w:val="0"/>
      <w:divBdr>
        <w:top w:val="none" w:sz="0" w:space="0" w:color="auto"/>
        <w:left w:val="none" w:sz="0" w:space="0" w:color="auto"/>
        <w:bottom w:val="none" w:sz="0" w:space="0" w:color="auto"/>
        <w:right w:val="none" w:sz="0" w:space="0" w:color="auto"/>
      </w:divBdr>
    </w:div>
    <w:div w:id="55254633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91401817">
      <w:bodyDiv w:val="1"/>
      <w:marLeft w:val="0"/>
      <w:marRight w:val="0"/>
      <w:marTop w:val="0"/>
      <w:marBottom w:val="0"/>
      <w:divBdr>
        <w:top w:val="none" w:sz="0" w:space="0" w:color="auto"/>
        <w:left w:val="none" w:sz="0" w:space="0" w:color="auto"/>
        <w:bottom w:val="none" w:sz="0" w:space="0" w:color="auto"/>
        <w:right w:val="none" w:sz="0" w:space="0" w:color="auto"/>
      </w:divBdr>
    </w:div>
    <w:div w:id="696472496">
      <w:bodyDiv w:val="1"/>
      <w:marLeft w:val="0"/>
      <w:marRight w:val="0"/>
      <w:marTop w:val="0"/>
      <w:marBottom w:val="0"/>
      <w:divBdr>
        <w:top w:val="none" w:sz="0" w:space="0" w:color="auto"/>
        <w:left w:val="none" w:sz="0" w:space="0" w:color="auto"/>
        <w:bottom w:val="none" w:sz="0" w:space="0" w:color="auto"/>
        <w:right w:val="none" w:sz="0" w:space="0" w:color="auto"/>
      </w:divBdr>
    </w:div>
    <w:div w:id="840315332">
      <w:bodyDiv w:val="1"/>
      <w:marLeft w:val="0"/>
      <w:marRight w:val="0"/>
      <w:marTop w:val="0"/>
      <w:marBottom w:val="0"/>
      <w:divBdr>
        <w:top w:val="none" w:sz="0" w:space="0" w:color="auto"/>
        <w:left w:val="none" w:sz="0" w:space="0" w:color="auto"/>
        <w:bottom w:val="none" w:sz="0" w:space="0" w:color="auto"/>
        <w:right w:val="none" w:sz="0" w:space="0" w:color="auto"/>
      </w:divBdr>
    </w:div>
    <w:div w:id="923798733">
      <w:bodyDiv w:val="1"/>
      <w:marLeft w:val="0"/>
      <w:marRight w:val="0"/>
      <w:marTop w:val="0"/>
      <w:marBottom w:val="0"/>
      <w:divBdr>
        <w:top w:val="none" w:sz="0" w:space="0" w:color="auto"/>
        <w:left w:val="none" w:sz="0" w:space="0" w:color="auto"/>
        <w:bottom w:val="none" w:sz="0" w:space="0" w:color="auto"/>
        <w:right w:val="none" w:sz="0" w:space="0" w:color="auto"/>
      </w:divBdr>
    </w:div>
    <w:div w:id="934023108">
      <w:bodyDiv w:val="1"/>
      <w:marLeft w:val="0"/>
      <w:marRight w:val="0"/>
      <w:marTop w:val="0"/>
      <w:marBottom w:val="0"/>
      <w:divBdr>
        <w:top w:val="none" w:sz="0" w:space="0" w:color="auto"/>
        <w:left w:val="none" w:sz="0" w:space="0" w:color="auto"/>
        <w:bottom w:val="none" w:sz="0" w:space="0" w:color="auto"/>
        <w:right w:val="none" w:sz="0" w:space="0" w:color="auto"/>
      </w:divBdr>
    </w:div>
    <w:div w:id="945892848">
      <w:bodyDiv w:val="1"/>
      <w:marLeft w:val="0"/>
      <w:marRight w:val="0"/>
      <w:marTop w:val="0"/>
      <w:marBottom w:val="0"/>
      <w:divBdr>
        <w:top w:val="none" w:sz="0" w:space="0" w:color="auto"/>
        <w:left w:val="none" w:sz="0" w:space="0" w:color="auto"/>
        <w:bottom w:val="none" w:sz="0" w:space="0" w:color="auto"/>
        <w:right w:val="none" w:sz="0" w:space="0" w:color="auto"/>
      </w:divBdr>
    </w:div>
    <w:div w:id="977689072">
      <w:bodyDiv w:val="1"/>
      <w:marLeft w:val="0"/>
      <w:marRight w:val="0"/>
      <w:marTop w:val="0"/>
      <w:marBottom w:val="0"/>
      <w:divBdr>
        <w:top w:val="none" w:sz="0" w:space="0" w:color="auto"/>
        <w:left w:val="none" w:sz="0" w:space="0" w:color="auto"/>
        <w:bottom w:val="none" w:sz="0" w:space="0" w:color="auto"/>
        <w:right w:val="none" w:sz="0" w:space="0" w:color="auto"/>
      </w:divBdr>
    </w:div>
    <w:div w:id="1001665392">
      <w:bodyDiv w:val="1"/>
      <w:marLeft w:val="0"/>
      <w:marRight w:val="0"/>
      <w:marTop w:val="0"/>
      <w:marBottom w:val="0"/>
      <w:divBdr>
        <w:top w:val="none" w:sz="0" w:space="0" w:color="auto"/>
        <w:left w:val="none" w:sz="0" w:space="0" w:color="auto"/>
        <w:bottom w:val="none" w:sz="0" w:space="0" w:color="auto"/>
        <w:right w:val="none" w:sz="0" w:space="0" w:color="auto"/>
      </w:divBdr>
    </w:div>
    <w:div w:id="1010369608">
      <w:bodyDiv w:val="1"/>
      <w:marLeft w:val="0"/>
      <w:marRight w:val="0"/>
      <w:marTop w:val="0"/>
      <w:marBottom w:val="0"/>
      <w:divBdr>
        <w:top w:val="none" w:sz="0" w:space="0" w:color="auto"/>
        <w:left w:val="none" w:sz="0" w:space="0" w:color="auto"/>
        <w:bottom w:val="none" w:sz="0" w:space="0" w:color="auto"/>
        <w:right w:val="none" w:sz="0" w:space="0" w:color="auto"/>
      </w:divBdr>
    </w:div>
    <w:div w:id="1016427425">
      <w:bodyDiv w:val="1"/>
      <w:marLeft w:val="0"/>
      <w:marRight w:val="0"/>
      <w:marTop w:val="0"/>
      <w:marBottom w:val="0"/>
      <w:divBdr>
        <w:top w:val="none" w:sz="0" w:space="0" w:color="auto"/>
        <w:left w:val="none" w:sz="0" w:space="0" w:color="auto"/>
        <w:bottom w:val="none" w:sz="0" w:space="0" w:color="auto"/>
        <w:right w:val="none" w:sz="0" w:space="0" w:color="auto"/>
      </w:divBdr>
    </w:div>
    <w:div w:id="1042243932">
      <w:bodyDiv w:val="1"/>
      <w:marLeft w:val="0"/>
      <w:marRight w:val="0"/>
      <w:marTop w:val="0"/>
      <w:marBottom w:val="0"/>
      <w:divBdr>
        <w:top w:val="none" w:sz="0" w:space="0" w:color="auto"/>
        <w:left w:val="none" w:sz="0" w:space="0" w:color="auto"/>
        <w:bottom w:val="none" w:sz="0" w:space="0" w:color="auto"/>
        <w:right w:val="none" w:sz="0" w:space="0" w:color="auto"/>
      </w:divBdr>
    </w:div>
    <w:div w:id="1092968974">
      <w:bodyDiv w:val="1"/>
      <w:marLeft w:val="0"/>
      <w:marRight w:val="0"/>
      <w:marTop w:val="0"/>
      <w:marBottom w:val="0"/>
      <w:divBdr>
        <w:top w:val="none" w:sz="0" w:space="0" w:color="auto"/>
        <w:left w:val="none" w:sz="0" w:space="0" w:color="auto"/>
        <w:bottom w:val="none" w:sz="0" w:space="0" w:color="auto"/>
        <w:right w:val="none" w:sz="0" w:space="0" w:color="auto"/>
      </w:divBdr>
    </w:div>
    <w:div w:id="1127043953">
      <w:bodyDiv w:val="1"/>
      <w:marLeft w:val="0"/>
      <w:marRight w:val="0"/>
      <w:marTop w:val="0"/>
      <w:marBottom w:val="0"/>
      <w:divBdr>
        <w:top w:val="none" w:sz="0" w:space="0" w:color="auto"/>
        <w:left w:val="none" w:sz="0" w:space="0" w:color="auto"/>
        <w:bottom w:val="none" w:sz="0" w:space="0" w:color="auto"/>
        <w:right w:val="none" w:sz="0" w:space="0" w:color="auto"/>
      </w:divBdr>
    </w:div>
    <w:div w:id="1165785079">
      <w:bodyDiv w:val="1"/>
      <w:marLeft w:val="0"/>
      <w:marRight w:val="0"/>
      <w:marTop w:val="0"/>
      <w:marBottom w:val="0"/>
      <w:divBdr>
        <w:top w:val="none" w:sz="0" w:space="0" w:color="auto"/>
        <w:left w:val="none" w:sz="0" w:space="0" w:color="auto"/>
        <w:bottom w:val="none" w:sz="0" w:space="0" w:color="auto"/>
        <w:right w:val="none" w:sz="0" w:space="0" w:color="auto"/>
      </w:divBdr>
    </w:div>
    <w:div w:id="1179733165">
      <w:bodyDiv w:val="1"/>
      <w:marLeft w:val="0"/>
      <w:marRight w:val="0"/>
      <w:marTop w:val="0"/>
      <w:marBottom w:val="0"/>
      <w:divBdr>
        <w:top w:val="none" w:sz="0" w:space="0" w:color="auto"/>
        <w:left w:val="none" w:sz="0" w:space="0" w:color="auto"/>
        <w:bottom w:val="none" w:sz="0" w:space="0" w:color="auto"/>
        <w:right w:val="none" w:sz="0" w:space="0" w:color="auto"/>
      </w:divBdr>
    </w:div>
    <w:div w:id="1425609349">
      <w:bodyDiv w:val="1"/>
      <w:marLeft w:val="0"/>
      <w:marRight w:val="0"/>
      <w:marTop w:val="0"/>
      <w:marBottom w:val="0"/>
      <w:divBdr>
        <w:top w:val="none" w:sz="0" w:space="0" w:color="auto"/>
        <w:left w:val="none" w:sz="0" w:space="0" w:color="auto"/>
        <w:bottom w:val="none" w:sz="0" w:space="0" w:color="auto"/>
        <w:right w:val="none" w:sz="0" w:space="0" w:color="auto"/>
      </w:divBdr>
    </w:div>
    <w:div w:id="1546528763">
      <w:bodyDiv w:val="1"/>
      <w:marLeft w:val="0"/>
      <w:marRight w:val="0"/>
      <w:marTop w:val="0"/>
      <w:marBottom w:val="0"/>
      <w:divBdr>
        <w:top w:val="none" w:sz="0" w:space="0" w:color="auto"/>
        <w:left w:val="none" w:sz="0" w:space="0" w:color="auto"/>
        <w:bottom w:val="none" w:sz="0" w:space="0" w:color="auto"/>
        <w:right w:val="none" w:sz="0" w:space="0" w:color="auto"/>
      </w:divBdr>
    </w:div>
    <w:div w:id="1578246111">
      <w:bodyDiv w:val="1"/>
      <w:marLeft w:val="0"/>
      <w:marRight w:val="0"/>
      <w:marTop w:val="0"/>
      <w:marBottom w:val="0"/>
      <w:divBdr>
        <w:top w:val="none" w:sz="0" w:space="0" w:color="auto"/>
        <w:left w:val="none" w:sz="0" w:space="0" w:color="auto"/>
        <w:bottom w:val="none" w:sz="0" w:space="0" w:color="auto"/>
        <w:right w:val="none" w:sz="0" w:space="0" w:color="auto"/>
      </w:divBdr>
    </w:div>
    <w:div w:id="1579944046">
      <w:bodyDiv w:val="1"/>
      <w:marLeft w:val="0"/>
      <w:marRight w:val="0"/>
      <w:marTop w:val="0"/>
      <w:marBottom w:val="0"/>
      <w:divBdr>
        <w:top w:val="none" w:sz="0" w:space="0" w:color="auto"/>
        <w:left w:val="none" w:sz="0" w:space="0" w:color="auto"/>
        <w:bottom w:val="none" w:sz="0" w:space="0" w:color="auto"/>
        <w:right w:val="none" w:sz="0" w:space="0" w:color="auto"/>
      </w:divBdr>
    </w:div>
    <w:div w:id="1597327610">
      <w:bodyDiv w:val="1"/>
      <w:marLeft w:val="0"/>
      <w:marRight w:val="0"/>
      <w:marTop w:val="0"/>
      <w:marBottom w:val="0"/>
      <w:divBdr>
        <w:top w:val="none" w:sz="0" w:space="0" w:color="auto"/>
        <w:left w:val="none" w:sz="0" w:space="0" w:color="auto"/>
        <w:bottom w:val="none" w:sz="0" w:space="0" w:color="auto"/>
        <w:right w:val="none" w:sz="0" w:space="0" w:color="auto"/>
      </w:divBdr>
    </w:div>
    <w:div w:id="1604222548">
      <w:bodyDiv w:val="1"/>
      <w:marLeft w:val="0"/>
      <w:marRight w:val="0"/>
      <w:marTop w:val="0"/>
      <w:marBottom w:val="0"/>
      <w:divBdr>
        <w:top w:val="none" w:sz="0" w:space="0" w:color="auto"/>
        <w:left w:val="none" w:sz="0" w:space="0" w:color="auto"/>
        <w:bottom w:val="none" w:sz="0" w:space="0" w:color="auto"/>
        <w:right w:val="none" w:sz="0" w:space="0" w:color="auto"/>
      </w:divBdr>
    </w:div>
    <w:div w:id="1765421577">
      <w:bodyDiv w:val="1"/>
      <w:marLeft w:val="0"/>
      <w:marRight w:val="0"/>
      <w:marTop w:val="0"/>
      <w:marBottom w:val="0"/>
      <w:divBdr>
        <w:top w:val="none" w:sz="0" w:space="0" w:color="auto"/>
        <w:left w:val="none" w:sz="0" w:space="0" w:color="auto"/>
        <w:bottom w:val="none" w:sz="0" w:space="0" w:color="auto"/>
        <w:right w:val="none" w:sz="0" w:space="0" w:color="auto"/>
      </w:divBdr>
    </w:div>
    <w:div w:id="1857226868">
      <w:bodyDiv w:val="1"/>
      <w:marLeft w:val="0"/>
      <w:marRight w:val="0"/>
      <w:marTop w:val="0"/>
      <w:marBottom w:val="0"/>
      <w:divBdr>
        <w:top w:val="none" w:sz="0" w:space="0" w:color="auto"/>
        <w:left w:val="none" w:sz="0" w:space="0" w:color="auto"/>
        <w:bottom w:val="none" w:sz="0" w:space="0" w:color="auto"/>
        <w:right w:val="none" w:sz="0" w:space="0" w:color="auto"/>
      </w:divBdr>
    </w:div>
    <w:div w:id="1886942647">
      <w:bodyDiv w:val="1"/>
      <w:marLeft w:val="0"/>
      <w:marRight w:val="0"/>
      <w:marTop w:val="0"/>
      <w:marBottom w:val="0"/>
      <w:divBdr>
        <w:top w:val="none" w:sz="0" w:space="0" w:color="auto"/>
        <w:left w:val="none" w:sz="0" w:space="0" w:color="auto"/>
        <w:bottom w:val="none" w:sz="0" w:space="0" w:color="auto"/>
        <w:right w:val="none" w:sz="0" w:space="0" w:color="auto"/>
      </w:divBdr>
      <w:divsChild>
        <w:div w:id="467749586">
          <w:marLeft w:val="547"/>
          <w:marRight w:val="0"/>
          <w:marTop w:val="60"/>
          <w:marBottom w:val="60"/>
          <w:divBdr>
            <w:top w:val="none" w:sz="0" w:space="0" w:color="auto"/>
            <w:left w:val="none" w:sz="0" w:space="0" w:color="auto"/>
            <w:bottom w:val="none" w:sz="0" w:space="0" w:color="auto"/>
            <w:right w:val="none" w:sz="0" w:space="0" w:color="auto"/>
          </w:divBdr>
        </w:div>
      </w:divsChild>
    </w:div>
    <w:div w:id="1887179508">
      <w:bodyDiv w:val="1"/>
      <w:marLeft w:val="0"/>
      <w:marRight w:val="0"/>
      <w:marTop w:val="0"/>
      <w:marBottom w:val="0"/>
      <w:divBdr>
        <w:top w:val="none" w:sz="0" w:space="0" w:color="auto"/>
        <w:left w:val="none" w:sz="0" w:space="0" w:color="auto"/>
        <w:bottom w:val="none" w:sz="0" w:space="0" w:color="auto"/>
        <w:right w:val="none" w:sz="0" w:space="0" w:color="auto"/>
      </w:divBdr>
      <w:divsChild>
        <w:div w:id="97675391">
          <w:marLeft w:val="547"/>
          <w:marRight w:val="0"/>
          <w:marTop w:val="0"/>
          <w:marBottom w:val="0"/>
          <w:divBdr>
            <w:top w:val="none" w:sz="0" w:space="0" w:color="auto"/>
            <w:left w:val="none" w:sz="0" w:space="0" w:color="auto"/>
            <w:bottom w:val="none" w:sz="0" w:space="0" w:color="auto"/>
            <w:right w:val="none" w:sz="0" w:space="0" w:color="auto"/>
          </w:divBdr>
        </w:div>
        <w:div w:id="1651866492">
          <w:marLeft w:val="547"/>
          <w:marRight w:val="0"/>
          <w:marTop w:val="0"/>
          <w:marBottom w:val="0"/>
          <w:divBdr>
            <w:top w:val="none" w:sz="0" w:space="0" w:color="auto"/>
            <w:left w:val="none" w:sz="0" w:space="0" w:color="auto"/>
            <w:bottom w:val="none" w:sz="0" w:space="0" w:color="auto"/>
            <w:right w:val="none" w:sz="0" w:space="0" w:color="auto"/>
          </w:divBdr>
        </w:div>
        <w:div w:id="379325775">
          <w:marLeft w:val="547"/>
          <w:marRight w:val="0"/>
          <w:marTop w:val="0"/>
          <w:marBottom w:val="0"/>
          <w:divBdr>
            <w:top w:val="none" w:sz="0" w:space="0" w:color="auto"/>
            <w:left w:val="none" w:sz="0" w:space="0" w:color="auto"/>
            <w:bottom w:val="none" w:sz="0" w:space="0" w:color="auto"/>
            <w:right w:val="none" w:sz="0" w:space="0" w:color="auto"/>
          </w:divBdr>
        </w:div>
        <w:div w:id="1893685674">
          <w:marLeft w:val="547"/>
          <w:marRight w:val="0"/>
          <w:marTop w:val="0"/>
          <w:marBottom w:val="0"/>
          <w:divBdr>
            <w:top w:val="none" w:sz="0" w:space="0" w:color="auto"/>
            <w:left w:val="none" w:sz="0" w:space="0" w:color="auto"/>
            <w:bottom w:val="none" w:sz="0" w:space="0" w:color="auto"/>
            <w:right w:val="none" w:sz="0" w:space="0" w:color="auto"/>
          </w:divBdr>
        </w:div>
        <w:div w:id="226494694">
          <w:marLeft w:val="547"/>
          <w:marRight w:val="0"/>
          <w:marTop w:val="0"/>
          <w:marBottom w:val="0"/>
          <w:divBdr>
            <w:top w:val="none" w:sz="0" w:space="0" w:color="auto"/>
            <w:left w:val="none" w:sz="0" w:space="0" w:color="auto"/>
            <w:bottom w:val="none" w:sz="0" w:space="0" w:color="auto"/>
            <w:right w:val="none" w:sz="0" w:space="0" w:color="auto"/>
          </w:divBdr>
        </w:div>
      </w:divsChild>
    </w:div>
    <w:div w:id="1894151175">
      <w:bodyDiv w:val="1"/>
      <w:marLeft w:val="0"/>
      <w:marRight w:val="0"/>
      <w:marTop w:val="0"/>
      <w:marBottom w:val="0"/>
      <w:divBdr>
        <w:top w:val="none" w:sz="0" w:space="0" w:color="auto"/>
        <w:left w:val="none" w:sz="0" w:space="0" w:color="auto"/>
        <w:bottom w:val="none" w:sz="0" w:space="0" w:color="auto"/>
        <w:right w:val="none" w:sz="0" w:space="0" w:color="auto"/>
      </w:divBdr>
      <w:divsChild>
        <w:div w:id="1301156820">
          <w:marLeft w:val="547"/>
          <w:marRight w:val="0"/>
          <w:marTop w:val="0"/>
          <w:marBottom w:val="0"/>
          <w:divBdr>
            <w:top w:val="none" w:sz="0" w:space="0" w:color="auto"/>
            <w:left w:val="none" w:sz="0" w:space="0" w:color="auto"/>
            <w:bottom w:val="none" w:sz="0" w:space="0" w:color="auto"/>
            <w:right w:val="none" w:sz="0" w:space="0" w:color="auto"/>
          </w:divBdr>
        </w:div>
        <w:div w:id="1654412564">
          <w:marLeft w:val="547"/>
          <w:marRight w:val="0"/>
          <w:marTop w:val="0"/>
          <w:marBottom w:val="0"/>
          <w:divBdr>
            <w:top w:val="none" w:sz="0" w:space="0" w:color="auto"/>
            <w:left w:val="none" w:sz="0" w:space="0" w:color="auto"/>
            <w:bottom w:val="none" w:sz="0" w:space="0" w:color="auto"/>
            <w:right w:val="none" w:sz="0" w:space="0" w:color="auto"/>
          </w:divBdr>
        </w:div>
      </w:divsChild>
    </w:div>
    <w:div w:id="1946647970">
      <w:bodyDiv w:val="1"/>
      <w:marLeft w:val="0"/>
      <w:marRight w:val="0"/>
      <w:marTop w:val="0"/>
      <w:marBottom w:val="0"/>
      <w:divBdr>
        <w:top w:val="none" w:sz="0" w:space="0" w:color="auto"/>
        <w:left w:val="none" w:sz="0" w:space="0" w:color="auto"/>
        <w:bottom w:val="none" w:sz="0" w:space="0" w:color="auto"/>
        <w:right w:val="none" w:sz="0" w:space="0" w:color="auto"/>
      </w:divBdr>
    </w:div>
    <w:div w:id="1968047136">
      <w:bodyDiv w:val="1"/>
      <w:marLeft w:val="0"/>
      <w:marRight w:val="0"/>
      <w:marTop w:val="0"/>
      <w:marBottom w:val="0"/>
      <w:divBdr>
        <w:top w:val="none" w:sz="0" w:space="0" w:color="auto"/>
        <w:left w:val="none" w:sz="0" w:space="0" w:color="auto"/>
        <w:bottom w:val="none" w:sz="0" w:space="0" w:color="auto"/>
        <w:right w:val="none" w:sz="0" w:space="0" w:color="auto"/>
      </w:divBdr>
    </w:div>
    <w:div w:id="204898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51846-D44C-46A4-8ACC-2A598ADB7921}">
  <ds:schemaRefs>
    <ds:schemaRef ds:uri="http://schemas.openxmlformats.org/officeDocument/2006/bibliography"/>
  </ds:schemaRefs>
</ds:datastoreItem>
</file>

<file path=customXml/itemProps2.xml><?xml version="1.0" encoding="utf-8"?>
<ds:datastoreItem xmlns:ds="http://schemas.openxmlformats.org/officeDocument/2006/customXml" ds:itemID="{9137F578-F7F0-4390-AA9D-F68D9DC20E90}"/>
</file>

<file path=customXml/itemProps3.xml><?xml version="1.0" encoding="utf-8"?>
<ds:datastoreItem xmlns:ds="http://schemas.openxmlformats.org/officeDocument/2006/customXml" ds:itemID="{A10BAA94-B76B-4121-83BC-9B98B597DB08}"/>
</file>

<file path=customXml/itemProps4.xml><?xml version="1.0" encoding="utf-8"?>
<ds:datastoreItem xmlns:ds="http://schemas.openxmlformats.org/officeDocument/2006/customXml" ds:itemID="{8B938378-3203-4524-B483-C6BDBB2EBF96}"/>
</file>

<file path=docProps/app.xml><?xml version="1.0" encoding="utf-8"?>
<Properties xmlns="http://schemas.openxmlformats.org/officeDocument/2006/extended-properties" xmlns:vt="http://schemas.openxmlformats.org/officeDocument/2006/docPropsVTypes">
  <Template>Normal.dotm</Template>
  <TotalTime>64</TotalTime>
  <Pages>7</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104</cp:revision>
  <cp:lastPrinted>2020-10-19T01:58:00Z</cp:lastPrinted>
  <dcterms:created xsi:type="dcterms:W3CDTF">2020-10-18T23:46:00Z</dcterms:created>
  <dcterms:modified xsi:type="dcterms:W3CDTF">2020-10-19T02:01:00Z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