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DA5392" w:rsidRPr="0047755F">
        <w:rPr>
          <w:b/>
          <w:sz w:val="28"/>
          <w:szCs w:val="27"/>
        </w:rPr>
        <w:t>1</w:t>
      </w:r>
      <w:r w:rsidR="00687CBD">
        <w:rPr>
          <w:b/>
          <w:sz w:val="28"/>
          <w:szCs w:val="27"/>
        </w:rPr>
        <w:t>8</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0 ngày 1</w:t>
      </w:r>
      <w:r w:rsidR="00687CBD">
        <w:rPr>
          <w:i/>
          <w:sz w:val="28"/>
          <w:szCs w:val="27"/>
        </w:rPr>
        <w:t>9</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9E44D8" w:rsidRPr="009E44D8" w:rsidRDefault="00FD34A8" w:rsidP="009E44D8">
      <w:pPr>
        <w:widowControl w:val="0"/>
        <w:tabs>
          <w:tab w:val="left" w:pos="851"/>
        </w:tabs>
        <w:spacing w:after="80" w:line="252" w:lineRule="auto"/>
        <w:ind w:firstLine="567"/>
        <w:jc w:val="both"/>
        <w:rPr>
          <w:b/>
          <w:sz w:val="27"/>
          <w:szCs w:val="27"/>
        </w:rPr>
      </w:pPr>
      <w:r>
        <w:rPr>
          <w:b/>
          <w:sz w:val="27"/>
          <w:szCs w:val="27"/>
        </w:rPr>
        <w:t>1.</w:t>
      </w:r>
      <w:r w:rsidR="009E44D8" w:rsidRPr="009E44D8">
        <w:rPr>
          <w:b/>
          <w:sz w:val="27"/>
          <w:szCs w:val="27"/>
        </w:rPr>
        <w:t xml:space="preserve"> Tình hình mưa:</w:t>
      </w:r>
    </w:p>
    <w:p w:rsidR="005226C2" w:rsidRPr="00463223" w:rsidRDefault="005226C2" w:rsidP="005226C2">
      <w:pPr>
        <w:widowControl w:val="0"/>
        <w:shd w:val="clear" w:color="auto" w:fill="FFFFFF" w:themeFill="background1"/>
        <w:tabs>
          <w:tab w:val="left" w:pos="142"/>
          <w:tab w:val="left" w:pos="709"/>
        </w:tabs>
        <w:spacing w:after="60" w:line="278" w:lineRule="auto"/>
        <w:ind w:firstLine="567"/>
        <w:jc w:val="both"/>
        <w:rPr>
          <w:iCs/>
          <w:spacing w:val="-2"/>
          <w:sz w:val="27"/>
          <w:szCs w:val="27"/>
          <w:highlight w:val="yellow"/>
          <w:lang/>
        </w:rPr>
      </w:pPr>
      <w:r w:rsidRPr="00463223">
        <w:rPr>
          <w:b/>
          <w:bCs/>
          <w:spacing w:val="-2"/>
          <w:sz w:val="27"/>
          <w:szCs w:val="27"/>
        </w:rPr>
        <w:t xml:space="preserve">- Mưa đợt từ 19h/15/10 - 19h/18/10: </w:t>
      </w:r>
      <w:r w:rsidRPr="00463223">
        <w:rPr>
          <w:spacing w:val="-2"/>
          <w:sz w:val="27"/>
          <w:szCs w:val="27"/>
          <w:lang w:val="vi-VN"/>
        </w:rPr>
        <w:t>khu vực các tỉnh từ Hà Tĩnh đến Q</w:t>
      </w:r>
      <w:r>
        <w:rPr>
          <w:spacing w:val="-2"/>
          <w:sz w:val="27"/>
          <w:szCs w:val="27"/>
          <w:lang w:val="vi-VN"/>
        </w:rPr>
        <w:t xml:space="preserve">uảng Nam tiếp tục có mưa to đến rất to, </w:t>
      </w:r>
      <w:r w:rsidRPr="00463223">
        <w:rPr>
          <w:spacing w:val="-2"/>
          <w:sz w:val="27"/>
          <w:szCs w:val="27"/>
          <w:lang w:val="vi-VN"/>
        </w:rPr>
        <w:t>lượng mưa phổ biến từ 300-400mm, một số trạm có lượng mưa lớn hơn 400mm như: Kỳ Thượng (Hà Tĩnh) 1</w:t>
      </w:r>
      <w:r>
        <w:rPr>
          <w:spacing w:val="-2"/>
          <w:sz w:val="27"/>
          <w:szCs w:val="27"/>
        </w:rPr>
        <w:t>.</w:t>
      </w:r>
      <w:r w:rsidRPr="00463223">
        <w:rPr>
          <w:spacing w:val="-2"/>
          <w:sz w:val="27"/>
          <w:szCs w:val="27"/>
          <w:lang w:val="vi-VN"/>
        </w:rPr>
        <w:t>045mm, Thạch Xuân (Hà Tĩnh) 794mm, Đồng Tâm (Quảng Bình) 779mm, Hướng Linh (Quảng Trị) 1</w:t>
      </w:r>
      <w:r>
        <w:rPr>
          <w:spacing w:val="-2"/>
          <w:sz w:val="27"/>
          <w:szCs w:val="27"/>
        </w:rPr>
        <w:t>.</w:t>
      </w:r>
      <w:r w:rsidRPr="00463223">
        <w:rPr>
          <w:spacing w:val="-2"/>
          <w:sz w:val="27"/>
          <w:szCs w:val="27"/>
          <w:lang w:val="vi-VN"/>
        </w:rPr>
        <w:t>339mm, Khe Sanh (Quảng Trị) 858mm, Khe Tre (Thừa Thiên Huế) 679mm, Hồ Đồng Nghệ (Đà Nẵng) 492mm</w:t>
      </w:r>
      <w:r w:rsidRPr="00463223">
        <w:rPr>
          <w:spacing w:val="-2"/>
          <w:sz w:val="27"/>
          <w:szCs w:val="27"/>
        </w:rPr>
        <w:t>.</w:t>
      </w:r>
    </w:p>
    <w:p w:rsidR="005226C2" w:rsidRPr="00463223" w:rsidRDefault="005226C2" w:rsidP="005226C2">
      <w:pPr>
        <w:widowControl w:val="0"/>
        <w:tabs>
          <w:tab w:val="left" w:pos="567"/>
        </w:tabs>
        <w:spacing w:after="80" w:line="278" w:lineRule="auto"/>
        <w:ind w:firstLine="709"/>
        <w:jc w:val="both"/>
        <w:rPr>
          <w:iCs/>
          <w:sz w:val="27"/>
          <w:szCs w:val="27"/>
          <w:lang/>
        </w:rPr>
      </w:pPr>
      <w:r w:rsidRPr="00463223">
        <w:rPr>
          <w:b/>
          <w:iCs/>
          <w:sz w:val="27"/>
          <w:szCs w:val="27"/>
          <w:lang/>
        </w:rPr>
        <w:t>- Từ 19h/17/10 đến 19h/18/10</w:t>
      </w:r>
      <w:r>
        <w:rPr>
          <w:iCs/>
          <w:sz w:val="27"/>
          <w:szCs w:val="27"/>
          <w:lang/>
        </w:rPr>
        <w:t>: Các tỉnh</w:t>
      </w:r>
      <w:r w:rsidRPr="00463223">
        <w:rPr>
          <w:iCs/>
          <w:sz w:val="27"/>
          <w:szCs w:val="27"/>
          <w:lang/>
        </w:rPr>
        <w:t xml:space="preserve"> từ Hà Tĩnh đến </w:t>
      </w:r>
      <w:r>
        <w:rPr>
          <w:iCs/>
          <w:sz w:val="27"/>
          <w:szCs w:val="27"/>
          <w:lang/>
        </w:rPr>
        <w:t xml:space="preserve">Quảng Trị tiếp tục có rất to, </w:t>
      </w:r>
      <w:r w:rsidRPr="00463223">
        <w:rPr>
          <w:iCs/>
          <w:sz w:val="27"/>
          <w:szCs w:val="27"/>
          <w:lang/>
        </w:rPr>
        <w:t>lượng mưa phổ biến từ 100-200mm, một số trạm có lượng mưa lớn hơn như: Kỳ Anh (Hà Tĩnh) 540mm, Thạch Xuân (Hà Tĩnh) 478mm, Trường Xuân (Quảng Bình) 523mm, Vạn Trạch (Quảng Bình) 390mm, Hướng Linh (Quảng Trị) 299mm, Cửa Tùng (Quảng Trị) 216mm</w:t>
      </w:r>
      <w:r>
        <w:rPr>
          <w:iCs/>
          <w:sz w:val="27"/>
          <w:szCs w:val="27"/>
          <w:lang/>
        </w:rPr>
        <w:t>.</w:t>
      </w:r>
    </w:p>
    <w:p w:rsidR="009E44D8" w:rsidRDefault="005226C2" w:rsidP="005226C2">
      <w:pPr>
        <w:widowControl w:val="0"/>
        <w:tabs>
          <w:tab w:val="left" w:pos="567"/>
        </w:tabs>
        <w:spacing w:after="80" w:line="252" w:lineRule="auto"/>
        <w:rPr>
          <w:iCs/>
          <w:sz w:val="27"/>
          <w:szCs w:val="27"/>
          <w:lang/>
        </w:rPr>
      </w:pPr>
      <w:r w:rsidRPr="001A40A0">
        <w:rPr>
          <w:iCs/>
          <w:sz w:val="27"/>
          <w:szCs w:val="27"/>
          <w:lang/>
        </w:rPr>
        <w:tab/>
      </w:r>
      <w:r w:rsidRPr="00977893">
        <w:rPr>
          <w:b/>
          <w:iCs/>
          <w:sz w:val="27"/>
          <w:szCs w:val="27"/>
          <w:lang/>
        </w:rPr>
        <w:t>- Mưa đêm từ 19h/18/10 - 06h/19/10</w:t>
      </w:r>
      <w:r>
        <w:rPr>
          <w:iCs/>
          <w:sz w:val="27"/>
          <w:szCs w:val="27"/>
          <w:lang/>
        </w:rPr>
        <w:t xml:space="preserve">: </w:t>
      </w:r>
      <w:r w:rsidRPr="001A40A0">
        <w:rPr>
          <w:iCs/>
          <w:sz w:val="27"/>
          <w:szCs w:val="27"/>
          <w:lang/>
        </w:rPr>
        <w:t>Khu vực miền Bắc Trung Bộ tiếp tục có mưa to, mưa rất to tại Hà Tĩnh, Quảng Bình</w:t>
      </w:r>
      <w:r>
        <w:rPr>
          <w:iCs/>
          <w:sz w:val="27"/>
          <w:szCs w:val="27"/>
          <w:lang/>
        </w:rPr>
        <w:t xml:space="preserve">, </w:t>
      </w:r>
      <w:r w:rsidRPr="001A40A0">
        <w:rPr>
          <w:iCs/>
          <w:sz w:val="27"/>
          <w:szCs w:val="27"/>
          <w:lang/>
        </w:rPr>
        <w:t xml:space="preserve">phổ biến </w:t>
      </w:r>
      <w:r>
        <w:rPr>
          <w:iCs/>
          <w:sz w:val="27"/>
          <w:szCs w:val="27"/>
          <w:lang/>
        </w:rPr>
        <w:t>100</w:t>
      </w:r>
      <w:r w:rsidRPr="001A40A0">
        <w:rPr>
          <w:iCs/>
          <w:sz w:val="27"/>
          <w:szCs w:val="27"/>
          <w:lang/>
        </w:rPr>
        <w:t>-</w:t>
      </w:r>
      <w:r>
        <w:rPr>
          <w:iCs/>
          <w:sz w:val="27"/>
          <w:szCs w:val="27"/>
          <w:lang/>
        </w:rPr>
        <w:t>250</w:t>
      </w:r>
      <w:r w:rsidRPr="001A40A0">
        <w:rPr>
          <w:iCs/>
          <w:sz w:val="27"/>
          <w:szCs w:val="27"/>
          <w:lang/>
        </w:rPr>
        <w:t>mm, một số trạm mưa lớn: Kỳ Thượng (Hà Tĩnh) 441mm, Vạn Trạch (Quảng Bình) 395mm, Thạch Xuân (Hà Tĩnh) 310mm, Trường Xuân (Quảng Bình) 273mm,  Lý Sơn (Quảng Ngãi) 110mm</w:t>
      </w:r>
      <w:r>
        <w:rPr>
          <w:iCs/>
          <w:sz w:val="27"/>
          <w:szCs w:val="27"/>
          <w:lang/>
        </w:rPr>
        <w:t>.</w:t>
      </w:r>
    </w:p>
    <w:p w:rsidR="005226C2" w:rsidRPr="00EB67E6" w:rsidRDefault="005226C2" w:rsidP="005226C2">
      <w:pPr>
        <w:overflowPunct w:val="0"/>
        <w:autoSpaceDE w:val="0"/>
        <w:autoSpaceDN w:val="0"/>
        <w:adjustRightInd w:val="0"/>
        <w:spacing w:before="40" w:after="20" w:line="360" w:lineRule="auto"/>
        <w:ind w:firstLine="709"/>
        <w:jc w:val="both"/>
        <w:textAlignment w:val="baseline"/>
        <w:rPr>
          <w:b/>
          <w:bCs/>
          <w:spacing w:val="-2"/>
          <w:sz w:val="27"/>
          <w:szCs w:val="27"/>
        </w:rPr>
      </w:pPr>
      <w:r w:rsidRPr="00EB67E6">
        <w:rPr>
          <w:b/>
          <w:color w:val="333333"/>
          <w:spacing w:val="-2"/>
          <w:sz w:val="27"/>
          <w:szCs w:val="27"/>
          <w:shd w:val="clear" w:color="auto" w:fill="FFFFFF"/>
        </w:rPr>
        <w:t>Dự báo:</w:t>
      </w:r>
      <w:r w:rsidRPr="00EB67E6">
        <w:rPr>
          <w:color w:val="333333"/>
          <w:spacing w:val="-2"/>
          <w:sz w:val="27"/>
          <w:szCs w:val="27"/>
          <w:shd w:val="clear" w:color="auto" w:fill="FFFFFF"/>
        </w:rPr>
        <w:t xml:space="preserve"> </w:t>
      </w:r>
      <w:r w:rsidRPr="00EB67E6">
        <w:rPr>
          <w:iCs/>
          <w:spacing w:val="-2"/>
          <w:sz w:val="27"/>
          <w:szCs w:val="27"/>
          <w:lang/>
        </w:rPr>
        <w:t>Từ ngày 19-21/10, các tỉnh Hà Tĩnh, Quảng Bình có mưa to đến rất to, có nơi đặc biệt to với lượng mưa từ 300-500mm, có nơi trên 600mm; ở Nghệ An 100-200mm, riêng phía Nam có nơi trên 250mm; ở các tỉnh Quảng Trị, Thừa Thiên Huế từ 150-250mm, có nơi trên 300mm; ở Quảng Nam-Quảng Ngãi từ 50-100mm, có nơi trên 100mm.</w:t>
      </w:r>
    </w:p>
    <w:p w:rsidR="005226C2" w:rsidRPr="00463223" w:rsidRDefault="005226C2" w:rsidP="005226C2">
      <w:pPr>
        <w:widowControl w:val="0"/>
        <w:tabs>
          <w:tab w:val="left" w:pos="851"/>
        </w:tabs>
        <w:spacing w:after="80" w:line="278" w:lineRule="auto"/>
        <w:ind w:firstLine="567"/>
        <w:jc w:val="both"/>
        <w:rPr>
          <w:b/>
          <w:iCs/>
          <w:sz w:val="27"/>
          <w:szCs w:val="27"/>
          <w:lang/>
        </w:rPr>
      </w:pPr>
      <w:r>
        <w:rPr>
          <w:b/>
          <w:iCs/>
          <w:sz w:val="27"/>
          <w:szCs w:val="27"/>
          <w:lang/>
        </w:rPr>
        <w:t>3</w:t>
      </w:r>
      <w:r w:rsidRPr="00463223">
        <w:rPr>
          <w:b/>
          <w:iCs/>
          <w:sz w:val="27"/>
          <w:szCs w:val="27"/>
          <w:lang/>
        </w:rPr>
        <w:t>. Tình hình lũ</w:t>
      </w:r>
    </w:p>
    <w:p w:rsidR="005226C2" w:rsidRPr="004D7876" w:rsidRDefault="005226C2" w:rsidP="005226C2">
      <w:pPr>
        <w:widowControl w:val="0"/>
        <w:spacing w:before="40" w:line="278" w:lineRule="auto"/>
        <w:ind w:firstLine="567"/>
        <w:jc w:val="both"/>
        <w:rPr>
          <w:iCs/>
          <w:spacing w:val="-2"/>
          <w:sz w:val="27"/>
          <w:szCs w:val="27"/>
          <w:lang/>
        </w:rPr>
      </w:pPr>
      <w:r w:rsidRPr="004D7876">
        <w:rPr>
          <w:iCs/>
          <w:spacing w:val="-2"/>
          <w:sz w:val="27"/>
          <w:szCs w:val="27"/>
          <w:lang/>
        </w:rPr>
        <w:t>Lũ trên các sông  Ngàn Sâu, Quảng Bình tiếp tục lên, các sông từ Quảng Trị đến Thừa Thiên Huế đang xuống, mực nước trên một số sông như sau:</w:t>
      </w:r>
    </w:p>
    <w:p w:rsidR="005226C2" w:rsidRDefault="005226C2" w:rsidP="005226C2">
      <w:pPr>
        <w:widowControl w:val="0"/>
        <w:spacing w:before="40" w:line="278" w:lineRule="auto"/>
        <w:ind w:firstLine="567"/>
        <w:jc w:val="both"/>
        <w:rPr>
          <w:iCs/>
          <w:spacing w:val="-2"/>
          <w:sz w:val="27"/>
          <w:szCs w:val="27"/>
          <w:lang/>
        </w:rPr>
      </w:pPr>
      <w:r>
        <w:rPr>
          <w:iCs/>
          <w:spacing w:val="-2"/>
          <w:sz w:val="27"/>
          <w:szCs w:val="27"/>
          <w:lang/>
        </w:rPr>
        <w:t>- Trên sông Ngàn Sâu tại Hòa Duyệt lúc 7h/19/10 là 9,13m trên BĐ2 0,13m.</w:t>
      </w:r>
    </w:p>
    <w:p w:rsidR="005226C2" w:rsidRDefault="005226C2" w:rsidP="005226C2">
      <w:pPr>
        <w:widowControl w:val="0"/>
        <w:spacing w:before="40" w:line="278" w:lineRule="auto"/>
        <w:ind w:firstLine="567"/>
        <w:jc w:val="both"/>
        <w:rPr>
          <w:iCs/>
          <w:spacing w:val="-2"/>
          <w:sz w:val="27"/>
          <w:szCs w:val="27"/>
          <w:lang/>
        </w:rPr>
      </w:pPr>
      <w:r>
        <w:rPr>
          <w:iCs/>
          <w:spacing w:val="-2"/>
          <w:sz w:val="27"/>
          <w:szCs w:val="27"/>
          <w:lang/>
        </w:rPr>
        <w:t>- Trên sông Gianh tại Mai Hóa</w:t>
      </w:r>
      <w:r w:rsidRPr="000E3A12">
        <w:rPr>
          <w:iCs/>
          <w:spacing w:val="-2"/>
          <w:sz w:val="27"/>
          <w:szCs w:val="27"/>
          <w:lang/>
        </w:rPr>
        <w:t xml:space="preserve"> </w:t>
      </w:r>
      <w:r>
        <w:rPr>
          <w:iCs/>
          <w:spacing w:val="-2"/>
          <w:sz w:val="27"/>
          <w:szCs w:val="27"/>
          <w:lang/>
        </w:rPr>
        <w:t xml:space="preserve">lúc 7h/19/10  </w:t>
      </w:r>
      <w:r w:rsidRPr="00F547F2">
        <w:rPr>
          <w:b/>
          <w:iCs/>
          <w:spacing w:val="-2"/>
          <w:sz w:val="27"/>
          <w:szCs w:val="27"/>
          <w:lang/>
        </w:rPr>
        <w:t>là 7,97m trên BĐ3 1,47m</w:t>
      </w:r>
      <w:r>
        <w:rPr>
          <w:iCs/>
          <w:spacing w:val="-2"/>
          <w:sz w:val="27"/>
          <w:szCs w:val="27"/>
          <w:lang/>
        </w:rPr>
        <w:t>.</w:t>
      </w:r>
    </w:p>
    <w:p w:rsidR="005226C2" w:rsidRPr="00AD63E9" w:rsidRDefault="005226C2" w:rsidP="005226C2">
      <w:pPr>
        <w:widowControl w:val="0"/>
        <w:spacing w:before="40" w:line="278" w:lineRule="auto"/>
        <w:ind w:firstLine="567"/>
        <w:jc w:val="both"/>
        <w:rPr>
          <w:iCs/>
          <w:spacing w:val="-2"/>
          <w:sz w:val="27"/>
          <w:szCs w:val="27"/>
          <w:highlight w:val="yellow"/>
          <w:lang/>
        </w:rPr>
      </w:pPr>
      <w:r w:rsidRPr="001B3CC2">
        <w:rPr>
          <w:iCs/>
          <w:spacing w:val="-2"/>
          <w:sz w:val="27"/>
          <w:szCs w:val="27"/>
          <w:lang/>
        </w:rPr>
        <w:t xml:space="preserve">- Sông </w:t>
      </w:r>
      <w:r w:rsidRPr="00053137">
        <w:rPr>
          <w:iCs/>
          <w:spacing w:val="-2"/>
          <w:sz w:val="27"/>
          <w:szCs w:val="27"/>
          <w:lang/>
        </w:rPr>
        <w:t xml:space="preserve">Thạch Hãn tại Thạch Hãn </w:t>
      </w:r>
      <w:r>
        <w:rPr>
          <w:iCs/>
          <w:spacing w:val="-2"/>
          <w:sz w:val="27"/>
          <w:szCs w:val="27"/>
          <w:lang/>
        </w:rPr>
        <w:t xml:space="preserve">lúc 7h/19/10 </w:t>
      </w:r>
      <w:r w:rsidRPr="00053137">
        <w:rPr>
          <w:iCs/>
          <w:spacing w:val="-2"/>
          <w:sz w:val="27"/>
          <w:szCs w:val="27"/>
          <w:lang/>
        </w:rPr>
        <w:t xml:space="preserve">là </w:t>
      </w:r>
      <w:r>
        <w:rPr>
          <w:iCs/>
          <w:spacing w:val="-2"/>
          <w:sz w:val="27"/>
          <w:szCs w:val="27"/>
          <w:lang/>
        </w:rPr>
        <w:t>4</w:t>
      </w:r>
      <w:r w:rsidRPr="00053137">
        <w:rPr>
          <w:iCs/>
          <w:spacing w:val="-2"/>
          <w:sz w:val="27"/>
          <w:szCs w:val="27"/>
          <w:lang/>
        </w:rPr>
        <w:t>,</w:t>
      </w:r>
      <w:r>
        <w:rPr>
          <w:iCs/>
          <w:spacing w:val="-2"/>
          <w:sz w:val="27"/>
          <w:szCs w:val="27"/>
          <w:lang/>
        </w:rPr>
        <w:t>1</w:t>
      </w:r>
      <w:r w:rsidRPr="00053137">
        <w:rPr>
          <w:iCs/>
          <w:spacing w:val="-2"/>
          <w:sz w:val="27"/>
          <w:szCs w:val="27"/>
          <w:lang/>
        </w:rPr>
        <w:t xml:space="preserve">3m </w:t>
      </w:r>
      <w:r>
        <w:rPr>
          <w:iCs/>
          <w:spacing w:val="-2"/>
          <w:sz w:val="27"/>
          <w:szCs w:val="27"/>
          <w:lang/>
        </w:rPr>
        <w:t>dưới</w:t>
      </w:r>
      <w:r w:rsidRPr="00053137">
        <w:rPr>
          <w:iCs/>
          <w:spacing w:val="-2"/>
          <w:sz w:val="27"/>
          <w:szCs w:val="27"/>
          <w:lang/>
        </w:rPr>
        <w:t xml:space="preserve"> BĐ2 </w:t>
      </w:r>
      <w:r>
        <w:rPr>
          <w:iCs/>
          <w:spacing w:val="-2"/>
          <w:sz w:val="27"/>
          <w:szCs w:val="27"/>
          <w:lang/>
        </w:rPr>
        <w:t>1</w:t>
      </w:r>
      <w:r w:rsidRPr="00053137">
        <w:rPr>
          <w:iCs/>
          <w:spacing w:val="-2"/>
          <w:sz w:val="27"/>
          <w:szCs w:val="27"/>
          <w:lang/>
        </w:rPr>
        <w:t>,</w:t>
      </w:r>
      <w:r>
        <w:rPr>
          <w:iCs/>
          <w:spacing w:val="-2"/>
          <w:sz w:val="27"/>
          <w:szCs w:val="27"/>
          <w:lang/>
        </w:rPr>
        <w:t>87</w:t>
      </w:r>
      <w:r w:rsidRPr="00053137">
        <w:rPr>
          <w:iCs/>
          <w:spacing w:val="-2"/>
          <w:sz w:val="27"/>
          <w:szCs w:val="27"/>
          <w:lang/>
        </w:rPr>
        <w:t>m</w:t>
      </w:r>
      <w:r>
        <w:rPr>
          <w:iCs/>
          <w:spacing w:val="-2"/>
          <w:sz w:val="27"/>
          <w:szCs w:val="27"/>
          <w:lang/>
        </w:rPr>
        <w:t>.</w:t>
      </w:r>
      <w:r w:rsidRPr="00053137">
        <w:rPr>
          <w:iCs/>
          <w:spacing w:val="-2"/>
          <w:sz w:val="27"/>
          <w:szCs w:val="27"/>
          <w:lang/>
        </w:rPr>
        <w:t xml:space="preserve"> </w:t>
      </w:r>
    </w:p>
    <w:p w:rsidR="005226C2" w:rsidRPr="001B3CC2" w:rsidRDefault="005226C2" w:rsidP="005226C2">
      <w:pPr>
        <w:widowControl w:val="0"/>
        <w:spacing w:before="40" w:line="278" w:lineRule="auto"/>
        <w:ind w:firstLine="567"/>
        <w:jc w:val="both"/>
        <w:rPr>
          <w:iCs/>
          <w:spacing w:val="-2"/>
          <w:sz w:val="27"/>
          <w:szCs w:val="27"/>
          <w:lang/>
        </w:rPr>
      </w:pPr>
      <w:r w:rsidRPr="001B3CC2">
        <w:rPr>
          <w:iCs/>
          <w:spacing w:val="-2"/>
          <w:sz w:val="27"/>
          <w:szCs w:val="27"/>
          <w:lang/>
        </w:rPr>
        <w:t xml:space="preserve">- Sông Hiếu tại Đông Hà </w:t>
      </w:r>
      <w:r>
        <w:rPr>
          <w:iCs/>
          <w:spacing w:val="-2"/>
          <w:sz w:val="27"/>
          <w:szCs w:val="27"/>
          <w:lang/>
        </w:rPr>
        <w:t xml:space="preserve">lúc 5h/19/10 </w:t>
      </w:r>
      <w:r w:rsidRPr="001B3CC2">
        <w:rPr>
          <w:iCs/>
          <w:spacing w:val="-2"/>
          <w:sz w:val="27"/>
          <w:szCs w:val="27"/>
          <w:lang/>
        </w:rPr>
        <w:t>là 2,94m dưới BĐ2 0,06m</w:t>
      </w:r>
      <w:r>
        <w:rPr>
          <w:iCs/>
          <w:spacing w:val="-2"/>
          <w:sz w:val="27"/>
          <w:szCs w:val="27"/>
          <w:lang/>
        </w:rPr>
        <w:t>.</w:t>
      </w:r>
    </w:p>
    <w:p w:rsidR="005226C2" w:rsidRPr="00AD63E9" w:rsidRDefault="005226C2" w:rsidP="005226C2">
      <w:pPr>
        <w:widowControl w:val="0"/>
        <w:spacing w:before="40" w:line="278" w:lineRule="auto"/>
        <w:ind w:firstLine="567"/>
        <w:jc w:val="both"/>
        <w:rPr>
          <w:iCs/>
          <w:spacing w:val="-6"/>
          <w:sz w:val="27"/>
          <w:szCs w:val="27"/>
          <w:highlight w:val="yellow"/>
          <w:lang/>
        </w:rPr>
      </w:pPr>
      <w:r w:rsidRPr="006E77E5">
        <w:rPr>
          <w:iCs/>
          <w:spacing w:val="-6"/>
          <w:sz w:val="27"/>
          <w:szCs w:val="27"/>
          <w:lang/>
        </w:rPr>
        <w:t xml:space="preserve">- Sông Kiến Giang tại Lệ Thủy </w:t>
      </w:r>
      <w:r>
        <w:rPr>
          <w:iCs/>
          <w:spacing w:val="-2"/>
          <w:sz w:val="27"/>
          <w:szCs w:val="27"/>
          <w:lang/>
        </w:rPr>
        <w:t xml:space="preserve">lúc 7h/19/10  </w:t>
      </w:r>
      <w:r w:rsidRPr="00F547F2">
        <w:rPr>
          <w:b/>
          <w:iCs/>
          <w:spacing w:val="-2"/>
          <w:sz w:val="27"/>
          <w:szCs w:val="27"/>
          <w:lang/>
        </w:rPr>
        <w:t xml:space="preserve">là </w:t>
      </w:r>
      <w:r w:rsidRPr="00F547F2">
        <w:rPr>
          <w:b/>
          <w:iCs/>
          <w:spacing w:val="-6"/>
          <w:sz w:val="27"/>
          <w:szCs w:val="27"/>
          <w:lang/>
        </w:rPr>
        <w:t>4,88m trên BĐ3 2,18m, vượt lũ lịch sử 0,97m</w:t>
      </w:r>
      <w:r>
        <w:rPr>
          <w:iCs/>
          <w:spacing w:val="-6"/>
          <w:sz w:val="27"/>
          <w:szCs w:val="27"/>
          <w:lang/>
        </w:rPr>
        <w:t xml:space="preserve"> (đang dao động ở mức đỉnh).</w:t>
      </w:r>
    </w:p>
    <w:p w:rsidR="005226C2" w:rsidRPr="00410342" w:rsidRDefault="005226C2" w:rsidP="005226C2">
      <w:pPr>
        <w:widowControl w:val="0"/>
        <w:spacing w:before="40" w:line="278" w:lineRule="auto"/>
        <w:ind w:firstLine="567"/>
        <w:jc w:val="both"/>
        <w:rPr>
          <w:iCs/>
          <w:spacing w:val="-6"/>
          <w:sz w:val="27"/>
          <w:szCs w:val="27"/>
          <w:lang/>
        </w:rPr>
      </w:pPr>
      <w:r w:rsidRPr="00410342">
        <w:rPr>
          <w:iCs/>
          <w:spacing w:val="-6"/>
          <w:sz w:val="27"/>
          <w:szCs w:val="27"/>
          <w:lang/>
        </w:rPr>
        <w:t>- Sông Bồ tại Phú Ốc</w:t>
      </w:r>
      <w:r>
        <w:rPr>
          <w:iCs/>
          <w:spacing w:val="-6"/>
          <w:sz w:val="27"/>
          <w:szCs w:val="27"/>
          <w:lang/>
        </w:rPr>
        <w:t xml:space="preserve"> lúc 4h/19/10</w:t>
      </w:r>
      <w:r w:rsidRPr="00410342">
        <w:rPr>
          <w:iCs/>
          <w:spacing w:val="-6"/>
          <w:sz w:val="27"/>
          <w:szCs w:val="27"/>
          <w:lang/>
        </w:rPr>
        <w:t>: 3,36m; trên BĐ2 0,36m.</w:t>
      </w:r>
    </w:p>
    <w:p w:rsidR="005226C2" w:rsidRPr="00410342" w:rsidRDefault="005226C2" w:rsidP="005226C2">
      <w:pPr>
        <w:widowControl w:val="0"/>
        <w:spacing w:before="40" w:line="278" w:lineRule="auto"/>
        <w:ind w:firstLine="567"/>
        <w:jc w:val="both"/>
        <w:rPr>
          <w:iCs/>
          <w:spacing w:val="-6"/>
          <w:sz w:val="27"/>
          <w:szCs w:val="27"/>
          <w:lang/>
        </w:rPr>
      </w:pPr>
      <w:r w:rsidRPr="00410342">
        <w:rPr>
          <w:iCs/>
          <w:spacing w:val="-6"/>
          <w:sz w:val="27"/>
          <w:szCs w:val="27"/>
          <w:lang/>
        </w:rPr>
        <w:t>- Sông Hương tại Kim Long</w:t>
      </w:r>
      <w:r>
        <w:rPr>
          <w:iCs/>
          <w:spacing w:val="-6"/>
          <w:sz w:val="27"/>
          <w:szCs w:val="27"/>
          <w:lang/>
        </w:rPr>
        <w:t xml:space="preserve"> lúc 4h/19/10</w:t>
      </w:r>
      <w:r w:rsidRPr="00410342">
        <w:rPr>
          <w:iCs/>
          <w:spacing w:val="-6"/>
          <w:sz w:val="27"/>
          <w:szCs w:val="27"/>
          <w:lang/>
        </w:rPr>
        <w:t>: 2,45m; trên BĐ2 0,45m.</w:t>
      </w:r>
    </w:p>
    <w:p w:rsidR="005226C2" w:rsidRDefault="005226C2" w:rsidP="005226C2">
      <w:pPr>
        <w:widowControl w:val="0"/>
        <w:spacing w:before="40" w:line="278" w:lineRule="auto"/>
        <w:ind w:firstLine="567"/>
        <w:jc w:val="both"/>
        <w:rPr>
          <w:iCs/>
          <w:sz w:val="27"/>
          <w:szCs w:val="27"/>
          <w:lang/>
        </w:rPr>
      </w:pPr>
      <w:r w:rsidRPr="004D2ABF">
        <w:rPr>
          <w:iCs/>
          <w:spacing w:val="-6"/>
          <w:sz w:val="27"/>
          <w:szCs w:val="27"/>
          <w:lang/>
        </w:rPr>
        <w:t xml:space="preserve">Dự báo: </w:t>
      </w:r>
      <w:r w:rsidRPr="004D2ABF">
        <w:rPr>
          <w:iCs/>
          <w:sz w:val="27"/>
          <w:szCs w:val="27"/>
          <w:lang/>
        </w:rPr>
        <w:t>Trong 6-12 giờ tới, lũ trên</w:t>
      </w:r>
      <w:r>
        <w:rPr>
          <w:iCs/>
          <w:sz w:val="27"/>
          <w:szCs w:val="27"/>
          <w:lang/>
        </w:rPr>
        <w:t xml:space="preserve"> sông</w:t>
      </w:r>
      <w:r w:rsidRPr="004D2ABF">
        <w:rPr>
          <w:iCs/>
          <w:sz w:val="27"/>
          <w:szCs w:val="27"/>
          <w:lang/>
        </w:rPr>
        <w:t xml:space="preserve"> Ngàn Sâu, các sông ở Quảng Bình tiếp </w:t>
      </w:r>
      <w:r w:rsidRPr="004D2ABF">
        <w:rPr>
          <w:iCs/>
          <w:sz w:val="27"/>
          <w:szCs w:val="27"/>
          <w:lang/>
        </w:rPr>
        <w:lastRenderedPageBreak/>
        <w:t>tục lên; các sông từ Quảng Trị đến Thừa Thiên Huế tiếp tục xuống.</w:t>
      </w:r>
    </w:p>
    <w:p w:rsidR="005226C2" w:rsidRPr="00E47407" w:rsidRDefault="005226C2" w:rsidP="005226C2">
      <w:pPr>
        <w:widowControl w:val="0"/>
        <w:spacing w:before="40" w:line="278" w:lineRule="auto"/>
        <w:ind w:firstLine="567"/>
        <w:jc w:val="both"/>
        <w:rPr>
          <w:iCs/>
          <w:spacing w:val="-2"/>
          <w:sz w:val="27"/>
          <w:szCs w:val="27"/>
          <w:lang/>
        </w:rPr>
      </w:pPr>
      <w:r w:rsidRPr="00E47407">
        <w:rPr>
          <w:iCs/>
          <w:spacing w:val="-2"/>
          <w:sz w:val="27"/>
          <w:szCs w:val="27"/>
          <w:lang/>
        </w:rPr>
        <w:t xml:space="preserve"> </w:t>
      </w:r>
      <w:r>
        <w:rPr>
          <w:iCs/>
          <w:spacing w:val="-2"/>
          <w:sz w:val="27"/>
          <w:szCs w:val="27"/>
          <w:lang/>
        </w:rPr>
        <w:t>Chiều đến tối 19/10</w:t>
      </w:r>
      <w:r w:rsidRPr="00E47407">
        <w:rPr>
          <w:iCs/>
          <w:spacing w:val="-2"/>
          <w:sz w:val="27"/>
          <w:szCs w:val="27"/>
          <w:lang/>
        </w:rPr>
        <w:t xml:space="preserve">, mực nước trên các sông có khả năng như sau: </w:t>
      </w:r>
    </w:p>
    <w:p w:rsidR="005226C2" w:rsidRPr="00E47407" w:rsidRDefault="005226C2" w:rsidP="005226C2">
      <w:pPr>
        <w:widowControl w:val="0"/>
        <w:spacing w:before="40" w:line="278" w:lineRule="auto"/>
        <w:ind w:firstLine="567"/>
        <w:jc w:val="both"/>
        <w:rPr>
          <w:iCs/>
          <w:spacing w:val="-2"/>
          <w:sz w:val="27"/>
          <w:szCs w:val="27"/>
          <w:lang/>
        </w:rPr>
      </w:pPr>
      <w:r w:rsidRPr="00E47407">
        <w:rPr>
          <w:iCs/>
          <w:spacing w:val="-2"/>
          <w:sz w:val="27"/>
          <w:szCs w:val="27"/>
          <w:lang/>
        </w:rPr>
        <w:t xml:space="preserve">Trên sông Ngàn Sâu tại Hòa Duyệt lên mức 9,5m, trên BĐ2 0,5m; </w:t>
      </w:r>
    </w:p>
    <w:p w:rsidR="005226C2" w:rsidRPr="00E47407" w:rsidRDefault="005226C2" w:rsidP="005226C2">
      <w:pPr>
        <w:widowControl w:val="0"/>
        <w:spacing w:before="40" w:line="278" w:lineRule="auto"/>
        <w:ind w:firstLine="567"/>
        <w:jc w:val="both"/>
        <w:rPr>
          <w:iCs/>
          <w:spacing w:val="-2"/>
          <w:sz w:val="27"/>
          <w:szCs w:val="27"/>
          <w:lang/>
        </w:rPr>
      </w:pPr>
      <w:r w:rsidRPr="00E47407">
        <w:rPr>
          <w:iCs/>
          <w:spacing w:val="-2"/>
          <w:sz w:val="27"/>
          <w:szCs w:val="27"/>
          <w:lang/>
        </w:rPr>
        <w:t>Trên sông Gianh tại Mai H</w:t>
      </w:r>
      <w:r>
        <w:rPr>
          <w:iCs/>
          <w:spacing w:val="-2"/>
          <w:sz w:val="27"/>
          <w:szCs w:val="27"/>
          <w:lang/>
        </w:rPr>
        <w:t>óa lên mức 8,3m, trên BĐ3 1,8m, sau đó xuống.</w:t>
      </w:r>
    </w:p>
    <w:p w:rsidR="005226C2" w:rsidRPr="00E47407" w:rsidRDefault="005226C2" w:rsidP="005226C2">
      <w:pPr>
        <w:widowControl w:val="0"/>
        <w:spacing w:before="40" w:line="278" w:lineRule="auto"/>
        <w:ind w:firstLine="567"/>
        <w:jc w:val="both"/>
        <w:rPr>
          <w:iCs/>
          <w:spacing w:val="-2"/>
          <w:sz w:val="27"/>
          <w:szCs w:val="27"/>
          <w:lang/>
        </w:rPr>
      </w:pPr>
      <w:r w:rsidRPr="00E47407">
        <w:rPr>
          <w:iCs/>
          <w:spacing w:val="-2"/>
          <w:sz w:val="27"/>
          <w:szCs w:val="27"/>
          <w:lang/>
        </w:rPr>
        <w:t xml:space="preserve">Trên sông Kiến Giang tại Lệ Thủy xuống mức 4,8m, trên BĐ3 2,1m; </w:t>
      </w:r>
    </w:p>
    <w:p w:rsidR="005226C2" w:rsidRPr="00E47407" w:rsidRDefault="005226C2" w:rsidP="005226C2">
      <w:pPr>
        <w:widowControl w:val="0"/>
        <w:spacing w:before="40" w:line="278" w:lineRule="auto"/>
        <w:ind w:firstLine="567"/>
        <w:jc w:val="both"/>
        <w:rPr>
          <w:iCs/>
          <w:spacing w:val="-2"/>
          <w:sz w:val="27"/>
          <w:szCs w:val="27"/>
          <w:lang/>
        </w:rPr>
      </w:pPr>
      <w:r w:rsidRPr="00E47407">
        <w:rPr>
          <w:iCs/>
          <w:spacing w:val="-2"/>
          <w:sz w:val="27"/>
          <w:szCs w:val="27"/>
          <w:lang/>
        </w:rPr>
        <w:t xml:space="preserve">Trên sông Hiếu tại Đông Hà xuống mức 2,2m, trên BĐ1 0,2m; </w:t>
      </w:r>
    </w:p>
    <w:p w:rsidR="005226C2" w:rsidRPr="00E47407" w:rsidRDefault="005226C2" w:rsidP="005226C2">
      <w:pPr>
        <w:widowControl w:val="0"/>
        <w:spacing w:before="40" w:line="278" w:lineRule="auto"/>
        <w:ind w:firstLine="567"/>
        <w:jc w:val="both"/>
        <w:rPr>
          <w:iCs/>
          <w:spacing w:val="-2"/>
          <w:sz w:val="27"/>
          <w:szCs w:val="27"/>
          <w:lang/>
        </w:rPr>
      </w:pPr>
      <w:r w:rsidRPr="00E47407">
        <w:rPr>
          <w:iCs/>
          <w:spacing w:val="-2"/>
          <w:sz w:val="27"/>
          <w:szCs w:val="27"/>
          <w:lang/>
        </w:rPr>
        <w:t xml:space="preserve">Trên sông Thạch Hãn tại Thạch Hãn xuống mức 3,6m, trên BĐ1 0,6m; </w:t>
      </w:r>
    </w:p>
    <w:p w:rsidR="005226C2" w:rsidRPr="00E47407" w:rsidRDefault="005226C2" w:rsidP="005226C2">
      <w:pPr>
        <w:widowControl w:val="0"/>
        <w:spacing w:before="40" w:line="278" w:lineRule="auto"/>
        <w:ind w:firstLine="567"/>
        <w:jc w:val="both"/>
        <w:rPr>
          <w:iCs/>
          <w:spacing w:val="-2"/>
          <w:sz w:val="27"/>
          <w:szCs w:val="27"/>
          <w:lang/>
        </w:rPr>
      </w:pPr>
      <w:r w:rsidRPr="00E47407">
        <w:rPr>
          <w:iCs/>
          <w:spacing w:val="-2"/>
          <w:sz w:val="27"/>
          <w:szCs w:val="27"/>
          <w:lang/>
        </w:rPr>
        <w:t xml:space="preserve">Trên sông Bồ tại Phú Ốc dao động ở mức 3,0m (BĐ2); </w:t>
      </w:r>
    </w:p>
    <w:p w:rsidR="005226C2" w:rsidRPr="00E47407" w:rsidRDefault="005226C2" w:rsidP="005226C2">
      <w:pPr>
        <w:widowControl w:val="0"/>
        <w:spacing w:before="40" w:line="278" w:lineRule="auto"/>
        <w:ind w:firstLine="567"/>
        <w:jc w:val="both"/>
        <w:rPr>
          <w:iCs/>
          <w:spacing w:val="-2"/>
          <w:sz w:val="27"/>
          <w:szCs w:val="27"/>
          <w:lang/>
        </w:rPr>
      </w:pPr>
      <w:r w:rsidRPr="00E47407">
        <w:rPr>
          <w:iCs/>
          <w:spacing w:val="-2"/>
          <w:sz w:val="27"/>
          <w:szCs w:val="27"/>
          <w:lang/>
        </w:rPr>
        <w:t xml:space="preserve">Trên sông Hương tại Kim Long xuống mức 2,0m, ở mức BĐ2. </w:t>
      </w:r>
    </w:p>
    <w:p w:rsidR="005226C2" w:rsidRPr="00463223" w:rsidRDefault="005226C2" w:rsidP="005226C2">
      <w:pPr>
        <w:widowControl w:val="0"/>
        <w:spacing w:before="40" w:after="120" w:line="252" w:lineRule="auto"/>
        <w:ind w:firstLine="567"/>
        <w:jc w:val="both"/>
        <w:rPr>
          <w:b/>
          <w:sz w:val="27"/>
          <w:szCs w:val="27"/>
          <w:lang/>
        </w:rPr>
      </w:pPr>
      <w:r>
        <w:rPr>
          <w:b/>
          <w:sz w:val="27"/>
          <w:szCs w:val="27"/>
          <w:lang/>
        </w:rPr>
        <w:t>4</w:t>
      </w:r>
      <w:r w:rsidRPr="00463223">
        <w:rPr>
          <w:b/>
          <w:sz w:val="27"/>
          <w:szCs w:val="27"/>
          <w:lang/>
        </w:rPr>
        <w:t>. Tình hình sơ tán dân</w:t>
      </w:r>
    </w:p>
    <w:p w:rsidR="005226C2" w:rsidRPr="00463223" w:rsidRDefault="005226C2" w:rsidP="005226C2">
      <w:pPr>
        <w:widowControl w:val="0"/>
        <w:shd w:val="clear" w:color="auto" w:fill="FFFFFF" w:themeFill="background1"/>
        <w:tabs>
          <w:tab w:val="left" w:pos="142"/>
          <w:tab w:val="left" w:pos="709"/>
        </w:tabs>
        <w:spacing w:after="80" w:line="252" w:lineRule="auto"/>
        <w:ind w:firstLine="567"/>
        <w:jc w:val="both"/>
        <w:rPr>
          <w:sz w:val="27"/>
          <w:szCs w:val="27"/>
          <w:lang w:val="de-DE"/>
        </w:rPr>
      </w:pPr>
      <w:r w:rsidRPr="00463223">
        <w:rPr>
          <w:sz w:val="27"/>
          <w:szCs w:val="27"/>
          <w:lang w:val="de-DE"/>
        </w:rPr>
        <w:t xml:space="preserve">Theo báo cáo của các tỉnh, tính </w:t>
      </w:r>
      <w:r w:rsidRPr="006A5B2A">
        <w:rPr>
          <w:sz w:val="27"/>
          <w:szCs w:val="27"/>
          <w:lang w:val="de-DE"/>
        </w:rPr>
        <w:t>đến 06h ngày 19/10, tại các tỉnh</w:t>
      </w:r>
      <w:r w:rsidRPr="00463223">
        <w:rPr>
          <w:sz w:val="27"/>
          <w:szCs w:val="27"/>
          <w:lang w:val="de-DE"/>
        </w:rPr>
        <w:t xml:space="preserve"> H</w:t>
      </w:r>
      <w:r>
        <w:rPr>
          <w:sz w:val="27"/>
          <w:szCs w:val="27"/>
          <w:lang w:val="de-DE"/>
        </w:rPr>
        <w:t>à</w:t>
      </w:r>
      <w:r w:rsidRPr="00463223">
        <w:rPr>
          <w:sz w:val="27"/>
          <w:szCs w:val="27"/>
          <w:lang w:val="de-DE"/>
        </w:rPr>
        <w:t xml:space="preserve"> Tĩnh - Thừa Thiên Huế đã sơ tán </w:t>
      </w:r>
      <w:r>
        <w:rPr>
          <w:sz w:val="27"/>
          <w:szCs w:val="27"/>
          <w:lang w:val="de-DE"/>
        </w:rPr>
        <w:t>37</w:t>
      </w:r>
      <w:r w:rsidRPr="00463223">
        <w:rPr>
          <w:sz w:val="27"/>
          <w:szCs w:val="27"/>
          <w:lang w:val="de-DE"/>
        </w:rPr>
        <w:t>.</w:t>
      </w:r>
      <w:r>
        <w:rPr>
          <w:sz w:val="27"/>
          <w:szCs w:val="27"/>
          <w:lang w:val="de-DE"/>
        </w:rPr>
        <w:t>490</w:t>
      </w:r>
      <w:r w:rsidRPr="00463223">
        <w:rPr>
          <w:sz w:val="27"/>
          <w:szCs w:val="27"/>
          <w:lang w:val="de-DE"/>
        </w:rPr>
        <w:t xml:space="preserve"> hộ/</w:t>
      </w:r>
      <w:r>
        <w:rPr>
          <w:sz w:val="27"/>
          <w:szCs w:val="27"/>
          <w:lang w:val="de-DE"/>
        </w:rPr>
        <w:t>121</w:t>
      </w:r>
      <w:r w:rsidRPr="00463223">
        <w:rPr>
          <w:sz w:val="27"/>
          <w:szCs w:val="27"/>
          <w:lang w:val="de-DE"/>
        </w:rPr>
        <w:t>.</w:t>
      </w:r>
      <w:r>
        <w:rPr>
          <w:sz w:val="27"/>
          <w:szCs w:val="27"/>
          <w:lang w:val="de-DE"/>
        </w:rPr>
        <w:t>280</w:t>
      </w:r>
      <w:r w:rsidRPr="00463223">
        <w:rPr>
          <w:sz w:val="27"/>
          <w:szCs w:val="27"/>
          <w:lang w:val="de-DE"/>
        </w:rPr>
        <w:t>, cụ thể:</w:t>
      </w:r>
    </w:p>
    <w:p w:rsidR="005226C2" w:rsidRPr="00463223" w:rsidRDefault="005226C2" w:rsidP="005226C2">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463223">
        <w:rPr>
          <w:sz w:val="27"/>
          <w:szCs w:val="27"/>
          <w:lang w:val="de-DE"/>
        </w:rPr>
        <w:t xml:space="preserve">Tỉnh Hà Tĩnh: </w:t>
      </w:r>
      <w:r>
        <w:rPr>
          <w:sz w:val="27"/>
          <w:szCs w:val="27"/>
          <w:lang w:val="de-DE"/>
        </w:rPr>
        <w:t>7</w:t>
      </w:r>
      <w:r w:rsidRPr="00463223">
        <w:rPr>
          <w:sz w:val="27"/>
          <w:szCs w:val="27"/>
          <w:lang w:val="de-DE"/>
        </w:rPr>
        <w:t>.</w:t>
      </w:r>
      <w:r>
        <w:rPr>
          <w:sz w:val="27"/>
          <w:szCs w:val="27"/>
          <w:lang w:val="de-DE"/>
        </w:rPr>
        <w:t>183</w:t>
      </w:r>
      <w:r w:rsidRPr="00463223">
        <w:rPr>
          <w:sz w:val="27"/>
          <w:szCs w:val="27"/>
          <w:lang w:val="de-DE"/>
        </w:rPr>
        <w:t xml:space="preserve"> hộ/</w:t>
      </w:r>
      <w:r>
        <w:rPr>
          <w:sz w:val="27"/>
          <w:szCs w:val="27"/>
          <w:lang w:val="de-DE"/>
        </w:rPr>
        <w:t>20</w:t>
      </w:r>
      <w:r w:rsidRPr="00463223">
        <w:rPr>
          <w:sz w:val="27"/>
          <w:szCs w:val="27"/>
          <w:lang w:val="de-DE"/>
        </w:rPr>
        <w:t>.</w:t>
      </w:r>
      <w:r>
        <w:rPr>
          <w:sz w:val="27"/>
          <w:szCs w:val="27"/>
          <w:lang w:val="de-DE"/>
        </w:rPr>
        <w:t>761</w:t>
      </w:r>
      <w:r w:rsidRPr="00463223">
        <w:rPr>
          <w:sz w:val="27"/>
          <w:szCs w:val="27"/>
          <w:lang w:val="de-DE"/>
        </w:rPr>
        <w:t xml:space="preserve"> người.</w:t>
      </w:r>
    </w:p>
    <w:p w:rsidR="005226C2" w:rsidRPr="00463223" w:rsidRDefault="005226C2" w:rsidP="005226C2">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463223">
        <w:rPr>
          <w:sz w:val="27"/>
          <w:szCs w:val="27"/>
          <w:lang w:val="de-DE"/>
        </w:rPr>
        <w:t xml:space="preserve">Tỉnh Quảng Bình: </w:t>
      </w:r>
      <w:r>
        <w:rPr>
          <w:sz w:val="27"/>
          <w:szCs w:val="27"/>
          <w:lang w:val="de-DE"/>
        </w:rPr>
        <w:t>7</w:t>
      </w:r>
      <w:r w:rsidRPr="00463223">
        <w:rPr>
          <w:sz w:val="27"/>
          <w:szCs w:val="27"/>
          <w:lang w:val="de-DE"/>
        </w:rPr>
        <w:t>.</w:t>
      </w:r>
      <w:r>
        <w:rPr>
          <w:sz w:val="27"/>
          <w:szCs w:val="27"/>
          <w:lang w:val="de-DE"/>
        </w:rPr>
        <w:t>148</w:t>
      </w:r>
      <w:r w:rsidRPr="00463223">
        <w:rPr>
          <w:sz w:val="27"/>
          <w:szCs w:val="27"/>
          <w:lang w:val="de-DE"/>
        </w:rPr>
        <w:t xml:space="preserve"> hộ/</w:t>
      </w:r>
      <w:r>
        <w:rPr>
          <w:sz w:val="27"/>
          <w:szCs w:val="27"/>
          <w:lang w:val="de-DE"/>
        </w:rPr>
        <w:t>28</w:t>
      </w:r>
      <w:r w:rsidRPr="00463223">
        <w:rPr>
          <w:sz w:val="27"/>
          <w:szCs w:val="27"/>
          <w:lang w:val="de-DE"/>
        </w:rPr>
        <w:t>.</w:t>
      </w:r>
      <w:r>
        <w:rPr>
          <w:sz w:val="27"/>
          <w:szCs w:val="27"/>
          <w:lang w:val="de-DE"/>
        </w:rPr>
        <w:t>592</w:t>
      </w:r>
      <w:r w:rsidRPr="00463223">
        <w:rPr>
          <w:sz w:val="27"/>
          <w:szCs w:val="27"/>
          <w:lang w:val="de-DE"/>
        </w:rPr>
        <w:t xml:space="preserve"> người.</w:t>
      </w:r>
    </w:p>
    <w:p w:rsidR="005226C2" w:rsidRPr="00463223" w:rsidRDefault="005226C2" w:rsidP="005226C2">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463223">
        <w:rPr>
          <w:sz w:val="27"/>
          <w:szCs w:val="27"/>
          <w:lang w:val="de-DE"/>
        </w:rPr>
        <w:t>Tỉnh Quảng Trị: 11.084 hộ/34.737 người.</w:t>
      </w:r>
    </w:p>
    <w:p w:rsidR="005226C2" w:rsidRDefault="005226C2" w:rsidP="005226C2">
      <w:pPr>
        <w:widowControl w:val="0"/>
        <w:spacing w:before="40" w:after="120" w:line="252" w:lineRule="auto"/>
        <w:ind w:firstLine="567"/>
        <w:jc w:val="both"/>
        <w:rPr>
          <w:sz w:val="27"/>
          <w:szCs w:val="27"/>
          <w:lang/>
        </w:rPr>
      </w:pPr>
      <w:r w:rsidRPr="00463223">
        <w:rPr>
          <w:sz w:val="27"/>
          <w:szCs w:val="27"/>
          <w:lang/>
        </w:rPr>
        <w:t>- Tỉnh Thừa Thiên Huế: 12.075 hộ/37.190 người.</w:t>
      </w:r>
    </w:p>
    <w:p w:rsidR="005226C2" w:rsidRDefault="005226C2" w:rsidP="005226C2">
      <w:pPr>
        <w:widowControl w:val="0"/>
        <w:spacing w:before="40" w:after="120" w:line="252" w:lineRule="auto"/>
        <w:ind w:firstLine="567"/>
        <w:jc w:val="both"/>
        <w:rPr>
          <w:b/>
          <w:sz w:val="27"/>
          <w:szCs w:val="27"/>
          <w:lang/>
        </w:rPr>
      </w:pPr>
      <w:r w:rsidRPr="00F35F4C">
        <w:rPr>
          <w:b/>
          <w:sz w:val="27"/>
          <w:szCs w:val="27"/>
          <w:lang/>
        </w:rPr>
        <w:t xml:space="preserve">5. Tình hình ngập lụt: </w:t>
      </w:r>
    </w:p>
    <w:p w:rsidR="005226C2" w:rsidRDefault="005226C2" w:rsidP="005226C2">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F35F4C">
        <w:rPr>
          <w:sz w:val="27"/>
          <w:szCs w:val="27"/>
          <w:lang w:val="de-DE"/>
        </w:rPr>
        <w:t>Tính đến nay</w:t>
      </w:r>
      <w:r>
        <w:rPr>
          <w:sz w:val="27"/>
          <w:szCs w:val="27"/>
          <w:lang w:val="de-DE"/>
        </w:rPr>
        <w:t xml:space="preserve"> có 121.694 hộ dân tại các tỉnh Hà Tĩnh, Quảng Bình, Quảng Trị bị ngập, cụ thể: </w:t>
      </w:r>
    </w:p>
    <w:p w:rsidR="005226C2" w:rsidRPr="006C2034" w:rsidRDefault="005226C2" w:rsidP="005226C2">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6C2034">
        <w:rPr>
          <w:sz w:val="27"/>
          <w:szCs w:val="27"/>
          <w:lang w:val="de-DE"/>
        </w:rPr>
        <w:t>Hà Tĩnh: 2.704 hộ tại 07 huyện, thành phố Hương Khê, Cẩm Xuyên, Nghi Xuân, Đức Thọ, TP Hà Tĩnh, Lộc Hà, Thạch Hà.</w:t>
      </w:r>
    </w:p>
    <w:p w:rsidR="005226C2" w:rsidRPr="00C87B30" w:rsidRDefault="005226C2" w:rsidP="005226C2">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Pr>
          <w:sz w:val="27"/>
          <w:szCs w:val="27"/>
          <w:lang w:val="de-DE"/>
        </w:rPr>
        <w:t xml:space="preserve"> </w:t>
      </w:r>
      <w:r w:rsidRPr="006C2034">
        <w:rPr>
          <w:sz w:val="27"/>
          <w:szCs w:val="27"/>
          <w:lang w:val="de-DE"/>
        </w:rPr>
        <w:t>Quảng Bình: 65.231 hộ tại 08 huyện Lệ Thủy, Quảng Ninh, Bố Trạch, Tuyên Hóa, Minh Hóa, TX Ba Đồn, TP Đồng Hới, Quảng Trạch</w:t>
      </w:r>
    </w:p>
    <w:p w:rsidR="005226C2" w:rsidRPr="006C2034" w:rsidRDefault="005226C2" w:rsidP="005226C2">
      <w:pPr>
        <w:pStyle w:val="ListParagraph"/>
        <w:widowControl w:val="0"/>
        <w:numPr>
          <w:ilvl w:val="0"/>
          <w:numId w:val="4"/>
        </w:numPr>
        <w:shd w:val="clear" w:color="auto" w:fill="FFFFFF" w:themeFill="background1"/>
        <w:tabs>
          <w:tab w:val="left" w:pos="142"/>
          <w:tab w:val="left" w:pos="709"/>
        </w:tabs>
        <w:spacing w:after="80" w:line="252" w:lineRule="auto"/>
        <w:ind w:left="0" w:firstLine="567"/>
        <w:contextualSpacing w:val="0"/>
        <w:jc w:val="both"/>
        <w:rPr>
          <w:sz w:val="27"/>
          <w:szCs w:val="27"/>
          <w:lang w:val="de-DE"/>
        </w:rPr>
      </w:pPr>
      <w:r w:rsidRPr="006C2034">
        <w:rPr>
          <w:sz w:val="27"/>
          <w:szCs w:val="27"/>
          <w:lang w:val="de-DE"/>
        </w:rPr>
        <w:t>Quảng Trị: 53.759 hộ tại 09 huyện Hướng Hóa, Đakrông, Cam Lộ, tp Đông Hà, Vĩnh Linh, Gio Linh, Quảng Trị, Triệu Phong, Hải Lăng.</w:t>
      </w:r>
    </w:p>
    <w:p w:rsidR="005D29CD" w:rsidRPr="0029158F" w:rsidRDefault="005D29CD" w:rsidP="0029158F">
      <w:pPr>
        <w:widowControl w:val="0"/>
        <w:tabs>
          <w:tab w:val="left" w:pos="851"/>
        </w:tabs>
        <w:spacing w:beforeLines="60" w:before="144" w:afterLines="60" w:after="144" w:line="264" w:lineRule="auto"/>
        <w:ind w:firstLine="709"/>
        <w:jc w:val="both"/>
        <w:rPr>
          <w:b/>
          <w:sz w:val="28"/>
          <w:szCs w:val="28"/>
          <w:lang w:val="de-DE"/>
        </w:rPr>
      </w:pPr>
      <w:r w:rsidRPr="0029158F">
        <w:rPr>
          <w:b/>
          <w:sz w:val="28"/>
          <w:szCs w:val="28"/>
          <w:lang w:val="de-DE"/>
        </w:rPr>
        <w:t>II. TÌNH HÌNH HỒ CHỨA</w:t>
      </w:r>
    </w:p>
    <w:p w:rsidR="005D29CD" w:rsidRPr="0029158F" w:rsidRDefault="005D29CD" w:rsidP="0029158F">
      <w:pPr>
        <w:widowControl w:val="0"/>
        <w:tabs>
          <w:tab w:val="left" w:pos="851"/>
        </w:tabs>
        <w:spacing w:beforeLines="60" w:before="144" w:afterLines="60" w:after="144" w:line="264" w:lineRule="auto"/>
        <w:ind w:firstLine="709"/>
        <w:jc w:val="both"/>
        <w:rPr>
          <w:spacing w:val="-4"/>
          <w:sz w:val="28"/>
          <w:szCs w:val="28"/>
        </w:rPr>
      </w:pPr>
      <w:r w:rsidRPr="0029158F">
        <w:rPr>
          <w:spacing w:val="-4"/>
          <w:sz w:val="28"/>
          <w:szCs w:val="28"/>
        </w:rPr>
        <w:t xml:space="preserve">- Liên hồ chứa trên lưu vực sông Hồng: </w:t>
      </w:r>
      <w:r w:rsidR="009E44D8">
        <w:rPr>
          <w:spacing w:val="-4"/>
          <w:sz w:val="28"/>
          <w:szCs w:val="28"/>
        </w:rPr>
        <w:t xml:space="preserve">Không có hồ nào mở cửa xả đáy. </w:t>
      </w:r>
      <w:r w:rsidR="009E44D8" w:rsidRPr="009E44D8">
        <w:rPr>
          <w:spacing w:val="-4"/>
          <w:sz w:val="28"/>
          <w:szCs w:val="28"/>
        </w:rPr>
        <w:t>Các hồ Sơn La, Hòa Bình, Tuyên Quang, Thác Bà: Chủ động và chịu trách nhiệm vận hành hồ chứa đảm bảo an toàn công trình theo Công điện số 18/CĐ-TW ngày 05/10/2020 và 19/CĐ-TW ngày 06/10/2020 của Ban Chỉ đạo Trung ương về phòng chống thiên tai.</w:t>
      </w:r>
    </w:p>
    <w:p w:rsidR="005D29CD" w:rsidRDefault="005D29CD" w:rsidP="0029158F">
      <w:pPr>
        <w:widowControl w:val="0"/>
        <w:tabs>
          <w:tab w:val="left" w:pos="851"/>
        </w:tabs>
        <w:spacing w:beforeLines="60" w:before="144" w:afterLines="60" w:after="144" w:line="264" w:lineRule="auto"/>
        <w:ind w:firstLine="709"/>
        <w:jc w:val="both"/>
        <w:rPr>
          <w:spacing w:val="-4"/>
          <w:sz w:val="28"/>
          <w:szCs w:val="28"/>
        </w:rPr>
      </w:pPr>
      <w:r w:rsidRPr="0029158F">
        <w:rPr>
          <w:spacing w:val="-4"/>
          <w:sz w:val="28"/>
          <w:szCs w:val="28"/>
        </w:rPr>
        <w:t xml:space="preserve">- Lưu vực sông Hương, sông Vu Gia - Thu Bồn các hồ cơ bản đã đầy nước, </w:t>
      </w:r>
      <w:r w:rsidR="003E1C9C">
        <w:rPr>
          <w:spacing w:val="-4"/>
          <w:sz w:val="28"/>
          <w:szCs w:val="28"/>
        </w:rPr>
        <w:t>đang xả tràn</w:t>
      </w:r>
      <w:r w:rsidRPr="0029158F">
        <w:rPr>
          <w:spacing w:val="-4"/>
          <w:sz w:val="28"/>
          <w:szCs w:val="28"/>
        </w:rPr>
        <w:t>.</w:t>
      </w:r>
    </w:p>
    <w:p w:rsidR="005226C2" w:rsidRDefault="005226C2" w:rsidP="0029158F">
      <w:pPr>
        <w:widowControl w:val="0"/>
        <w:tabs>
          <w:tab w:val="left" w:pos="851"/>
        </w:tabs>
        <w:spacing w:beforeLines="60" w:before="144" w:afterLines="60" w:after="144" w:line="264" w:lineRule="auto"/>
        <w:ind w:firstLine="709"/>
        <w:jc w:val="both"/>
        <w:rPr>
          <w:spacing w:val="-4"/>
          <w:sz w:val="28"/>
          <w:szCs w:val="28"/>
        </w:rPr>
      </w:pPr>
      <w:r>
        <w:rPr>
          <w:spacing w:val="-4"/>
          <w:sz w:val="28"/>
          <w:szCs w:val="28"/>
        </w:rPr>
        <w:t>- Hồ chứa trên địa bàn tỉnh Hà Tĩnh: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3"/>
        <w:gridCol w:w="1608"/>
        <w:gridCol w:w="2688"/>
        <w:gridCol w:w="1608"/>
        <w:gridCol w:w="1484"/>
      </w:tblGrid>
      <w:tr w:rsidR="005226C2" w:rsidRPr="00F07138" w:rsidTr="005226C2">
        <w:trPr>
          <w:trHeight w:val="344"/>
        </w:trPr>
        <w:tc>
          <w:tcPr>
            <w:tcW w:w="1140" w:type="pct"/>
            <w:vMerge w:val="restart"/>
            <w:shd w:val="clear" w:color="auto" w:fill="auto"/>
            <w:tcMar>
              <w:top w:w="15" w:type="dxa"/>
              <w:left w:w="108" w:type="dxa"/>
              <w:bottom w:w="0" w:type="dxa"/>
              <w:right w:w="108" w:type="dxa"/>
            </w:tcMar>
            <w:vAlign w:val="center"/>
            <w:hideMark/>
          </w:tcPr>
          <w:p w:rsidR="005226C2" w:rsidRPr="00DC7D48" w:rsidRDefault="005226C2" w:rsidP="00142C22">
            <w:pPr>
              <w:tabs>
                <w:tab w:val="left" w:pos="1418"/>
              </w:tabs>
              <w:jc w:val="center"/>
              <w:rPr>
                <w:sz w:val="26"/>
                <w:szCs w:val="26"/>
              </w:rPr>
            </w:pPr>
            <w:r w:rsidRPr="00DC7D48">
              <w:rPr>
                <w:b/>
                <w:bCs/>
                <w:sz w:val="26"/>
                <w:szCs w:val="26"/>
              </w:rPr>
              <w:t>Tên Hồ</w:t>
            </w:r>
          </w:p>
        </w:tc>
        <w:tc>
          <w:tcPr>
            <w:tcW w:w="840" w:type="pct"/>
            <w:vMerge w:val="restart"/>
            <w:shd w:val="clear" w:color="auto" w:fill="auto"/>
            <w:tcMar>
              <w:top w:w="15" w:type="dxa"/>
              <w:left w:w="108" w:type="dxa"/>
              <w:bottom w:w="0" w:type="dxa"/>
              <w:right w:w="108" w:type="dxa"/>
            </w:tcMar>
            <w:vAlign w:val="center"/>
            <w:hideMark/>
          </w:tcPr>
          <w:p w:rsidR="005226C2" w:rsidRPr="00DC7D48" w:rsidRDefault="005226C2" w:rsidP="00142C22">
            <w:pPr>
              <w:tabs>
                <w:tab w:val="left" w:pos="1418"/>
              </w:tabs>
              <w:jc w:val="center"/>
              <w:rPr>
                <w:sz w:val="26"/>
                <w:szCs w:val="26"/>
              </w:rPr>
            </w:pPr>
            <w:r w:rsidRPr="00DC7D48">
              <w:rPr>
                <w:b/>
                <w:bCs/>
                <w:sz w:val="26"/>
                <w:szCs w:val="26"/>
              </w:rPr>
              <w:t>MN</w:t>
            </w:r>
          </w:p>
          <w:p w:rsidR="005226C2" w:rsidRPr="00DC7D48" w:rsidRDefault="005226C2" w:rsidP="00142C22">
            <w:pPr>
              <w:tabs>
                <w:tab w:val="left" w:pos="1418"/>
              </w:tabs>
              <w:jc w:val="center"/>
              <w:rPr>
                <w:sz w:val="26"/>
                <w:szCs w:val="26"/>
              </w:rPr>
            </w:pPr>
            <w:r w:rsidRPr="00DC7D48">
              <w:rPr>
                <w:b/>
                <w:bCs/>
                <w:sz w:val="26"/>
                <w:szCs w:val="26"/>
              </w:rPr>
              <w:t>DBT</w:t>
            </w:r>
          </w:p>
          <w:p w:rsidR="005226C2" w:rsidRPr="00DC7D48" w:rsidRDefault="005226C2" w:rsidP="00142C22">
            <w:pPr>
              <w:tabs>
                <w:tab w:val="left" w:pos="1418"/>
              </w:tabs>
              <w:jc w:val="center"/>
              <w:rPr>
                <w:sz w:val="26"/>
                <w:szCs w:val="26"/>
              </w:rPr>
            </w:pPr>
            <w:r w:rsidRPr="00DC7D48">
              <w:rPr>
                <w:b/>
                <w:bCs/>
                <w:sz w:val="26"/>
                <w:szCs w:val="26"/>
              </w:rPr>
              <w:t>(m)</w:t>
            </w:r>
          </w:p>
        </w:tc>
        <w:tc>
          <w:tcPr>
            <w:tcW w:w="1404" w:type="pct"/>
            <w:vMerge w:val="restart"/>
            <w:shd w:val="clear" w:color="auto" w:fill="auto"/>
            <w:tcMar>
              <w:top w:w="15" w:type="dxa"/>
              <w:left w:w="108" w:type="dxa"/>
              <w:bottom w:w="0" w:type="dxa"/>
              <w:right w:w="108" w:type="dxa"/>
            </w:tcMar>
            <w:vAlign w:val="center"/>
            <w:hideMark/>
          </w:tcPr>
          <w:p w:rsidR="005226C2" w:rsidRPr="00DC7D48" w:rsidRDefault="005226C2" w:rsidP="00142C22">
            <w:pPr>
              <w:tabs>
                <w:tab w:val="left" w:pos="1418"/>
              </w:tabs>
              <w:jc w:val="center"/>
              <w:rPr>
                <w:sz w:val="26"/>
                <w:szCs w:val="26"/>
              </w:rPr>
            </w:pPr>
            <w:r w:rsidRPr="00DC7D48">
              <w:rPr>
                <w:b/>
                <w:bCs/>
                <w:sz w:val="26"/>
                <w:szCs w:val="26"/>
              </w:rPr>
              <w:t>MNTL (m)</w:t>
            </w:r>
          </w:p>
        </w:tc>
        <w:tc>
          <w:tcPr>
            <w:tcW w:w="840" w:type="pct"/>
            <w:vMerge w:val="restart"/>
            <w:shd w:val="clear" w:color="auto" w:fill="auto"/>
            <w:tcMar>
              <w:top w:w="15" w:type="dxa"/>
              <w:left w:w="108" w:type="dxa"/>
              <w:bottom w:w="0" w:type="dxa"/>
              <w:right w:w="108" w:type="dxa"/>
            </w:tcMar>
            <w:vAlign w:val="center"/>
            <w:hideMark/>
          </w:tcPr>
          <w:p w:rsidR="005226C2" w:rsidRPr="00DC7D48" w:rsidRDefault="005226C2" w:rsidP="00142C22">
            <w:pPr>
              <w:tabs>
                <w:tab w:val="left" w:pos="1418"/>
              </w:tabs>
              <w:jc w:val="center"/>
              <w:rPr>
                <w:sz w:val="26"/>
                <w:szCs w:val="26"/>
              </w:rPr>
            </w:pPr>
            <w:r w:rsidRPr="00DC7D48">
              <w:rPr>
                <w:b/>
                <w:bCs/>
                <w:sz w:val="26"/>
                <w:szCs w:val="26"/>
              </w:rPr>
              <w:t>SS</w:t>
            </w:r>
          </w:p>
          <w:p w:rsidR="005226C2" w:rsidRPr="00DC7D48" w:rsidRDefault="005226C2" w:rsidP="00142C22">
            <w:pPr>
              <w:tabs>
                <w:tab w:val="left" w:pos="1418"/>
              </w:tabs>
              <w:jc w:val="center"/>
              <w:rPr>
                <w:sz w:val="26"/>
                <w:szCs w:val="26"/>
              </w:rPr>
            </w:pPr>
            <w:r w:rsidRPr="00DC7D48">
              <w:rPr>
                <w:b/>
                <w:bCs/>
                <w:sz w:val="26"/>
                <w:szCs w:val="26"/>
              </w:rPr>
              <w:t>MN</w:t>
            </w:r>
          </w:p>
          <w:p w:rsidR="005226C2" w:rsidRPr="00DC7D48" w:rsidRDefault="005226C2" w:rsidP="00142C22">
            <w:pPr>
              <w:tabs>
                <w:tab w:val="left" w:pos="1418"/>
              </w:tabs>
              <w:jc w:val="center"/>
              <w:rPr>
                <w:sz w:val="26"/>
                <w:szCs w:val="26"/>
              </w:rPr>
            </w:pPr>
            <w:r w:rsidRPr="00DC7D48">
              <w:rPr>
                <w:b/>
                <w:bCs/>
                <w:sz w:val="26"/>
                <w:szCs w:val="26"/>
              </w:rPr>
              <w:t>DBT</w:t>
            </w:r>
          </w:p>
        </w:tc>
        <w:tc>
          <w:tcPr>
            <w:tcW w:w="775" w:type="pct"/>
            <w:vMerge w:val="restart"/>
            <w:shd w:val="clear" w:color="auto" w:fill="auto"/>
            <w:tcMar>
              <w:top w:w="15" w:type="dxa"/>
              <w:left w:w="108" w:type="dxa"/>
              <w:bottom w:w="0" w:type="dxa"/>
              <w:right w:w="108" w:type="dxa"/>
            </w:tcMar>
            <w:vAlign w:val="center"/>
            <w:hideMark/>
          </w:tcPr>
          <w:p w:rsidR="005226C2" w:rsidRPr="00DC7D48" w:rsidRDefault="005226C2" w:rsidP="00142C22">
            <w:pPr>
              <w:tabs>
                <w:tab w:val="left" w:pos="1418"/>
              </w:tabs>
              <w:jc w:val="center"/>
              <w:rPr>
                <w:sz w:val="26"/>
                <w:szCs w:val="26"/>
              </w:rPr>
            </w:pPr>
            <w:r w:rsidRPr="00DC7D48">
              <w:rPr>
                <w:b/>
                <w:bCs/>
                <w:sz w:val="26"/>
                <w:szCs w:val="26"/>
              </w:rPr>
              <w:t>%V</w:t>
            </w:r>
          </w:p>
        </w:tc>
      </w:tr>
      <w:tr w:rsidR="005226C2" w:rsidRPr="00F07138" w:rsidTr="005226C2">
        <w:trPr>
          <w:trHeight w:val="299"/>
        </w:trPr>
        <w:tc>
          <w:tcPr>
            <w:tcW w:w="1140" w:type="pct"/>
            <w:vMerge/>
            <w:shd w:val="clear" w:color="auto" w:fill="auto"/>
            <w:vAlign w:val="center"/>
            <w:hideMark/>
          </w:tcPr>
          <w:p w:rsidR="005226C2" w:rsidRPr="00DC7D48" w:rsidRDefault="005226C2" w:rsidP="00142C22">
            <w:pPr>
              <w:tabs>
                <w:tab w:val="left" w:pos="1418"/>
              </w:tabs>
              <w:jc w:val="center"/>
              <w:rPr>
                <w:sz w:val="26"/>
                <w:szCs w:val="26"/>
              </w:rPr>
            </w:pPr>
          </w:p>
        </w:tc>
        <w:tc>
          <w:tcPr>
            <w:tcW w:w="840" w:type="pct"/>
            <w:vMerge/>
            <w:shd w:val="clear" w:color="auto" w:fill="auto"/>
            <w:vAlign w:val="center"/>
            <w:hideMark/>
          </w:tcPr>
          <w:p w:rsidR="005226C2" w:rsidRPr="00DC7D48" w:rsidRDefault="005226C2" w:rsidP="00142C22">
            <w:pPr>
              <w:tabs>
                <w:tab w:val="left" w:pos="1418"/>
              </w:tabs>
              <w:jc w:val="center"/>
              <w:rPr>
                <w:sz w:val="26"/>
                <w:szCs w:val="26"/>
              </w:rPr>
            </w:pPr>
          </w:p>
        </w:tc>
        <w:tc>
          <w:tcPr>
            <w:tcW w:w="1404" w:type="pct"/>
            <w:vMerge/>
            <w:shd w:val="clear" w:color="auto" w:fill="auto"/>
            <w:vAlign w:val="center"/>
            <w:hideMark/>
          </w:tcPr>
          <w:p w:rsidR="005226C2" w:rsidRPr="00DC7D48" w:rsidRDefault="005226C2" w:rsidP="00142C22">
            <w:pPr>
              <w:tabs>
                <w:tab w:val="left" w:pos="1418"/>
              </w:tabs>
              <w:jc w:val="center"/>
              <w:rPr>
                <w:sz w:val="26"/>
                <w:szCs w:val="26"/>
              </w:rPr>
            </w:pPr>
          </w:p>
        </w:tc>
        <w:tc>
          <w:tcPr>
            <w:tcW w:w="840" w:type="pct"/>
            <w:vMerge/>
            <w:shd w:val="clear" w:color="auto" w:fill="auto"/>
            <w:vAlign w:val="center"/>
            <w:hideMark/>
          </w:tcPr>
          <w:p w:rsidR="005226C2" w:rsidRPr="00DC7D48" w:rsidRDefault="005226C2" w:rsidP="00142C22">
            <w:pPr>
              <w:tabs>
                <w:tab w:val="left" w:pos="1418"/>
              </w:tabs>
              <w:jc w:val="center"/>
              <w:rPr>
                <w:sz w:val="26"/>
                <w:szCs w:val="26"/>
              </w:rPr>
            </w:pPr>
          </w:p>
        </w:tc>
        <w:tc>
          <w:tcPr>
            <w:tcW w:w="775" w:type="pct"/>
            <w:vMerge/>
            <w:shd w:val="clear" w:color="auto" w:fill="auto"/>
            <w:vAlign w:val="center"/>
            <w:hideMark/>
          </w:tcPr>
          <w:p w:rsidR="005226C2" w:rsidRPr="00DC7D48" w:rsidRDefault="005226C2" w:rsidP="00142C22">
            <w:pPr>
              <w:tabs>
                <w:tab w:val="left" w:pos="1418"/>
              </w:tabs>
              <w:jc w:val="center"/>
              <w:rPr>
                <w:sz w:val="26"/>
                <w:szCs w:val="26"/>
              </w:rPr>
            </w:pPr>
          </w:p>
        </w:tc>
      </w:tr>
      <w:tr w:rsidR="005226C2" w:rsidRPr="00F07138" w:rsidTr="005226C2">
        <w:trPr>
          <w:trHeight w:val="407"/>
        </w:trPr>
        <w:tc>
          <w:tcPr>
            <w:tcW w:w="1140" w:type="pct"/>
            <w:shd w:val="clear" w:color="auto" w:fill="auto"/>
            <w:tcMar>
              <w:top w:w="15" w:type="dxa"/>
              <w:left w:w="108" w:type="dxa"/>
              <w:bottom w:w="0" w:type="dxa"/>
              <w:right w:w="108" w:type="dxa"/>
            </w:tcMar>
            <w:vAlign w:val="center"/>
            <w:hideMark/>
          </w:tcPr>
          <w:p w:rsidR="005226C2" w:rsidRPr="00DC7D48" w:rsidRDefault="005226C2" w:rsidP="00142C22">
            <w:pPr>
              <w:tabs>
                <w:tab w:val="left" w:pos="1418"/>
              </w:tabs>
              <w:jc w:val="center"/>
              <w:rPr>
                <w:sz w:val="26"/>
                <w:szCs w:val="26"/>
              </w:rPr>
            </w:pPr>
            <w:r>
              <w:rPr>
                <w:sz w:val="26"/>
                <w:szCs w:val="26"/>
              </w:rPr>
              <w:t>Ngàn Trươi</w:t>
            </w:r>
          </w:p>
        </w:tc>
        <w:tc>
          <w:tcPr>
            <w:tcW w:w="840"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Pr>
                <w:sz w:val="26"/>
                <w:szCs w:val="26"/>
              </w:rPr>
              <w:t>52</w:t>
            </w:r>
          </w:p>
        </w:tc>
        <w:tc>
          <w:tcPr>
            <w:tcW w:w="1404"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Pr>
                <w:sz w:val="26"/>
                <w:szCs w:val="26"/>
              </w:rPr>
              <w:t>48,47</w:t>
            </w:r>
          </w:p>
        </w:tc>
        <w:tc>
          <w:tcPr>
            <w:tcW w:w="840"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sidRPr="000E17E9">
              <w:rPr>
                <w:sz w:val="26"/>
                <w:szCs w:val="26"/>
              </w:rPr>
              <w:t>3,53</w:t>
            </w:r>
          </w:p>
        </w:tc>
        <w:tc>
          <w:tcPr>
            <w:tcW w:w="775" w:type="pct"/>
            <w:shd w:val="clear" w:color="auto" w:fill="auto"/>
            <w:tcMar>
              <w:top w:w="15" w:type="dxa"/>
              <w:left w:w="15" w:type="dxa"/>
              <w:bottom w:w="0" w:type="dxa"/>
              <w:right w:w="15" w:type="dxa"/>
            </w:tcMar>
            <w:vAlign w:val="center"/>
          </w:tcPr>
          <w:p w:rsidR="005226C2" w:rsidRPr="00F5337D" w:rsidRDefault="005226C2" w:rsidP="00142C22">
            <w:pPr>
              <w:tabs>
                <w:tab w:val="left" w:pos="1418"/>
              </w:tabs>
              <w:jc w:val="center"/>
              <w:rPr>
                <w:sz w:val="26"/>
                <w:szCs w:val="26"/>
              </w:rPr>
            </w:pPr>
            <w:r w:rsidRPr="00F5337D">
              <w:rPr>
                <w:sz w:val="26"/>
                <w:szCs w:val="26"/>
              </w:rPr>
              <w:t>81,7</w:t>
            </w:r>
          </w:p>
        </w:tc>
      </w:tr>
      <w:tr w:rsidR="005226C2" w:rsidRPr="00F07138" w:rsidTr="005226C2">
        <w:trPr>
          <w:trHeight w:val="386"/>
        </w:trPr>
        <w:tc>
          <w:tcPr>
            <w:tcW w:w="1140" w:type="pct"/>
            <w:shd w:val="clear" w:color="auto" w:fill="auto"/>
            <w:tcMar>
              <w:top w:w="15" w:type="dxa"/>
              <w:left w:w="108" w:type="dxa"/>
              <w:bottom w:w="0" w:type="dxa"/>
              <w:right w:w="108" w:type="dxa"/>
            </w:tcMar>
            <w:vAlign w:val="center"/>
            <w:hideMark/>
          </w:tcPr>
          <w:p w:rsidR="005226C2" w:rsidRPr="00DC7D48" w:rsidRDefault="005226C2" w:rsidP="00142C22">
            <w:pPr>
              <w:tabs>
                <w:tab w:val="left" w:pos="1418"/>
              </w:tabs>
              <w:jc w:val="center"/>
              <w:rPr>
                <w:sz w:val="26"/>
                <w:szCs w:val="26"/>
              </w:rPr>
            </w:pPr>
            <w:r>
              <w:rPr>
                <w:sz w:val="26"/>
                <w:szCs w:val="26"/>
              </w:rPr>
              <w:lastRenderedPageBreak/>
              <w:t>Kẻ Gỗ</w:t>
            </w:r>
          </w:p>
        </w:tc>
        <w:tc>
          <w:tcPr>
            <w:tcW w:w="840"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Pr>
                <w:sz w:val="26"/>
                <w:szCs w:val="26"/>
              </w:rPr>
              <w:t>32,5</w:t>
            </w:r>
          </w:p>
        </w:tc>
        <w:tc>
          <w:tcPr>
            <w:tcW w:w="1404"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Pr>
                <w:sz w:val="26"/>
                <w:szCs w:val="26"/>
              </w:rPr>
              <w:t>31,14</w:t>
            </w:r>
          </w:p>
        </w:tc>
        <w:tc>
          <w:tcPr>
            <w:tcW w:w="840"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Pr>
                <w:sz w:val="26"/>
                <w:szCs w:val="26"/>
              </w:rPr>
              <w:t>1,36</w:t>
            </w:r>
          </w:p>
        </w:tc>
        <w:tc>
          <w:tcPr>
            <w:tcW w:w="775" w:type="pct"/>
            <w:shd w:val="clear" w:color="auto" w:fill="auto"/>
            <w:tcMar>
              <w:top w:w="15" w:type="dxa"/>
              <w:left w:w="15" w:type="dxa"/>
              <w:bottom w:w="0" w:type="dxa"/>
              <w:right w:w="15" w:type="dxa"/>
            </w:tcMar>
            <w:vAlign w:val="center"/>
          </w:tcPr>
          <w:p w:rsidR="005226C2" w:rsidRPr="00F5337D" w:rsidRDefault="005226C2" w:rsidP="00142C22">
            <w:pPr>
              <w:tabs>
                <w:tab w:val="left" w:pos="1418"/>
              </w:tabs>
              <w:jc w:val="center"/>
              <w:rPr>
                <w:sz w:val="26"/>
                <w:szCs w:val="26"/>
              </w:rPr>
            </w:pPr>
            <w:r w:rsidRPr="00F5337D">
              <w:rPr>
                <w:sz w:val="26"/>
                <w:szCs w:val="26"/>
              </w:rPr>
              <w:t>94,7</w:t>
            </w:r>
          </w:p>
        </w:tc>
      </w:tr>
      <w:tr w:rsidR="005226C2" w:rsidRPr="00F07138" w:rsidTr="005226C2">
        <w:trPr>
          <w:trHeight w:val="264"/>
        </w:trPr>
        <w:tc>
          <w:tcPr>
            <w:tcW w:w="1140" w:type="pct"/>
            <w:shd w:val="clear" w:color="auto" w:fill="auto"/>
            <w:tcMar>
              <w:top w:w="15" w:type="dxa"/>
              <w:left w:w="108" w:type="dxa"/>
              <w:bottom w:w="0" w:type="dxa"/>
              <w:right w:w="108" w:type="dxa"/>
            </w:tcMar>
            <w:vAlign w:val="center"/>
            <w:hideMark/>
          </w:tcPr>
          <w:p w:rsidR="005226C2" w:rsidRPr="00DC7D48" w:rsidRDefault="005226C2" w:rsidP="00142C22">
            <w:pPr>
              <w:tabs>
                <w:tab w:val="left" w:pos="1418"/>
              </w:tabs>
              <w:jc w:val="center"/>
              <w:rPr>
                <w:sz w:val="26"/>
                <w:szCs w:val="26"/>
              </w:rPr>
            </w:pPr>
            <w:r>
              <w:rPr>
                <w:sz w:val="26"/>
                <w:szCs w:val="26"/>
              </w:rPr>
              <w:t>Thượng Sông Trí</w:t>
            </w:r>
          </w:p>
        </w:tc>
        <w:tc>
          <w:tcPr>
            <w:tcW w:w="840"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Pr>
                <w:sz w:val="26"/>
                <w:szCs w:val="26"/>
              </w:rPr>
              <w:t>32</w:t>
            </w:r>
          </w:p>
        </w:tc>
        <w:tc>
          <w:tcPr>
            <w:tcW w:w="1404"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Pr>
                <w:sz w:val="26"/>
                <w:szCs w:val="26"/>
              </w:rPr>
              <w:t>30,2</w:t>
            </w:r>
          </w:p>
        </w:tc>
        <w:tc>
          <w:tcPr>
            <w:tcW w:w="840" w:type="pct"/>
            <w:shd w:val="clear" w:color="auto" w:fill="auto"/>
            <w:tcMar>
              <w:top w:w="15" w:type="dxa"/>
              <w:left w:w="15" w:type="dxa"/>
              <w:bottom w:w="0" w:type="dxa"/>
              <w:right w:w="15" w:type="dxa"/>
            </w:tcMar>
            <w:vAlign w:val="center"/>
          </w:tcPr>
          <w:p w:rsidR="005226C2" w:rsidRPr="000E17E9" w:rsidRDefault="005226C2" w:rsidP="00142C22">
            <w:pPr>
              <w:tabs>
                <w:tab w:val="left" w:pos="1418"/>
              </w:tabs>
              <w:jc w:val="center"/>
              <w:rPr>
                <w:sz w:val="26"/>
                <w:szCs w:val="26"/>
              </w:rPr>
            </w:pPr>
            <w:r>
              <w:rPr>
                <w:sz w:val="26"/>
                <w:szCs w:val="26"/>
              </w:rPr>
              <w:t>1,98</w:t>
            </w:r>
          </w:p>
        </w:tc>
        <w:tc>
          <w:tcPr>
            <w:tcW w:w="775" w:type="pct"/>
            <w:shd w:val="clear" w:color="auto" w:fill="auto"/>
            <w:tcMar>
              <w:top w:w="15" w:type="dxa"/>
              <w:left w:w="15" w:type="dxa"/>
              <w:bottom w:w="0" w:type="dxa"/>
              <w:right w:w="15" w:type="dxa"/>
            </w:tcMar>
            <w:vAlign w:val="center"/>
          </w:tcPr>
          <w:p w:rsidR="005226C2" w:rsidRPr="00F5337D" w:rsidRDefault="005226C2" w:rsidP="00142C22">
            <w:pPr>
              <w:tabs>
                <w:tab w:val="left" w:pos="1418"/>
              </w:tabs>
              <w:jc w:val="center"/>
              <w:rPr>
                <w:sz w:val="26"/>
                <w:szCs w:val="26"/>
              </w:rPr>
            </w:pPr>
            <w:r w:rsidRPr="00F5337D">
              <w:rPr>
                <w:sz w:val="26"/>
                <w:szCs w:val="26"/>
              </w:rPr>
              <w:t>74,3</w:t>
            </w:r>
          </w:p>
        </w:tc>
      </w:tr>
    </w:tbl>
    <w:p w:rsidR="005226C2" w:rsidRPr="00ED481A" w:rsidRDefault="005226C2" w:rsidP="005226C2">
      <w:pPr>
        <w:widowControl w:val="0"/>
        <w:spacing w:before="120" w:line="320" w:lineRule="exact"/>
        <w:ind w:firstLine="567"/>
        <w:jc w:val="both"/>
        <w:rPr>
          <w:spacing w:val="-2"/>
          <w:sz w:val="27"/>
          <w:szCs w:val="27"/>
        </w:rPr>
      </w:pPr>
      <w:r w:rsidRPr="00ED481A">
        <w:rPr>
          <w:spacing w:val="-2"/>
          <w:sz w:val="27"/>
          <w:szCs w:val="27"/>
        </w:rPr>
        <w:t xml:space="preserve">- Vận hành xả tràn điều tiết lũ: Hồ Kẻ Gỗ bắt đầu xả tràn lúc 13h ngày 18/10/2020 với lưu lượng 30 m3/s, hiện nay xả với lưu lượng 500 m3/s, Hồ Khe Xai xả với lưu lượng 45 m3/s, Hồ Bộc Nguyên xả với lưu lượng 100 m3/s, hồ Kim Sơn xả với lưu lượng 20 m3/s. Hồ Sông Rác xả với lưu lượng 100m3/s. Hồ Thượng Sông Trí xã tràn với lưu lượng 45m3/s, hồ Tàu Voi xả với lưu lượng 10m3/s. Thủy điện Hố Hô bắt đầu xả tràn từ 9h ngày 16/10/2020 với </w:t>
      </w:r>
      <w:r>
        <w:rPr>
          <w:spacing w:val="-2"/>
          <w:sz w:val="27"/>
          <w:szCs w:val="27"/>
        </w:rPr>
        <w:t>lưu lượng 161 m3/s; thời điểm xả</w:t>
      </w:r>
      <w:r w:rsidRPr="00ED481A">
        <w:rPr>
          <w:spacing w:val="-2"/>
          <w:sz w:val="27"/>
          <w:szCs w:val="27"/>
        </w:rPr>
        <w:t xml:space="preserve"> lớn nhất lúc 19 giờ ngày 16/10/2020 xã với lưu lượng 911m3/s, hiện đang xả tràn với lưu lượng 371 m3/s. Thủy điện Hương Sơn bắt đầu xả tràn từ 13h ngày 18/10/2020 với lưu lượng 15 m3/s.</w:t>
      </w:r>
    </w:p>
    <w:p w:rsidR="008B3C68" w:rsidRPr="0029158F" w:rsidRDefault="00E253A4" w:rsidP="0029158F">
      <w:pPr>
        <w:widowControl w:val="0"/>
        <w:spacing w:beforeLines="60" w:before="144" w:afterLines="60" w:after="144" w:line="264" w:lineRule="auto"/>
        <w:ind w:firstLine="709"/>
        <w:jc w:val="both"/>
        <w:rPr>
          <w:b/>
          <w:sz w:val="28"/>
          <w:szCs w:val="28"/>
        </w:rPr>
      </w:pPr>
      <w:r>
        <w:rPr>
          <w:b/>
          <w:sz w:val="28"/>
          <w:szCs w:val="28"/>
        </w:rPr>
        <w:t>I</w:t>
      </w:r>
      <w:r w:rsidR="008B3C68" w:rsidRPr="0029158F">
        <w:rPr>
          <w:b/>
          <w:sz w:val="28"/>
          <w:szCs w:val="28"/>
        </w:rPr>
        <w:t xml:space="preserve">II.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9803A3" w:rsidRDefault="009803A3" w:rsidP="009803A3">
      <w:pPr>
        <w:spacing w:beforeLines="60" w:before="144" w:afterLines="60" w:after="144" w:line="264" w:lineRule="auto"/>
        <w:ind w:firstLine="709"/>
        <w:jc w:val="both"/>
        <w:rPr>
          <w:sz w:val="28"/>
          <w:szCs w:val="28"/>
        </w:rPr>
      </w:pPr>
      <w:r>
        <w:rPr>
          <w:sz w:val="28"/>
          <w:szCs w:val="28"/>
        </w:rPr>
        <w:t xml:space="preserve">- Thủ tướng Chính phủ ban hành Công điện số </w:t>
      </w:r>
      <w:r w:rsidRPr="009803A3">
        <w:rPr>
          <w:sz w:val="28"/>
          <w:szCs w:val="28"/>
        </w:rPr>
        <w:t xml:space="preserve">1411/CĐ-TTg ngày 18/10/2020 </w:t>
      </w:r>
      <w:r>
        <w:rPr>
          <w:sz w:val="28"/>
          <w:szCs w:val="28"/>
        </w:rPr>
        <w:t xml:space="preserve">chỉ đạo các Ban Chỉ đạo TWPCTT, Ủy ban Quốc gia UPSCTT&amp;TKCN, các Bộ ngành và UBND các tỉnh Quảng Trị, Thừa Thiên Huế </w:t>
      </w:r>
      <w:r w:rsidRPr="009803A3">
        <w:rPr>
          <w:sz w:val="28"/>
          <w:szCs w:val="28"/>
        </w:rPr>
        <w:t>về việc tập trung cứu nạn, khắc phục hậu quả sạt lở đất tại khu vực thủy điện Rào Trăng 3 tỉnh Thừa Thiên Huế và tại Đoàn Kinh tế - Quốc phòng 337 thuộc Quân khu 4 trên địa bàn tỉnh Quảng Trị.</w:t>
      </w:r>
    </w:p>
    <w:p w:rsidR="00E253A4" w:rsidRDefault="00E253A4" w:rsidP="009803A3">
      <w:pPr>
        <w:spacing w:beforeLines="60" w:before="144" w:afterLines="60" w:after="144" w:line="264" w:lineRule="auto"/>
        <w:ind w:firstLine="709"/>
        <w:jc w:val="both"/>
        <w:rPr>
          <w:sz w:val="28"/>
          <w:szCs w:val="28"/>
        </w:rPr>
      </w:pPr>
      <w:r>
        <w:rPr>
          <w:sz w:val="28"/>
          <w:szCs w:val="28"/>
        </w:rPr>
        <w:t>-</w:t>
      </w:r>
      <w:r w:rsidRPr="00E253A4">
        <w:t xml:space="preserve"> </w:t>
      </w:r>
      <w:r w:rsidRPr="00E253A4">
        <w:rPr>
          <w:sz w:val="28"/>
          <w:szCs w:val="28"/>
        </w:rPr>
        <w:t>Thủ tướng Chính phủ có Quyết định giao Bộ Tài chính xuất cấp không thu tiền 4.000 tấn gạo từ nguồn dự trữ quốc gia cho các tỉnh: Quảng Bình 1.000 tấn, Quảng Trị 1.000 tấn, Thừa Thiên Huế 1.000 tấn, Quảng Nam 1.000 tấn để hỗ trợ cứu đói cho nhân dân vùng bị thiên tai, mưa lũ.</w:t>
      </w:r>
    </w:p>
    <w:p w:rsidR="009E44D8" w:rsidRPr="009E44D8" w:rsidRDefault="009E44D8" w:rsidP="00CB2263">
      <w:pPr>
        <w:spacing w:beforeLines="60" w:before="144" w:afterLines="60" w:after="144" w:line="264" w:lineRule="auto"/>
        <w:ind w:firstLine="709"/>
        <w:jc w:val="both"/>
        <w:rPr>
          <w:sz w:val="28"/>
          <w:szCs w:val="28"/>
        </w:rPr>
      </w:pPr>
      <w:r w:rsidRPr="009E44D8">
        <w:rPr>
          <w:sz w:val="28"/>
          <w:szCs w:val="28"/>
        </w:rPr>
        <w:t xml:space="preserve">- </w:t>
      </w:r>
      <w:r w:rsidR="005226C2" w:rsidRPr="00463223">
        <w:rPr>
          <w:spacing w:val="-2"/>
          <w:sz w:val="27"/>
          <w:szCs w:val="27"/>
        </w:rPr>
        <w:t>Phó Thủ tướng Chính phủ - Trưởng Ban Chỉ đạo Trung ương về Phòng chống thiên tai</w:t>
      </w:r>
      <w:r w:rsidR="009803A3">
        <w:rPr>
          <w:sz w:val="28"/>
          <w:szCs w:val="28"/>
        </w:rPr>
        <w:t xml:space="preserve"> có Công điện số 27/CĐ-TWPCTT ngày 17/10/2020 chỉ đạo UBND các tỉnh từ Nghệ An đến Quảng Nam và các Bộ ngành liên quan về việc tập trung ứng phó mưa lũ.</w:t>
      </w:r>
    </w:p>
    <w:p w:rsidR="00CB2263" w:rsidRDefault="00CB2263" w:rsidP="00CB2263">
      <w:pPr>
        <w:spacing w:beforeLines="60" w:before="144" w:afterLines="60" w:after="144" w:line="264" w:lineRule="auto"/>
        <w:ind w:firstLine="709"/>
        <w:jc w:val="both"/>
        <w:rPr>
          <w:b/>
          <w:sz w:val="28"/>
          <w:szCs w:val="28"/>
        </w:rPr>
      </w:pPr>
      <w:r w:rsidRPr="00FB7A5E">
        <w:rPr>
          <w:sz w:val="28"/>
          <w:szCs w:val="28"/>
        </w:rPr>
        <w:t xml:space="preserve">- Bộ Thông tin và Truyền thông chỉ đạo các công ty dịch vụ viễn thông tổ chức nhắn tin khẩn cấp đến </w:t>
      </w:r>
      <w:r w:rsidRPr="009803A3">
        <w:rPr>
          <w:b/>
          <w:sz w:val="28"/>
          <w:szCs w:val="28"/>
        </w:rPr>
        <w:t>13</w:t>
      </w:r>
      <w:r w:rsidR="005226C2">
        <w:rPr>
          <w:b/>
          <w:sz w:val="28"/>
          <w:szCs w:val="28"/>
        </w:rPr>
        <w:t>,1</w:t>
      </w:r>
      <w:r w:rsidRPr="009803A3">
        <w:rPr>
          <w:b/>
          <w:sz w:val="28"/>
          <w:szCs w:val="28"/>
        </w:rPr>
        <w:t xml:space="preserve"> triệu thuê bao</w:t>
      </w:r>
      <w:r w:rsidRPr="00FB7A5E">
        <w:rPr>
          <w:sz w:val="28"/>
          <w:szCs w:val="28"/>
        </w:rPr>
        <w:t xml:space="preserve"> trong vùng ảnh hưởng mưa, lũ</w:t>
      </w:r>
      <w:r>
        <w:rPr>
          <w:sz w:val="28"/>
          <w:szCs w:val="28"/>
        </w:rPr>
        <w:t xml:space="preserve">; </w:t>
      </w:r>
      <w:r w:rsidR="005226C2" w:rsidRPr="00463223">
        <w:rPr>
          <w:sz w:val="27"/>
          <w:szCs w:val="27"/>
        </w:rPr>
        <w:t>260.000 tin nhắn trên Zalo; 180.000 tài khoản facebook đã tiếp cận được thông tin cảnh báo lũ; 1.248 lượt chia sẻ, 12.262 người tương tác trên facebook (số lượng người tương tác tiếp tục tăng).</w:t>
      </w:r>
    </w:p>
    <w:p w:rsidR="003E1C9C" w:rsidRPr="00FB7A5E" w:rsidRDefault="003E1C9C" w:rsidP="003E1C9C">
      <w:pPr>
        <w:widowControl w:val="0"/>
        <w:spacing w:line="320" w:lineRule="exact"/>
        <w:ind w:firstLine="567"/>
        <w:jc w:val="both"/>
        <w:rPr>
          <w:sz w:val="28"/>
          <w:szCs w:val="28"/>
        </w:rPr>
      </w:pPr>
      <w:r w:rsidRPr="00FB7A5E">
        <w:rPr>
          <w:sz w:val="28"/>
          <w:szCs w:val="28"/>
        </w:rPr>
        <w:t>- Văn phòng Thường trực BCĐ TW về PCTT thường xuyên giữ liên lạc trực tuyến với các tỉnh Quảng Bình, Quảng Trị, Thừa Thiên Huế; cập nhật các thông tin cảnh báo về tình hình mưa lũ, cảnh báo cho cộng đồng lên facebook, Website.</w:t>
      </w:r>
    </w:p>
    <w:p w:rsidR="003E1C9C" w:rsidRPr="00FB7A5E" w:rsidRDefault="003E1C9C" w:rsidP="003E1C9C">
      <w:pPr>
        <w:widowControl w:val="0"/>
        <w:spacing w:line="320" w:lineRule="exact"/>
        <w:ind w:firstLine="567"/>
        <w:jc w:val="both"/>
        <w:rPr>
          <w:sz w:val="28"/>
          <w:szCs w:val="28"/>
          <w:lang w:val="vi-VN"/>
        </w:rPr>
      </w:pPr>
      <w:r w:rsidRPr="00FB7A5E">
        <w:rPr>
          <w:sz w:val="28"/>
          <w:szCs w:val="28"/>
          <w:lang w:val="vi-VN"/>
        </w:rPr>
        <w:t>- Bộ Quốc phòng tiếp tục chỉ đạo Quân khu 4 và các đơn vị quân đội duy trì lực lượng, phương tiện tại hiện trường phối hợp với các lực lượng khác tổ chức tìm kiếm người mất tích.</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740DA3" w:rsidRPr="00463223" w:rsidRDefault="00740DA3" w:rsidP="00740DA3">
      <w:pPr>
        <w:pStyle w:val="ListParagraph"/>
        <w:widowControl w:val="0"/>
        <w:tabs>
          <w:tab w:val="left" w:pos="142"/>
          <w:tab w:val="left" w:pos="709"/>
          <w:tab w:val="left" w:pos="851"/>
        </w:tabs>
        <w:spacing w:after="80" w:line="252" w:lineRule="auto"/>
        <w:ind w:left="0" w:firstLine="567"/>
        <w:contextualSpacing w:val="0"/>
        <w:jc w:val="both"/>
        <w:rPr>
          <w:spacing w:val="-4"/>
          <w:sz w:val="27"/>
          <w:szCs w:val="27"/>
        </w:rPr>
      </w:pPr>
      <w:r w:rsidRPr="00463223">
        <w:rPr>
          <w:spacing w:val="-4"/>
          <w:sz w:val="27"/>
          <w:szCs w:val="27"/>
        </w:rPr>
        <w:t>- Tỉnh Thừa Thiên Huế đ</w:t>
      </w:r>
      <w:r w:rsidRPr="00463223">
        <w:rPr>
          <w:spacing w:val="-4"/>
          <w:sz w:val="27"/>
          <w:szCs w:val="27"/>
          <w:lang w:val="vi-VN"/>
        </w:rPr>
        <w:t xml:space="preserve">ã xuất cấp, phân phối 78 tấn gạo, 450 thùng bánh gạo và 38.700 thùng mỳ tôm từ kho dự trữ lương thực PCTT cấp tỉnh để cứu trợ khẩn cấp cho </w:t>
      </w:r>
      <w:r w:rsidRPr="00463223">
        <w:rPr>
          <w:spacing w:val="-4"/>
          <w:sz w:val="27"/>
          <w:szCs w:val="27"/>
          <w:lang w:val="vi-VN"/>
        </w:rPr>
        <w:lastRenderedPageBreak/>
        <w:t>các hộ di dời phòng tránh mưa lũ</w:t>
      </w:r>
      <w:r w:rsidRPr="00463223">
        <w:rPr>
          <w:spacing w:val="-4"/>
          <w:sz w:val="27"/>
          <w:szCs w:val="27"/>
        </w:rPr>
        <w:t>.</w:t>
      </w:r>
    </w:p>
    <w:p w:rsidR="009E44D8" w:rsidRPr="009E44D8" w:rsidRDefault="009E44D8" w:rsidP="003E1C9C">
      <w:pPr>
        <w:spacing w:beforeLines="60" w:before="144" w:afterLines="60" w:after="144" w:line="264" w:lineRule="auto"/>
        <w:ind w:firstLine="709"/>
        <w:jc w:val="both"/>
        <w:rPr>
          <w:b/>
          <w:sz w:val="28"/>
          <w:szCs w:val="28"/>
        </w:rPr>
      </w:pPr>
      <w:r w:rsidRPr="009E44D8">
        <w:rPr>
          <w:b/>
          <w:sz w:val="28"/>
          <w:szCs w:val="28"/>
        </w:rPr>
        <w:t>IV. CÔNG TÁC TÌM KIẾM CỨU NẠN</w:t>
      </w:r>
    </w:p>
    <w:p w:rsidR="00740DA3" w:rsidRPr="00C719B5" w:rsidRDefault="00740DA3" w:rsidP="00740DA3">
      <w:pPr>
        <w:pStyle w:val="ListParagraph"/>
        <w:widowControl w:val="0"/>
        <w:tabs>
          <w:tab w:val="left" w:pos="142"/>
          <w:tab w:val="left" w:pos="709"/>
          <w:tab w:val="left" w:pos="851"/>
        </w:tabs>
        <w:spacing w:after="80" w:line="252" w:lineRule="auto"/>
        <w:ind w:left="0" w:firstLine="567"/>
        <w:contextualSpacing w:val="0"/>
        <w:jc w:val="both"/>
        <w:rPr>
          <w:sz w:val="27"/>
          <w:szCs w:val="27"/>
          <w:lang w:val="vi-VN"/>
        </w:rPr>
      </w:pPr>
      <w:r w:rsidRPr="00C719B5">
        <w:rPr>
          <w:sz w:val="27"/>
          <w:szCs w:val="27"/>
          <w:lang w:val="de-DE"/>
        </w:rPr>
        <w:t>- T</w:t>
      </w:r>
      <w:r>
        <w:rPr>
          <w:sz w:val="27"/>
          <w:szCs w:val="27"/>
          <w:lang w:val="de-DE"/>
        </w:rPr>
        <w:t>ỉnh Thừa Thiên Huế</w:t>
      </w:r>
      <w:r w:rsidRPr="00C719B5">
        <w:rPr>
          <w:sz w:val="27"/>
          <w:szCs w:val="27"/>
          <w:lang w:val="de-DE"/>
        </w:rPr>
        <w:t xml:space="preserve">: </w:t>
      </w:r>
      <w:r>
        <w:rPr>
          <w:sz w:val="27"/>
          <w:szCs w:val="27"/>
          <w:lang w:val="de-DE"/>
        </w:rPr>
        <w:t xml:space="preserve">Các lực lượng tiếp tục triển khai đẩy nhanh tiến độ </w:t>
      </w:r>
      <w:r w:rsidRPr="00C719B5">
        <w:rPr>
          <w:sz w:val="27"/>
          <w:szCs w:val="27"/>
          <w:lang w:val="vi-VN"/>
        </w:rPr>
        <w:t xml:space="preserve">thông đường vào thủy điện Rào Trăng 3, tìm kiếm </w:t>
      </w:r>
      <w:r w:rsidRPr="006B3B58">
        <w:rPr>
          <w:sz w:val="27"/>
          <w:szCs w:val="27"/>
          <w:lang w:val="es-CL"/>
        </w:rPr>
        <w:t>15</w:t>
      </w:r>
      <w:r w:rsidRPr="00C719B5">
        <w:rPr>
          <w:sz w:val="27"/>
          <w:szCs w:val="27"/>
          <w:lang w:val="vi-VN"/>
        </w:rPr>
        <w:t xml:space="preserve"> công nhân </w:t>
      </w:r>
      <w:r w:rsidRPr="006B3B58">
        <w:rPr>
          <w:sz w:val="27"/>
          <w:szCs w:val="27"/>
          <w:lang w:val="es-CL"/>
        </w:rPr>
        <w:t>c</w:t>
      </w:r>
      <w:r>
        <w:rPr>
          <w:sz w:val="27"/>
          <w:szCs w:val="27"/>
          <w:lang w:val="es-CL"/>
        </w:rPr>
        <w:t xml:space="preserve">òn </w:t>
      </w:r>
      <w:r w:rsidRPr="00C719B5">
        <w:rPr>
          <w:sz w:val="27"/>
          <w:szCs w:val="27"/>
          <w:lang w:val="vi-VN"/>
        </w:rPr>
        <w:t>mất tích.</w:t>
      </w:r>
    </w:p>
    <w:p w:rsidR="00CF5ADD" w:rsidRDefault="00CF5ADD" w:rsidP="00740DA3">
      <w:pPr>
        <w:spacing w:beforeLines="60" w:before="144" w:afterLines="60" w:after="144" w:line="264" w:lineRule="auto"/>
        <w:ind w:firstLine="709"/>
        <w:jc w:val="both"/>
        <w:rPr>
          <w:spacing w:val="4"/>
          <w:sz w:val="27"/>
          <w:szCs w:val="27"/>
        </w:rPr>
      </w:pPr>
      <w:r w:rsidRPr="00932ABB">
        <w:rPr>
          <w:spacing w:val="4"/>
          <w:sz w:val="27"/>
          <w:szCs w:val="27"/>
          <w:lang w:val="vi-VN"/>
        </w:rPr>
        <w:t xml:space="preserve">- Tỉnh Quảng Trị: </w:t>
      </w:r>
    </w:p>
    <w:p w:rsidR="008520AF" w:rsidRDefault="008520AF" w:rsidP="00CF5ADD">
      <w:pPr>
        <w:spacing w:beforeLines="60" w:before="144" w:afterLines="60" w:after="144" w:line="264" w:lineRule="auto"/>
        <w:ind w:firstLine="709"/>
        <w:jc w:val="both"/>
        <w:rPr>
          <w:spacing w:val="4"/>
          <w:sz w:val="27"/>
          <w:szCs w:val="27"/>
        </w:rPr>
      </w:pPr>
      <w:r>
        <w:rPr>
          <w:spacing w:val="4"/>
          <w:sz w:val="27"/>
          <w:szCs w:val="27"/>
        </w:rPr>
        <w:t xml:space="preserve">(1) </w:t>
      </w:r>
      <w:r w:rsidR="00CF5ADD">
        <w:rPr>
          <w:spacing w:val="4"/>
          <w:sz w:val="27"/>
          <w:szCs w:val="27"/>
        </w:rPr>
        <w:t xml:space="preserve">Rạng sáng ngày 18/10/2020, </w:t>
      </w:r>
      <w:r>
        <w:rPr>
          <w:spacing w:val="4"/>
          <w:sz w:val="27"/>
          <w:szCs w:val="27"/>
        </w:rPr>
        <w:t>một vụ sạt lở núi đã xảy ra tại xã Hướng Phùng, huyện Hướng Hóa vùi lấp 22 chiến sĩ của Đoàn kinh tế - Sư đoàn 337, Q</w:t>
      </w:r>
      <w:r w:rsidR="00740DA3">
        <w:rPr>
          <w:spacing w:val="4"/>
          <w:sz w:val="27"/>
          <w:szCs w:val="27"/>
        </w:rPr>
        <w:t>uân khu 4. Tính đến 07h chiều 19</w:t>
      </w:r>
      <w:r>
        <w:rPr>
          <w:spacing w:val="4"/>
          <w:sz w:val="27"/>
          <w:szCs w:val="27"/>
        </w:rPr>
        <w:t>/10, đ</w:t>
      </w:r>
      <w:r w:rsidR="00CF5ADD" w:rsidRPr="00932ABB">
        <w:rPr>
          <w:spacing w:val="4"/>
          <w:sz w:val="27"/>
          <w:szCs w:val="27"/>
          <w:lang w:val="vi-VN"/>
        </w:rPr>
        <w:t xml:space="preserve">ã tìm thấy thi thể của </w:t>
      </w:r>
      <w:r w:rsidR="00CF5ADD" w:rsidRPr="004B02FA">
        <w:rPr>
          <w:spacing w:val="4"/>
          <w:sz w:val="27"/>
          <w:szCs w:val="27"/>
          <w:lang w:val="vi-VN"/>
        </w:rPr>
        <w:t>1</w:t>
      </w:r>
      <w:r w:rsidR="00740DA3">
        <w:rPr>
          <w:spacing w:val="4"/>
          <w:sz w:val="27"/>
          <w:szCs w:val="27"/>
        </w:rPr>
        <w:t>4</w:t>
      </w:r>
      <w:r w:rsidR="00CF5ADD" w:rsidRPr="00932ABB">
        <w:rPr>
          <w:spacing w:val="4"/>
          <w:sz w:val="27"/>
          <w:szCs w:val="27"/>
          <w:lang w:val="vi-VN"/>
        </w:rPr>
        <w:t>/</w:t>
      </w:r>
      <w:r w:rsidR="00CF5ADD" w:rsidRPr="00932ABB">
        <w:rPr>
          <w:spacing w:val="4"/>
          <w:sz w:val="27"/>
          <w:szCs w:val="27"/>
          <w:lang w:val="de-DE"/>
        </w:rPr>
        <w:t>22</w:t>
      </w:r>
      <w:r w:rsidR="00CF5ADD" w:rsidRPr="00932ABB">
        <w:rPr>
          <w:spacing w:val="4"/>
          <w:sz w:val="27"/>
          <w:szCs w:val="27"/>
          <w:lang w:val="vi-VN"/>
        </w:rPr>
        <w:t xml:space="preserve"> cán bộ, chiến </w:t>
      </w:r>
      <w:r w:rsidR="00740DA3">
        <w:rPr>
          <w:spacing w:val="4"/>
          <w:sz w:val="27"/>
          <w:szCs w:val="27"/>
          <w:lang w:val="vi-VN"/>
        </w:rPr>
        <w:t xml:space="preserve">sỹ hiện đang tiếp tục tìm kiếm </w:t>
      </w:r>
      <w:r w:rsidR="00740DA3">
        <w:rPr>
          <w:spacing w:val="4"/>
          <w:sz w:val="27"/>
          <w:szCs w:val="27"/>
        </w:rPr>
        <w:t>08</w:t>
      </w:r>
      <w:r w:rsidR="00CF5ADD" w:rsidRPr="00932ABB">
        <w:rPr>
          <w:spacing w:val="4"/>
          <w:sz w:val="27"/>
          <w:szCs w:val="27"/>
          <w:lang w:val="vi-VN"/>
        </w:rPr>
        <w:t xml:space="preserve"> người còn lại</w:t>
      </w:r>
      <w:r>
        <w:rPr>
          <w:spacing w:val="4"/>
          <w:sz w:val="27"/>
          <w:szCs w:val="27"/>
        </w:rPr>
        <w:t>.</w:t>
      </w:r>
    </w:p>
    <w:p w:rsidR="00CF5ADD" w:rsidRDefault="008520AF" w:rsidP="00CF5ADD">
      <w:pPr>
        <w:spacing w:beforeLines="60" w:before="144" w:afterLines="60" w:after="144" w:line="264" w:lineRule="auto"/>
        <w:ind w:firstLine="709"/>
        <w:jc w:val="both"/>
        <w:rPr>
          <w:spacing w:val="4"/>
          <w:sz w:val="27"/>
          <w:szCs w:val="27"/>
        </w:rPr>
      </w:pPr>
      <w:r>
        <w:rPr>
          <w:spacing w:val="4"/>
          <w:sz w:val="27"/>
          <w:szCs w:val="27"/>
        </w:rPr>
        <w:t>(2) Rạng sáng ngày 18/10/2020, xảy ra sạt lở 01 nhà của hộ gia đình 6 người</w:t>
      </w:r>
      <w:r w:rsidR="00CF5ADD" w:rsidRPr="00932ABB">
        <w:rPr>
          <w:spacing w:val="4"/>
          <w:sz w:val="27"/>
          <w:szCs w:val="27"/>
          <w:lang w:val="vi-VN"/>
        </w:rPr>
        <w:t xml:space="preserve"> </w:t>
      </w:r>
      <w:r>
        <w:rPr>
          <w:spacing w:val="4"/>
          <w:sz w:val="27"/>
          <w:szCs w:val="27"/>
        </w:rPr>
        <w:t>tại xã Húc, huyện Hướng Hóa. Đến chiều 18/10, đã tìm thấy 6/6 thi thể nạn nhân.</w:t>
      </w:r>
    </w:p>
    <w:p w:rsidR="008520AF" w:rsidRPr="008520AF" w:rsidRDefault="008520AF" w:rsidP="00CF5ADD">
      <w:pPr>
        <w:spacing w:beforeLines="60" w:before="144" w:afterLines="60" w:after="144" w:line="264" w:lineRule="auto"/>
        <w:ind w:firstLine="709"/>
        <w:jc w:val="both"/>
        <w:rPr>
          <w:spacing w:val="4"/>
          <w:sz w:val="27"/>
          <w:szCs w:val="27"/>
        </w:rPr>
      </w:pPr>
      <w:r>
        <w:rPr>
          <w:spacing w:val="4"/>
          <w:sz w:val="27"/>
          <w:szCs w:val="27"/>
        </w:rPr>
        <w:t>(3) Ngày 17/10, tại xã Hướng Việt, huyện Hướng Hóa, 07 người dân đi làm rẫy bị mất liên lạc. Chính quyền xã đã cử đoàn 07 người đi cứu hộ, tuy nhiên lũ lớn đã 01 người chết, 02 người bị thương, 4 người còn lại mất liên lạc (chiều 18/10, đã được xác minh trở về an toàn). Hiện nay, 07 người dân vẫn đang mất tích.</w:t>
      </w:r>
    </w:p>
    <w:p w:rsidR="0047755F" w:rsidRPr="0029158F" w:rsidRDefault="0047755F" w:rsidP="00CF5ADD">
      <w:pPr>
        <w:spacing w:beforeLines="60" w:before="144" w:afterLines="60" w:after="144" w:line="264" w:lineRule="auto"/>
        <w:ind w:firstLine="709"/>
        <w:jc w:val="both"/>
        <w:rPr>
          <w:sz w:val="28"/>
          <w:szCs w:val="28"/>
        </w:rPr>
      </w:pPr>
      <w:r w:rsidRPr="0029158F">
        <w:rPr>
          <w:b/>
          <w:sz w:val="28"/>
          <w:szCs w:val="28"/>
        </w:rPr>
        <w:t xml:space="preserve">III. THIỆT HẠI </w:t>
      </w:r>
      <w:r w:rsidR="0053426C" w:rsidRPr="0029158F">
        <w:rPr>
          <w:b/>
          <w:sz w:val="28"/>
          <w:szCs w:val="28"/>
        </w:rPr>
        <w:t xml:space="preserve">DO </w:t>
      </w:r>
      <w:r w:rsidR="003E1C9C">
        <w:rPr>
          <w:b/>
          <w:sz w:val="28"/>
          <w:szCs w:val="28"/>
        </w:rPr>
        <w:t>MƯA LŨ MIỀN TRUNG</w:t>
      </w:r>
      <w:r w:rsidR="00035E93">
        <w:rPr>
          <w:b/>
          <w:sz w:val="28"/>
          <w:szCs w:val="28"/>
        </w:rPr>
        <w:t xml:space="preserve"> TỪ NGÀY 06/10</w:t>
      </w:r>
      <w:r w:rsidRPr="0029158F">
        <w:rPr>
          <w:b/>
          <w:sz w:val="28"/>
          <w:szCs w:val="28"/>
        </w:rPr>
        <w:t xml:space="preserve"> </w:t>
      </w:r>
      <w:r w:rsidRPr="0029158F">
        <w:rPr>
          <w:i/>
          <w:sz w:val="28"/>
          <w:szCs w:val="28"/>
        </w:rPr>
        <w:t xml:space="preserve">(Tính đến </w:t>
      </w:r>
      <w:r w:rsidR="00D837B1">
        <w:rPr>
          <w:i/>
          <w:sz w:val="28"/>
          <w:szCs w:val="28"/>
        </w:rPr>
        <w:t>19</w:t>
      </w:r>
      <w:r w:rsidRPr="0029158F">
        <w:rPr>
          <w:i/>
          <w:sz w:val="28"/>
          <w:szCs w:val="28"/>
        </w:rPr>
        <w:t>h ngày 1</w:t>
      </w:r>
      <w:r w:rsidR="00CF5ADD">
        <w:rPr>
          <w:i/>
          <w:sz w:val="28"/>
          <w:szCs w:val="28"/>
        </w:rPr>
        <w:t>9</w:t>
      </w:r>
      <w:r w:rsidRPr="0029158F">
        <w:rPr>
          <w:i/>
          <w:sz w:val="28"/>
          <w:szCs w:val="28"/>
        </w:rPr>
        <w:t xml:space="preserve">/10/2020) </w:t>
      </w:r>
    </w:p>
    <w:p w:rsidR="00035E93" w:rsidRPr="00FF684A" w:rsidRDefault="00035E93" w:rsidP="00035E93">
      <w:pPr>
        <w:widowControl w:val="0"/>
        <w:tabs>
          <w:tab w:val="left" w:pos="142"/>
          <w:tab w:val="left" w:pos="709"/>
        </w:tabs>
        <w:spacing w:after="80" w:line="252" w:lineRule="auto"/>
        <w:ind w:firstLine="567"/>
        <w:jc w:val="both"/>
        <w:rPr>
          <w:b/>
          <w:spacing w:val="-2"/>
          <w:sz w:val="27"/>
          <w:szCs w:val="27"/>
          <w:lang w:val="de-DE"/>
        </w:rPr>
      </w:pPr>
      <w:r w:rsidRPr="00FF684A">
        <w:rPr>
          <w:b/>
          <w:spacing w:val="-2"/>
          <w:sz w:val="27"/>
          <w:szCs w:val="27"/>
          <w:lang w:val="de-DE"/>
        </w:rPr>
        <w:t xml:space="preserve">1. Về người: </w:t>
      </w:r>
      <w:r w:rsidRPr="00FF684A">
        <w:rPr>
          <w:sz w:val="27"/>
          <w:szCs w:val="27"/>
          <w:lang w:val="de-DE"/>
        </w:rPr>
        <w:t xml:space="preserve">Tổng số thiệt hại về người là </w:t>
      </w:r>
      <w:r w:rsidRPr="00235D7D">
        <w:rPr>
          <w:b/>
          <w:sz w:val="27"/>
          <w:szCs w:val="27"/>
          <w:lang w:val="de-DE"/>
        </w:rPr>
        <w:t>1</w:t>
      </w:r>
      <w:r w:rsidR="00D837B1" w:rsidRPr="00235D7D">
        <w:rPr>
          <w:b/>
          <w:sz w:val="27"/>
          <w:szCs w:val="27"/>
          <w:lang w:val="de-DE"/>
        </w:rPr>
        <w:t>30</w:t>
      </w:r>
      <w:r w:rsidRPr="00235D7D">
        <w:rPr>
          <w:b/>
          <w:sz w:val="27"/>
          <w:szCs w:val="27"/>
          <w:lang w:val="de-DE"/>
        </w:rPr>
        <w:t xml:space="preserve"> người</w:t>
      </w:r>
      <w:bookmarkStart w:id="0" w:name="_GoBack"/>
      <w:bookmarkEnd w:id="0"/>
      <w:r w:rsidRPr="00FF684A">
        <w:rPr>
          <w:sz w:val="27"/>
          <w:szCs w:val="27"/>
          <w:lang w:val="de-DE"/>
        </w:rPr>
        <w:t>, trong đó:</w:t>
      </w:r>
    </w:p>
    <w:p w:rsidR="00035E93" w:rsidRPr="00FF684A" w:rsidRDefault="00035E93" w:rsidP="00035E93">
      <w:pPr>
        <w:widowControl w:val="0"/>
        <w:tabs>
          <w:tab w:val="left" w:pos="142"/>
          <w:tab w:val="left" w:pos="709"/>
        </w:tabs>
        <w:spacing w:after="80" w:line="252" w:lineRule="auto"/>
        <w:ind w:firstLine="567"/>
        <w:jc w:val="both"/>
        <w:rPr>
          <w:sz w:val="27"/>
          <w:szCs w:val="27"/>
          <w:lang w:val="de-DE"/>
        </w:rPr>
      </w:pPr>
      <w:r w:rsidRPr="00FF684A">
        <w:rPr>
          <w:sz w:val="27"/>
          <w:szCs w:val="27"/>
          <w:lang w:val="de-DE"/>
        </w:rPr>
        <w:t xml:space="preserve">- Người chết: </w:t>
      </w:r>
      <w:r w:rsidR="00D837B1">
        <w:rPr>
          <w:sz w:val="27"/>
          <w:szCs w:val="27"/>
          <w:lang w:val="de-DE"/>
        </w:rPr>
        <w:t>1</w:t>
      </w:r>
      <w:r>
        <w:rPr>
          <w:sz w:val="27"/>
          <w:szCs w:val="27"/>
          <w:lang w:val="de-DE"/>
        </w:rPr>
        <w:t>0</w:t>
      </w:r>
      <w:r w:rsidR="00D837B1">
        <w:rPr>
          <w:sz w:val="27"/>
          <w:szCs w:val="27"/>
          <w:lang w:val="de-DE"/>
        </w:rPr>
        <w:t>4</w:t>
      </w:r>
      <w:r w:rsidRPr="00FF684A">
        <w:rPr>
          <w:sz w:val="27"/>
          <w:szCs w:val="27"/>
          <w:lang w:val="de-DE"/>
        </w:rPr>
        <w:t xml:space="preserve"> người (</w:t>
      </w:r>
      <w:r w:rsidR="00D837B1">
        <w:rPr>
          <w:sz w:val="27"/>
          <w:szCs w:val="27"/>
          <w:lang w:val="de-DE"/>
        </w:rPr>
        <w:t>Nghệ An 01, Hà TĨnh 01, Quảng Bình 06</w:t>
      </w:r>
      <w:r w:rsidRPr="00FF684A">
        <w:rPr>
          <w:sz w:val="27"/>
          <w:szCs w:val="27"/>
          <w:lang w:val="de-DE"/>
        </w:rPr>
        <w:t xml:space="preserve">, Quảng Trị </w:t>
      </w:r>
      <w:r w:rsidR="00D837B1">
        <w:rPr>
          <w:sz w:val="27"/>
          <w:szCs w:val="27"/>
          <w:lang w:val="de-DE"/>
        </w:rPr>
        <w:t>49</w:t>
      </w:r>
      <w:r w:rsidRPr="00FF684A">
        <w:rPr>
          <w:sz w:val="27"/>
          <w:szCs w:val="27"/>
          <w:lang w:val="de-DE"/>
        </w:rPr>
        <w:t>, Thừa Thiên Huế 27, Quảng Nam 11, Đà Nẵng 03, Quảng Ngãi 01, Gia Lai 01, Đắk Lắk 01, Lâm Đồng 01, Kon Tum 02</w:t>
      </w:r>
      <w:r w:rsidR="00D837B1">
        <w:rPr>
          <w:sz w:val="27"/>
          <w:szCs w:val="27"/>
          <w:lang w:val="de-DE"/>
        </w:rPr>
        <w:t>)</w:t>
      </w:r>
      <w:r w:rsidRPr="00FF684A">
        <w:rPr>
          <w:sz w:val="27"/>
          <w:szCs w:val="27"/>
          <w:lang w:val="de-DE"/>
        </w:rPr>
        <w:t>.</w:t>
      </w:r>
    </w:p>
    <w:p w:rsidR="00035E93" w:rsidRPr="00FF684A" w:rsidRDefault="00D837B1" w:rsidP="00035E93">
      <w:pPr>
        <w:widowControl w:val="0"/>
        <w:shd w:val="clear" w:color="auto" w:fill="FFFFFF" w:themeFill="background1"/>
        <w:tabs>
          <w:tab w:val="left" w:pos="142"/>
          <w:tab w:val="left" w:pos="709"/>
        </w:tabs>
        <w:spacing w:after="80" w:line="252" w:lineRule="auto"/>
        <w:ind w:firstLine="567"/>
        <w:jc w:val="both"/>
        <w:rPr>
          <w:sz w:val="27"/>
          <w:szCs w:val="27"/>
          <w:lang w:val="de-DE"/>
        </w:rPr>
      </w:pPr>
      <w:r>
        <w:rPr>
          <w:sz w:val="27"/>
          <w:szCs w:val="27"/>
          <w:lang w:val="de-DE"/>
        </w:rPr>
        <w:t>- Người mất tích: 26 người (</w:t>
      </w:r>
      <w:r w:rsidR="00035E93" w:rsidRPr="00FF684A">
        <w:rPr>
          <w:sz w:val="27"/>
          <w:szCs w:val="27"/>
          <w:lang w:val="de-DE"/>
        </w:rPr>
        <w:t xml:space="preserve">Nghệ An 01, Quảng Trị </w:t>
      </w:r>
      <w:r>
        <w:rPr>
          <w:sz w:val="27"/>
          <w:szCs w:val="27"/>
          <w:lang w:val="de-DE"/>
        </w:rPr>
        <w:t>8</w:t>
      </w:r>
      <w:r w:rsidR="00035E93" w:rsidRPr="00FF684A">
        <w:rPr>
          <w:sz w:val="27"/>
          <w:szCs w:val="27"/>
          <w:lang w:val="de-DE"/>
        </w:rPr>
        <w:t>, Thừa Thiên Huế: 15 n</w:t>
      </w:r>
      <w:r w:rsidR="00035E93">
        <w:rPr>
          <w:sz w:val="27"/>
          <w:szCs w:val="27"/>
          <w:lang w:val="de-DE"/>
        </w:rPr>
        <w:t>gười</w:t>
      </w:r>
      <w:r w:rsidR="00035E93" w:rsidRPr="00FF684A">
        <w:rPr>
          <w:sz w:val="27"/>
          <w:szCs w:val="27"/>
          <w:lang w:val="de-DE"/>
        </w:rPr>
        <w:t>, Đà Nẵng 01, Gia Lai 01</w:t>
      </w:r>
      <w:r>
        <w:rPr>
          <w:sz w:val="27"/>
          <w:szCs w:val="27"/>
          <w:lang w:val="de-DE"/>
        </w:rPr>
        <w:t>)</w:t>
      </w:r>
      <w:r w:rsidR="00035E93" w:rsidRPr="00FF684A">
        <w:rPr>
          <w:sz w:val="27"/>
          <w:szCs w:val="27"/>
          <w:lang w:val="de-DE"/>
        </w:rPr>
        <w:t>.</w:t>
      </w:r>
    </w:p>
    <w:p w:rsidR="00035E93" w:rsidRPr="00FF684A" w:rsidRDefault="00035E93" w:rsidP="00035E93">
      <w:pPr>
        <w:widowControl w:val="0"/>
        <w:shd w:val="clear" w:color="auto" w:fill="FFFFFF" w:themeFill="background1"/>
        <w:tabs>
          <w:tab w:val="left" w:pos="142"/>
          <w:tab w:val="left" w:pos="709"/>
        </w:tabs>
        <w:spacing w:after="80" w:line="252" w:lineRule="auto"/>
        <w:ind w:firstLine="567"/>
        <w:jc w:val="both"/>
        <w:rPr>
          <w:sz w:val="27"/>
          <w:szCs w:val="27"/>
          <w:lang w:val="de-DE"/>
        </w:rPr>
      </w:pPr>
      <w:r w:rsidRPr="00FF684A">
        <w:rPr>
          <w:b/>
          <w:sz w:val="27"/>
          <w:szCs w:val="27"/>
          <w:lang w:val="de-DE"/>
        </w:rPr>
        <w:t>2. Về giao thông:</w:t>
      </w:r>
      <w:r w:rsidRPr="00FF684A">
        <w:rPr>
          <w:sz w:val="27"/>
          <w:szCs w:val="27"/>
          <w:lang w:val="de-DE"/>
        </w:rPr>
        <w:t xml:space="preserve"> 12 tuyến Quốc lộ, 17.409m đường giao thông địa phương bị sạt lở, hư hỏng (tại các tỉnh Quảng Bình, Quảng Trị, Thừa Thiên Huế, Quảng Nam, Quảng Ngãi).</w:t>
      </w:r>
    </w:p>
    <w:p w:rsidR="00035E93" w:rsidRPr="00FF684A" w:rsidRDefault="00035E93" w:rsidP="00035E93">
      <w:pPr>
        <w:widowControl w:val="0"/>
        <w:shd w:val="clear" w:color="auto" w:fill="FFFFFF" w:themeFill="background1"/>
        <w:tabs>
          <w:tab w:val="left" w:pos="142"/>
          <w:tab w:val="left" w:pos="709"/>
        </w:tabs>
        <w:spacing w:after="80" w:line="252" w:lineRule="auto"/>
        <w:ind w:firstLine="567"/>
        <w:jc w:val="both"/>
        <w:rPr>
          <w:sz w:val="27"/>
          <w:szCs w:val="27"/>
          <w:lang w:val="de-DE"/>
        </w:rPr>
      </w:pPr>
      <w:r w:rsidRPr="00FF684A">
        <w:rPr>
          <w:sz w:val="27"/>
          <w:szCs w:val="27"/>
          <w:lang w:val="de-DE"/>
        </w:rPr>
        <w:t>Hiện tại, ngập lụt, chia cắt tại 04 điểm trên Quốc lộ 1A thuộc tỉnh Quảng Bình và 01 vị trí trên đường Hồ Chí Minh nhánh Đông; nhiều tuyến đường nội tỉnh đang ngập lụt, chia cắt.</w:t>
      </w:r>
    </w:p>
    <w:p w:rsidR="00CF5ADD" w:rsidRDefault="00035E93" w:rsidP="00035E93">
      <w:pPr>
        <w:widowControl w:val="0"/>
        <w:shd w:val="clear" w:color="auto" w:fill="FFFFFF" w:themeFill="background1"/>
        <w:tabs>
          <w:tab w:val="left" w:pos="142"/>
          <w:tab w:val="left" w:pos="709"/>
        </w:tabs>
        <w:spacing w:after="80" w:line="252" w:lineRule="auto"/>
        <w:ind w:firstLine="567"/>
        <w:jc w:val="both"/>
        <w:rPr>
          <w:sz w:val="27"/>
          <w:szCs w:val="27"/>
          <w:lang w:val="de-DE"/>
        </w:rPr>
      </w:pPr>
      <w:r w:rsidRPr="00FF684A">
        <w:rPr>
          <w:b/>
          <w:sz w:val="27"/>
          <w:szCs w:val="27"/>
          <w:lang w:val="de-DE"/>
        </w:rPr>
        <w:t>3. Về nông nghiệp:</w:t>
      </w:r>
      <w:r w:rsidRPr="00FF684A">
        <w:rPr>
          <w:sz w:val="27"/>
          <w:szCs w:val="27"/>
          <w:lang w:val="de-DE"/>
        </w:rPr>
        <w:t xml:space="preserve"> 924 ha lúa, 106.616ha hoa màu bị ngập, hư hại; 450 tấn cây giống và 46.562 tấn hạt giống bị hư hỏng; 2.899 con gia súc, 528.857 con gia cầm bị chết, cuốn trôi.</w:t>
      </w:r>
    </w:p>
    <w:p w:rsid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r w:rsidRPr="00035E93">
        <w:rPr>
          <w:b/>
          <w:sz w:val="27"/>
          <w:szCs w:val="27"/>
          <w:lang w:val="de-DE"/>
        </w:rPr>
        <w:t>IV. THIỆT HẠI DO THIÊN TAI TỪ ĐẦU NĂM 2020 ĐẾN NAY</w:t>
      </w:r>
    </w:p>
    <w:p w:rsidR="00CE206C" w:rsidRPr="001C7C7A" w:rsidRDefault="00CE206C" w:rsidP="00CE206C">
      <w:pPr>
        <w:widowControl w:val="0"/>
        <w:tabs>
          <w:tab w:val="left" w:pos="993"/>
        </w:tabs>
        <w:spacing w:line="288" w:lineRule="auto"/>
        <w:ind w:firstLine="709"/>
        <w:jc w:val="both"/>
        <w:rPr>
          <w:b/>
          <w:sz w:val="28"/>
          <w:szCs w:val="28"/>
        </w:rPr>
      </w:pPr>
      <w:r w:rsidRPr="001C7C7A">
        <w:rPr>
          <w:b/>
          <w:sz w:val="28"/>
          <w:szCs w:val="28"/>
        </w:rPr>
        <w:t>Tính đến ngày 1</w:t>
      </w:r>
      <w:r>
        <w:rPr>
          <w:b/>
          <w:sz w:val="28"/>
          <w:szCs w:val="28"/>
        </w:rPr>
        <w:t>9</w:t>
      </w:r>
      <w:r w:rsidRPr="001C7C7A">
        <w:rPr>
          <w:b/>
          <w:sz w:val="28"/>
          <w:szCs w:val="28"/>
        </w:rPr>
        <w:t>/10/2020, thiên tai đã làm:</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người:</w:t>
      </w:r>
      <w:r w:rsidRPr="001C7C7A">
        <w:rPr>
          <w:sz w:val="28"/>
          <w:szCs w:val="28"/>
        </w:rPr>
        <w:t xml:space="preserve"> </w:t>
      </w:r>
      <w:r>
        <w:rPr>
          <w:b/>
          <w:sz w:val="28"/>
          <w:szCs w:val="28"/>
        </w:rPr>
        <w:t>233</w:t>
      </w:r>
      <w:r w:rsidRPr="001C7C7A">
        <w:rPr>
          <w:b/>
          <w:sz w:val="28"/>
          <w:szCs w:val="28"/>
        </w:rPr>
        <w:t xml:space="preserve"> người chết, mất tích</w:t>
      </w:r>
      <w:r w:rsidRPr="001C7C7A">
        <w:rPr>
          <w:sz w:val="28"/>
          <w:szCs w:val="28"/>
        </w:rPr>
        <w:t xml:space="preserve"> </w:t>
      </w:r>
      <w:r w:rsidRPr="001C7C7A">
        <w:rPr>
          <w:i/>
          <w:sz w:val="28"/>
          <w:szCs w:val="28"/>
        </w:rPr>
        <w:t>(</w:t>
      </w:r>
      <w:r>
        <w:rPr>
          <w:i/>
          <w:sz w:val="28"/>
          <w:szCs w:val="28"/>
        </w:rPr>
        <w:t>201</w:t>
      </w:r>
      <w:r w:rsidRPr="001C7C7A">
        <w:rPr>
          <w:i/>
          <w:sz w:val="28"/>
          <w:szCs w:val="28"/>
        </w:rPr>
        <w:t xml:space="preserve"> người chết, </w:t>
      </w:r>
      <w:r>
        <w:rPr>
          <w:i/>
          <w:sz w:val="28"/>
          <w:szCs w:val="28"/>
        </w:rPr>
        <w:t>32</w:t>
      </w:r>
      <w:r w:rsidRPr="001C7C7A">
        <w:rPr>
          <w:i/>
          <w:sz w:val="28"/>
          <w:szCs w:val="28"/>
        </w:rPr>
        <w:t xml:space="preserve"> người mất tích)</w:t>
      </w:r>
      <w:r w:rsidRPr="001C7C7A">
        <w:rPr>
          <w:sz w:val="28"/>
          <w:szCs w:val="28"/>
        </w:rPr>
        <w:t xml:space="preserve"> và </w:t>
      </w:r>
      <w:r>
        <w:rPr>
          <w:sz w:val="28"/>
          <w:szCs w:val="28"/>
        </w:rPr>
        <w:t>3</w:t>
      </w:r>
      <w:r>
        <w:rPr>
          <w:sz w:val="28"/>
          <w:szCs w:val="28"/>
        </w:rPr>
        <w:t>43</w:t>
      </w:r>
      <w:r w:rsidRPr="001C7C7A">
        <w:rPr>
          <w:sz w:val="28"/>
          <w:szCs w:val="28"/>
        </w:rPr>
        <w:t xml:space="preserve"> người bị thương; </w:t>
      </w:r>
    </w:p>
    <w:p w:rsidR="00CE206C" w:rsidRPr="001C7C7A" w:rsidRDefault="00CE206C" w:rsidP="00CE206C">
      <w:pPr>
        <w:widowControl w:val="0"/>
        <w:tabs>
          <w:tab w:val="left" w:pos="993"/>
        </w:tabs>
        <w:spacing w:line="288" w:lineRule="auto"/>
        <w:ind w:firstLine="709"/>
        <w:jc w:val="both"/>
        <w:rPr>
          <w:spacing w:val="-4"/>
          <w:sz w:val="28"/>
          <w:szCs w:val="28"/>
        </w:rPr>
      </w:pPr>
      <w:r w:rsidRPr="001C7C7A">
        <w:rPr>
          <w:b/>
          <w:i/>
          <w:spacing w:val="-4"/>
          <w:sz w:val="28"/>
          <w:szCs w:val="28"/>
        </w:rPr>
        <w:t>- Về nhà ở:</w:t>
      </w:r>
      <w:r w:rsidRPr="001C7C7A">
        <w:rPr>
          <w:spacing w:val="-4"/>
          <w:sz w:val="28"/>
          <w:szCs w:val="28"/>
        </w:rPr>
        <w:t xml:space="preserve"> 2.1</w:t>
      </w:r>
      <w:r>
        <w:rPr>
          <w:spacing w:val="-4"/>
          <w:sz w:val="28"/>
          <w:szCs w:val="28"/>
        </w:rPr>
        <w:t>93</w:t>
      </w:r>
      <w:r w:rsidRPr="001C7C7A">
        <w:rPr>
          <w:spacing w:val="-4"/>
          <w:sz w:val="28"/>
          <w:szCs w:val="28"/>
        </w:rPr>
        <w:t xml:space="preserve"> nhà sập, 86.</w:t>
      </w:r>
      <w:r>
        <w:rPr>
          <w:spacing w:val="-4"/>
          <w:sz w:val="28"/>
          <w:szCs w:val="28"/>
        </w:rPr>
        <w:t>877</w:t>
      </w:r>
      <w:r w:rsidRPr="001C7C7A">
        <w:rPr>
          <w:spacing w:val="-4"/>
          <w:sz w:val="28"/>
          <w:szCs w:val="28"/>
        </w:rPr>
        <w:t xml:space="preserve"> nhà bị hư hại, tốc mái; 1</w:t>
      </w:r>
      <w:r>
        <w:rPr>
          <w:spacing w:val="-4"/>
          <w:sz w:val="28"/>
          <w:szCs w:val="28"/>
        </w:rPr>
        <w:t>55</w:t>
      </w:r>
      <w:r w:rsidRPr="001C7C7A">
        <w:rPr>
          <w:spacing w:val="-4"/>
          <w:sz w:val="28"/>
          <w:szCs w:val="28"/>
        </w:rPr>
        <w:t>.</w:t>
      </w:r>
      <w:r>
        <w:rPr>
          <w:spacing w:val="-4"/>
          <w:sz w:val="28"/>
          <w:szCs w:val="28"/>
        </w:rPr>
        <w:t>938</w:t>
      </w:r>
      <w:r w:rsidRPr="001C7C7A">
        <w:rPr>
          <w:spacing w:val="-4"/>
          <w:sz w:val="28"/>
          <w:szCs w:val="28"/>
        </w:rPr>
        <w:t xml:space="preserve"> nhà bị ngập.</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nông nghiệp:</w:t>
      </w:r>
      <w:r w:rsidRPr="001C7C7A">
        <w:rPr>
          <w:i/>
          <w:sz w:val="28"/>
          <w:szCs w:val="28"/>
        </w:rPr>
        <w:t xml:space="preserve"> </w:t>
      </w:r>
      <w:r w:rsidRPr="001C7C7A">
        <w:rPr>
          <w:sz w:val="28"/>
          <w:szCs w:val="28"/>
        </w:rPr>
        <w:t>1</w:t>
      </w:r>
      <w:r>
        <w:rPr>
          <w:sz w:val="28"/>
          <w:szCs w:val="28"/>
        </w:rPr>
        <w:t>39</w:t>
      </w:r>
      <w:r w:rsidRPr="001C7C7A">
        <w:rPr>
          <w:sz w:val="28"/>
          <w:szCs w:val="28"/>
        </w:rPr>
        <w:t>.</w:t>
      </w:r>
      <w:r>
        <w:rPr>
          <w:sz w:val="28"/>
          <w:szCs w:val="28"/>
        </w:rPr>
        <w:t>255</w:t>
      </w:r>
      <w:r w:rsidRPr="001C7C7A">
        <w:rPr>
          <w:sz w:val="28"/>
          <w:szCs w:val="28"/>
        </w:rPr>
        <w:t xml:space="preserve"> ha lúa và hoa màu bị thiệt hại; </w:t>
      </w:r>
      <w:r>
        <w:rPr>
          <w:sz w:val="28"/>
          <w:szCs w:val="28"/>
        </w:rPr>
        <w:t>487</w:t>
      </w:r>
      <w:r w:rsidRPr="001C7C7A">
        <w:rPr>
          <w:sz w:val="28"/>
          <w:szCs w:val="28"/>
        </w:rPr>
        <w:t>.</w:t>
      </w:r>
      <w:r>
        <w:rPr>
          <w:sz w:val="28"/>
          <w:szCs w:val="28"/>
        </w:rPr>
        <w:t>893</w:t>
      </w:r>
      <w:r w:rsidRPr="001C7C7A">
        <w:rPr>
          <w:sz w:val="28"/>
          <w:szCs w:val="28"/>
        </w:rPr>
        <w:t xml:space="preserve"> con gia súc, gia cầm chết.</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lastRenderedPageBreak/>
        <w:t>- Về thủy lợi:</w:t>
      </w:r>
      <w:r w:rsidRPr="001C7C7A">
        <w:rPr>
          <w:sz w:val="28"/>
          <w:szCs w:val="28"/>
        </w:rPr>
        <w:t xml:space="preserve"> </w:t>
      </w:r>
      <w:r>
        <w:rPr>
          <w:sz w:val="28"/>
          <w:szCs w:val="28"/>
        </w:rPr>
        <w:t>114</w:t>
      </w:r>
      <w:r w:rsidRPr="001C7C7A">
        <w:rPr>
          <w:sz w:val="28"/>
          <w:szCs w:val="28"/>
        </w:rPr>
        <w:t>,</w:t>
      </w:r>
      <w:r>
        <w:rPr>
          <w:sz w:val="28"/>
          <w:szCs w:val="28"/>
        </w:rPr>
        <w:t>4</w:t>
      </w:r>
      <w:r w:rsidRPr="001C7C7A">
        <w:rPr>
          <w:sz w:val="28"/>
          <w:szCs w:val="28"/>
        </w:rPr>
        <w:t>km đê kè, k</w:t>
      </w:r>
      <w:r>
        <w:rPr>
          <w:sz w:val="28"/>
          <w:szCs w:val="28"/>
        </w:rPr>
        <w:t>ênh mương bị sạt lở, hư hỏng; 48</w:t>
      </w:r>
      <w:r w:rsidRPr="001C7C7A">
        <w:rPr>
          <w:sz w:val="28"/>
          <w:szCs w:val="28"/>
        </w:rPr>
        <w:t>km bờ biển, sông, suối bị sạt lở.</w:t>
      </w:r>
    </w:p>
    <w:p w:rsidR="00CE206C" w:rsidRPr="001C7C7A" w:rsidRDefault="00CE206C" w:rsidP="00CE206C">
      <w:pPr>
        <w:widowControl w:val="0"/>
        <w:tabs>
          <w:tab w:val="left" w:pos="993"/>
        </w:tabs>
        <w:spacing w:line="288" w:lineRule="auto"/>
        <w:ind w:firstLine="709"/>
        <w:jc w:val="both"/>
        <w:rPr>
          <w:sz w:val="28"/>
          <w:szCs w:val="28"/>
        </w:rPr>
      </w:pPr>
      <w:r w:rsidRPr="001C7C7A">
        <w:rPr>
          <w:b/>
          <w:i/>
          <w:sz w:val="28"/>
          <w:szCs w:val="28"/>
        </w:rPr>
        <w:t>- Về giao thông:</w:t>
      </w:r>
      <w:r>
        <w:rPr>
          <w:sz w:val="28"/>
          <w:szCs w:val="28"/>
        </w:rPr>
        <w:t xml:space="preserve"> 84</w:t>
      </w:r>
      <w:r w:rsidRPr="001C7C7A">
        <w:rPr>
          <w:sz w:val="28"/>
          <w:szCs w:val="28"/>
        </w:rPr>
        <w:t xml:space="preserve">km đường giao thông bị sạt lở hư hỏng; khối lượng đất, đá sạt lở khoảng </w:t>
      </w:r>
      <w:r>
        <w:rPr>
          <w:sz w:val="28"/>
          <w:szCs w:val="28"/>
        </w:rPr>
        <w:t>1.014</w:t>
      </w:r>
      <w:r w:rsidRPr="001C7C7A">
        <w:rPr>
          <w:sz w:val="28"/>
          <w:szCs w:val="28"/>
        </w:rPr>
        <w:t>.000 m</w:t>
      </w:r>
      <w:r w:rsidRPr="001C7C7A">
        <w:rPr>
          <w:sz w:val="28"/>
          <w:szCs w:val="28"/>
          <w:vertAlign w:val="superscript"/>
        </w:rPr>
        <w:t>3</w:t>
      </w:r>
      <w:r>
        <w:rPr>
          <w:sz w:val="28"/>
          <w:szCs w:val="28"/>
        </w:rPr>
        <w:t>; 61</w:t>
      </w:r>
      <w:r w:rsidRPr="001C7C7A">
        <w:rPr>
          <w:sz w:val="28"/>
          <w:szCs w:val="28"/>
        </w:rPr>
        <w:t xml:space="preserve"> cây cầu bị hư hỏng.</w:t>
      </w:r>
    </w:p>
    <w:p w:rsidR="00CE206C" w:rsidRPr="001C7C7A" w:rsidRDefault="00CE206C" w:rsidP="00CE206C">
      <w:pPr>
        <w:widowControl w:val="0"/>
        <w:tabs>
          <w:tab w:val="left" w:pos="993"/>
        </w:tabs>
        <w:spacing w:line="288" w:lineRule="auto"/>
        <w:ind w:firstLine="709"/>
        <w:jc w:val="both"/>
        <w:rPr>
          <w:b/>
          <w:i/>
          <w:sz w:val="28"/>
          <w:szCs w:val="28"/>
        </w:rPr>
      </w:pPr>
      <w:r w:rsidRPr="001C7C7A">
        <w:rPr>
          <w:i/>
          <w:sz w:val="28"/>
          <w:szCs w:val="28"/>
        </w:rPr>
        <w:t xml:space="preserve">Ước tính thiệt hại về kinh tế khoảng </w:t>
      </w:r>
      <w:r w:rsidRPr="001C7C7A">
        <w:rPr>
          <w:b/>
          <w:i/>
          <w:sz w:val="28"/>
          <w:szCs w:val="28"/>
        </w:rPr>
        <w:t>7.000 tỷ đồng.</w:t>
      </w:r>
    </w:p>
    <w:p w:rsidR="00CE206C" w:rsidRDefault="00CE206C" w:rsidP="00CE206C">
      <w:pPr>
        <w:widowControl w:val="0"/>
        <w:tabs>
          <w:tab w:val="left" w:pos="993"/>
        </w:tabs>
        <w:spacing w:line="288" w:lineRule="auto"/>
        <w:ind w:firstLine="709"/>
        <w:jc w:val="both"/>
        <w:rPr>
          <w:i/>
          <w:sz w:val="28"/>
          <w:szCs w:val="28"/>
        </w:rPr>
      </w:pPr>
      <w:r w:rsidRPr="001C7C7A">
        <w:rPr>
          <w:i/>
          <w:sz w:val="28"/>
          <w:szCs w:val="28"/>
        </w:rPr>
        <w:t xml:space="preserve">(Thiệt hại do mưa lũ tại khu vực miền Trung từ ngày 06/10 đến </w:t>
      </w:r>
      <w:r>
        <w:rPr>
          <w:i/>
          <w:sz w:val="28"/>
          <w:szCs w:val="28"/>
        </w:rPr>
        <w:t>nay đang tiếp tục được rà soát)</w:t>
      </w:r>
    </w:p>
    <w:p w:rsidR="00035E93" w:rsidRP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p>
    <w:sectPr w:rsidR="00035E93" w:rsidRPr="00035E93" w:rsidSect="004341FC">
      <w:footerReference w:type="default" r:id="rId12"/>
      <w:footerReference w:type="first" r:id="rId13"/>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29" w:rsidRDefault="00FD2529">
      <w:r>
        <w:separator/>
      </w:r>
    </w:p>
  </w:endnote>
  <w:endnote w:type="continuationSeparator" w:id="0">
    <w:p w:rsidR="00FD2529" w:rsidRDefault="00FD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235D7D">
      <w:rPr>
        <w:noProof/>
      </w:rPr>
      <w:t>4</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5226C2">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29" w:rsidRDefault="00FD2529">
      <w:r>
        <w:separator/>
      </w:r>
    </w:p>
  </w:footnote>
  <w:footnote w:type="continuationSeparator" w:id="0">
    <w:p w:rsidR="00FD2529" w:rsidRDefault="00FD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F9"/>
    <w:multiLevelType w:val="hybridMultilevel"/>
    <w:tmpl w:val="A1142DDE"/>
    <w:lvl w:ilvl="0" w:tplc="CADE4F7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E93"/>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79E3"/>
    <w:rsid w:val="00147A9E"/>
    <w:rsid w:val="00150B0B"/>
    <w:rsid w:val="00150F44"/>
    <w:rsid w:val="00151151"/>
    <w:rsid w:val="00152165"/>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231A"/>
    <w:rsid w:val="00232F0A"/>
    <w:rsid w:val="002334CB"/>
    <w:rsid w:val="00234907"/>
    <w:rsid w:val="00234C94"/>
    <w:rsid w:val="00234DBE"/>
    <w:rsid w:val="00235AE0"/>
    <w:rsid w:val="00235D7D"/>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58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4A1"/>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27183"/>
    <w:rsid w:val="00330ADC"/>
    <w:rsid w:val="00331148"/>
    <w:rsid w:val="00331B8B"/>
    <w:rsid w:val="003343A7"/>
    <w:rsid w:val="00340EFD"/>
    <w:rsid w:val="0034306B"/>
    <w:rsid w:val="00343266"/>
    <w:rsid w:val="0034353C"/>
    <w:rsid w:val="003438D1"/>
    <w:rsid w:val="003468E6"/>
    <w:rsid w:val="00346928"/>
    <w:rsid w:val="00346B00"/>
    <w:rsid w:val="00346F0F"/>
    <w:rsid w:val="00350585"/>
    <w:rsid w:val="0035092A"/>
    <w:rsid w:val="00350DEE"/>
    <w:rsid w:val="0035325C"/>
    <w:rsid w:val="0035353B"/>
    <w:rsid w:val="00353C67"/>
    <w:rsid w:val="00355521"/>
    <w:rsid w:val="003566DE"/>
    <w:rsid w:val="0036078A"/>
    <w:rsid w:val="003611AF"/>
    <w:rsid w:val="00362185"/>
    <w:rsid w:val="00362950"/>
    <w:rsid w:val="0036308D"/>
    <w:rsid w:val="00363836"/>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A3ADA"/>
    <w:rsid w:val="003A3D6B"/>
    <w:rsid w:val="003A5502"/>
    <w:rsid w:val="003A5985"/>
    <w:rsid w:val="003B0226"/>
    <w:rsid w:val="003B184A"/>
    <w:rsid w:val="003B3480"/>
    <w:rsid w:val="003B3C15"/>
    <w:rsid w:val="003B3C19"/>
    <w:rsid w:val="003B7577"/>
    <w:rsid w:val="003B77F7"/>
    <w:rsid w:val="003B7887"/>
    <w:rsid w:val="003B7CCC"/>
    <w:rsid w:val="003C0678"/>
    <w:rsid w:val="003C11E8"/>
    <w:rsid w:val="003C46A3"/>
    <w:rsid w:val="003C47EC"/>
    <w:rsid w:val="003C4896"/>
    <w:rsid w:val="003C6AE3"/>
    <w:rsid w:val="003D42B4"/>
    <w:rsid w:val="003D6504"/>
    <w:rsid w:val="003D6CC4"/>
    <w:rsid w:val="003D7B21"/>
    <w:rsid w:val="003E15F8"/>
    <w:rsid w:val="003E1C9C"/>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677D"/>
    <w:rsid w:val="004A680F"/>
    <w:rsid w:val="004B0C61"/>
    <w:rsid w:val="004B0CA2"/>
    <w:rsid w:val="004B1B4A"/>
    <w:rsid w:val="004B2D45"/>
    <w:rsid w:val="004B329B"/>
    <w:rsid w:val="004B42E3"/>
    <w:rsid w:val="004C07F5"/>
    <w:rsid w:val="004C127F"/>
    <w:rsid w:val="004C13E0"/>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03A"/>
    <w:rsid w:val="004E1FE2"/>
    <w:rsid w:val="004E2E10"/>
    <w:rsid w:val="004E6002"/>
    <w:rsid w:val="004E79C6"/>
    <w:rsid w:val="004F0BB3"/>
    <w:rsid w:val="004F1DD2"/>
    <w:rsid w:val="004F6C23"/>
    <w:rsid w:val="004F7810"/>
    <w:rsid w:val="005005FB"/>
    <w:rsid w:val="0050126E"/>
    <w:rsid w:val="00503492"/>
    <w:rsid w:val="00505DDF"/>
    <w:rsid w:val="00506E92"/>
    <w:rsid w:val="0050770D"/>
    <w:rsid w:val="0051324F"/>
    <w:rsid w:val="00514E40"/>
    <w:rsid w:val="00521A0F"/>
    <w:rsid w:val="00521DAB"/>
    <w:rsid w:val="005225CB"/>
    <w:rsid w:val="005226C2"/>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2A8C"/>
    <w:rsid w:val="00542EEB"/>
    <w:rsid w:val="005430E3"/>
    <w:rsid w:val="00545CCC"/>
    <w:rsid w:val="005469A0"/>
    <w:rsid w:val="005475C3"/>
    <w:rsid w:val="00551C35"/>
    <w:rsid w:val="00552594"/>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29CD"/>
    <w:rsid w:val="005D557C"/>
    <w:rsid w:val="005D55E3"/>
    <w:rsid w:val="005D5676"/>
    <w:rsid w:val="005D7C0A"/>
    <w:rsid w:val="005E01A8"/>
    <w:rsid w:val="005E0970"/>
    <w:rsid w:val="005E33B4"/>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431F"/>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87CBD"/>
    <w:rsid w:val="00690747"/>
    <w:rsid w:val="00690969"/>
    <w:rsid w:val="00690CF1"/>
    <w:rsid w:val="00692469"/>
    <w:rsid w:val="00693693"/>
    <w:rsid w:val="00693A48"/>
    <w:rsid w:val="00694B8A"/>
    <w:rsid w:val="00695D0C"/>
    <w:rsid w:val="006A0945"/>
    <w:rsid w:val="006A0A59"/>
    <w:rsid w:val="006A0EF1"/>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0DA3"/>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716"/>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0AF"/>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B725A"/>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3A3"/>
    <w:rsid w:val="00980647"/>
    <w:rsid w:val="00980744"/>
    <w:rsid w:val="00980D07"/>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44D8"/>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361AC"/>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0FFD"/>
    <w:rsid w:val="00C229F3"/>
    <w:rsid w:val="00C22A14"/>
    <w:rsid w:val="00C22B0D"/>
    <w:rsid w:val="00C22BC6"/>
    <w:rsid w:val="00C25370"/>
    <w:rsid w:val="00C25693"/>
    <w:rsid w:val="00C25887"/>
    <w:rsid w:val="00C25BE0"/>
    <w:rsid w:val="00C273AA"/>
    <w:rsid w:val="00C3003C"/>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1AFC"/>
    <w:rsid w:val="00CA48A7"/>
    <w:rsid w:val="00CA4D3D"/>
    <w:rsid w:val="00CA51B6"/>
    <w:rsid w:val="00CA653C"/>
    <w:rsid w:val="00CA65C6"/>
    <w:rsid w:val="00CA6710"/>
    <w:rsid w:val="00CA7F98"/>
    <w:rsid w:val="00CB0549"/>
    <w:rsid w:val="00CB1315"/>
    <w:rsid w:val="00CB1987"/>
    <w:rsid w:val="00CB1A8D"/>
    <w:rsid w:val="00CB2263"/>
    <w:rsid w:val="00CB5414"/>
    <w:rsid w:val="00CB5533"/>
    <w:rsid w:val="00CB6018"/>
    <w:rsid w:val="00CC49FE"/>
    <w:rsid w:val="00CC5B4A"/>
    <w:rsid w:val="00CC62F5"/>
    <w:rsid w:val="00CC6E0D"/>
    <w:rsid w:val="00CC7117"/>
    <w:rsid w:val="00CC7BA3"/>
    <w:rsid w:val="00CD05CD"/>
    <w:rsid w:val="00CD0EBB"/>
    <w:rsid w:val="00CD2401"/>
    <w:rsid w:val="00CD52AD"/>
    <w:rsid w:val="00CD5DDD"/>
    <w:rsid w:val="00CD7628"/>
    <w:rsid w:val="00CD7943"/>
    <w:rsid w:val="00CD7C2B"/>
    <w:rsid w:val="00CE02E7"/>
    <w:rsid w:val="00CE1447"/>
    <w:rsid w:val="00CE206C"/>
    <w:rsid w:val="00CE2836"/>
    <w:rsid w:val="00CE3803"/>
    <w:rsid w:val="00CE3CD7"/>
    <w:rsid w:val="00CE5915"/>
    <w:rsid w:val="00CE5B4C"/>
    <w:rsid w:val="00CE72FA"/>
    <w:rsid w:val="00CE743A"/>
    <w:rsid w:val="00CE7CAC"/>
    <w:rsid w:val="00CF01C8"/>
    <w:rsid w:val="00CF35EB"/>
    <w:rsid w:val="00CF56D3"/>
    <w:rsid w:val="00CF5ADD"/>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C76"/>
    <w:rsid w:val="00D732E6"/>
    <w:rsid w:val="00D74016"/>
    <w:rsid w:val="00D743ED"/>
    <w:rsid w:val="00D80458"/>
    <w:rsid w:val="00D81A5A"/>
    <w:rsid w:val="00D81BD6"/>
    <w:rsid w:val="00D836E8"/>
    <w:rsid w:val="00D837B1"/>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3A4"/>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2585"/>
    <w:rsid w:val="00F14E25"/>
    <w:rsid w:val="00F152EF"/>
    <w:rsid w:val="00F16417"/>
    <w:rsid w:val="00F1676E"/>
    <w:rsid w:val="00F20140"/>
    <w:rsid w:val="00F2174C"/>
    <w:rsid w:val="00F223CD"/>
    <w:rsid w:val="00F227C6"/>
    <w:rsid w:val="00F22CED"/>
    <w:rsid w:val="00F259BE"/>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529"/>
    <w:rsid w:val="00FD2F18"/>
    <w:rsid w:val="00FD2FF2"/>
    <w:rsid w:val="00FD34A8"/>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3504512">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BBB1EC-3302-44FB-B30F-96E6341F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cp:lastPrinted>2020-10-14T10:35:00Z</cp:lastPrinted>
  <dcterms:created xsi:type="dcterms:W3CDTF">2020-10-14T10:57:00Z</dcterms:created>
  <dcterms:modified xsi:type="dcterms:W3CDTF">2020-10-19T16:29:00Z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